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324" w:rsidRDefault="00D829AB">
      <w:pPr>
        <w:spacing w:after="508"/>
        <w:jc w:val="right"/>
      </w:pPr>
      <w:r>
        <w:rPr>
          <w:sz w:val="24"/>
        </w:rPr>
        <w:t>SEZAKO s.r.o.</w:t>
      </w:r>
    </w:p>
    <w:p w:rsidR="00371324" w:rsidRDefault="00D829AB">
      <w:pPr>
        <w:pStyle w:val="Nadpis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3691376</wp:posOffset>
            </wp:positionH>
            <wp:positionV relativeFrom="paragraph">
              <wp:posOffset>112781</wp:posOffset>
            </wp:positionV>
            <wp:extent cx="2167274" cy="835192"/>
            <wp:effectExtent l="0" t="0" r="0" b="0"/>
            <wp:wrapSquare wrapText="bothSides"/>
            <wp:docPr id="3902" name="Picture 3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2" name="Picture 39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7274" cy="835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8289" cy="70107"/>
            <wp:effectExtent l="0" t="0" r="0" b="0"/>
            <wp:docPr id="1381" name="Picture 1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" name="Picture 13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7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29AB">
        <w:rPr>
          <w:sz w:val="72"/>
          <w:szCs w:val="72"/>
        </w:rPr>
        <w:t>SAZEKO</w:t>
      </w:r>
    </w:p>
    <w:p w:rsidR="00371324" w:rsidRDefault="00D829AB">
      <w:pPr>
        <w:spacing w:after="769"/>
        <w:ind w:left="2501" w:right="883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932751</wp:posOffset>
            </wp:positionH>
            <wp:positionV relativeFrom="page">
              <wp:posOffset>713266</wp:posOffset>
            </wp:positionV>
            <wp:extent cx="12193" cy="60963"/>
            <wp:effectExtent l="0" t="0" r="0" b="0"/>
            <wp:wrapSquare wrapText="bothSides"/>
            <wp:docPr id="1377" name="Picture 1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" name="Picture 13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60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920558</wp:posOffset>
            </wp:positionH>
            <wp:positionV relativeFrom="page">
              <wp:posOffset>850433</wp:posOffset>
            </wp:positionV>
            <wp:extent cx="15241" cy="15241"/>
            <wp:effectExtent l="0" t="0" r="0" b="0"/>
            <wp:wrapSquare wrapText="bothSides"/>
            <wp:docPr id="1498" name="Picture 1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" name="Picture 14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2886650</wp:posOffset>
            </wp:positionH>
            <wp:positionV relativeFrom="page">
              <wp:posOffset>658399</wp:posOffset>
            </wp:positionV>
            <wp:extent cx="67061" cy="79252"/>
            <wp:effectExtent l="0" t="0" r="0" b="0"/>
            <wp:wrapSquare wrapText="bothSides"/>
            <wp:docPr id="1376" name="Picture 1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" name="Picture 13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61" cy="79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2874457</wp:posOffset>
            </wp:positionH>
            <wp:positionV relativeFrom="page">
              <wp:posOffset>713266</wp:posOffset>
            </wp:positionV>
            <wp:extent cx="3048" cy="9144"/>
            <wp:effectExtent l="0" t="0" r="0" b="0"/>
            <wp:wrapSquare wrapText="bothSides"/>
            <wp:docPr id="1378" name="Picture 1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" name="Picture 13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2847023</wp:posOffset>
            </wp:positionH>
            <wp:positionV relativeFrom="page">
              <wp:posOffset>734603</wp:posOffset>
            </wp:positionV>
            <wp:extent cx="21337" cy="158504"/>
            <wp:effectExtent l="0" t="0" r="0" b="0"/>
            <wp:wrapSquare wrapText="bothSides"/>
            <wp:docPr id="1379" name="Picture 1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" name="Picture 13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158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    </w:t>
      </w:r>
      <w:r>
        <w:rPr>
          <w:sz w:val="32"/>
        </w:rPr>
        <w:t>Třinec</w:t>
      </w:r>
    </w:p>
    <w:tbl>
      <w:tblPr>
        <w:tblStyle w:val="TableGrid"/>
        <w:tblW w:w="9543" w:type="dxa"/>
        <w:tblInd w:w="139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6888"/>
      </w:tblGrid>
      <w:tr w:rsidR="00371324">
        <w:trPr>
          <w:trHeight w:val="69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0"/>
              <w:ind w:left="34"/>
            </w:pPr>
            <w:r>
              <w:rPr>
                <w:sz w:val="34"/>
              </w:rPr>
              <w:t>Nabídka:</w:t>
            </w: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0"/>
              <w:ind w:left="38" w:firstLine="5"/>
              <w:jc w:val="both"/>
            </w:pPr>
            <w:r>
              <w:rPr>
                <w:sz w:val="26"/>
              </w:rPr>
              <w:t>Cenová nabídka na vysátí a vyčištění jímky ve sportovním areálu na ul. Frýdecká, Český Těšín</w:t>
            </w:r>
          </w:p>
        </w:tc>
      </w:tr>
      <w:tr w:rsidR="00371324">
        <w:trPr>
          <w:trHeight w:val="1121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384"/>
              <w:ind w:left="29"/>
            </w:pPr>
            <w:r>
              <w:rPr>
                <w:sz w:val="24"/>
              </w:rPr>
              <w:t>Číslo nabídky:</w:t>
            </w:r>
          </w:p>
          <w:p w:rsidR="00371324" w:rsidRDefault="00D829AB">
            <w:pPr>
              <w:spacing w:after="0"/>
              <w:ind w:left="34"/>
            </w:pPr>
            <w:r>
              <w:rPr>
                <w:sz w:val="30"/>
              </w:rPr>
              <w:t>Odběratel</w:t>
            </w: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0"/>
              <w:ind w:left="38"/>
            </w:pPr>
            <w:proofErr w:type="spellStart"/>
            <w:r>
              <w:rPr>
                <w:sz w:val="24"/>
              </w:rPr>
              <w:t>Cn</w:t>
            </w:r>
            <w:proofErr w:type="spellEnd"/>
            <w:r>
              <w:rPr>
                <w:sz w:val="24"/>
              </w:rPr>
              <w:t xml:space="preserve"> 80/2022 MB.CZ</w:t>
            </w:r>
          </w:p>
        </w:tc>
      </w:tr>
      <w:tr w:rsidR="00371324">
        <w:trPr>
          <w:trHeight w:val="288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0"/>
              <w:ind w:left="14"/>
            </w:pPr>
            <w:r>
              <w:rPr>
                <w:sz w:val="24"/>
              </w:rPr>
              <w:t>Název firmy:</w:t>
            </w: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0"/>
              <w:ind w:left="34"/>
            </w:pPr>
            <w:r>
              <w:rPr>
                <w:sz w:val="24"/>
              </w:rPr>
              <w:t>Správa účelových zařízení, příspěvková organizace</w:t>
            </w:r>
          </w:p>
        </w:tc>
      </w:tr>
      <w:tr w:rsidR="00371324">
        <w:trPr>
          <w:trHeight w:val="274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0"/>
              <w:ind w:left="19"/>
            </w:pPr>
            <w:r>
              <w:rPr>
                <w:sz w:val="24"/>
              </w:rPr>
              <w:t>Adresa:</w:t>
            </w: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0"/>
              <w:ind w:left="34"/>
            </w:pPr>
            <w:r>
              <w:rPr>
                <w:sz w:val="24"/>
              </w:rPr>
              <w:t>Svojsíkova 833, 737 01 Český Těšín</w:t>
            </w:r>
          </w:p>
        </w:tc>
      </w:tr>
      <w:tr w:rsidR="00371324">
        <w:trPr>
          <w:trHeight w:val="266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0"/>
              <w:ind w:left="19"/>
            </w:pPr>
            <w:r>
              <w:rPr>
                <w:sz w:val="24"/>
              </w:rPr>
              <w:t>Kontaktní osoba:</w:t>
            </w: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0"/>
              <w:ind w:left="24"/>
            </w:pPr>
            <w:proofErr w:type="spellStart"/>
            <w:r>
              <w:t>Xx</w:t>
            </w:r>
            <w:proofErr w:type="spellEnd"/>
            <w:r>
              <w:t xml:space="preserve"> </w:t>
            </w:r>
            <w:proofErr w:type="spellStart"/>
            <w:r>
              <w:t>xxxxxxxx</w:t>
            </w:r>
            <w:proofErr w:type="spellEnd"/>
            <w:r>
              <w:t xml:space="preserve"> </w:t>
            </w:r>
            <w:proofErr w:type="spellStart"/>
            <w:r>
              <w:t>xxxxxx</w:t>
            </w:r>
            <w:proofErr w:type="spellEnd"/>
          </w:p>
        </w:tc>
      </w:tr>
      <w:tr w:rsidR="00371324">
        <w:trPr>
          <w:trHeight w:val="267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0"/>
              <w:ind w:left="19"/>
            </w:pPr>
            <w:r>
              <w:rPr>
                <w:sz w:val="24"/>
              </w:rPr>
              <w:t>Telefon:</w:t>
            </w: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0"/>
              <w:ind w:left="29"/>
            </w:pPr>
            <w:proofErr w:type="spellStart"/>
            <w:r>
              <w:rPr>
                <w:sz w:val="24"/>
              </w:rPr>
              <w:t>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xxx</w:t>
            </w:r>
            <w:proofErr w:type="spellEnd"/>
          </w:p>
        </w:tc>
      </w:tr>
      <w:tr w:rsidR="00371324">
        <w:trPr>
          <w:trHeight w:val="113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549"/>
              <w:ind w:left="19"/>
            </w:pPr>
            <w:r>
              <w:rPr>
                <w:sz w:val="24"/>
              </w:rPr>
              <w:t>E-mail:</w:t>
            </w:r>
          </w:p>
          <w:p w:rsidR="00371324" w:rsidRDefault="00D829AB">
            <w:pPr>
              <w:spacing w:after="0"/>
              <w:ind w:left="14"/>
            </w:pPr>
            <w:r>
              <w:rPr>
                <w:sz w:val="30"/>
              </w:rPr>
              <w:t>Nabídku předkládá</w:t>
            </w: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0"/>
              <w:ind w:left="19"/>
            </w:pPr>
            <w:proofErr w:type="spellStart"/>
            <w:r>
              <w:rPr>
                <w:sz w:val="24"/>
                <w:u w:val="single" w:color="000000"/>
              </w:rPr>
              <w:t>xxxxxxxxxxxxx</w:t>
            </w:r>
            <w:proofErr w:type="spellEnd"/>
          </w:p>
        </w:tc>
      </w:tr>
      <w:tr w:rsidR="00371324">
        <w:trPr>
          <w:trHeight w:val="279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0"/>
            </w:pPr>
            <w:r>
              <w:rPr>
                <w:sz w:val="24"/>
              </w:rPr>
              <w:t>Název firmy:</w:t>
            </w: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0"/>
              <w:ind w:left="24"/>
            </w:pPr>
            <w:proofErr w:type="gramStart"/>
            <w:r>
              <w:rPr>
                <w:sz w:val="24"/>
              </w:rPr>
              <w:t>SEZAKO - Třinec</w:t>
            </w:r>
            <w:proofErr w:type="gramEnd"/>
          </w:p>
        </w:tc>
      </w:tr>
      <w:tr w:rsidR="00371324">
        <w:trPr>
          <w:trHeight w:val="277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0"/>
              <w:ind w:left="5"/>
            </w:pPr>
            <w:r>
              <w:rPr>
                <w:sz w:val="24"/>
              </w:rPr>
              <w:t>Adresa:</w:t>
            </w: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0"/>
              <w:ind w:left="14"/>
            </w:pPr>
            <w:r>
              <w:rPr>
                <w:sz w:val="24"/>
              </w:rPr>
              <w:t>Hnojník 442, 739 53 Hnojník</w:t>
            </w:r>
          </w:p>
        </w:tc>
      </w:tr>
      <w:tr w:rsidR="00371324">
        <w:trPr>
          <w:trHeight w:val="27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0"/>
              <w:ind w:left="5"/>
            </w:pPr>
            <w:r>
              <w:rPr>
                <w:sz w:val="24"/>
              </w:rPr>
              <w:t>Kontaktní osoba:</w:t>
            </w: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0"/>
              <w:ind w:left="10"/>
            </w:pPr>
            <w:proofErr w:type="spellStart"/>
            <w:r>
              <w:rPr>
                <w:sz w:val="24"/>
              </w:rPr>
              <w:t>Xxxxxxxx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xxxxxxxxxx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xxxxxxxxx</w:t>
            </w:r>
            <w:proofErr w:type="spellEnd"/>
          </w:p>
        </w:tc>
      </w:tr>
      <w:tr w:rsidR="00371324">
        <w:trPr>
          <w:trHeight w:val="273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0"/>
              <w:ind w:left="5"/>
            </w:pPr>
            <w:r>
              <w:rPr>
                <w:sz w:val="24"/>
              </w:rPr>
              <w:t>Telefon:</w:t>
            </w: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0"/>
              <w:ind w:left="5"/>
            </w:pPr>
            <w:proofErr w:type="spellStart"/>
            <w:r>
              <w:rPr>
                <w:sz w:val="24"/>
              </w:rPr>
              <w:t>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xxx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371324">
        <w:trPr>
          <w:trHeight w:val="26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0"/>
              <w:ind w:left="5"/>
            </w:pPr>
            <w:r>
              <w:rPr>
                <w:sz w:val="24"/>
              </w:rPr>
              <w:t>E-mail:</w:t>
            </w: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</w:tcPr>
          <w:p w:rsidR="00371324" w:rsidRDefault="00D829AB">
            <w:pPr>
              <w:spacing w:after="0"/>
            </w:pPr>
            <w:proofErr w:type="spellStart"/>
            <w:r>
              <w:rPr>
                <w:sz w:val="24"/>
                <w:u w:val="single" w:color="000000"/>
              </w:rPr>
              <w:t>xxxxxxxxxxxxxxx</w:t>
            </w:r>
            <w:proofErr w:type="spellEnd"/>
          </w:p>
        </w:tc>
      </w:tr>
    </w:tbl>
    <w:p w:rsidR="00371324" w:rsidRDefault="00D829AB">
      <w:pPr>
        <w:spacing w:after="354"/>
        <w:ind w:left="139"/>
      </w:pPr>
      <w:r>
        <w:rPr>
          <w:sz w:val="26"/>
          <w:u w:val="single" w:color="000000"/>
        </w:rPr>
        <w:t xml:space="preserve">Práce sacího vozidla s </w:t>
      </w:r>
      <w:proofErr w:type="spellStart"/>
      <w:r>
        <w:rPr>
          <w:sz w:val="26"/>
          <w:u w:val="single" w:color="000000"/>
        </w:rPr>
        <w:t>obiemem</w:t>
      </w:r>
      <w:proofErr w:type="spellEnd"/>
      <w:r>
        <w:rPr>
          <w:sz w:val="26"/>
          <w:u w:val="single" w:color="000000"/>
        </w:rPr>
        <w:t xml:space="preserve"> cisterny 10 m </w:t>
      </w:r>
      <w:proofErr w:type="gramStart"/>
      <w:r>
        <w:rPr>
          <w:sz w:val="26"/>
          <w:u w:val="single" w:color="000000"/>
          <w:vertAlign w:val="superscript"/>
        </w:rPr>
        <w:t xml:space="preserve">3 </w:t>
      </w:r>
      <w:r>
        <w:rPr>
          <w:sz w:val="26"/>
          <w:u w:val="single" w:color="000000"/>
        </w:rPr>
        <w:t>:</w:t>
      </w:r>
      <w:proofErr w:type="gramEnd"/>
    </w:p>
    <w:p w:rsidR="00371324" w:rsidRDefault="00D829AB">
      <w:pPr>
        <w:spacing w:after="379" w:line="265" w:lineRule="auto"/>
        <w:ind w:left="129" w:hanging="10"/>
      </w:pPr>
      <w:r>
        <w:rPr>
          <w:sz w:val="24"/>
        </w:rPr>
        <w:t>Doprava za vývoz 16 m</w:t>
      </w:r>
      <w:r>
        <w:rPr>
          <w:sz w:val="24"/>
          <w:vertAlign w:val="superscript"/>
        </w:rPr>
        <w:t xml:space="preserve">3 </w:t>
      </w:r>
      <w:r>
        <w:rPr>
          <w:sz w:val="24"/>
        </w:rPr>
        <w:t>odpadu</w:t>
      </w:r>
      <w:r>
        <w:rPr>
          <w:noProof/>
        </w:rPr>
        <w:drawing>
          <wp:inline distT="0" distB="0" distL="0" distR="0">
            <wp:extent cx="1383885" cy="30481"/>
            <wp:effectExtent l="0" t="0" r="0" b="0"/>
            <wp:docPr id="3904" name="Picture 3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" name="Picture 390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3885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1 880,- Kč</w:t>
      </w:r>
    </w:p>
    <w:p w:rsidR="00371324" w:rsidRDefault="00D829AB">
      <w:pPr>
        <w:spacing w:after="1296" w:line="265" w:lineRule="auto"/>
        <w:ind w:left="129" w:hanging="10"/>
      </w:pPr>
      <w:r>
        <w:rPr>
          <w:sz w:val="24"/>
        </w:rPr>
        <w:t>Likvidace odpadu - 16 m</w:t>
      </w:r>
      <w:r>
        <w:rPr>
          <w:sz w:val="24"/>
          <w:vertAlign w:val="superscript"/>
        </w:rPr>
        <w:t>3</w:t>
      </w:r>
      <w:r>
        <w:rPr>
          <w:noProof/>
        </w:rPr>
        <w:drawing>
          <wp:inline distT="0" distB="0" distL="0" distR="0">
            <wp:extent cx="1838068" cy="36578"/>
            <wp:effectExtent l="0" t="0" r="0" b="0"/>
            <wp:docPr id="3906" name="Picture 3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6" name="Picture 39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8068" cy="3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4 000,- Kč— včetně manipulace</w:t>
      </w:r>
    </w:p>
    <w:p w:rsidR="00371324" w:rsidRDefault="00D829AB">
      <w:pPr>
        <w:spacing w:after="51" w:line="267" w:lineRule="auto"/>
        <w:ind w:left="125" w:right="287" w:hanging="10"/>
      </w:pPr>
      <w:r>
        <w:rPr>
          <w:sz w:val="26"/>
        </w:rPr>
        <w:t>Ceny jsou uvedeny bez DPH, která bude stanovena dle příslušných předpisů.</w:t>
      </w:r>
    </w:p>
    <w:p w:rsidR="00371324" w:rsidRDefault="00D829AB">
      <w:pPr>
        <w:spacing w:after="439" w:line="265" w:lineRule="auto"/>
        <w:ind w:left="129" w:hanging="10"/>
      </w:pPr>
      <w:r>
        <w:rPr>
          <w:sz w:val="24"/>
        </w:rPr>
        <w:t>Věříme, že Vám naše cenová nabídka bude vyhovovat a rozhodnete se využít našich služeb.</w:t>
      </w:r>
    </w:p>
    <w:p w:rsidR="00371324" w:rsidRDefault="00D829AB">
      <w:pPr>
        <w:spacing w:after="0" w:line="216" w:lineRule="auto"/>
        <w:ind w:left="7076" w:right="466"/>
        <w:jc w:val="right"/>
      </w:pPr>
      <w:r>
        <w:rPr>
          <w:sz w:val="20"/>
        </w:rPr>
        <w:t>SEZAKO</w:t>
      </w:r>
      <w:r>
        <w:rPr>
          <w:sz w:val="20"/>
        </w:rPr>
        <w:t xml:space="preserve"> </w:t>
      </w:r>
      <w:r>
        <w:rPr>
          <w:sz w:val="20"/>
        </w:rPr>
        <w:tab/>
        <w:t>Prostějov s.r.o. J.B Pecky 4342/14 20</w:t>
      </w:r>
    </w:p>
    <w:p w:rsidR="00371324" w:rsidRDefault="00D829AB">
      <w:pPr>
        <w:spacing w:after="1869" w:line="267" w:lineRule="auto"/>
        <w:ind w:left="115" w:right="287" w:firstLine="7460"/>
      </w:pPr>
      <w:r>
        <w:rPr>
          <w:sz w:val="20"/>
        </w:rPr>
        <w:t xml:space="preserve">796 01 PROSTĚJOV </w:t>
      </w:r>
    </w:p>
    <w:p w:rsidR="00371324" w:rsidRDefault="00371324">
      <w:pPr>
        <w:spacing w:after="379" w:line="265" w:lineRule="auto"/>
        <w:ind w:left="10" w:hanging="10"/>
      </w:pPr>
      <w:bookmarkStart w:id="0" w:name="_GoBack"/>
      <w:bookmarkEnd w:id="0"/>
    </w:p>
    <w:sectPr w:rsidR="00371324">
      <w:pgSz w:w="11900" w:h="16820"/>
      <w:pgMar w:top="1406" w:right="576" w:bottom="1440" w:left="12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24"/>
    <w:rsid w:val="00371324"/>
    <w:rsid w:val="00D8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F8DE"/>
  <w15:docId w15:val="{C9FB7FDC-BA46-4E61-964E-07AB7EA0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45" w:right="6807"/>
      <w:outlineLvl w:val="0"/>
    </w:pPr>
    <w:rPr>
      <w:rFonts w:ascii="Times New Roman" w:eastAsia="Times New Roman" w:hAnsi="Times New Roman" w:cs="Times New Roman"/>
      <w:color w:val="000000"/>
      <w:sz w:val="8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8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2023-01-06T09:08:00Z</dcterms:created>
  <dcterms:modified xsi:type="dcterms:W3CDTF">2023-01-06T09:08:00Z</dcterms:modified>
</cp:coreProperties>
</file>