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9B281" w14:textId="2FB7794C" w:rsidR="00190140" w:rsidRPr="00190140" w:rsidRDefault="0029105C" w:rsidP="00190140">
      <w:pPr>
        <w:pStyle w:val="Nadpis2"/>
        <w:jc w:val="right"/>
        <w:rPr>
          <w:rFonts w:cs="Arial"/>
          <w:i w:val="0"/>
          <w:sz w:val="20"/>
        </w:rPr>
      </w:pPr>
      <w:r>
        <w:rPr>
          <w:rFonts w:cs="Arial"/>
          <w:i w:val="0"/>
          <w:sz w:val="20"/>
        </w:rPr>
        <w:t>Č. j. UPM/</w:t>
      </w:r>
      <w:r w:rsidR="00365B59">
        <w:rPr>
          <w:rFonts w:cs="Arial"/>
          <w:i w:val="0"/>
          <w:sz w:val="20"/>
        </w:rPr>
        <w:t>1641/2022</w:t>
      </w:r>
    </w:p>
    <w:p w14:paraId="48622950" w14:textId="1670BE85" w:rsidR="007F74E8" w:rsidRDefault="007F74E8" w:rsidP="007F74E8">
      <w:pPr>
        <w:pStyle w:val="Nadpis2"/>
        <w:jc w:val="center"/>
        <w:rPr>
          <w:rFonts w:cs="Arial"/>
          <w:i w:val="0"/>
          <w:sz w:val="44"/>
        </w:rPr>
      </w:pPr>
      <w:r>
        <w:rPr>
          <w:rFonts w:cs="Arial"/>
          <w:i w:val="0"/>
          <w:sz w:val="44"/>
        </w:rPr>
        <w:t>Smlouva o dílo</w:t>
      </w:r>
    </w:p>
    <w:p w14:paraId="78D7C903" w14:textId="4057FF9F" w:rsidR="007F74E8" w:rsidRDefault="007F74E8" w:rsidP="007F74E8">
      <w:pPr>
        <w:pStyle w:val="Body"/>
        <w:rPr>
          <w:rFonts w:ascii="Arial Bold" w:hAnsi="Arial Bold"/>
          <w:b/>
          <w:caps/>
          <w:sz w:val="20"/>
          <w:lang w:val="cs-CZ"/>
        </w:rPr>
      </w:pPr>
      <w:r>
        <w:rPr>
          <w:lang w:val="cs-CZ"/>
        </w:rPr>
        <w:t>uzavřena ve smyslu ustanovení § 2586 zákona č. 89/2012 Sb., občanský zákoník („</w:t>
      </w:r>
      <w:r>
        <w:rPr>
          <w:b/>
          <w:lang w:val="cs-CZ"/>
        </w:rPr>
        <w:t>Občanský zákoník</w:t>
      </w:r>
      <w:r>
        <w:rPr>
          <w:lang w:val="cs-CZ"/>
        </w:rPr>
        <w:t>“)</w:t>
      </w:r>
      <w:r w:rsidR="00190140">
        <w:rPr>
          <w:lang w:val="cs-CZ"/>
        </w:rPr>
        <w:t xml:space="preserve"> mezi:</w:t>
      </w:r>
    </w:p>
    <w:p w14:paraId="094767F6" w14:textId="77777777" w:rsidR="007F74E8" w:rsidRDefault="007F74E8" w:rsidP="007F74E8">
      <w:pPr>
        <w:pStyle w:val="Nadpis2"/>
        <w:rPr>
          <w:rFonts w:cs="Arial"/>
          <w:i w:val="0"/>
          <w:sz w:val="20"/>
        </w:rPr>
      </w:pPr>
      <w:r>
        <w:rPr>
          <w:rFonts w:cs="Arial"/>
          <w:i w:val="0"/>
          <w:sz w:val="20"/>
        </w:rPr>
        <w:t>I.</w:t>
      </w:r>
      <w:r>
        <w:rPr>
          <w:rFonts w:cs="Arial"/>
          <w:i w:val="0"/>
          <w:sz w:val="20"/>
        </w:rPr>
        <w:tab/>
        <w:t>Smluvní strany</w:t>
      </w:r>
    </w:p>
    <w:p w14:paraId="1E0F0386" w14:textId="118B7588" w:rsidR="00DC2577" w:rsidRDefault="007F74E8" w:rsidP="00DC2577">
      <w:pPr>
        <w:ind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Objednatel</w:t>
      </w:r>
      <w:r w:rsidRPr="00DC2577">
        <w:rPr>
          <w:rFonts w:ascii="Arial" w:hAnsi="Arial" w:cs="Arial"/>
        </w:rPr>
        <w:t>:</w:t>
      </w:r>
      <w:r w:rsidR="00DC2577" w:rsidRPr="00DC2577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DC2577" w:rsidRPr="002146B7">
        <w:rPr>
          <w:rFonts w:ascii="Arial" w:hAnsi="Arial" w:cs="Arial"/>
          <w:b/>
          <w:bCs/>
        </w:rPr>
        <w:t>Uměleckoprůmyslové museum v</w:t>
      </w:r>
      <w:r w:rsidR="002146B7">
        <w:rPr>
          <w:rFonts w:ascii="Arial" w:hAnsi="Arial" w:cs="Arial"/>
          <w:b/>
          <w:bCs/>
        </w:rPr>
        <w:t> </w:t>
      </w:r>
      <w:r w:rsidR="00DC2577" w:rsidRPr="002146B7">
        <w:rPr>
          <w:rFonts w:ascii="Arial" w:hAnsi="Arial" w:cs="Arial"/>
          <w:b/>
          <w:bCs/>
        </w:rPr>
        <w:t>Praze</w:t>
      </w:r>
    </w:p>
    <w:p w14:paraId="52F842AE" w14:textId="1549BDE6" w:rsidR="002146B7" w:rsidRPr="00DC2577" w:rsidRDefault="002146B7" w:rsidP="00DC257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příspěvková organizace</w:t>
      </w:r>
    </w:p>
    <w:p w14:paraId="4106FDF4" w14:textId="56E3469F" w:rsidR="00DC2577" w:rsidRPr="00DC2577" w:rsidRDefault="00DC2577" w:rsidP="00DC257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 </w:t>
      </w:r>
      <w:r w:rsidR="002146B7">
        <w:rPr>
          <w:rFonts w:ascii="Arial" w:hAnsi="Arial" w:cs="Arial"/>
          <w:bCs/>
        </w:rPr>
        <w:t xml:space="preserve">se sídlem </w:t>
      </w:r>
      <w:r w:rsidRPr="00DC2577">
        <w:rPr>
          <w:rFonts w:ascii="Arial" w:hAnsi="Arial" w:cs="Arial"/>
          <w:bCs/>
        </w:rPr>
        <w:t xml:space="preserve">17. listopadu 2, </w:t>
      </w:r>
      <w:r w:rsidR="002146B7">
        <w:rPr>
          <w:rFonts w:ascii="Arial" w:hAnsi="Arial" w:cs="Arial"/>
          <w:bCs/>
        </w:rPr>
        <w:t xml:space="preserve">PSČ </w:t>
      </w:r>
      <w:r w:rsidRPr="00DC2577">
        <w:rPr>
          <w:rFonts w:ascii="Arial" w:hAnsi="Arial" w:cs="Arial"/>
          <w:bCs/>
        </w:rPr>
        <w:t>110 00</w:t>
      </w:r>
      <w:r w:rsidR="002146B7">
        <w:rPr>
          <w:rFonts w:ascii="Arial" w:hAnsi="Arial" w:cs="Arial"/>
          <w:bCs/>
        </w:rPr>
        <w:t>,</w:t>
      </w:r>
      <w:r w:rsidRPr="00DC2577">
        <w:rPr>
          <w:rFonts w:ascii="Arial" w:hAnsi="Arial" w:cs="Arial"/>
          <w:bCs/>
        </w:rPr>
        <w:t xml:space="preserve"> Praha</w:t>
      </w:r>
      <w:r w:rsidRPr="00DC2577">
        <w:rPr>
          <w:rFonts w:ascii="Arial" w:hAnsi="Arial" w:cs="Arial"/>
          <w:b/>
          <w:bCs/>
        </w:rPr>
        <w:t xml:space="preserve"> </w:t>
      </w:r>
      <w:r w:rsidRPr="00DC2577">
        <w:rPr>
          <w:rFonts w:ascii="Arial" w:hAnsi="Arial" w:cs="Arial"/>
          <w:bCs/>
        </w:rPr>
        <w:t>1</w:t>
      </w:r>
    </w:p>
    <w:p w14:paraId="1C07E528" w14:textId="77777777" w:rsidR="00C03DD5" w:rsidRDefault="00DC2577" w:rsidP="00DC257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Pr="00DC2577">
        <w:rPr>
          <w:rFonts w:ascii="Arial" w:hAnsi="Arial" w:cs="Arial"/>
        </w:rPr>
        <w:t>00023442</w:t>
      </w:r>
      <w:r w:rsidR="007F74E8">
        <w:rPr>
          <w:rFonts w:ascii="Arial" w:hAnsi="Arial" w:cs="Arial"/>
        </w:rPr>
        <w:t xml:space="preserve">      </w:t>
      </w:r>
    </w:p>
    <w:p w14:paraId="0A489AB2" w14:textId="52454AE8" w:rsidR="007F74E8" w:rsidRPr="002146B7" w:rsidRDefault="00C03DD5" w:rsidP="00DC2577">
      <w:pPr>
        <w:ind w:firstLine="720"/>
        <w:jc w:val="both"/>
        <w:rPr>
          <w:rFonts w:ascii="Arial" w:hAnsi="Arial" w:cs="Arial"/>
        </w:rPr>
      </w:pPr>
      <w:r w:rsidRPr="002146B7">
        <w:rPr>
          <w:rFonts w:ascii="Arial" w:hAnsi="Arial" w:cs="Arial"/>
        </w:rPr>
        <w:t>Bankovní spojení: ČNB</w:t>
      </w:r>
      <w:r w:rsidR="007F74E8" w:rsidRPr="002146B7">
        <w:rPr>
          <w:rFonts w:ascii="Arial" w:hAnsi="Arial" w:cs="Arial"/>
        </w:rPr>
        <w:t xml:space="preserve">              </w:t>
      </w:r>
    </w:p>
    <w:p w14:paraId="1E634435" w14:textId="22F4CF4D" w:rsidR="007F74E8" w:rsidRPr="002146B7" w:rsidRDefault="007F74E8" w:rsidP="007F74E8">
      <w:pPr>
        <w:pStyle w:val="Seznam"/>
        <w:ind w:left="993"/>
        <w:rPr>
          <w:rFonts w:ascii="Arial" w:hAnsi="Arial" w:cs="Arial"/>
        </w:rPr>
      </w:pPr>
      <w:r w:rsidRPr="002146B7">
        <w:rPr>
          <w:rFonts w:ascii="Arial" w:hAnsi="Arial" w:cs="Arial"/>
        </w:rPr>
        <w:t>Č</w:t>
      </w:r>
      <w:r w:rsidR="00DC2577" w:rsidRPr="002146B7">
        <w:rPr>
          <w:rFonts w:ascii="Arial" w:hAnsi="Arial" w:cs="Arial"/>
        </w:rPr>
        <w:t xml:space="preserve">íslo účtu: </w:t>
      </w:r>
    </w:p>
    <w:p w14:paraId="7828004A" w14:textId="71352FF9" w:rsidR="00DC2577" w:rsidRDefault="00DC2577" w:rsidP="007F74E8">
      <w:pPr>
        <w:pStyle w:val="Seznam"/>
        <w:ind w:firstLine="437"/>
        <w:rPr>
          <w:rFonts w:ascii="Arial" w:hAnsi="Arial" w:cs="Arial"/>
        </w:rPr>
      </w:pPr>
      <w:r>
        <w:rPr>
          <w:rFonts w:ascii="Arial" w:hAnsi="Arial" w:cs="Arial"/>
        </w:rPr>
        <w:t>Jednající: PhDr. Helena Koenigsmarková</w:t>
      </w:r>
    </w:p>
    <w:p w14:paraId="4F2198F5" w14:textId="398435AD" w:rsidR="00DC2577" w:rsidRDefault="00DC2577" w:rsidP="007F74E8">
      <w:pPr>
        <w:pStyle w:val="Seznam"/>
        <w:ind w:firstLine="437"/>
        <w:rPr>
          <w:rFonts w:ascii="Arial" w:hAnsi="Arial" w:cs="Arial"/>
        </w:rPr>
      </w:pPr>
      <w:r w:rsidRPr="00DC2577">
        <w:rPr>
          <w:rFonts w:ascii="Arial" w:hAnsi="Arial" w:cs="Arial"/>
        </w:rPr>
        <w:t>ředitelka musea</w:t>
      </w:r>
    </w:p>
    <w:p w14:paraId="200BF269" w14:textId="37D36E5E" w:rsidR="00C03DD5" w:rsidRDefault="00C03DD5" w:rsidP="007F74E8">
      <w:pPr>
        <w:pStyle w:val="Seznam"/>
        <w:ind w:firstLine="437"/>
        <w:rPr>
          <w:rFonts w:ascii="Arial" w:hAnsi="Arial" w:cs="Arial"/>
        </w:rPr>
      </w:pPr>
      <w:r>
        <w:rPr>
          <w:rFonts w:ascii="Arial" w:hAnsi="Arial" w:cs="Arial"/>
        </w:rPr>
        <w:t>(dále jako „</w:t>
      </w:r>
      <w:r w:rsidRPr="002146B7"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 na straně jedné)</w:t>
      </w:r>
    </w:p>
    <w:p w14:paraId="613C58CE" w14:textId="3B5086BE" w:rsidR="007F74E8" w:rsidRDefault="00190140" w:rsidP="00190140">
      <w:pPr>
        <w:pStyle w:val="Seznam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C2577" w:rsidRPr="00DC2577">
        <w:rPr>
          <w:rFonts w:ascii="Arial" w:hAnsi="Arial" w:cs="Arial"/>
        </w:rPr>
        <w:t xml:space="preserve">                                              </w:t>
      </w:r>
      <w:r w:rsidR="007F74E8">
        <w:rPr>
          <w:rFonts w:ascii="Arial" w:hAnsi="Arial" w:cs="Arial"/>
        </w:rPr>
        <w:t xml:space="preserve">          </w:t>
      </w:r>
    </w:p>
    <w:p w14:paraId="6327AF79" w14:textId="77777777" w:rsidR="007F74E8" w:rsidRDefault="007F74E8" w:rsidP="007F74E8">
      <w:pPr>
        <w:pStyle w:val="Seznam"/>
        <w:rPr>
          <w:rFonts w:ascii="Arial" w:hAnsi="Arial" w:cs="Arial"/>
        </w:rPr>
      </w:pPr>
    </w:p>
    <w:p w14:paraId="08D41626" w14:textId="09A3BCE7" w:rsidR="002146B7" w:rsidRPr="002146B7" w:rsidRDefault="00DC2577" w:rsidP="002146B7">
      <w:pPr>
        <w:ind w:left="708"/>
        <w:jc w:val="both"/>
        <w:rPr>
          <w:rFonts w:ascii="Arial" w:hAnsi="Arial" w:cs="Arial"/>
          <w:bCs/>
        </w:rPr>
      </w:pPr>
      <w:r w:rsidRPr="002146B7">
        <w:rPr>
          <w:rFonts w:ascii="Arial" w:hAnsi="Arial" w:cs="Arial"/>
          <w:bCs/>
        </w:rPr>
        <w:t>Zhotovitel:</w:t>
      </w:r>
      <w:r w:rsidR="00A0713F">
        <w:rPr>
          <w:rFonts w:ascii="Arial" w:hAnsi="Arial" w:cs="Arial"/>
          <w:bCs/>
        </w:rPr>
        <w:t xml:space="preserve"> </w:t>
      </w:r>
      <w:proofErr w:type="spellStart"/>
      <w:r w:rsidR="00A0713F" w:rsidRPr="00A0713F">
        <w:rPr>
          <w:rFonts w:ascii="Arial" w:hAnsi="Arial" w:cs="Arial"/>
          <w:b/>
          <w:bCs/>
        </w:rPr>
        <w:t>JaP</w:t>
      </w:r>
      <w:proofErr w:type="spellEnd"/>
      <w:r w:rsidR="00A0713F" w:rsidRPr="00A0713F">
        <w:rPr>
          <w:rFonts w:ascii="Arial" w:hAnsi="Arial" w:cs="Arial"/>
          <w:b/>
          <w:bCs/>
        </w:rPr>
        <w:t xml:space="preserve"> – </w:t>
      </w:r>
      <w:proofErr w:type="spellStart"/>
      <w:r w:rsidR="00A0713F" w:rsidRPr="00A0713F">
        <w:rPr>
          <w:rFonts w:ascii="Arial" w:hAnsi="Arial" w:cs="Arial"/>
          <w:b/>
          <w:bCs/>
        </w:rPr>
        <w:t>Jacina</w:t>
      </w:r>
      <w:proofErr w:type="spellEnd"/>
      <w:r w:rsidR="00A0713F" w:rsidRPr="00A0713F">
        <w:rPr>
          <w:rFonts w:ascii="Arial" w:hAnsi="Arial" w:cs="Arial"/>
          <w:b/>
          <w:bCs/>
        </w:rPr>
        <w:t>,</w:t>
      </w:r>
      <w:r w:rsidRPr="00A0713F">
        <w:rPr>
          <w:rFonts w:ascii="Arial" w:hAnsi="Arial" w:cs="Arial"/>
          <w:b/>
          <w:bCs/>
        </w:rPr>
        <w:t xml:space="preserve"> </w:t>
      </w:r>
      <w:r w:rsidR="002146B7" w:rsidRPr="00A0713F">
        <w:rPr>
          <w:rFonts w:ascii="Arial" w:hAnsi="Arial" w:cs="Arial"/>
          <w:b/>
          <w:bCs/>
        </w:rPr>
        <w:t>s. r. o.</w:t>
      </w:r>
      <w:r w:rsidR="002146B7" w:rsidRPr="002146B7">
        <w:rPr>
          <w:rFonts w:ascii="Arial" w:hAnsi="Arial" w:cs="Arial"/>
          <w:bCs/>
        </w:rPr>
        <w:t xml:space="preserve"> </w:t>
      </w:r>
    </w:p>
    <w:p w14:paraId="59A10342" w14:textId="3CFCD483" w:rsidR="002146B7" w:rsidRPr="002146B7" w:rsidRDefault="002146B7" w:rsidP="002146B7">
      <w:pPr>
        <w:ind w:left="708"/>
        <w:jc w:val="both"/>
        <w:rPr>
          <w:rFonts w:ascii="Arial" w:hAnsi="Arial" w:cs="Arial"/>
          <w:bCs/>
        </w:rPr>
      </w:pPr>
      <w:r w:rsidRPr="002146B7">
        <w:rPr>
          <w:rFonts w:ascii="Arial" w:hAnsi="Arial" w:cs="Arial"/>
          <w:bCs/>
        </w:rPr>
        <w:t>se sídlem</w:t>
      </w:r>
      <w:r w:rsidR="00A0713F">
        <w:rPr>
          <w:rFonts w:ascii="Arial" w:hAnsi="Arial" w:cs="Arial"/>
          <w:bCs/>
        </w:rPr>
        <w:t xml:space="preserve"> Nákladní 1486</w:t>
      </w:r>
      <w:r w:rsidRPr="002146B7">
        <w:rPr>
          <w:rFonts w:ascii="Arial" w:hAnsi="Arial" w:cs="Arial"/>
          <w:bCs/>
        </w:rPr>
        <w:t>, PSČ</w:t>
      </w:r>
      <w:r w:rsidR="00A0713F">
        <w:rPr>
          <w:rFonts w:ascii="Arial" w:hAnsi="Arial" w:cs="Arial"/>
          <w:bCs/>
        </w:rPr>
        <w:t xml:space="preserve"> 295 01 Mnichovo Hradiště</w:t>
      </w:r>
    </w:p>
    <w:p w14:paraId="2FFCBC74" w14:textId="62C98873" w:rsidR="002146B7" w:rsidRPr="002146B7" w:rsidRDefault="002146B7" w:rsidP="002146B7">
      <w:pPr>
        <w:ind w:left="708"/>
        <w:jc w:val="both"/>
        <w:rPr>
          <w:rFonts w:ascii="Arial" w:hAnsi="Arial" w:cs="Arial"/>
          <w:bCs/>
        </w:rPr>
      </w:pPr>
      <w:r w:rsidRPr="002146B7">
        <w:rPr>
          <w:rFonts w:ascii="Arial" w:hAnsi="Arial" w:cs="Arial"/>
          <w:bCs/>
        </w:rPr>
        <w:t>IČO:</w:t>
      </w:r>
      <w:r w:rsidR="00B80FD4">
        <w:rPr>
          <w:rFonts w:ascii="Arial" w:hAnsi="Arial" w:cs="Arial"/>
          <w:bCs/>
        </w:rPr>
        <w:t xml:space="preserve"> 25655108</w:t>
      </w:r>
      <w:r w:rsidRPr="002146B7">
        <w:rPr>
          <w:rFonts w:ascii="Arial" w:hAnsi="Arial" w:cs="Arial"/>
          <w:bCs/>
        </w:rPr>
        <w:t>, DIČ: CZ</w:t>
      </w:r>
      <w:r w:rsidR="00B80FD4">
        <w:rPr>
          <w:rFonts w:ascii="Arial" w:hAnsi="Arial" w:cs="Arial"/>
          <w:bCs/>
        </w:rPr>
        <w:t>25655108</w:t>
      </w:r>
      <w:r w:rsidRPr="002146B7">
        <w:rPr>
          <w:rFonts w:ascii="Arial" w:hAnsi="Arial" w:cs="Arial"/>
          <w:bCs/>
        </w:rPr>
        <w:t xml:space="preserve"> </w:t>
      </w:r>
    </w:p>
    <w:p w14:paraId="24FC529C" w14:textId="216722A4" w:rsidR="002146B7" w:rsidRPr="002146B7" w:rsidRDefault="002146B7" w:rsidP="002146B7">
      <w:pPr>
        <w:ind w:left="708"/>
        <w:jc w:val="both"/>
        <w:rPr>
          <w:rFonts w:ascii="Arial" w:hAnsi="Arial" w:cs="Arial"/>
          <w:bCs/>
        </w:rPr>
      </w:pPr>
      <w:r w:rsidRPr="002146B7">
        <w:rPr>
          <w:rFonts w:ascii="Arial" w:hAnsi="Arial" w:cs="Arial"/>
          <w:bCs/>
        </w:rPr>
        <w:t xml:space="preserve">zapsaná v obchodním rejstříku vedeném Městským soudem v Praze, oddíl C, vložka </w:t>
      </w:r>
      <w:r w:rsidR="00B80FD4">
        <w:rPr>
          <w:rFonts w:ascii="Arial" w:hAnsi="Arial" w:cs="Arial"/>
          <w:bCs/>
        </w:rPr>
        <w:t>58497</w:t>
      </w:r>
    </w:p>
    <w:p w14:paraId="45E3B108" w14:textId="34A9A566" w:rsidR="007F74E8" w:rsidRPr="002146B7" w:rsidRDefault="002146B7" w:rsidP="002146B7">
      <w:pPr>
        <w:ind w:left="708"/>
        <w:jc w:val="both"/>
        <w:rPr>
          <w:rFonts w:ascii="Arial" w:hAnsi="Arial" w:cs="Arial"/>
          <w:bCs/>
        </w:rPr>
      </w:pPr>
      <w:r w:rsidRPr="002146B7">
        <w:rPr>
          <w:rFonts w:ascii="Arial" w:hAnsi="Arial" w:cs="Arial"/>
          <w:bCs/>
        </w:rPr>
        <w:t>b</w:t>
      </w:r>
      <w:r w:rsidR="00190140">
        <w:rPr>
          <w:rFonts w:ascii="Arial" w:hAnsi="Arial" w:cs="Arial"/>
          <w:bCs/>
        </w:rPr>
        <w:t xml:space="preserve">ank. </w:t>
      </w:r>
      <w:proofErr w:type="gramStart"/>
      <w:r w:rsidR="00190140">
        <w:rPr>
          <w:rFonts w:ascii="Arial" w:hAnsi="Arial" w:cs="Arial"/>
          <w:bCs/>
        </w:rPr>
        <w:t>spojení :</w:t>
      </w:r>
      <w:proofErr w:type="gramEnd"/>
      <w:r w:rsidR="00190140">
        <w:rPr>
          <w:rFonts w:ascii="Arial" w:hAnsi="Arial" w:cs="Arial"/>
          <w:bCs/>
        </w:rPr>
        <w:t xml:space="preserve"> </w:t>
      </w:r>
      <w:r w:rsidR="00B80FD4">
        <w:rPr>
          <w:rFonts w:ascii="Arial" w:hAnsi="Arial" w:cs="Arial"/>
          <w:bCs/>
        </w:rPr>
        <w:t>Česká spořitelna a.s.</w:t>
      </w:r>
    </w:p>
    <w:p w14:paraId="4B0B62A9" w14:textId="28E43656" w:rsidR="007F74E8" w:rsidRPr="002146B7" w:rsidRDefault="007F74E8" w:rsidP="002146B7">
      <w:pPr>
        <w:ind w:left="708"/>
        <w:jc w:val="both"/>
        <w:rPr>
          <w:rFonts w:ascii="Arial" w:hAnsi="Arial" w:cs="Arial"/>
          <w:bCs/>
        </w:rPr>
      </w:pPr>
      <w:r w:rsidRPr="002146B7">
        <w:rPr>
          <w:rFonts w:ascii="Arial" w:hAnsi="Arial" w:cs="Arial"/>
          <w:bCs/>
        </w:rPr>
        <w:t xml:space="preserve">Číslo </w:t>
      </w:r>
      <w:r w:rsidR="00DC2577" w:rsidRPr="002146B7">
        <w:rPr>
          <w:rFonts w:ascii="Arial" w:hAnsi="Arial" w:cs="Arial"/>
          <w:bCs/>
        </w:rPr>
        <w:t xml:space="preserve">účtu: </w:t>
      </w:r>
    </w:p>
    <w:p w14:paraId="0ED4D6AC" w14:textId="56054354" w:rsidR="007F74E8" w:rsidRPr="002146B7" w:rsidRDefault="00DC2577" w:rsidP="002146B7">
      <w:pPr>
        <w:ind w:left="708"/>
        <w:jc w:val="both"/>
        <w:rPr>
          <w:rFonts w:ascii="Arial" w:hAnsi="Arial" w:cs="Arial"/>
          <w:bCs/>
        </w:rPr>
      </w:pPr>
      <w:r w:rsidRPr="002146B7">
        <w:rPr>
          <w:rFonts w:ascii="Arial" w:hAnsi="Arial" w:cs="Arial"/>
          <w:bCs/>
        </w:rPr>
        <w:t>Jednající:</w:t>
      </w:r>
      <w:r w:rsidR="00B80FD4">
        <w:rPr>
          <w:rFonts w:ascii="Arial" w:hAnsi="Arial" w:cs="Arial"/>
          <w:bCs/>
        </w:rPr>
        <w:t xml:space="preserve"> </w:t>
      </w:r>
    </w:p>
    <w:p w14:paraId="163C3FD5" w14:textId="0725DFAF" w:rsidR="007F74E8" w:rsidRPr="002146B7" w:rsidRDefault="00B80FD4" w:rsidP="002146B7">
      <w:pPr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manažer zakázky</w:t>
      </w:r>
    </w:p>
    <w:p w14:paraId="7A03222F" w14:textId="50025C0F" w:rsidR="002146B7" w:rsidRPr="00190140" w:rsidRDefault="00C03DD5" w:rsidP="00190140">
      <w:pPr>
        <w:ind w:left="708"/>
        <w:jc w:val="both"/>
        <w:rPr>
          <w:rFonts w:ascii="Arial" w:hAnsi="Arial" w:cs="Arial"/>
          <w:bCs/>
        </w:rPr>
      </w:pPr>
      <w:r w:rsidRPr="002146B7">
        <w:rPr>
          <w:rFonts w:ascii="Arial" w:hAnsi="Arial" w:cs="Arial"/>
          <w:bCs/>
        </w:rPr>
        <w:t>(dále jako „</w:t>
      </w:r>
      <w:r w:rsidRPr="002146B7">
        <w:rPr>
          <w:rFonts w:ascii="Arial" w:hAnsi="Arial" w:cs="Arial"/>
          <w:b/>
          <w:bCs/>
        </w:rPr>
        <w:t>zhotovitel</w:t>
      </w:r>
      <w:r w:rsidRPr="002146B7">
        <w:rPr>
          <w:rFonts w:ascii="Arial" w:hAnsi="Arial" w:cs="Arial"/>
          <w:bCs/>
        </w:rPr>
        <w:t>“ na straně druhé)</w:t>
      </w:r>
    </w:p>
    <w:p w14:paraId="7DA6386C" w14:textId="1F0F9A3B" w:rsidR="002146B7" w:rsidRPr="002146B7" w:rsidRDefault="002146B7" w:rsidP="00190140">
      <w:pPr>
        <w:spacing w:before="120" w:line="240" w:lineRule="atLeast"/>
        <w:rPr>
          <w:rFonts w:ascii="Arial" w:hAnsi="Arial" w:cs="Arial"/>
        </w:rPr>
      </w:pPr>
      <w:r w:rsidRPr="002146B7">
        <w:rPr>
          <w:rFonts w:ascii="Arial" w:hAnsi="Arial" w:cs="Arial"/>
        </w:rPr>
        <w:t>(Objednatel a Zhotovitel společně jako „Smluvní strany“ a každý jednotlivě jako „</w:t>
      </w:r>
      <w:r>
        <w:rPr>
          <w:rFonts w:ascii="Arial" w:hAnsi="Arial" w:cs="Arial"/>
        </w:rPr>
        <w:t xml:space="preserve">Smluvní </w:t>
      </w:r>
      <w:r w:rsidRPr="002146B7">
        <w:rPr>
          <w:rFonts w:ascii="Arial" w:hAnsi="Arial" w:cs="Arial"/>
        </w:rPr>
        <w:t>strana“)</w:t>
      </w:r>
    </w:p>
    <w:p w14:paraId="7732E929" w14:textId="77777777" w:rsidR="002146B7" w:rsidRPr="002146B7" w:rsidRDefault="002146B7" w:rsidP="002146B7">
      <w:pPr>
        <w:spacing w:before="120" w:line="240" w:lineRule="atLeast"/>
        <w:jc w:val="center"/>
        <w:rPr>
          <w:rFonts w:ascii="Arial" w:hAnsi="Arial" w:cs="Arial"/>
        </w:rPr>
      </w:pPr>
    </w:p>
    <w:p w14:paraId="20697C76" w14:textId="77777777" w:rsidR="007F74E8" w:rsidRDefault="007F74E8" w:rsidP="007F74E8">
      <w:pPr>
        <w:spacing w:before="120"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09D8898C" w14:textId="77777777" w:rsidR="007F74E8" w:rsidRDefault="007F74E8" w:rsidP="007F74E8">
      <w:pPr>
        <w:spacing w:before="120"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Předmět a účel smlouvy</w:t>
      </w:r>
      <w:r>
        <w:rPr>
          <w:rFonts w:ascii="Arial" w:hAnsi="Arial" w:cs="Arial"/>
        </w:rPr>
        <w:t>.</w:t>
      </w:r>
    </w:p>
    <w:p w14:paraId="532168B2" w14:textId="77777777" w:rsidR="007F74E8" w:rsidRDefault="007F74E8" w:rsidP="007F74E8">
      <w:pPr>
        <w:spacing w:before="120" w:line="240" w:lineRule="atLeast"/>
        <w:jc w:val="center"/>
        <w:rPr>
          <w:rFonts w:ascii="Arial" w:hAnsi="Arial" w:cs="Arial"/>
        </w:rPr>
      </w:pPr>
    </w:p>
    <w:p w14:paraId="50CA16F5" w14:textId="56285D4E" w:rsidR="00B80FD4" w:rsidRDefault="00B80FD4" w:rsidP="00B80FD4">
      <w:pPr>
        <w:pStyle w:val="Seznam"/>
        <w:numPr>
          <w:ilvl w:val="0"/>
          <w:numId w:val="14"/>
        </w:numPr>
        <w:ind w:left="360"/>
        <w:rPr>
          <w:rFonts w:ascii="Arial" w:hAnsi="Arial" w:cs="Arial"/>
        </w:rPr>
      </w:pPr>
      <w:bookmarkStart w:id="0" w:name="_Hlk62114884"/>
      <w:r>
        <w:rPr>
          <w:rFonts w:ascii="Arial" w:hAnsi="Arial" w:cs="Arial"/>
        </w:rPr>
        <w:t>Předmětem smlouvy o dílo (dále jen smlouva) je závazek zhotovitele provést pro objednatele dílo (dále též jako „Dílo“) a závazek odběratele dílo převzít a zaplatit za něj zhotoviteli cenu díla. Dílo bude provedeno v objektu Centrálního depozitáře Uměleckoprůmyslového musea v Praze, v rozsahu dle cenové nabídky zhotovitele ze dne 6.12.2022, která je jako nedílná součást přílohou této smlouvy za cenu stanovenou dále v této smlouvě.</w:t>
      </w:r>
    </w:p>
    <w:p w14:paraId="73DFA0E6" w14:textId="77777777" w:rsidR="00B80FD4" w:rsidRPr="00FD70D7" w:rsidRDefault="00B80FD4" w:rsidP="00B80FD4">
      <w:pPr>
        <w:pStyle w:val="Seznam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52C86F9" w14:textId="77777777" w:rsidR="00B80FD4" w:rsidRDefault="00B80FD4" w:rsidP="00B80FD4">
      <w:pPr>
        <w:pStyle w:val="Seznam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Dílem se pro potřeby této smlouvy rozumí:</w:t>
      </w:r>
    </w:p>
    <w:p w14:paraId="106EDFA1" w14:textId="02AD4203" w:rsidR="002146B7" w:rsidRDefault="00B80FD4" w:rsidP="00B80FD4">
      <w:pPr>
        <w:pStyle w:val="Seznam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Dodání 2 ks pohonů 560 CBAC včetně řídící jednotky, teleskopických ramen a příslušenství - skládací vrata do expedice 1P080</w:t>
      </w:r>
    </w:p>
    <w:p w14:paraId="4BCA2E6D" w14:textId="5164CC80" w:rsidR="00B80FD4" w:rsidRDefault="00B80FD4" w:rsidP="00B80FD4">
      <w:pPr>
        <w:pStyle w:val="Seznam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Dodání řídící jednotky 455D, včetně drobného spojovacího materiálu</w:t>
      </w:r>
    </w:p>
    <w:bookmarkEnd w:id="0"/>
    <w:p w14:paraId="1A16D8E6" w14:textId="57979949" w:rsidR="002146B7" w:rsidRDefault="002146B7" w:rsidP="00D41080">
      <w:pPr>
        <w:pStyle w:val="Seznam"/>
        <w:ind w:left="0" w:firstLine="0"/>
        <w:rPr>
          <w:rFonts w:ascii="Arial" w:hAnsi="Arial" w:cs="Arial"/>
        </w:rPr>
      </w:pPr>
    </w:p>
    <w:p w14:paraId="5B7D2F7C" w14:textId="77777777" w:rsidR="007F74E8" w:rsidRDefault="007F74E8" w:rsidP="007F74E8">
      <w:pPr>
        <w:pStyle w:val="Seznam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14:paraId="6C939B82" w14:textId="77777777" w:rsidR="007F74E8" w:rsidRDefault="007F74E8" w:rsidP="007F74E8">
      <w:pPr>
        <w:pStyle w:val="Seznam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smluvních stran</w:t>
      </w:r>
    </w:p>
    <w:p w14:paraId="75C1C6E7" w14:textId="77777777" w:rsidR="007F74E8" w:rsidRDefault="007F74E8" w:rsidP="007F74E8">
      <w:pPr>
        <w:pStyle w:val="Seznam"/>
        <w:rPr>
          <w:rFonts w:ascii="Arial" w:hAnsi="Arial" w:cs="Arial"/>
        </w:rPr>
      </w:pPr>
    </w:p>
    <w:p w14:paraId="25F895B7" w14:textId="347D9129" w:rsidR="007F74E8" w:rsidRDefault="007F74E8" w:rsidP="00C03DD5">
      <w:pPr>
        <w:pStyle w:val="Seznam"/>
        <w:numPr>
          <w:ilvl w:val="0"/>
          <w:numId w:val="6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Zhotov</w:t>
      </w:r>
      <w:r w:rsidR="002146B7">
        <w:rPr>
          <w:rFonts w:ascii="Arial" w:hAnsi="Arial" w:cs="Arial"/>
        </w:rPr>
        <w:t>itel se zavazuje řádně provést D</w:t>
      </w:r>
      <w:r>
        <w:rPr>
          <w:rFonts w:ascii="Arial" w:hAnsi="Arial" w:cs="Arial"/>
        </w:rPr>
        <w:t>ílo uvedené v čl. II. smlouvy v termínech uvedených v čl. IV. smlouvy. Zhotovitel zabezpečí na svůj náklad a své nebezpečí všechny práce, služby a výkony související s provedením díla dle této smlouvy, pokud není v této smlouvě stanoveno jinak.</w:t>
      </w:r>
    </w:p>
    <w:p w14:paraId="4C944274" w14:textId="35002509" w:rsidR="007F74E8" w:rsidRDefault="007F74E8" w:rsidP="00C03DD5">
      <w:pPr>
        <w:pStyle w:val="Seznam"/>
        <w:numPr>
          <w:ilvl w:val="0"/>
          <w:numId w:val="6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Dílo je provedeno řádným a úplným předání</w:t>
      </w:r>
      <w:r w:rsidR="00C03DD5" w:rsidRPr="002146B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převzetím dle této smlouvy objednatelem v termínech stanovených dle č. VI této smlouvy. Objednatel je povinen za řádně a včas provedené dílo zaplatit cenu uvedenou v čl. V. této smlouvy.</w:t>
      </w:r>
    </w:p>
    <w:p w14:paraId="4A0E790F" w14:textId="3D212E3D" w:rsidR="002146B7" w:rsidRPr="002146B7" w:rsidRDefault="007F74E8" w:rsidP="002146B7">
      <w:pPr>
        <w:pStyle w:val="Seznam"/>
        <w:numPr>
          <w:ilvl w:val="0"/>
          <w:numId w:val="6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jsou povinny se vzájemně informovat o všech okolnostech důležitých pro řádné a včasné provedení díla a poskytnout si součinnost nezbytnou pro řádně a včasné provedení díla. </w:t>
      </w:r>
    </w:p>
    <w:p w14:paraId="6FB72C83" w14:textId="24C17206" w:rsidR="007F74E8" w:rsidRDefault="007F74E8" w:rsidP="00746874">
      <w:pPr>
        <w:pStyle w:val="Seznam"/>
        <w:numPr>
          <w:ilvl w:val="0"/>
          <w:numId w:val="6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Kontaktní osobou objednatele</w:t>
      </w:r>
      <w:r w:rsidR="002146B7">
        <w:rPr>
          <w:rFonts w:ascii="Arial" w:hAnsi="Arial" w:cs="Arial"/>
        </w:rPr>
        <w:t xml:space="preserve"> ve věcech technických</w:t>
      </w:r>
      <w:r>
        <w:rPr>
          <w:rFonts w:ascii="Arial" w:hAnsi="Arial" w:cs="Arial"/>
        </w:rPr>
        <w:t xml:space="preserve"> je</w:t>
      </w:r>
      <w:bookmarkStart w:id="1" w:name="_GoBack"/>
      <w:bookmarkEnd w:id="1"/>
    </w:p>
    <w:p w14:paraId="61339CF7" w14:textId="77777777" w:rsidR="007F74E8" w:rsidRDefault="007F74E8" w:rsidP="007F74E8">
      <w:pPr>
        <w:pStyle w:val="Seznam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14:paraId="1419A7D8" w14:textId="77777777" w:rsidR="007F74E8" w:rsidRDefault="007F74E8" w:rsidP="007F74E8">
      <w:pPr>
        <w:pStyle w:val="Seznam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Čas, místo a způsob plnění</w:t>
      </w:r>
    </w:p>
    <w:p w14:paraId="3748C377" w14:textId="77777777" w:rsidR="007F74E8" w:rsidRDefault="007F74E8" w:rsidP="007F74E8">
      <w:pPr>
        <w:pStyle w:val="Seznam"/>
        <w:rPr>
          <w:rFonts w:ascii="Arial" w:hAnsi="Arial" w:cs="Arial"/>
        </w:rPr>
      </w:pPr>
    </w:p>
    <w:p w14:paraId="7D7F7655" w14:textId="2ACF9D4D" w:rsidR="007F74E8" w:rsidRDefault="007F74E8" w:rsidP="007F74E8">
      <w:pPr>
        <w:pStyle w:val="Sezna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C03DD5">
        <w:rPr>
          <w:rFonts w:ascii="Arial" w:hAnsi="Arial" w:cs="Arial"/>
        </w:rPr>
        <w:t xml:space="preserve"> se zavazuje </w:t>
      </w:r>
      <w:r w:rsidR="00D41080">
        <w:rPr>
          <w:rFonts w:ascii="Arial" w:hAnsi="Arial" w:cs="Arial"/>
        </w:rPr>
        <w:t xml:space="preserve">provést Dílo v termínu </w:t>
      </w:r>
      <w:r w:rsidR="00365B59">
        <w:rPr>
          <w:rFonts w:ascii="Arial" w:hAnsi="Arial" w:cs="Arial"/>
        </w:rPr>
        <w:t>do 22.12.</w:t>
      </w:r>
      <w:r w:rsidR="00D41080">
        <w:rPr>
          <w:rFonts w:ascii="Arial" w:hAnsi="Arial" w:cs="Arial"/>
        </w:rPr>
        <w:t>2022 a v tomto termínu je dokončené předat objednateli</w:t>
      </w:r>
      <w:r>
        <w:rPr>
          <w:rFonts w:ascii="Arial" w:hAnsi="Arial" w:cs="Arial"/>
        </w:rPr>
        <w:t>.</w:t>
      </w:r>
    </w:p>
    <w:p w14:paraId="1DEB8D5F" w14:textId="2C205725" w:rsidR="007F74E8" w:rsidRDefault="007F74E8" w:rsidP="007F74E8">
      <w:pPr>
        <w:pStyle w:val="Sezna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Předáním a převzetím díla se </w:t>
      </w:r>
      <w:r w:rsidR="00365B59">
        <w:rPr>
          <w:rFonts w:ascii="Arial" w:hAnsi="Arial" w:cs="Arial"/>
        </w:rPr>
        <w:t>rozumí kompletní dodání</w:t>
      </w:r>
      <w:r>
        <w:rPr>
          <w:rFonts w:ascii="Arial" w:hAnsi="Arial" w:cs="Arial"/>
        </w:rPr>
        <w:t xml:space="preserve"> </w:t>
      </w:r>
      <w:r w:rsidR="00C03DD5">
        <w:rPr>
          <w:rFonts w:ascii="Arial" w:hAnsi="Arial" w:cs="Arial"/>
        </w:rPr>
        <w:t xml:space="preserve">díla </w:t>
      </w:r>
      <w:r>
        <w:rPr>
          <w:rFonts w:ascii="Arial" w:hAnsi="Arial" w:cs="Arial"/>
        </w:rPr>
        <w:t>dle č. II. této smlouvy zhotovitelem objednateli. Předání a převzetí díla bude potvrzeno písemným protokolem o předání a převzetí díla vypracovaného zhotovitelem</w:t>
      </w:r>
      <w:r w:rsidR="00D41080">
        <w:rPr>
          <w:rFonts w:ascii="Arial" w:hAnsi="Arial" w:cs="Arial"/>
        </w:rPr>
        <w:t>, který bude vyhotoven ve dvou stejnopisech, po jednom pro každou smluvní stranu</w:t>
      </w:r>
      <w:r>
        <w:rPr>
          <w:rFonts w:ascii="Arial" w:hAnsi="Arial" w:cs="Arial"/>
        </w:rPr>
        <w:t>.</w:t>
      </w:r>
    </w:p>
    <w:p w14:paraId="0F232F05" w14:textId="77777777" w:rsidR="00365B59" w:rsidRDefault="007F74E8" w:rsidP="00365B59">
      <w:pPr>
        <w:pStyle w:val="Seznam"/>
        <w:numPr>
          <w:ilvl w:val="0"/>
          <w:numId w:val="1"/>
        </w:numPr>
        <w:rPr>
          <w:rFonts w:ascii="Arial" w:hAnsi="Arial" w:cs="Arial"/>
        </w:rPr>
      </w:pPr>
      <w:r w:rsidRPr="00365B59">
        <w:rPr>
          <w:rFonts w:ascii="Arial" w:hAnsi="Arial" w:cs="Arial"/>
        </w:rPr>
        <w:t>Zhotovit</w:t>
      </w:r>
      <w:r w:rsidR="00D41080" w:rsidRPr="00365B59">
        <w:rPr>
          <w:rFonts w:ascii="Arial" w:hAnsi="Arial" w:cs="Arial"/>
        </w:rPr>
        <w:t>el se zavazuje k předání díla v</w:t>
      </w:r>
      <w:r w:rsidRPr="00365B59">
        <w:rPr>
          <w:rFonts w:ascii="Arial" w:hAnsi="Arial" w:cs="Arial"/>
        </w:rPr>
        <w:t xml:space="preserve"> místě plnění určeném objednatelem</w:t>
      </w:r>
      <w:r w:rsidR="00365B59" w:rsidRPr="00365B59">
        <w:rPr>
          <w:rFonts w:ascii="Arial" w:hAnsi="Arial" w:cs="Arial"/>
        </w:rPr>
        <w:t xml:space="preserve"> do 22.1</w:t>
      </w:r>
      <w:r w:rsidR="00190140" w:rsidRPr="00365B59">
        <w:rPr>
          <w:rFonts w:ascii="Arial" w:hAnsi="Arial" w:cs="Arial"/>
        </w:rPr>
        <w:t>2</w:t>
      </w:r>
      <w:r w:rsidR="00C03DD5" w:rsidRPr="00365B59">
        <w:rPr>
          <w:rFonts w:ascii="Arial" w:hAnsi="Arial" w:cs="Arial"/>
        </w:rPr>
        <w:t>.</w:t>
      </w:r>
      <w:r w:rsidR="00365B59" w:rsidRPr="00365B59">
        <w:rPr>
          <w:rFonts w:ascii="Arial" w:hAnsi="Arial" w:cs="Arial"/>
        </w:rPr>
        <w:t>2022</w:t>
      </w:r>
      <w:r w:rsidR="00C03DD5" w:rsidRPr="00365B59">
        <w:rPr>
          <w:rFonts w:ascii="Arial" w:hAnsi="Arial" w:cs="Arial"/>
        </w:rPr>
        <w:t xml:space="preserve"> </w:t>
      </w:r>
      <w:r w:rsidRPr="00365B59">
        <w:rPr>
          <w:rFonts w:ascii="Arial" w:hAnsi="Arial" w:cs="Arial"/>
        </w:rPr>
        <w:t>Objednatel se zavazuje dílo řádně a včas předané převzít.</w:t>
      </w:r>
      <w:r w:rsidR="00D41080" w:rsidRPr="00365B59">
        <w:rPr>
          <w:rFonts w:ascii="Arial" w:hAnsi="Arial" w:cs="Arial"/>
        </w:rPr>
        <w:t xml:space="preserve"> </w:t>
      </w:r>
      <w:r w:rsidR="00365B59">
        <w:rPr>
          <w:rFonts w:ascii="Arial" w:hAnsi="Arial" w:cs="Arial"/>
        </w:rPr>
        <w:t>Místem plnění a předání Díla je: Centrální depozitář Uměleckoprůmyslového musea v Praze</w:t>
      </w:r>
    </w:p>
    <w:p w14:paraId="53CF8817" w14:textId="77777777" w:rsidR="00365B59" w:rsidRDefault="00365B59" w:rsidP="00365B59">
      <w:pPr>
        <w:pStyle w:val="Seznam"/>
        <w:ind w:left="420"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Červeňanského</w:t>
      </w:r>
      <w:proofErr w:type="spellEnd"/>
      <w:r>
        <w:rPr>
          <w:rFonts w:ascii="Arial" w:hAnsi="Arial" w:cs="Arial"/>
        </w:rPr>
        <w:t xml:space="preserve"> 2843/19</w:t>
      </w:r>
    </w:p>
    <w:p w14:paraId="084028B2" w14:textId="5BA4B9D0" w:rsidR="00D41080" w:rsidRPr="00365B59" w:rsidRDefault="00365B59" w:rsidP="00365B59">
      <w:pPr>
        <w:pStyle w:val="Seznam"/>
        <w:ind w:left="420" w:firstLine="0"/>
        <w:rPr>
          <w:rFonts w:ascii="Arial" w:hAnsi="Arial" w:cs="Arial"/>
        </w:rPr>
      </w:pPr>
      <w:r>
        <w:rPr>
          <w:rFonts w:ascii="Arial" w:hAnsi="Arial" w:cs="Arial"/>
        </w:rPr>
        <w:t>155 00 Praha 13</w:t>
      </w:r>
    </w:p>
    <w:p w14:paraId="013F2910" w14:textId="77777777" w:rsidR="007F74E8" w:rsidRDefault="007F74E8" w:rsidP="007F74E8">
      <w:pPr>
        <w:pStyle w:val="Seznam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14:paraId="6F16F37F" w14:textId="77777777" w:rsidR="007F74E8" w:rsidRDefault="007F74E8" w:rsidP="007F74E8">
      <w:pPr>
        <w:pStyle w:val="Seznam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díla, platební podmínky</w:t>
      </w:r>
    </w:p>
    <w:p w14:paraId="5E88412D" w14:textId="77777777" w:rsidR="007F74E8" w:rsidRDefault="007F74E8" w:rsidP="007F74E8">
      <w:pPr>
        <w:pStyle w:val="Seznam"/>
        <w:rPr>
          <w:rFonts w:ascii="Arial" w:hAnsi="Arial" w:cs="Arial"/>
          <w:b/>
        </w:rPr>
      </w:pPr>
    </w:p>
    <w:p w14:paraId="7B125435" w14:textId="32EC941F" w:rsidR="007F74E8" w:rsidRPr="00190140" w:rsidRDefault="007F74E8" w:rsidP="00190140">
      <w:pPr>
        <w:pStyle w:val="Seznam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Nejvý</w:t>
      </w:r>
      <w:r w:rsidR="00AF5914">
        <w:rPr>
          <w:rFonts w:ascii="Arial" w:hAnsi="Arial" w:cs="Arial"/>
        </w:rPr>
        <w:t>še přípustná cena za provedení D</w:t>
      </w:r>
      <w:r>
        <w:rPr>
          <w:rFonts w:ascii="Arial" w:hAnsi="Arial" w:cs="Arial"/>
        </w:rPr>
        <w:t>íla v rozsahu a v kvalitě dle této smlouvy byla stan</w:t>
      </w:r>
      <w:r w:rsidR="00AF5914">
        <w:rPr>
          <w:rFonts w:ascii="Arial" w:hAnsi="Arial" w:cs="Arial"/>
        </w:rPr>
        <w:t xml:space="preserve">ovena dohodou účastníků smlouvy v částce </w:t>
      </w:r>
      <w:r w:rsidR="00AF5914">
        <w:rPr>
          <w:rFonts w:ascii="Arial" w:hAnsi="Arial" w:cs="Arial"/>
          <w:b/>
        </w:rPr>
        <w:t xml:space="preserve">celkem bez DPH: </w:t>
      </w:r>
      <w:r w:rsidR="00365B59">
        <w:rPr>
          <w:rFonts w:ascii="Arial" w:hAnsi="Arial" w:cs="Arial"/>
          <w:b/>
        </w:rPr>
        <w:t>48.800</w:t>
      </w:r>
      <w:r w:rsidRPr="00AF5914">
        <w:rPr>
          <w:rFonts w:ascii="Arial" w:hAnsi="Arial" w:cs="Arial"/>
          <w:b/>
        </w:rPr>
        <w:t>,- Kč</w:t>
      </w:r>
      <w:r w:rsidR="00190140">
        <w:rPr>
          <w:rFonts w:ascii="Arial" w:hAnsi="Arial" w:cs="Arial"/>
          <w:b/>
        </w:rPr>
        <w:t xml:space="preserve"> </w:t>
      </w:r>
      <w:r w:rsidR="00190140" w:rsidRPr="00190140">
        <w:rPr>
          <w:rFonts w:ascii="Arial" w:hAnsi="Arial" w:cs="Arial"/>
        </w:rPr>
        <w:t xml:space="preserve">(částka vč. DPH 21 % </w:t>
      </w:r>
      <w:r w:rsidR="00365B59">
        <w:rPr>
          <w:rFonts w:ascii="Arial" w:hAnsi="Arial" w:cs="Arial"/>
        </w:rPr>
        <w:t>59.048</w:t>
      </w:r>
      <w:r w:rsidR="00190140" w:rsidRPr="00190140">
        <w:rPr>
          <w:rFonts w:ascii="Arial" w:hAnsi="Arial" w:cs="Arial"/>
        </w:rPr>
        <w:t>,- Kč)</w:t>
      </w:r>
      <w:r w:rsidR="00AF5914">
        <w:rPr>
          <w:rFonts w:ascii="Arial" w:hAnsi="Arial" w:cs="Arial"/>
        </w:rPr>
        <w:t>.</w:t>
      </w:r>
    </w:p>
    <w:p w14:paraId="0935760F" w14:textId="2406A438" w:rsidR="007F74E8" w:rsidRDefault="007F74E8" w:rsidP="00C03DD5">
      <w:pPr>
        <w:pStyle w:val="Seznam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Celková cena za dílo zahrnuje veškeré náklady </w:t>
      </w:r>
      <w:r w:rsidR="00AF5914">
        <w:rPr>
          <w:rFonts w:ascii="Arial" w:hAnsi="Arial" w:cs="Arial"/>
        </w:rPr>
        <w:t>zhotovitele nutné ke zhotovení D</w:t>
      </w:r>
      <w:r>
        <w:rPr>
          <w:rFonts w:ascii="Arial" w:hAnsi="Arial" w:cs="Arial"/>
        </w:rPr>
        <w:t>íla.</w:t>
      </w:r>
      <w:r w:rsidR="00190140">
        <w:rPr>
          <w:rFonts w:ascii="Arial" w:hAnsi="Arial" w:cs="Arial"/>
        </w:rPr>
        <w:t xml:space="preserve"> </w:t>
      </w:r>
    </w:p>
    <w:p w14:paraId="62FEDA37" w14:textId="12F03CB8" w:rsidR="007F74E8" w:rsidRDefault="005B5BF4" w:rsidP="00C03DD5">
      <w:pPr>
        <w:pStyle w:val="Seznam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Cena Díla bude o</w:t>
      </w:r>
      <w:r w:rsidR="007F74E8">
        <w:rPr>
          <w:rFonts w:ascii="Arial" w:hAnsi="Arial" w:cs="Arial"/>
        </w:rPr>
        <w:t xml:space="preserve">bjednatelem </w:t>
      </w:r>
      <w:r w:rsidR="00AF5914">
        <w:rPr>
          <w:rFonts w:ascii="Arial" w:hAnsi="Arial" w:cs="Arial"/>
        </w:rPr>
        <w:t>u</w:t>
      </w:r>
      <w:r w:rsidR="007F74E8">
        <w:rPr>
          <w:rFonts w:ascii="Arial" w:hAnsi="Arial" w:cs="Arial"/>
        </w:rPr>
        <w:t xml:space="preserve">hrazena </w:t>
      </w:r>
      <w:r w:rsidR="00120C48">
        <w:rPr>
          <w:rFonts w:ascii="Arial" w:hAnsi="Arial" w:cs="Arial"/>
        </w:rPr>
        <w:t>po předání a zdárném dokončení celého díla.</w:t>
      </w:r>
    </w:p>
    <w:p w14:paraId="660655BB" w14:textId="471AEAB9" w:rsidR="007F74E8" w:rsidRDefault="00AF5914" w:rsidP="00C03DD5">
      <w:pPr>
        <w:pStyle w:val="Seznam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Objednatel uhradí fakturu</w:t>
      </w:r>
      <w:r w:rsidR="005B5BF4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hotovitele</w:t>
      </w:r>
      <w:r w:rsidR="007F74E8">
        <w:rPr>
          <w:rFonts w:ascii="Arial" w:hAnsi="Arial" w:cs="Arial"/>
        </w:rPr>
        <w:t xml:space="preserve"> do </w:t>
      </w:r>
      <w:r w:rsidR="004A678E">
        <w:rPr>
          <w:rFonts w:ascii="Arial" w:hAnsi="Arial" w:cs="Arial"/>
        </w:rPr>
        <w:t>14</w:t>
      </w:r>
      <w:r w:rsidR="007F74E8">
        <w:rPr>
          <w:rFonts w:ascii="Arial" w:hAnsi="Arial" w:cs="Arial"/>
        </w:rPr>
        <w:t xml:space="preserve"> dnů od</w:t>
      </w:r>
      <w:r>
        <w:rPr>
          <w:rFonts w:ascii="Arial" w:hAnsi="Arial" w:cs="Arial"/>
        </w:rPr>
        <w:t xml:space="preserve"> data jejího</w:t>
      </w:r>
      <w:r w:rsidR="005B5BF4">
        <w:rPr>
          <w:rFonts w:ascii="Arial" w:hAnsi="Arial" w:cs="Arial"/>
        </w:rPr>
        <w:t xml:space="preserve"> doručení do sídla o</w:t>
      </w:r>
      <w:r w:rsidR="007F74E8">
        <w:rPr>
          <w:rFonts w:ascii="Arial" w:hAnsi="Arial" w:cs="Arial"/>
        </w:rPr>
        <w:t>bjednatele. Nesprávně účtovanou, neúplnou nebo příslušnými dok</w:t>
      </w:r>
      <w:r w:rsidR="005B5BF4">
        <w:rPr>
          <w:rFonts w:ascii="Arial" w:hAnsi="Arial" w:cs="Arial"/>
        </w:rPr>
        <w:t>lady nedoloženou fakturu vrátí o</w:t>
      </w:r>
      <w:r w:rsidR="007F74E8">
        <w:rPr>
          <w:rFonts w:ascii="Arial" w:hAnsi="Arial" w:cs="Arial"/>
        </w:rPr>
        <w:t>bjed</w:t>
      </w:r>
      <w:r w:rsidR="005B5BF4">
        <w:rPr>
          <w:rFonts w:ascii="Arial" w:hAnsi="Arial" w:cs="Arial"/>
        </w:rPr>
        <w:t>natel ve lhůtě splatnosti zpět z</w:t>
      </w:r>
      <w:r w:rsidR="007F74E8">
        <w:rPr>
          <w:rFonts w:ascii="Arial" w:hAnsi="Arial" w:cs="Arial"/>
        </w:rPr>
        <w:t>hotoviteli, aniž by se tímto jednáním dostal do prodlení se zaplacením.</w:t>
      </w:r>
    </w:p>
    <w:p w14:paraId="1C13DA67" w14:textId="7761BADF" w:rsidR="007F74E8" w:rsidRDefault="007F74E8" w:rsidP="00C03DD5">
      <w:pPr>
        <w:pStyle w:val="Seznam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V případě, že dojde k odstoupení od této smlouvy z důvodů na straně objednatele, je zhotovitel oprávněn fakturovat objednateli cenu za zhotovenou část díla.</w:t>
      </w:r>
    </w:p>
    <w:p w14:paraId="644FD4D0" w14:textId="0AA134D0" w:rsidR="007F74E8" w:rsidRDefault="007F74E8" w:rsidP="005B5BF4">
      <w:pPr>
        <w:pStyle w:val="Seznam"/>
        <w:ind w:left="0" w:firstLine="0"/>
        <w:rPr>
          <w:rFonts w:ascii="Arial" w:hAnsi="Arial" w:cs="Arial"/>
        </w:rPr>
      </w:pPr>
    </w:p>
    <w:p w14:paraId="65A412B1" w14:textId="77777777" w:rsidR="007F74E8" w:rsidRDefault="007F74E8" w:rsidP="007F74E8">
      <w:pPr>
        <w:pStyle w:val="Seznam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VI.</w:t>
      </w:r>
    </w:p>
    <w:p w14:paraId="626DF60D" w14:textId="77777777" w:rsidR="007F74E8" w:rsidRDefault="007F74E8" w:rsidP="007F74E8">
      <w:pPr>
        <w:pStyle w:val="Seznam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Odpovědnost za vady díla</w:t>
      </w:r>
    </w:p>
    <w:p w14:paraId="2F854430" w14:textId="77777777" w:rsidR="007F74E8" w:rsidRDefault="007F74E8" w:rsidP="007F74E8">
      <w:pPr>
        <w:pStyle w:val="Seznam"/>
        <w:jc w:val="center"/>
        <w:rPr>
          <w:rFonts w:ascii="Arial" w:hAnsi="Arial" w:cs="Arial"/>
          <w:b/>
        </w:rPr>
      </w:pPr>
    </w:p>
    <w:p w14:paraId="2695BBC2" w14:textId="372B6229" w:rsidR="007F74E8" w:rsidRDefault="007F74E8" w:rsidP="005B5BF4">
      <w:pPr>
        <w:pStyle w:val="Odstavec1"/>
        <w:numPr>
          <w:ilvl w:val="0"/>
          <w:numId w:val="9"/>
        </w:numPr>
        <w:tabs>
          <w:tab w:val="left" w:pos="709"/>
        </w:tabs>
        <w:jc w:val="left"/>
        <w:rPr>
          <w:rFonts w:cs="Arial"/>
        </w:rPr>
      </w:pPr>
      <w:r>
        <w:rPr>
          <w:rFonts w:cs="Arial"/>
        </w:rPr>
        <w:t>Zho</w:t>
      </w:r>
      <w:r w:rsidR="005B5BF4">
        <w:rPr>
          <w:rFonts w:cs="Arial"/>
        </w:rPr>
        <w:t xml:space="preserve">tovitel poskytuje za zhotovené </w:t>
      </w:r>
      <w:r w:rsidR="005B5BF4" w:rsidRPr="00AF5914">
        <w:rPr>
          <w:rFonts w:cs="Arial"/>
        </w:rPr>
        <w:t>d</w:t>
      </w:r>
      <w:r w:rsidRPr="00AF5914">
        <w:rPr>
          <w:rFonts w:cs="Arial"/>
        </w:rPr>
        <w:t xml:space="preserve">ílo </w:t>
      </w:r>
      <w:r w:rsidR="005B5BF4" w:rsidRPr="00AF5914">
        <w:rPr>
          <w:rFonts w:cs="Arial"/>
        </w:rPr>
        <w:t xml:space="preserve">objednateli </w:t>
      </w:r>
      <w:r>
        <w:rPr>
          <w:rFonts w:cs="Arial"/>
        </w:rPr>
        <w:t xml:space="preserve">záruku s tím, že záruční doba je stanovena v délce </w:t>
      </w:r>
      <w:r w:rsidR="004A678E">
        <w:rPr>
          <w:rFonts w:cs="Arial"/>
        </w:rPr>
        <w:t>24</w:t>
      </w:r>
      <w:r w:rsidRPr="00B14B27">
        <w:rPr>
          <w:rFonts w:cs="Arial"/>
        </w:rPr>
        <w:t xml:space="preserve"> měsíců</w:t>
      </w:r>
      <w:r>
        <w:rPr>
          <w:rFonts w:cs="Arial"/>
        </w:rPr>
        <w:t xml:space="preserve">. Záruční lhůta začíná běžet dnem podpisu </w:t>
      </w:r>
      <w:r w:rsidR="005B5BF4">
        <w:rPr>
          <w:rFonts w:cs="Arial"/>
        </w:rPr>
        <w:t>protokolu o předání a převzetí d</w:t>
      </w:r>
      <w:r>
        <w:rPr>
          <w:rFonts w:cs="Arial"/>
        </w:rPr>
        <w:t>íla, resp. dnem podpisu protoko</w:t>
      </w:r>
      <w:r w:rsidR="00AF5914">
        <w:rPr>
          <w:rFonts w:cs="Arial"/>
        </w:rPr>
        <w:t xml:space="preserve">lu o odstranění vad a nedodělků </w:t>
      </w:r>
      <w:r w:rsidR="005B5BF4">
        <w:rPr>
          <w:rFonts w:cs="Arial"/>
        </w:rPr>
        <w:t>o</w:t>
      </w:r>
      <w:r>
        <w:rPr>
          <w:rFonts w:cs="Arial"/>
        </w:rPr>
        <w:t>bjednatelem a nejsou-li protokoly podepsány téhož dne, platí, že záruční lhůty počínají běžet dnem později podepsaného příslušného protokolu. Během zá</w:t>
      </w:r>
      <w:r w:rsidR="005B5BF4">
        <w:rPr>
          <w:rFonts w:cs="Arial"/>
        </w:rPr>
        <w:t>ruční doby dle této smlouvy je zhotovitel odpovědný za to, že d</w:t>
      </w:r>
      <w:r>
        <w:rPr>
          <w:rFonts w:cs="Arial"/>
        </w:rPr>
        <w:t xml:space="preserve">ílo, včetně všech jeho částí, bude způsobilé pro použití k ujednanému účelu a že si podrží ujednané vlastnosti. Pokud takový účel a vlastnosti nejsou ujednány, vztahuje se záruka za jakost dle této smlouvy na účel a vlastnosti obvyklé. Výše uvedené záruční lhůty se nevztahují na zařízení spotřebního charakteru, jako např. baterie apod. </w:t>
      </w:r>
      <w:r w:rsidR="00B14B27">
        <w:rPr>
          <w:rFonts w:cs="Arial"/>
        </w:rPr>
        <w:t>k</w:t>
      </w:r>
      <w:r>
        <w:rPr>
          <w:rFonts w:cs="Arial"/>
        </w:rPr>
        <w:t>de je záruční lhůta daná životností</w:t>
      </w:r>
      <w:r w:rsidR="00B14B27">
        <w:rPr>
          <w:rFonts w:cs="Arial"/>
        </w:rPr>
        <w:t>.</w:t>
      </w:r>
    </w:p>
    <w:p w14:paraId="5950BE8B" w14:textId="77777777" w:rsidR="007F74E8" w:rsidRDefault="007F74E8" w:rsidP="005B5BF4">
      <w:pPr>
        <w:pStyle w:val="Seznam"/>
        <w:ind w:left="3"/>
        <w:rPr>
          <w:rFonts w:ascii="Arial" w:hAnsi="Arial" w:cs="Arial"/>
        </w:rPr>
      </w:pPr>
    </w:p>
    <w:p w14:paraId="750BB674" w14:textId="78862FE5" w:rsidR="007F74E8" w:rsidRPr="005B5BF4" w:rsidRDefault="007F74E8" w:rsidP="005B5BF4">
      <w:pPr>
        <w:pStyle w:val="Sezna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Objednatel je povinen oznámit zhotoviteli zjištěné vady písemně co nejdříve po protokolárním předání díla. Pokud bude objednatel požadovat odstranění vady zhotovitelem, zavazuje se zhotovitel započít s odstraňováním nahlášených vad a tyto vady odstranit bez zbytečného odkladu, nejpozději do </w:t>
      </w:r>
      <w:r w:rsidR="00120C48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pracovních dnů ode dne oznámení, a to na své náklady.</w:t>
      </w:r>
    </w:p>
    <w:p w14:paraId="5D637E52" w14:textId="77777777" w:rsidR="007F74E8" w:rsidRDefault="007F74E8" w:rsidP="007F74E8">
      <w:pPr>
        <w:pStyle w:val="Seznam"/>
        <w:rPr>
          <w:rFonts w:ascii="Arial" w:hAnsi="Arial" w:cs="Arial"/>
        </w:rPr>
      </w:pPr>
    </w:p>
    <w:p w14:paraId="4CF1E522" w14:textId="77777777" w:rsidR="007F74E8" w:rsidRDefault="007F74E8" w:rsidP="007F74E8">
      <w:pPr>
        <w:pStyle w:val="Seznam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</w:t>
      </w:r>
    </w:p>
    <w:p w14:paraId="76F01EEB" w14:textId="77777777" w:rsidR="007F74E8" w:rsidRDefault="007F74E8" w:rsidP="007F74E8">
      <w:pPr>
        <w:pStyle w:val="Seznam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Sankce</w:t>
      </w:r>
    </w:p>
    <w:p w14:paraId="74DF07D7" w14:textId="77777777" w:rsidR="007F74E8" w:rsidRDefault="007F74E8" w:rsidP="007F74E8">
      <w:pPr>
        <w:pStyle w:val="Seznam"/>
        <w:rPr>
          <w:rFonts w:ascii="Arial" w:hAnsi="Arial" w:cs="Arial"/>
        </w:rPr>
      </w:pPr>
    </w:p>
    <w:p w14:paraId="2B3CC7A8" w14:textId="25BB0EF2" w:rsidR="007F74E8" w:rsidRDefault="007F74E8" w:rsidP="005B5BF4">
      <w:pPr>
        <w:pStyle w:val="Seznam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Pro případ prodlení se zhotovením a předáním díla objednateli podle článku IV. odst. 3 smlouvy se zhotovitel zavazuje zaplatit objednateli smluvní pokutu ve 0,05 % ze sjednané celkové ceny za zhotovení díla podle článku V. odst. 1 smlouvy, a to za každý i započatý den prodlení.</w:t>
      </w:r>
    </w:p>
    <w:p w14:paraId="55C437F2" w14:textId="1C24C553" w:rsidR="007F74E8" w:rsidRDefault="007F74E8" w:rsidP="005B5BF4">
      <w:pPr>
        <w:pStyle w:val="Seznam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 případ prodlení se zaplacením ceny za dílo podle článku V. smlouvy se objednatel zavazuje zaplatit zhotoviteli úrok z prodlení ve výši 0,05 % z nezaplacené celkové ceny díla a to za každý i započatý den prodlení. </w:t>
      </w:r>
    </w:p>
    <w:p w14:paraId="63A3166E" w14:textId="77777777" w:rsidR="007F74E8" w:rsidRDefault="007F74E8" w:rsidP="007F74E8">
      <w:pPr>
        <w:pStyle w:val="Seznam"/>
        <w:rPr>
          <w:rFonts w:ascii="Arial" w:hAnsi="Arial" w:cs="Arial"/>
        </w:rPr>
      </w:pPr>
    </w:p>
    <w:p w14:paraId="02A059CC" w14:textId="77777777" w:rsidR="007F74E8" w:rsidRDefault="007F74E8" w:rsidP="007F74E8">
      <w:pPr>
        <w:pStyle w:val="Seznam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</w:t>
      </w:r>
    </w:p>
    <w:p w14:paraId="5CA1A6CC" w14:textId="77777777" w:rsidR="007F74E8" w:rsidRDefault="007F74E8" w:rsidP="007F74E8">
      <w:pPr>
        <w:pStyle w:val="Seznam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Trvání smlouvy</w:t>
      </w:r>
    </w:p>
    <w:p w14:paraId="4088C916" w14:textId="77777777" w:rsidR="007F74E8" w:rsidRDefault="007F74E8" w:rsidP="007F74E8">
      <w:pPr>
        <w:pStyle w:val="Seznam"/>
        <w:rPr>
          <w:rFonts w:ascii="Arial" w:hAnsi="Arial" w:cs="Arial"/>
        </w:rPr>
      </w:pPr>
    </w:p>
    <w:p w14:paraId="74C5F9E0" w14:textId="78A505F3" w:rsidR="007F74E8" w:rsidRDefault="007F74E8" w:rsidP="005B5BF4">
      <w:pPr>
        <w:pStyle w:val="Seznam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Platnost smlouvy lze ukončit písemnou dohodou podepsanou oprávněnými zástupci obou smluvních stran.</w:t>
      </w:r>
    </w:p>
    <w:p w14:paraId="6A0FFABD" w14:textId="6DE241D9" w:rsidR="007F74E8" w:rsidRDefault="007F74E8" w:rsidP="005B5BF4">
      <w:pPr>
        <w:pStyle w:val="Seznam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Objednatel může od této smlouvy odstoupit, pokud zhotovitel nedodá dílo v termínu stanoveném v článku IV. této smlouvy nebo pokud opakovaně neplní povinnosti plynoucí z této smlouvy. Odstoupení nabývá účinnosti dnem následujícím po dni prokazatelného doručení jeho písemného vyhotovení druhé smluvní straně.</w:t>
      </w:r>
    </w:p>
    <w:p w14:paraId="021301F3" w14:textId="1C05045E" w:rsidR="007F74E8" w:rsidRDefault="007F74E8" w:rsidP="005B5BF4">
      <w:pPr>
        <w:pStyle w:val="Seznam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V případě ukončení smlouvy dohodou provedou smluvní strany inventarizaci veškerých plnění, prací a dodávek realizovaných k datu ukončení smlouvy a provedou vyrovnání vzájemných závazků a pohledávek z toho pro ně vyplývajících, není-li ve smlouvě uvedeno jinak.</w:t>
      </w:r>
    </w:p>
    <w:p w14:paraId="2EC9E659" w14:textId="18CB0C0F" w:rsidR="007F74E8" w:rsidRDefault="007F74E8" w:rsidP="005B5BF4">
      <w:pPr>
        <w:pStyle w:val="Seznam"/>
        <w:ind w:left="0" w:firstLine="0"/>
        <w:rPr>
          <w:rFonts w:ascii="Arial" w:hAnsi="Arial" w:cs="Arial"/>
        </w:rPr>
      </w:pPr>
    </w:p>
    <w:p w14:paraId="1296B46F" w14:textId="77777777" w:rsidR="007F74E8" w:rsidRDefault="007F74E8" w:rsidP="007F74E8">
      <w:pPr>
        <w:pStyle w:val="Seznam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IX.</w:t>
      </w:r>
    </w:p>
    <w:p w14:paraId="3A94C078" w14:textId="77777777" w:rsidR="007F74E8" w:rsidRDefault="007F74E8" w:rsidP="007F74E8">
      <w:pPr>
        <w:pStyle w:val="Seznam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77A893A2" w14:textId="77777777" w:rsidR="007F74E8" w:rsidRDefault="007F74E8" w:rsidP="007F74E8">
      <w:pPr>
        <w:pStyle w:val="Seznam"/>
        <w:jc w:val="center"/>
        <w:rPr>
          <w:rFonts w:ascii="Arial" w:hAnsi="Arial" w:cs="Arial"/>
          <w:b/>
        </w:rPr>
      </w:pPr>
    </w:p>
    <w:p w14:paraId="11BBE6CE" w14:textId="09AE0835" w:rsidR="007F74E8" w:rsidRDefault="007F74E8" w:rsidP="00190140">
      <w:pPr>
        <w:pStyle w:val="Seznam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Tato smlouva se vyhotovuje ve dvou vyhotoveních, z nichž jedno je určeno pro objednatele a jedno pro zhotovitele.</w:t>
      </w:r>
    </w:p>
    <w:p w14:paraId="709219A4" w14:textId="747D8B3A" w:rsidR="007F74E8" w:rsidRDefault="007F74E8" w:rsidP="00190140">
      <w:pPr>
        <w:pStyle w:val="Seznam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Tuto smlouvu lze měnit nebo doplňovat pouze formou písemných vzestupně číslovaných dodatků podepsaných oprávněnými zástupci obou smluvních stran.</w:t>
      </w:r>
    </w:p>
    <w:p w14:paraId="0F110FE7" w14:textId="3E7079B2" w:rsidR="00190140" w:rsidRDefault="007F74E8" w:rsidP="00190140">
      <w:pPr>
        <w:pStyle w:val="Seznam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Nastanou-li u některé ze smluvních stran skutečnosti bránící řádnému plnění této smlouvy, je povinna to ihned bez zbytečného odkladu oznámit druhé straně a vyvolat jednání zástupc</w:t>
      </w:r>
      <w:r w:rsidR="00190140">
        <w:rPr>
          <w:rFonts w:ascii="Arial" w:hAnsi="Arial" w:cs="Arial"/>
        </w:rPr>
        <w:t>ů oprávněných k podpisu smlouvy.</w:t>
      </w:r>
    </w:p>
    <w:p w14:paraId="7BF96E9D" w14:textId="1D2A0261" w:rsidR="00190140" w:rsidRDefault="00190140" w:rsidP="00190140">
      <w:pPr>
        <w:pStyle w:val="Seznam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Ostatní práva a povinnost smluvních stran, které vyplývají ze vztahu podle této smlouvy a nejsou v ní upraveny, se řídí příslušnými ustanoveními Občanského zákoníku.</w:t>
      </w:r>
    </w:p>
    <w:p w14:paraId="26840CD9" w14:textId="4CAFAAA9" w:rsidR="00190140" w:rsidRPr="00190140" w:rsidRDefault="00190140" w:rsidP="00190140">
      <w:pPr>
        <w:pStyle w:val="Seznam"/>
        <w:numPr>
          <w:ilvl w:val="0"/>
          <w:numId w:val="16"/>
        </w:numPr>
        <w:rPr>
          <w:rFonts w:ascii="Arial" w:hAnsi="Arial" w:cs="Arial"/>
        </w:rPr>
      </w:pPr>
      <w:r w:rsidRPr="00190140">
        <w:rPr>
          <w:rFonts w:ascii="Arial" w:hAnsi="Arial" w:cs="Arial"/>
        </w:rPr>
        <w:t>Smluvní strany souhlasí s tím, že podepsaná smlouva může být v elektronické podobě zveřejněna v registru sm</w:t>
      </w:r>
      <w:r>
        <w:rPr>
          <w:rFonts w:ascii="Arial" w:hAnsi="Arial" w:cs="Arial"/>
        </w:rPr>
        <w:t>luv, na internetových stránkách anebo</w:t>
      </w:r>
      <w:r w:rsidRPr="00190140">
        <w:rPr>
          <w:rFonts w:ascii="Arial" w:hAnsi="Arial" w:cs="Arial"/>
        </w:rPr>
        <w:t xml:space="preserve"> profilu </w:t>
      </w:r>
      <w:r>
        <w:rPr>
          <w:rFonts w:ascii="Arial" w:hAnsi="Arial" w:cs="Arial"/>
        </w:rPr>
        <w:t>objednatele</w:t>
      </w:r>
      <w:r w:rsidRPr="00190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 smyslu z</w:t>
      </w:r>
      <w:r w:rsidRPr="00190140">
        <w:rPr>
          <w:rFonts w:ascii="Arial" w:hAnsi="Arial" w:cs="Arial"/>
        </w:rPr>
        <w:t xml:space="preserve">ákona o zadávání veřejných zakázek, a dále v souladu s povinnostmi vyplývajícími z jiných právních předpisů, případně na jiném místě, bude-li k tomu </w:t>
      </w:r>
      <w:r>
        <w:rPr>
          <w:rFonts w:ascii="Arial" w:hAnsi="Arial" w:cs="Arial"/>
        </w:rPr>
        <w:t>objednatel</w:t>
      </w:r>
      <w:r w:rsidRPr="00190140">
        <w:rPr>
          <w:rFonts w:ascii="Arial" w:hAnsi="Arial" w:cs="Arial"/>
        </w:rPr>
        <w:t xml:space="preserve"> povi</w:t>
      </w:r>
      <w:r>
        <w:rPr>
          <w:rFonts w:ascii="Arial" w:hAnsi="Arial" w:cs="Arial"/>
        </w:rPr>
        <w:t>nen, a to bez časového omezení.</w:t>
      </w:r>
    </w:p>
    <w:p w14:paraId="6FA02B7D" w14:textId="0652D50A" w:rsidR="007F74E8" w:rsidRDefault="007F74E8" w:rsidP="00190140">
      <w:pPr>
        <w:pStyle w:val="Seznam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Smluvní strany prohlašují, že smlouva byla sepsána dle jejich pravé a svobodné vůle, nikoli v tísni a za nápadně nevýhodných podmínek.</w:t>
      </w:r>
    </w:p>
    <w:p w14:paraId="6EB15AFC" w14:textId="32C38EF1" w:rsidR="007F74E8" w:rsidRDefault="007F74E8" w:rsidP="00190140">
      <w:pPr>
        <w:pStyle w:val="Seznam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Tato smlouva nabývá platnosti a účinnosti dnem podpisu oprávněnými zástupci obou smluvních stran.</w:t>
      </w:r>
    </w:p>
    <w:p w14:paraId="24FC6A10" w14:textId="134F70C5" w:rsidR="007F74E8" w:rsidRDefault="007F74E8" w:rsidP="00190140">
      <w:pPr>
        <w:pStyle w:val="Seznam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Smluvní strany této smlouvy prohlašují a stvrzují svými podpisy, že mají plnou způsobilost k právním úkonům a že tuto smlouvu uzavírají svobodně a vážně, že ji neuzavírají v tísni za nápadně nevýhodných podmínek, že si ji řádně přečetly a jsou srozuměny s jejím obsahem.</w:t>
      </w:r>
    </w:p>
    <w:p w14:paraId="027DACAD" w14:textId="77777777" w:rsidR="007F74E8" w:rsidRDefault="007F74E8" w:rsidP="007F74E8">
      <w:pPr>
        <w:pStyle w:val="Seznam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A56198D" w14:textId="77777777" w:rsidR="007F74E8" w:rsidRDefault="007F74E8" w:rsidP="007F74E8">
      <w:pPr>
        <w:pStyle w:val="Seznam"/>
        <w:rPr>
          <w:rFonts w:ascii="Arial" w:hAnsi="Arial" w:cs="Arial"/>
        </w:rPr>
      </w:pPr>
    </w:p>
    <w:p w14:paraId="441F129D" w14:textId="5BD3DE33" w:rsidR="007F74E8" w:rsidRDefault="007F74E8" w:rsidP="007F74E8">
      <w:pPr>
        <w:pStyle w:val="Seznam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120C48">
        <w:rPr>
          <w:rFonts w:ascii="Arial" w:hAnsi="Arial" w:cs="Arial"/>
        </w:rPr>
        <w:t>Praze</w:t>
      </w:r>
      <w:r>
        <w:rPr>
          <w:rFonts w:ascii="Arial" w:hAnsi="Arial" w:cs="Arial"/>
        </w:rPr>
        <w:t>, dne</w:t>
      </w:r>
      <w:r w:rsidR="00365B59">
        <w:rPr>
          <w:rFonts w:ascii="Arial" w:hAnsi="Arial" w:cs="Arial"/>
        </w:rPr>
        <w:t xml:space="preserve"> 7.12.2022</w:t>
      </w:r>
      <w:r w:rsidR="00120C48">
        <w:rPr>
          <w:rFonts w:ascii="Arial" w:hAnsi="Arial" w:cs="Arial"/>
        </w:rPr>
        <w:tab/>
      </w:r>
      <w:r w:rsidR="00120C48">
        <w:rPr>
          <w:rFonts w:ascii="Arial" w:hAnsi="Arial" w:cs="Arial"/>
        </w:rPr>
        <w:tab/>
      </w:r>
      <w:r w:rsidR="00120C48">
        <w:rPr>
          <w:rFonts w:ascii="Arial" w:hAnsi="Arial" w:cs="Arial"/>
        </w:rPr>
        <w:tab/>
      </w:r>
      <w:r w:rsidR="00120C48">
        <w:rPr>
          <w:rFonts w:ascii="Arial" w:hAnsi="Arial" w:cs="Arial"/>
        </w:rPr>
        <w:tab/>
      </w:r>
      <w:r w:rsidR="00120C48">
        <w:rPr>
          <w:rFonts w:ascii="Arial" w:hAnsi="Arial" w:cs="Arial"/>
        </w:rPr>
        <w:tab/>
      </w:r>
      <w:r>
        <w:rPr>
          <w:rFonts w:ascii="Arial" w:hAnsi="Arial" w:cs="Arial"/>
        </w:rPr>
        <w:t>V </w:t>
      </w:r>
      <w:r w:rsidR="00190140">
        <w:rPr>
          <w:rFonts w:ascii="Arial" w:hAnsi="Arial" w:cs="Arial"/>
        </w:rPr>
        <w:t>Praze</w:t>
      </w:r>
      <w:r>
        <w:rPr>
          <w:rFonts w:ascii="Arial" w:hAnsi="Arial" w:cs="Arial"/>
        </w:rPr>
        <w:t>, dne</w:t>
      </w:r>
      <w:r w:rsidR="00365B59">
        <w:rPr>
          <w:rFonts w:ascii="Arial" w:hAnsi="Arial" w:cs="Arial"/>
        </w:rPr>
        <w:t xml:space="preserve"> 7.12.2022</w:t>
      </w:r>
    </w:p>
    <w:p w14:paraId="7719DA16" w14:textId="77777777" w:rsidR="007F74E8" w:rsidRDefault="007F74E8" w:rsidP="007F74E8">
      <w:pPr>
        <w:spacing w:before="120" w:line="240" w:lineRule="atLeast"/>
        <w:rPr>
          <w:rFonts w:ascii="Arial" w:hAnsi="Arial" w:cs="Arial"/>
        </w:rPr>
      </w:pPr>
    </w:p>
    <w:p w14:paraId="35D08204" w14:textId="55C41834" w:rsidR="007F74E8" w:rsidRDefault="00190140" w:rsidP="007F74E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Za objednavatele</w:t>
      </w:r>
      <w:r w:rsidR="007F74E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74E8">
        <w:rPr>
          <w:rFonts w:ascii="Arial" w:hAnsi="Arial" w:cs="Arial"/>
        </w:rPr>
        <w:t xml:space="preserve">Za </w:t>
      </w:r>
      <w:r w:rsidR="00DC2577">
        <w:rPr>
          <w:rFonts w:ascii="Arial" w:hAnsi="Arial" w:cs="Arial"/>
        </w:rPr>
        <w:t>zhotovitele:</w:t>
      </w:r>
    </w:p>
    <w:p w14:paraId="7E93F24B" w14:textId="4A706201" w:rsidR="00190140" w:rsidRDefault="00190140" w:rsidP="007F74E8">
      <w:pPr>
        <w:pStyle w:val="Zkladntext"/>
        <w:rPr>
          <w:rFonts w:ascii="Arial" w:hAnsi="Arial" w:cs="Arial"/>
        </w:rPr>
      </w:pPr>
    </w:p>
    <w:p w14:paraId="546C921C" w14:textId="796F08B7" w:rsidR="00190140" w:rsidRDefault="00190140" w:rsidP="007F74E8">
      <w:pPr>
        <w:pStyle w:val="Zkladntext"/>
        <w:rPr>
          <w:rFonts w:ascii="Arial" w:hAnsi="Arial" w:cs="Arial"/>
        </w:rPr>
      </w:pPr>
    </w:p>
    <w:p w14:paraId="3B296E85" w14:textId="77777777" w:rsidR="00190140" w:rsidRDefault="00190140" w:rsidP="0019014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_____________________ </w:t>
      </w:r>
    </w:p>
    <w:p w14:paraId="6A3B5821" w14:textId="3782683B" w:rsidR="00190140" w:rsidRDefault="00190140" w:rsidP="00190140">
      <w:pPr>
        <w:pStyle w:val="Seznam"/>
        <w:rPr>
          <w:rFonts w:ascii="Arial" w:hAnsi="Arial" w:cs="Arial"/>
        </w:rPr>
      </w:pPr>
      <w:r>
        <w:rPr>
          <w:rFonts w:ascii="Arial" w:hAnsi="Arial" w:cs="Arial"/>
        </w:rPr>
        <w:t xml:space="preserve">PhDr. Helena Koenigsmarková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65B59">
        <w:rPr>
          <w:rFonts w:ascii="Arial" w:hAnsi="Arial" w:cs="Arial"/>
        </w:rPr>
        <w:t>Martin Čech</w:t>
      </w:r>
    </w:p>
    <w:p w14:paraId="33AE434D" w14:textId="1558EAF6" w:rsidR="00190140" w:rsidRDefault="00190140" w:rsidP="0019014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Pr="00DC2577">
        <w:rPr>
          <w:rFonts w:ascii="Arial" w:hAnsi="Arial" w:cs="Arial"/>
        </w:rPr>
        <w:t>editelka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65B59">
        <w:rPr>
          <w:rFonts w:ascii="Arial" w:hAnsi="Arial" w:cs="Arial"/>
        </w:rPr>
        <w:t>manažer zakázky</w:t>
      </w:r>
    </w:p>
    <w:p w14:paraId="1B18AF65" w14:textId="77777777" w:rsidR="007F74E8" w:rsidRDefault="007F74E8" w:rsidP="007F74E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0D644D" w14:textId="77777777" w:rsidR="007F74E8" w:rsidRDefault="007F74E8" w:rsidP="007F74E8">
      <w:pPr>
        <w:pStyle w:val="Zkladntext"/>
        <w:rPr>
          <w:rFonts w:ascii="Arial" w:hAnsi="Arial" w:cs="Arial"/>
        </w:rPr>
      </w:pPr>
    </w:p>
    <w:sectPr w:rsidR="007F74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458A3" w14:textId="77777777" w:rsidR="00921687" w:rsidRDefault="00921687" w:rsidP="005B5BF4">
      <w:r>
        <w:separator/>
      </w:r>
    </w:p>
  </w:endnote>
  <w:endnote w:type="continuationSeparator" w:id="0">
    <w:p w14:paraId="77FDD4F1" w14:textId="77777777" w:rsidR="00921687" w:rsidRDefault="00921687" w:rsidP="005B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9561747"/>
      <w:docPartObj>
        <w:docPartGallery w:val="Page Numbers (Bottom of Page)"/>
        <w:docPartUnique/>
      </w:docPartObj>
    </w:sdtPr>
    <w:sdtEndPr/>
    <w:sdtContent>
      <w:p w14:paraId="1136BE14" w14:textId="6BC35762" w:rsidR="005B5BF4" w:rsidRDefault="005B5BF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B59">
          <w:rPr>
            <w:noProof/>
          </w:rPr>
          <w:t>3</w:t>
        </w:r>
        <w:r>
          <w:fldChar w:fldCharType="end"/>
        </w:r>
      </w:p>
    </w:sdtContent>
  </w:sdt>
  <w:p w14:paraId="263A079B" w14:textId="77777777" w:rsidR="005B5BF4" w:rsidRDefault="005B5B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B1339" w14:textId="77777777" w:rsidR="00921687" w:rsidRDefault="00921687" w:rsidP="005B5BF4">
      <w:r>
        <w:separator/>
      </w:r>
    </w:p>
  </w:footnote>
  <w:footnote w:type="continuationSeparator" w:id="0">
    <w:p w14:paraId="328F4AD0" w14:textId="77777777" w:rsidR="00921687" w:rsidRDefault="00921687" w:rsidP="005B5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7915"/>
    <w:multiLevelType w:val="hybridMultilevel"/>
    <w:tmpl w:val="871CE3DE"/>
    <w:lvl w:ilvl="0" w:tplc="37DE9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D05D6"/>
    <w:multiLevelType w:val="hybridMultilevel"/>
    <w:tmpl w:val="088ADFD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386F9F"/>
    <w:multiLevelType w:val="hybridMultilevel"/>
    <w:tmpl w:val="F5625206"/>
    <w:lvl w:ilvl="0" w:tplc="7BDE635A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6A283A"/>
    <w:multiLevelType w:val="hybridMultilevel"/>
    <w:tmpl w:val="63D4438E"/>
    <w:lvl w:ilvl="0" w:tplc="C1B0040A">
      <w:start w:val="1"/>
      <w:numFmt w:val="decimal"/>
      <w:lvlText w:val="%1."/>
      <w:lvlJc w:val="left"/>
      <w:pPr>
        <w:ind w:left="420" w:hanging="42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063A07"/>
    <w:multiLevelType w:val="hybridMultilevel"/>
    <w:tmpl w:val="B30685F8"/>
    <w:lvl w:ilvl="0" w:tplc="8F72A94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2E0263"/>
    <w:multiLevelType w:val="hybridMultilevel"/>
    <w:tmpl w:val="839696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8648E"/>
    <w:multiLevelType w:val="hybridMultilevel"/>
    <w:tmpl w:val="D10080C4"/>
    <w:lvl w:ilvl="0" w:tplc="C1B0040A">
      <w:start w:val="1"/>
      <w:numFmt w:val="decimal"/>
      <w:lvlText w:val="%1."/>
      <w:lvlJc w:val="left"/>
      <w:pPr>
        <w:ind w:left="700" w:hanging="4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51F57"/>
    <w:multiLevelType w:val="hybridMultilevel"/>
    <w:tmpl w:val="0074E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0046C"/>
    <w:multiLevelType w:val="hybridMultilevel"/>
    <w:tmpl w:val="5D064B32"/>
    <w:lvl w:ilvl="0" w:tplc="546894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C36A53"/>
    <w:multiLevelType w:val="hybridMultilevel"/>
    <w:tmpl w:val="7542DF40"/>
    <w:lvl w:ilvl="0" w:tplc="37DE9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20DCB"/>
    <w:multiLevelType w:val="hybridMultilevel"/>
    <w:tmpl w:val="8A64BE8E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49B268EF"/>
    <w:multiLevelType w:val="hybridMultilevel"/>
    <w:tmpl w:val="D3E4485E"/>
    <w:lvl w:ilvl="0" w:tplc="7BDE635A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11A60"/>
    <w:multiLevelType w:val="hybridMultilevel"/>
    <w:tmpl w:val="260634EE"/>
    <w:lvl w:ilvl="0" w:tplc="37DE9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B724A"/>
    <w:multiLevelType w:val="hybridMultilevel"/>
    <w:tmpl w:val="4EEAE19A"/>
    <w:lvl w:ilvl="0" w:tplc="300A7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E588D"/>
    <w:multiLevelType w:val="hybridMultilevel"/>
    <w:tmpl w:val="60F65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"/>
  </w:num>
  <w:num w:numId="5">
    <w:abstractNumId w:val="5"/>
  </w:num>
  <w:num w:numId="6">
    <w:abstractNumId w:val="14"/>
  </w:num>
  <w:num w:numId="7">
    <w:abstractNumId w:val="1"/>
  </w:num>
  <w:num w:numId="8">
    <w:abstractNumId w:val="0"/>
  </w:num>
  <w:num w:numId="9">
    <w:abstractNumId w:val="12"/>
  </w:num>
  <w:num w:numId="10">
    <w:abstractNumId w:val="9"/>
  </w:num>
  <w:num w:numId="11">
    <w:abstractNumId w:val="2"/>
  </w:num>
  <w:num w:numId="12">
    <w:abstractNumId w:val="11"/>
  </w:num>
  <w:num w:numId="13">
    <w:abstractNumId w:val="4"/>
  </w:num>
  <w:num w:numId="14">
    <w:abstractNumId w:val="10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E8"/>
    <w:rsid w:val="00021CF0"/>
    <w:rsid w:val="00120C48"/>
    <w:rsid w:val="00190140"/>
    <w:rsid w:val="002146B7"/>
    <w:rsid w:val="0029105C"/>
    <w:rsid w:val="0032125A"/>
    <w:rsid w:val="00335580"/>
    <w:rsid w:val="00365B59"/>
    <w:rsid w:val="00385883"/>
    <w:rsid w:val="004A678E"/>
    <w:rsid w:val="004D4AA6"/>
    <w:rsid w:val="0056337D"/>
    <w:rsid w:val="00572EC2"/>
    <w:rsid w:val="005B5BF4"/>
    <w:rsid w:val="006C1413"/>
    <w:rsid w:val="00746874"/>
    <w:rsid w:val="007F74E8"/>
    <w:rsid w:val="00886BA8"/>
    <w:rsid w:val="00921687"/>
    <w:rsid w:val="00A0713F"/>
    <w:rsid w:val="00AF5914"/>
    <w:rsid w:val="00B14B27"/>
    <w:rsid w:val="00B80FD4"/>
    <w:rsid w:val="00C03DD5"/>
    <w:rsid w:val="00CF22E4"/>
    <w:rsid w:val="00D015BB"/>
    <w:rsid w:val="00D41080"/>
    <w:rsid w:val="00DC2577"/>
    <w:rsid w:val="00E83086"/>
    <w:rsid w:val="00E93DA5"/>
    <w:rsid w:val="00EF73EA"/>
    <w:rsid w:val="00F8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2AEE"/>
  <w15:docId w15:val="{CAB07509-D1BF-4A93-A12D-05EF7D13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7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F74E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F74E8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F74E8"/>
    <w:rPr>
      <w:color w:val="0000FF" w:themeColor="hyperlink"/>
      <w:u w:val="single"/>
    </w:rPr>
  </w:style>
  <w:style w:type="paragraph" w:styleId="Seznam">
    <w:name w:val="List"/>
    <w:basedOn w:val="Normln"/>
    <w:unhideWhenUsed/>
    <w:rsid w:val="007F74E8"/>
    <w:pPr>
      <w:ind w:left="283" w:hanging="283"/>
    </w:pPr>
  </w:style>
  <w:style w:type="paragraph" w:styleId="Zkladntext">
    <w:name w:val="Body Text"/>
    <w:basedOn w:val="Normln"/>
    <w:link w:val="ZkladntextChar"/>
    <w:semiHidden/>
    <w:unhideWhenUsed/>
    <w:rsid w:val="007F74E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7F74E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Char">
    <w:name w:val="Body Char"/>
    <w:link w:val="Body"/>
    <w:locked/>
    <w:rsid w:val="007F74E8"/>
    <w:rPr>
      <w:rFonts w:ascii="Arial" w:hAnsi="Arial" w:cs="Arial"/>
      <w:kern w:val="20"/>
      <w:lang w:val="en-GB"/>
    </w:rPr>
  </w:style>
  <w:style w:type="paragraph" w:customStyle="1" w:styleId="Body">
    <w:name w:val="Body"/>
    <w:basedOn w:val="Normln"/>
    <w:link w:val="BodyChar"/>
    <w:qFormat/>
    <w:rsid w:val="007F74E8"/>
    <w:pPr>
      <w:spacing w:after="137" w:line="280" w:lineRule="atLeast"/>
      <w:jc w:val="both"/>
    </w:pPr>
    <w:rPr>
      <w:rFonts w:ascii="Arial" w:eastAsiaTheme="minorHAnsi" w:hAnsi="Arial" w:cs="Arial"/>
      <w:kern w:val="20"/>
      <w:sz w:val="22"/>
      <w:szCs w:val="22"/>
      <w:lang w:val="en-GB" w:eastAsia="en-US"/>
    </w:rPr>
  </w:style>
  <w:style w:type="paragraph" w:customStyle="1" w:styleId="Odstavec1">
    <w:name w:val="Odstavec1"/>
    <w:basedOn w:val="Normln"/>
    <w:rsid w:val="007F74E8"/>
    <w:pPr>
      <w:keepNext/>
      <w:spacing w:before="120" w:after="60"/>
      <w:ind w:left="907" w:hanging="907"/>
      <w:jc w:val="both"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B5B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5BF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5B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5B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5BF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B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BF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5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5B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5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5BF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1184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Grill Martin</dc:creator>
  <cp:lastModifiedBy>UPM Director</cp:lastModifiedBy>
  <cp:revision>4</cp:revision>
  <dcterms:created xsi:type="dcterms:W3CDTF">2023-01-06T08:10:00Z</dcterms:created>
  <dcterms:modified xsi:type="dcterms:W3CDTF">2023-01-06T08:10:00Z</dcterms:modified>
</cp:coreProperties>
</file>