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C2840" w14:textId="77777777" w:rsidR="006F232E" w:rsidRDefault="00E164D6">
      <w:pPr>
        <w:jc w:val="center"/>
        <w:rPr>
          <w:rFonts w:ascii="Solpera" w:hAnsi="Solpera"/>
          <w:b/>
          <w:bCs/>
          <w:caps/>
          <w:sz w:val="28"/>
          <w:szCs w:val="28"/>
        </w:rPr>
      </w:pPr>
      <w:r w:rsidRPr="00FE65E1">
        <w:rPr>
          <w:rFonts w:ascii="Solpera" w:hAnsi="Solpera"/>
          <w:b/>
          <w:bCs/>
          <w:caps/>
          <w:sz w:val="28"/>
          <w:szCs w:val="28"/>
        </w:rPr>
        <w:t xml:space="preserve">SMLOUVA </w:t>
      </w:r>
      <w:r w:rsidR="005A44F9" w:rsidRPr="00FE65E1">
        <w:rPr>
          <w:rFonts w:ascii="Solpera" w:hAnsi="Solpera"/>
          <w:b/>
          <w:bCs/>
          <w:caps/>
          <w:sz w:val="28"/>
          <w:szCs w:val="28"/>
        </w:rPr>
        <w:t>o dílo</w:t>
      </w:r>
    </w:p>
    <w:p w14:paraId="02C11797" w14:textId="77777777" w:rsidR="009542D2" w:rsidRDefault="00DF3FC1">
      <w:pPr>
        <w:jc w:val="center"/>
        <w:rPr>
          <w:rFonts w:ascii="Solpera" w:hAnsi="Solpera"/>
          <w:b/>
          <w:bCs/>
          <w:sz w:val="28"/>
          <w:szCs w:val="28"/>
        </w:rPr>
      </w:pPr>
      <w:r>
        <w:rPr>
          <w:rFonts w:ascii="Solpera" w:hAnsi="Solpera"/>
          <w:b/>
          <w:bCs/>
          <w:sz w:val="28"/>
          <w:szCs w:val="28"/>
        </w:rPr>
        <w:t>Jihočeský sborník historický</w:t>
      </w:r>
      <w:r w:rsidR="00920DDC">
        <w:rPr>
          <w:rFonts w:ascii="Solpera" w:hAnsi="Solpera"/>
          <w:b/>
          <w:bCs/>
          <w:sz w:val="28"/>
          <w:szCs w:val="28"/>
        </w:rPr>
        <w:t xml:space="preserve"> </w:t>
      </w:r>
    </w:p>
    <w:p w14:paraId="44B2A48B" w14:textId="77777777" w:rsidR="009542D2" w:rsidRPr="009542D2" w:rsidRDefault="009542D2">
      <w:pPr>
        <w:jc w:val="center"/>
        <w:rPr>
          <w:rFonts w:ascii="Solpera" w:hAnsi="Solpera"/>
          <w:b/>
          <w:bCs/>
          <w:sz w:val="28"/>
          <w:szCs w:val="28"/>
        </w:rPr>
      </w:pPr>
    </w:p>
    <w:p w14:paraId="145F342E" w14:textId="77777777" w:rsidR="005A44F9" w:rsidRPr="00FE65E1" w:rsidRDefault="00D66453" w:rsidP="002E3290">
      <w:pPr>
        <w:jc w:val="center"/>
        <w:outlineLvl w:val="3"/>
        <w:rPr>
          <w:rFonts w:ascii="Solpera" w:hAnsi="Solpera"/>
        </w:rPr>
      </w:pPr>
      <w:r w:rsidRPr="00FE65E1">
        <w:rPr>
          <w:rFonts w:ascii="Solpera" w:hAnsi="Solpera"/>
          <w:szCs w:val="24"/>
        </w:rPr>
        <w:t xml:space="preserve">uzavřená na základě ustanovení </w:t>
      </w:r>
      <w:r w:rsidR="00DD61F5" w:rsidRPr="00FE65E1">
        <w:rPr>
          <w:rFonts w:ascii="Solpera" w:hAnsi="Solpera" w:cs="Arial"/>
          <w:bCs/>
          <w:szCs w:val="24"/>
        </w:rPr>
        <w:t>§ 2586 zákona č. 89/2012 Sb., občanský zákoník</w:t>
      </w:r>
      <w:r w:rsidRPr="00FE65E1">
        <w:rPr>
          <w:rFonts w:ascii="Solpera" w:hAnsi="Solpera" w:cs="Arial"/>
          <w:bCs/>
          <w:szCs w:val="24"/>
        </w:rPr>
        <w:t xml:space="preserve"> v</w:t>
      </w:r>
      <w:r w:rsidRPr="00FE65E1">
        <w:rPr>
          <w:rFonts w:ascii="Courier New" w:hAnsi="Courier New" w:cs="Courier New"/>
          <w:bCs/>
          <w:szCs w:val="24"/>
        </w:rPr>
        <w:t> </w:t>
      </w:r>
      <w:r w:rsidRPr="00FE65E1">
        <w:rPr>
          <w:rFonts w:ascii="Solpera" w:hAnsi="Solpera" w:cs="Arial"/>
          <w:bCs/>
          <w:szCs w:val="24"/>
        </w:rPr>
        <w:t xml:space="preserve">platném znění </w:t>
      </w:r>
      <w:r w:rsidRPr="00FE65E1">
        <w:rPr>
          <w:rFonts w:ascii="Solpera" w:hAnsi="Solpera"/>
          <w:szCs w:val="24"/>
        </w:rPr>
        <w:t>m</w:t>
      </w:r>
      <w:r w:rsidR="005A44F9" w:rsidRPr="00FE65E1">
        <w:rPr>
          <w:rFonts w:ascii="Solpera" w:hAnsi="Solpera"/>
          <w:szCs w:val="24"/>
        </w:rPr>
        <w:t>ezi těmito smluvními stranami</w:t>
      </w:r>
      <w:r w:rsidR="002E3290"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</w:rPr>
        <w:t>(dále jen “smlouva”)</w:t>
      </w:r>
    </w:p>
    <w:p w14:paraId="23617E5D" w14:textId="77777777" w:rsidR="006F232E" w:rsidRPr="00FE65E1" w:rsidRDefault="006F232E">
      <w:pPr>
        <w:rPr>
          <w:rFonts w:ascii="Solpera" w:hAnsi="Solpera"/>
          <w:szCs w:val="24"/>
        </w:rPr>
      </w:pPr>
    </w:p>
    <w:p w14:paraId="6E396B5B" w14:textId="77777777" w:rsidR="006F232E" w:rsidRPr="00FE65E1" w:rsidRDefault="00E164D6" w:rsidP="002E3290">
      <w:pPr>
        <w:jc w:val="center"/>
        <w:rPr>
          <w:rFonts w:ascii="Solpera" w:hAnsi="Solpera"/>
          <w:szCs w:val="24"/>
        </w:rPr>
      </w:pPr>
      <w:r w:rsidRPr="00FE65E1">
        <w:rPr>
          <w:rFonts w:ascii="Solpera" w:hAnsi="Solpera"/>
          <w:b/>
          <w:bCs/>
          <w:szCs w:val="24"/>
        </w:rPr>
        <w:t>I. Smluvní strany</w:t>
      </w:r>
    </w:p>
    <w:p w14:paraId="2BD87D64" w14:textId="77777777" w:rsidR="006F232E" w:rsidRPr="00E72127" w:rsidRDefault="00E164D6" w:rsidP="00506A3B">
      <w:pPr>
        <w:pStyle w:val="Odstavecseseznamem"/>
        <w:numPr>
          <w:ilvl w:val="0"/>
          <w:numId w:val="27"/>
        </w:numPr>
        <w:rPr>
          <w:rFonts w:ascii="Solpera" w:hAnsi="Solpera"/>
          <w:szCs w:val="24"/>
        </w:rPr>
      </w:pPr>
      <w:r w:rsidRPr="00E72127">
        <w:rPr>
          <w:rFonts w:ascii="Solpera" w:hAnsi="Solpera"/>
          <w:bCs/>
          <w:szCs w:val="24"/>
        </w:rPr>
        <w:t>Objednatel:</w:t>
      </w:r>
      <w:r w:rsidR="00E72127">
        <w:rPr>
          <w:rFonts w:ascii="Solpera" w:hAnsi="Solpera"/>
          <w:b/>
          <w:bCs/>
          <w:szCs w:val="24"/>
        </w:rPr>
        <w:tab/>
      </w:r>
      <w:r w:rsidRPr="00E72127">
        <w:rPr>
          <w:rFonts w:ascii="Solpera" w:hAnsi="Solpera"/>
          <w:szCs w:val="24"/>
        </w:rPr>
        <w:t>Jihočeské muzeum v</w:t>
      </w:r>
      <w:r w:rsidRPr="00E72127">
        <w:rPr>
          <w:szCs w:val="24"/>
        </w:rPr>
        <w:t> </w:t>
      </w:r>
      <w:r w:rsidRPr="00E72127">
        <w:rPr>
          <w:rFonts w:ascii="Solpera" w:hAnsi="Solpera"/>
          <w:szCs w:val="24"/>
        </w:rPr>
        <w:t xml:space="preserve">Českých Budějovicích </w:t>
      </w:r>
    </w:p>
    <w:p w14:paraId="2B4F3E92" w14:textId="4CC527DB" w:rsidR="006F232E" w:rsidRDefault="00E72127" w:rsidP="00506A3B">
      <w:pPr>
        <w:pStyle w:val="Odstavecseseznamem"/>
        <w:ind w:left="360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Sídlo: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 w:rsidR="00E164D6" w:rsidRPr="00E72127">
        <w:rPr>
          <w:rFonts w:ascii="Solpera" w:hAnsi="Solpera"/>
          <w:szCs w:val="24"/>
        </w:rPr>
        <w:t xml:space="preserve">Dukelská </w:t>
      </w:r>
      <w:r w:rsidR="004D2512" w:rsidRPr="00E72127">
        <w:rPr>
          <w:rFonts w:ascii="Solpera" w:hAnsi="Solpera"/>
          <w:szCs w:val="24"/>
        </w:rPr>
        <w:t>242</w:t>
      </w:r>
      <w:r>
        <w:rPr>
          <w:rFonts w:ascii="Solpera" w:hAnsi="Solpera"/>
          <w:szCs w:val="24"/>
        </w:rPr>
        <w:t>/</w:t>
      </w:r>
      <w:r w:rsidR="00E164D6" w:rsidRPr="00E72127">
        <w:rPr>
          <w:rFonts w:ascii="Solpera" w:hAnsi="Solpera"/>
          <w:szCs w:val="24"/>
        </w:rPr>
        <w:t xml:space="preserve">1, 370 </w:t>
      </w:r>
      <w:r w:rsidR="00861E4D">
        <w:rPr>
          <w:rFonts w:ascii="Solpera" w:hAnsi="Solpera"/>
          <w:szCs w:val="24"/>
        </w:rPr>
        <w:t>0</w:t>
      </w:r>
      <w:r w:rsidR="00861E4D" w:rsidRPr="00E72127">
        <w:rPr>
          <w:rFonts w:ascii="Solpera" w:hAnsi="Solpera"/>
          <w:szCs w:val="24"/>
        </w:rPr>
        <w:t xml:space="preserve">1 </w:t>
      </w:r>
      <w:r w:rsidR="00E164D6" w:rsidRPr="00E72127">
        <w:rPr>
          <w:rFonts w:ascii="Solpera" w:hAnsi="Solpera"/>
          <w:szCs w:val="24"/>
        </w:rPr>
        <w:t>České Budějovice</w:t>
      </w:r>
    </w:p>
    <w:p w14:paraId="1A202755" w14:textId="77777777" w:rsidR="00E72127" w:rsidRPr="00E72127" w:rsidRDefault="00E72127" w:rsidP="00506A3B">
      <w:pPr>
        <w:pStyle w:val="Odstavecseseznamem"/>
        <w:ind w:left="2124"/>
        <w:jc w:val="both"/>
        <w:rPr>
          <w:rFonts w:ascii="Solpera" w:hAnsi="Solpera"/>
          <w:szCs w:val="24"/>
        </w:rPr>
      </w:pPr>
      <w:r w:rsidRPr="00E72127">
        <w:rPr>
          <w:rFonts w:ascii="Solpera" w:hAnsi="Solpera"/>
          <w:iCs/>
          <w:szCs w:val="24"/>
        </w:rPr>
        <w:t>Příspěvková organizace Jihočeského kraje,</w:t>
      </w:r>
      <w:r w:rsidRPr="00E72127">
        <w:rPr>
          <w:rFonts w:ascii="Solpera" w:hAnsi="Solpera"/>
          <w:szCs w:val="24"/>
        </w:rPr>
        <w:t xml:space="preserve"> zapsaná v</w:t>
      </w:r>
      <w:r w:rsidRPr="00E72127">
        <w:rPr>
          <w:szCs w:val="24"/>
        </w:rPr>
        <w:t> </w:t>
      </w:r>
      <w:r>
        <w:rPr>
          <w:rFonts w:ascii="Solpera" w:hAnsi="Solpera"/>
          <w:szCs w:val="24"/>
        </w:rPr>
        <w:t>o</w:t>
      </w:r>
      <w:r w:rsidRPr="00E72127">
        <w:rPr>
          <w:rFonts w:ascii="Solpera" w:hAnsi="Solpera"/>
          <w:szCs w:val="24"/>
        </w:rPr>
        <w:t>bchodním rejstříku, vedeném Krajským soudem v</w:t>
      </w:r>
      <w:r>
        <w:rPr>
          <w:szCs w:val="24"/>
        </w:rPr>
        <w:t> </w:t>
      </w:r>
      <w:r w:rsidRPr="00E72127">
        <w:rPr>
          <w:rFonts w:ascii="Solpera" w:hAnsi="Solpera"/>
          <w:szCs w:val="24"/>
        </w:rPr>
        <w:t>Č</w:t>
      </w:r>
      <w:r>
        <w:rPr>
          <w:rFonts w:ascii="Solpera" w:hAnsi="Solpera"/>
          <w:szCs w:val="24"/>
        </w:rPr>
        <w:t xml:space="preserve">eských </w:t>
      </w:r>
      <w:r w:rsidRPr="00E72127">
        <w:rPr>
          <w:rFonts w:ascii="Solpera" w:hAnsi="Solpera"/>
          <w:szCs w:val="24"/>
        </w:rPr>
        <w:t xml:space="preserve">Budějovicích, oddíl </w:t>
      </w:r>
      <w:proofErr w:type="spellStart"/>
      <w:r w:rsidRPr="00E72127">
        <w:rPr>
          <w:rFonts w:ascii="Solpera" w:hAnsi="Solpera"/>
          <w:szCs w:val="24"/>
        </w:rPr>
        <w:t>Pr</w:t>
      </w:r>
      <w:proofErr w:type="spellEnd"/>
      <w:r w:rsidRPr="00E72127">
        <w:rPr>
          <w:rFonts w:ascii="Solpera" w:hAnsi="Solpera"/>
          <w:szCs w:val="24"/>
        </w:rPr>
        <w:t>, vložka 128</w:t>
      </w:r>
    </w:p>
    <w:p w14:paraId="5E919582" w14:textId="77777777" w:rsidR="006F232E" w:rsidRPr="00E72127" w:rsidRDefault="00E164D6" w:rsidP="00506A3B">
      <w:pPr>
        <w:pStyle w:val="Odstavecseseznamem"/>
        <w:ind w:left="360"/>
        <w:rPr>
          <w:rFonts w:ascii="Solpera" w:hAnsi="Solpera"/>
          <w:szCs w:val="24"/>
        </w:rPr>
      </w:pPr>
      <w:r w:rsidRPr="00E72127">
        <w:rPr>
          <w:rFonts w:ascii="Solpera" w:hAnsi="Solpera"/>
          <w:szCs w:val="24"/>
        </w:rPr>
        <w:t>Zastoupe</w:t>
      </w:r>
      <w:r w:rsidR="004D2512" w:rsidRPr="00E72127">
        <w:rPr>
          <w:rFonts w:ascii="Solpera" w:hAnsi="Solpera"/>
          <w:szCs w:val="24"/>
        </w:rPr>
        <w:t xml:space="preserve">ný: </w:t>
      </w:r>
      <w:r w:rsidR="00E72127">
        <w:rPr>
          <w:rFonts w:ascii="Solpera" w:hAnsi="Solpera"/>
          <w:szCs w:val="24"/>
        </w:rPr>
        <w:tab/>
      </w:r>
      <w:r w:rsidR="00C20AA9" w:rsidRPr="00E72127">
        <w:rPr>
          <w:rFonts w:ascii="Solpera" w:hAnsi="Solpera"/>
          <w:szCs w:val="24"/>
        </w:rPr>
        <w:t>Ing. F</w:t>
      </w:r>
      <w:r w:rsidR="004D2512" w:rsidRPr="00E72127">
        <w:rPr>
          <w:rFonts w:ascii="Solpera" w:hAnsi="Solpera"/>
          <w:szCs w:val="24"/>
        </w:rPr>
        <w:t>rantiškem Štanglem</w:t>
      </w:r>
      <w:r w:rsidR="00E72127">
        <w:rPr>
          <w:rFonts w:ascii="Solpera" w:hAnsi="Solpera"/>
          <w:szCs w:val="24"/>
        </w:rPr>
        <w:t>, ředitelem</w:t>
      </w:r>
    </w:p>
    <w:p w14:paraId="12218DD2" w14:textId="77777777" w:rsidR="00E72127" w:rsidRDefault="00E164D6" w:rsidP="00506A3B">
      <w:pPr>
        <w:pStyle w:val="Odstavecseseznamem"/>
        <w:ind w:left="360"/>
        <w:rPr>
          <w:rFonts w:ascii="Solpera" w:hAnsi="Solpera"/>
          <w:szCs w:val="24"/>
        </w:rPr>
      </w:pPr>
      <w:r w:rsidRPr="00E72127">
        <w:rPr>
          <w:rFonts w:ascii="Solpera" w:hAnsi="Solpera"/>
          <w:szCs w:val="24"/>
        </w:rPr>
        <w:t>IČ</w:t>
      </w:r>
      <w:r w:rsidR="009542D2">
        <w:rPr>
          <w:rFonts w:ascii="Solpera" w:hAnsi="Solpera"/>
          <w:szCs w:val="24"/>
        </w:rPr>
        <w:t>O</w:t>
      </w:r>
      <w:r w:rsidRPr="00E72127">
        <w:rPr>
          <w:rFonts w:ascii="Solpera" w:hAnsi="Solpera"/>
          <w:szCs w:val="24"/>
        </w:rPr>
        <w:t xml:space="preserve">: </w:t>
      </w:r>
      <w:r w:rsidR="00E72127">
        <w:rPr>
          <w:rFonts w:ascii="Solpera" w:hAnsi="Solpera"/>
          <w:szCs w:val="24"/>
        </w:rPr>
        <w:tab/>
      </w:r>
      <w:r w:rsidR="00E72127">
        <w:rPr>
          <w:rFonts w:ascii="Solpera" w:hAnsi="Solpera"/>
          <w:szCs w:val="24"/>
        </w:rPr>
        <w:tab/>
      </w:r>
      <w:r w:rsidRPr="00E72127">
        <w:rPr>
          <w:rFonts w:ascii="Solpera" w:hAnsi="Solpera"/>
          <w:szCs w:val="24"/>
        </w:rPr>
        <w:t>00073539</w:t>
      </w:r>
    </w:p>
    <w:p w14:paraId="2C4A72DA" w14:textId="77777777" w:rsidR="006F232E" w:rsidRPr="00E72127" w:rsidRDefault="00E164D6" w:rsidP="00506A3B">
      <w:pPr>
        <w:pStyle w:val="Odstavecseseznamem"/>
        <w:ind w:left="360"/>
        <w:rPr>
          <w:rFonts w:ascii="Solpera" w:hAnsi="Solpera"/>
          <w:szCs w:val="24"/>
        </w:rPr>
      </w:pPr>
      <w:r w:rsidRPr="00E72127">
        <w:rPr>
          <w:rFonts w:ascii="Solpera" w:hAnsi="Solpera"/>
          <w:szCs w:val="24"/>
        </w:rPr>
        <w:t>DIČ:</w:t>
      </w:r>
      <w:r w:rsidR="00D72971">
        <w:rPr>
          <w:rFonts w:ascii="Solpera" w:hAnsi="Solpera"/>
          <w:szCs w:val="24"/>
        </w:rPr>
        <w:tab/>
      </w:r>
      <w:r w:rsidR="00D72971">
        <w:rPr>
          <w:rFonts w:ascii="Solpera" w:hAnsi="Solpera"/>
          <w:szCs w:val="24"/>
        </w:rPr>
        <w:tab/>
      </w:r>
      <w:r w:rsidRPr="00E72127">
        <w:rPr>
          <w:rFonts w:ascii="Solpera" w:hAnsi="Solpera"/>
          <w:szCs w:val="24"/>
        </w:rPr>
        <w:t>CZ00073539</w:t>
      </w:r>
    </w:p>
    <w:p w14:paraId="3F24EC90" w14:textId="77777777" w:rsidR="006F232E" w:rsidRPr="00E72127" w:rsidRDefault="00E72127" w:rsidP="00506A3B">
      <w:pPr>
        <w:pStyle w:val="Odstavecseseznamem"/>
        <w:ind w:left="360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Bankovní spojení:</w:t>
      </w:r>
      <w:r>
        <w:rPr>
          <w:rFonts w:ascii="Solpera" w:hAnsi="Solpera"/>
          <w:szCs w:val="24"/>
        </w:rPr>
        <w:tab/>
      </w:r>
      <w:r w:rsidR="00DB6FFB" w:rsidRPr="00E72127">
        <w:rPr>
          <w:rFonts w:ascii="Solpera" w:hAnsi="Solpera"/>
          <w:szCs w:val="24"/>
        </w:rPr>
        <w:t>KB</w:t>
      </w:r>
      <w:r>
        <w:rPr>
          <w:rFonts w:ascii="Solpera" w:hAnsi="Solpera"/>
          <w:szCs w:val="24"/>
        </w:rPr>
        <w:t xml:space="preserve"> a.s., číslo účtu</w:t>
      </w:r>
      <w:r w:rsidR="00DB6FFB" w:rsidRPr="00E72127">
        <w:rPr>
          <w:rFonts w:ascii="Solpera" w:hAnsi="Solpera"/>
          <w:szCs w:val="24"/>
        </w:rPr>
        <w:t xml:space="preserve"> 2035</w:t>
      </w:r>
      <w:r w:rsidR="00E164D6" w:rsidRPr="00E72127">
        <w:rPr>
          <w:rFonts w:ascii="Solpera" w:hAnsi="Solpera"/>
          <w:szCs w:val="24"/>
        </w:rPr>
        <w:t>231/0100</w:t>
      </w:r>
    </w:p>
    <w:p w14:paraId="06942237" w14:textId="77777777" w:rsidR="00221F5B" w:rsidRDefault="00E72127" w:rsidP="002E3290">
      <w:pPr>
        <w:pStyle w:val="Odstavecseseznamem"/>
        <w:ind w:left="360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(dále jen O</w:t>
      </w:r>
      <w:r w:rsidR="00DB6FFB" w:rsidRPr="00E72127">
        <w:rPr>
          <w:rFonts w:ascii="Solpera" w:hAnsi="Solpera"/>
          <w:szCs w:val="24"/>
        </w:rPr>
        <w:t>bjednatel)</w:t>
      </w:r>
    </w:p>
    <w:p w14:paraId="7BF1398C" w14:textId="77777777" w:rsidR="002E3290" w:rsidRPr="00FE65E1" w:rsidRDefault="002E3290" w:rsidP="002E3290">
      <w:pPr>
        <w:pStyle w:val="Odstavecseseznamem"/>
        <w:ind w:left="360"/>
        <w:rPr>
          <w:rFonts w:ascii="Solpera" w:hAnsi="Solpera"/>
          <w:szCs w:val="24"/>
        </w:rPr>
      </w:pPr>
    </w:p>
    <w:p w14:paraId="70399815" w14:textId="77777777" w:rsidR="00221F5B" w:rsidRPr="00FE65E1" w:rsidRDefault="00221F5B" w:rsidP="00506A3B">
      <w:pPr>
        <w:pStyle w:val="Odstavecseseznamem"/>
        <w:ind w:left="360"/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Kontaktní osoby Objednatele:</w:t>
      </w:r>
    </w:p>
    <w:p w14:paraId="6C8C50F1" w14:textId="2BC5D443" w:rsidR="00221F5B" w:rsidRPr="00FE65E1" w:rsidRDefault="00221F5B" w:rsidP="00131FD4">
      <w:pPr>
        <w:pStyle w:val="Odstavecseseznamem"/>
        <w:numPr>
          <w:ilvl w:val="0"/>
          <w:numId w:val="29"/>
        </w:numPr>
        <w:ind w:left="720"/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výkonn</w:t>
      </w:r>
      <w:r w:rsidR="002D2EB3">
        <w:rPr>
          <w:rFonts w:ascii="Solpera" w:hAnsi="Solpera"/>
          <w:szCs w:val="24"/>
        </w:rPr>
        <w:t>á</w:t>
      </w:r>
      <w:r w:rsidRPr="00FE65E1">
        <w:rPr>
          <w:rFonts w:ascii="Solpera" w:hAnsi="Solpera"/>
          <w:szCs w:val="24"/>
        </w:rPr>
        <w:t xml:space="preserve"> redaktor</w:t>
      </w:r>
      <w:r w:rsidR="002D2EB3">
        <w:rPr>
          <w:rFonts w:ascii="Solpera" w:hAnsi="Solpera"/>
          <w:szCs w:val="24"/>
        </w:rPr>
        <w:t>ka</w:t>
      </w:r>
      <w:r w:rsidRPr="00FE65E1">
        <w:rPr>
          <w:rFonts w:ascii="Solpera" w:hAnsi="Solpera"/>
          <w:szCs w:val="24"/>
        </w:rPr>
        <w:t>:</w:t>
      </w:r>
      <w:r w:rsidR="002D2EB3">
        <w:rPr>
          <w:rFonts w:ascii="Solpera" w:hAnsi="Solpera"/>
          <w:szCs w:val="24"/>
        </w:rPr>
        <w:tab/>
      </w:r>
      <w:r w:rsidR="002D2EB3">
        <w:rPr>
          <w:rFonts w:ascii="Solpera" w:hAnsi="Solpera"/>
          <w:szCs w:val="24"/>
        </w:rPr>
        <w:tab/>
      </w:r>
      <w:r w:rsidR="002D2EB3">
        <w:rPr>
          <w:rFonts w:ascii="Solpera" w:hAnsi="Solpera"/>
          <w:szCs w:val="24"/>
        </w:rPr>
        <w:tab/>
        <w:t xml:space="preserve">        </w:t>
      </w:r>
      <w:proofErr w:type="spellStart"/>
      <w:r w:rsidR="00D703FA">
        <w:rPr>
          <w:rFonts w:ascii="Solpera" w:hAnsi="Solpera"/>
          <w:szCs w:val="24"/>
        </w:rPr>
        <w:t>xxxxxxxxxxxxxxxxx</w:t>
      </w:r>
      <w:proofErr w:type="spellEnd"/>
    </w:p>
    <w:p w14:paraId="5E0A1C5E" w14:textId="641BC311" w:rsidR="00221F5B" w:rsidRPr="00861E4D" w:rsidRDefault="00221F5B" w:rsidP="00131FD4">
      <w:pPr>
        <w:pStyle w:val="Odstavecseseznamem"/>
        <w:rPr>
          <w:rFonts w:ascii="Solpera" w:hAnsi="Solpera"/>
          <w:szCs w:val="24"/>
        </w:rPr>
      </w:pPr>
      <w:r w:rsidRPr="00861E4D">
        <w:rPr>
          <w:rFonts w:ascii="Solpera" w:hAnsi="Solpera"/>
          <w:szCs w:val="24"/>
        </w:rPr>
        <w:t>tel.</w:t>
      </w:r>
      <w:r w:rsidR="00CD20BD" w:rsidRPr="00861E4D">
        <w:rPr>
          <w:rFonts w:ascii="Solpera" w:hAnsi="Solpera"/>
          <w:szCs w:val="24"/>
        </w:rPr>
        <w:t xml:space="preserve">, </w:t>
      </w:r>
      <w:r w:rsidR="005B1ABE" w:rsidRPr="00861E4D">
        <w:rPr>
          <w:rFonts w:ascii="Solpera" w:hAnsi="Solpera"/>
          <w:szCs w:val="24"/>
        </w:rPr>
        <w:t>e-</w:t>
      </w:r>
      <w:r w:rsidR="00CD20BD" w:rsidRPr="00861E4D">
        <w:rPr>
          <w:rFonts w:ascii="Solpera" w:hAnsi="Solpera"/>
          <w:szCs w:val="24"/>
        </w:rPr>
        <w:t>mail</w:t>
      </w:r>
      <w:r w:rsidR="002D2EB3" w:rsidRPr="00861E4D">
        <w:rPr>
          <w:rFonts w:ascii="Solpera" w:hAnsi="Solpera"/>
          <w:szCs w:val="24"/>
        </w:rPr>
        <w:t>:</w:t>
      </w:r>
      <w:r w:rsidR="002D2EB3" w:rsidRPr="00861E4D">
        <w:rPr>
          <w:rFonts w:ascii="Solpera" w:hAnsi="Solpera"/>
          <w:szCs w:val="24"/>
        </w:rPr>
        <w:tab/>
      </w:r>
      <w:r w:rsidR="002D2EB3" w:rsidRPr="00861E4D">
        <w:rPr>
          <w:rFonts w:ascii="Solpera" w:hAnsi="Solpera"/>
          <w:szCs w:val="24"/>
        </w:rPr>
        <w:tab/>
      </w:r>
      <w:r w:rsidR="002D2EB3" w:rsidRPr="00861E4D">
        <w:rPr>
          <w:rFonts w:ascii="Solpera" w:hAnsi="Solpera"/>
          <w:szCs w:val="24"/>
        </w:rPr>
        <w:tab/>
        <w:t xml:space="preserve">                    </w:t>
      </w:r>
      <w:proofErr w:type="spellStart"/>
      <w:r w:rsidR="00D703FA">
        <w:rPr>
          <w:rFonts w:ascii="Solpera" w:hAnsi="Solpera"/>
          <w:szCs w:val="24"/>
        </w:rPr>
        <w:t>xxxxxxxxxxxxx</w:t>
      </w:r>
      <w:proofErr w:type="spellEnd"/>
      <w:r w:rsidR="00CD20BD" w:rsidRPr="00861E4D">
        <w:rPr>
          <w:rFonts w:ascii="Solpera" w:hAnsi="Solpera"/>
          <w:szCs w:val="24"/>
        </w:rPr>
        <w:t xml:space="preserve">, </w:t>
      </w:r>
      <w:proofErr w:type="spellStart"/>
      <w:r w:rsidR="00D703FA">
        <w:rPr>
          <w:rFonts w:ascii="Solpera" w:hAnsi="Solpera"/>
          <w:szCs w:val="24"/>
        </w:rPr>
        <w:t>xxxxxxxxxxxxxxxxxxxxxxxxxx</w:t>
      </w:r>
      <w:proofErr w:type="spellEnd"/>
    </w:p>
    <w:p w14:paraId="44EF34DD" w14:textId="622366F9" w:rsidR="00221F5B" w:rsidRPr="00861E4D" w:rsidRDefault="00221F5B" w:rsidP="00131FD4">
      <w:pPr>
        <w:pStyle w:val="Odstavecseseznamem"/>
        <w:numPr>
          <w:ilvl w:val="0"/>
          <w:numId w:val="29"/>
        </w:numPr>
        <w:ind w:left="720"/>
        <w:rPr>
          <w:rFonts w:ascii="Solpera" w:hAnsi="Solpera"/>
          <w:szCs w:val="24"/>
        </w:rPr>
      </w:pPr>
      <w:r w:rsidRPr="00861E4D">
        <w:rPr>
          <w:rFonts w:ascii="Solpera" w:hAnsi="Solpera"/>
          <w:szCs w:val="24"/>
        </w:rPr>
        <w:t>kontaktní osoba před dodáním díla do Jč</w:t>
      </w:r>
      <w:r w:rsidR="00E72127" w:rsidRPr="00861E4D">
        <w:rPr>
          <w:rFonts w:ascii="Solpera" w:hAnsi="Solpera"/>
          <w:szCs w:val="24"/>
        </w:rPr>
        <w:t>M:</w:t>
      </w:r>
      <w:r w:rsidR="002D2EB3" w:rsidRPr="00861E4D">
        <w:rPr>
          <w:rFonts w:ascii="Solpera" w:hAnsi="Solpera"/>
          <w:szCs w:val="24"/>
        </w:rPr>
        <w:t xml:space="preserve">  </w:t>
      </w:r>
      <w:proofErr w:type="spellStart"/>
      <w:r w:rsidR="00D703FA">
        <w:rPr>
          <w:rFonts w:ascii="Solpera" w:hAnsi="Solpera"/>
          <w:szCs w:val="24"/>
        </w:rPr>
        <w:t>xxxxxxxxxxxxxxxx</w:t>
      </w:r>
      <w:proofErr w:type="spellEnd"/>
    </w:p>
    <w:p w14:paraId="27CBDFA6" w14:textId="3C3E126C" w:rsidR="00221F5B" w:rsidRPr="00FE65E1" w:rsidRDefault="00E72127" w:rsidP="00131FD4">
      <w:pPr>
        <w:pStyle w:val="Odstavecseseznamem"/>
        <w:rPr>
          <w:rFonts w:ascii="Solpera" w:hAnsi="Solpera"/>
          <w:szCs w:val="24"/>
        </w:rPr>
      </w:pPr>
      <w:r w:rsidRPr="00861E4D">
        <w:rPr>
          <w:rFonts w:ascii="Solpera" w:hAnsi="Solpera"/>
          <w:szCs w:val="24"/>
        </w:rPr>
        <w:t>tel.</w:t>
      </w:r>
      <w:r w:rsidR="00CD20BD" w:rsidRPr="00861E4D">
        <w:rPr>
          <w:rFonts w:ascii="Solpera" w:hAnsi="Solpera"/>
          <w:szCs w:val="24"/>
        </w:rPr>
        <w:t xml:space="preserve">, </w:t>
      </w:r>
      <w:r w:rsidR="005B1ABE" w:rsidRPr="00861E4D">
        <w:rPr>
          <w:rFonts w:ascii="Solpera" w:hAnsi="Solpera"/>
          <w:szCs w:val="24"/>
        </w:rPr>
        <w:t>e-</w:t>
      </w:r>
      <w:r w:rsidR="00CD20BD" w:rsidRPr="00861E4D">
        <w:rPr>
          <w:rFonts w:ascii="Solpera" w:hAnsi="Solpera"/>
          <w:szCs w:val="24"/>
        </w:rPr>
        <w:t>mail:</w:t>
      </w:r>
      <w:r w:rsidR="002D2EB3" w:rsidRPr="00861E4D">
        <w:rPr>
          <w:rFonts w:ascii="Solpera" w:hAnsi="Solpera"/>
          <w:szCs w:val="24"/>
        </w:rPr>
        <w:tab/>
      </w:r>
      <w:r w:rsidR="002D2EB3" w:rsidRPr="00861E4D">
        <w:rPr>
          <w:rFonts w:ascii="Solpera" w:hAnsi="Solpera"/>
          <w:szCs w:val="24"/>
        </w:rPr>
        <w:tab/>
      </w:r>
      <w:r w:rsidR="002D2EB3" w:rsidRPr="00861E4D">
        <w:rPr>
          <w:rFonts w:ascii="Solpera" w:hAnsi="Solpera"/>
          <w:szCs w:val="24"/>
        </w:rPr>
        <w:tab/>
      </w:r>
      <w:r w:rsidR="002D2EB3" w:rsidRPr="00861E4D">
        <w:rPr>
          <w:rFonts w:ascii="Solpera" w:hAnsi="Solpera"/>
          <w:szCs w:val="24"/>
        </w:rPr>
        <w:tab/>
        <w:t xml:space="preserve">         </w:t>
      </w:r>
      <w:proofErr w:type="spellStart"/>
      <w:r w:rsidR="00D703FA">
        <w:rPr>
          <w:rFonts w:ascii="Solpera" w:hAnsi="Solpera"/>
          <w:szCs w:val="24"/>
        </w:rPr>
        <w:t>xxxxxxxxxxxxx</w:t>
      </w:r>
      <w:proofErr w:type="spellEnd"/>
      <w:r w:rsidR="00CD20BD" w:rsidRPr="00861E4D">
        <w:rPr>
          <w:rFonts w:ascii="Solpera" w:hAnsi="Solpera"/>
          <w:szCs w:val="24"/>
        </w:rPr>
        <w:t xml:space="preserve">, </w:t>
      </w:r>
      <w:proofErr w:type="spellStart"/>
      <w:r w:rsidR="00D703FA">
        <w:rPr>
          <w:rFonts w:ascii="Solpera" w:hAnsi="Solpera"/>
          <w:szCs w:val="24"/>
        </w:rPr>
        <w:t>xxxxxxxxxxxxxxxxxxxxxxxx</w:t>
      </w:r>
      <w:proofErr w:type="spellEnd"/>
    </w:p>
    <w:p w14:paraId="534FA338" w14:textId="77777777" w:rsidR="00DB6FFB" w:rsidRPr="00FE65E1" w:rsidRDefault="00DB6FFB" w:rsidP="00506A3B">
      <w:pPr>
        <w:rPr>
          <w:rFonts w:ascii="Solpera" w:hAnsi="Solpera"/>
          <w:szCs w:val="24"/>
        </w:rPr>
      </w:pPr>
    </w:p>
    <w:p w14:paraId="313572DC" w14:textId="7AEF0655" w:rsidR="00F646EA" w:rsidRPr="00F646EA" w:rsidRDefault="009542D2" w:rsidP="00F646EA">
      <w:pPr>
        <w:pStyle w:val="Odstavecseseznamem"/>
        <w:numPr>
          <w:ilvl w:val="0"/>
          <w:numId w:val="27"/>
        </w:numPr>
        <w:rPr>
          <w:rFonts w:ascii="Solpera" w:hAnsi="Solpera"/>
          <w:bCs/>
          <w:szCs w:val="24"/>
        </w:rPr>
      </w:pPr>
      <w:r>
        <w:rPr>
          <w:rFonts w:ascii="Solpera" w:hAnsi="Solpera"/>
          <w:bCs/>
          <w:szCs w:val="24"/>
        </w:rPr>
        <w:t>Zhotovitel:</w:t>
      </w:r>
      <w:r>
        <w:rPr>
          <w:rFonts w:ascii="Solpera" w:hAnsi="Solpera"/>
          <w:bCs/>
          <w:szCs w:val="24"/>
        </w:rPr>
        <w:tab/>
      </w:r>
      <w:r>
        <w:rPr>
          <w:rFonts w:ascii="Solpera" w:hAnsi="Solpera"/>
          <w:bCs/>
          <w:szCs w:val="24"/>
        </w:rPr>
        <w:tab/>
      </w:r>
      <w:r w:rsidR="00F646EA" w:rsidRPr="00F646EA">
        <w:rPr>
          <w:rFonts w:ascii="Solpera" w:hAnsi="Solpera"/>
          <w:bCs/>
          <w:szCs w:val="24"/>
        </w:rPr>
        <w:t>TISKÁRNA PROTISK, s.</w:t>
      </w:r>
      <w:r w:rsidR="00716F22">
        <w:rPr>
          <w:rFonts w:ascii="Solpera" w:hAnsi="Solpera"/>
          <w:bCs/>
          <w:szCs w:val="24"/>
        </w:rPr>
        <w:t xml:space="preserve"> </w:t>
      </w:r>
      <w:r w:rsidR="00F646EA" w:rsidRPr="00F646EA">
        <w:rPr>
          <w:rFonts w:ascii="Solpera" w:hAnsi="Solpera"/>
          <w:bCs/>
          <w:szCs w:val="24"/>
        </w:rPr>
        <w:t>r.</w:t>
      </w:r>
      <w:r w:rsidR="00716F22">
        <w:rPr>
          <w:rFonts w:ascii="Solpera" w:hAnsi="Solpera"/>
          <w:bCs/>
          <w:szCs w:val="24"/>
        </w:rPr>
        <w:t xml:space="preserve"> </w:t>
      </w:r>
      <w:r w:rsidR="00F646EA" w:rsidRPr="00F646EA">
        <w:rPr>
          <w:rFonts w:ascii="Solpera" w:hAnsi="Solpera"/>
          <w:bCs/>
          <w:szCs w:val="24"/>
        </w:rPr>
        <w:t>o.</w:t>
      </w:r>
    </w:p>
    <w:p w14:paraId="6A8441C1" w14:textId="77777777" w:rsidR="006F232E" w:rsidRDefault="009542D2" w:rsidP="00F646EA">
      <w:pPr>
        <w:pStyle w:val="Odstavecseseznamem"/>
        <w:ind w:left="360"/>
        <w:rPr>
          <w:rFonts w:ascii="Solpera" w:hAnsi="Solpera"/>
          <w:bCs/>
          <w:szCs w:val="24"/>
        </w:rPr>
      </w:pPr>
      <w:r>
        <w:rPr>
          <w:rFonts w:ascii="Solpera" w:hAnsi="Solpera"/>
          <w:bCs/>
          <w:szCs w:val="24"/>
        </w:rPr>
        <w:t>Sídlo:</w:t>
      </w:r>
      <w:r>
        <w:rPr>
          <w:rFonts w:ascii="Solpera" w:hAnsi="Solpera"/>
          <w:bCs/>
          <w:szCs w:val="24"/>
        </w:rPr>
        <w:tab/>
      </w:r>
      <w:r>
        <w:rPr>
          <w:rFonts w:ascii="Solpera" w:hAnsi="Solpera"/>
          <w:bCs/>
          <w:szCs w:val="24"/>
        </w:rPr>
        <w:tab/>
      </w:r>
      <w:r w:rsidR="00F646EA" w:rsidRPr="006313C5">
        <w:rPr>
          <w:rFonts w:ascii="Solpera" w:hAnsi="Solpera"/>
          <w:sz w:val="22"/>
          <w:szCs w:val="22"/>
        </w:rPr>
        <w:t>Rudolfovská 617, 370 01 České Budějovice</w:t>
      </w:r>
    </w:p>
    <w:p w14:paraId="6EDB6F2A" w14:textId="77777777" w:rsidR="009542D2" w:rsidRPr="00E72127" w:rsidRDefault="009542D2" w:rsidP="00506A3B">
      <w:pPr>
        <w:pStyle w:val="Odstavecseseznamem"/>
        <w:ind w:left="360"/>
        <w:rPr>
          <w:rFonts w:ascii="Solpera" w:hAnsi="Solpera"/>
          <w:bCs/>
          <w:szCs w:val="24"/>
        </w:rPr>
      </w:pPr>
      <w:r>
        <w:rPr>
          <w:rFonts w:ascii="Solpera" w:hAnsi="Solpera"/>
          <w:bCs/>
          <w:szCs w:val="24"/>
        </w:rPr>
        <w:t>Zastoupený:</w:t>
      </w:r>
      <w:r>
        <w:rPr>
          <w:rFonts w:ascii="Solpera" w:hAnsi="Solpera"/>
          <w:bCs/>
          <w:szCs w:val="24"/>
        </w:rPr>
        <w:tab/>
      </w:r>
      <w:r w:rsidR="00F646EA">
        <w:rPr>
          <w:rFonts w:ascii="Solpera" w:hAnsi="Solpera"/>
          <w:bCs/>
          <w:szCs w:val="24"/>
        </w:rPr>
        <w:t xml:space="preserve">Hanou Böhmovou, </w:t>
      </w:r>
      <w:r w:rsidR="00784343">
        <w:rPr>
          <w:rFonts w:ascii="Solpera" w:hAnsi="Solpera"/>
          <w:bCs/>
          <w:szCs w:val="24"/>
        </w:rPr>
        <w:t>jednatel</w:t>
      </w:r>
      <w:r w:rsidR="00F646EA">
        <w:rPr>
          <w:rFonts w:ascii="Solpera" w:hAnsi="Solpera"/>
          <w:bCs/>
          <w:szCs w:val="24"/>
        </w:rPr>
        <w:t>kou</w:t>
      </w:r>
      <w:r>
        <w:rPr>
          <w:rFonts w:ascii="Solpera" w:hAnsi="Solpera"/>
          <w:bCs/>
          <w:szCs w:val="24"/>
        </w:rPr>
        <w:t xml:space="preserve"> </w:t>
      </w:r>
    </w:p>
    <w:p w14:paraId="4827BD9D" w14:textId="77777777" w:rsidR="00E0341C" w:rsidRDefault="00E0341C" w:rsidP="00E0341C">
      <w:pPr>
        <w:pStyle w:val="Odstavecseseznamem"/>
        <w:ind w:left="360"/>
        <w:rPr>
          <w:rFonts w:ascii="Solpera" w:hAnsi="Solpera"/>
        </w:rPr>
      </w:pPr>
      <w:r>
        <w:rPr>
          <w:rFonts w:ascii="Solpera" w:hAnsi="Solpera"/>
        </w:rPr>
        <w:t>IČO:                      25173057</w:t>
      </w:r>
    </w:p>
    <w:p w14:paraId="37A21736" w14:textId="77777777" w:rsidR="00E0341C" w:rsidRDefault="00E0341C" w:rsidP="00E0341C">
      <w:pPr>
        <w:pStyle w:val="Odstavecseseznamem"/>
        <w:ind w:left="360"/>
        <w:rPr>
          <w:rFonts w:ascii="Solpera" w:hAnsi="Solpera"/>
        </w:rPr>
      </w:pPr>
      <w:r>
        <w:rPr>
          <w:rFonts w:ascii="Solpera" w:hAnsi="Solpera"/>
        </w:rPr>
        <w:t>DIČ:                       CZ25173057</w:t>
      </w:r>
    </w:p>
    <w:p w14:paraId="7E7ABB5C" w14:textId="047F6AB4" w:rsidR="00CB274A" w:rsidRPr="00E72127" w:rsidRDefault="00D37D26" w:rsidP="00506A3B">
      <w:pPr>
        <w:pStyle w:val="Odstavecseseznamem"/>
        <w:ind w:left="360"/>
        <w:rPr>
          <w:rFonts w:ascii="Solpera" w:hAnsi="Solpera"/>
          <w:bCs/>
          <w:szCs w:val="24"/>
        </w:rPr>
      </w:pPr>
      <w:r w:rsidRPr="00E72127">
        <w:rPr>
          <w:rFonts w:ascii="Solpera" w:hAnsi="Solpera"/>
          <w:bCs/>
          <w:szCs w:val="24"/>
        </w:rPr>
        <w:t>Bankovní spojení:</w:t>
      </w:r>
      <w:r w:rsidR="009542D2">
        <w:rPr>
          <w:rFonts w:ascii="Solpera" w:hAnsi="Solpera"/>
          <w:bCs/>
          <w:szCs w:val="24"/>
        </w:rPr>
        <w:tab/>
      </w:r>
      <w:r w:rsidR="00A4774B" w:rsidRPr="00A4774B">
        <w:rPr>
          <w:rFonts w:ascii="Solpera" w:hAnsi="Solpera"/>
          <w:bCs/>
          <w:szCs w:val="24"/>
        </w:rPr>
        <w:t>MONETA Money Bank, a.s.</w:t>
      </w:r>
      <w:r w:rsidR="00784343" w:rsidRPr="002A56C8">
        <w:rPr>
          <w:rFonts w:ascii="Solpera" w:hAnsi="Solpera"/>
          <w:bCs/>
          <w:szCs w:val="24"/>
        </w:rPr>
        <w:t xml:space="preserve">, číslo účtu </w:t>
      </w:r>
      <w:r w:rsidR="002A56C8" w:rsidRPr="002A56C8">
        <w:rPr>
          <w:rFonts w:ascii="Solpera" w:hAnsi="Solpera"/>
          <w:bCs/>
          <w:szCs w:val="24"/>
        </w:rPr>
        <w:t>163708556/0600</w:t>
      </w:r>
    </w:p>
    <w:p w14:paraId="4572AECF" w14:textId="77777777" w:rsidR="006F232E" w:rsidRPr="00E72127" w:rsidRDefault="00DB6FFB" w:rsidP="00506A3B">
      <w:pPr>
        <w:pStyle w:val="Odstavecseseznamem"/>
        <w:ind w:left="360"/>
        <w:rPr>
          <w:rFonts w:ascii="Solpera" w:hAnsi="Solpera"/>
          <w:bCs/>
          <w:szCs w:val="24"/>
        </w:rPr>
      </w:pPr>
      <w:r w:rsidRPr="00E72127">
        <w:rPr>
          <w:rFonts w:ascii="Solpera" w:hAnsi="Solpera"/>
          <w:bCs/>
          <w:szCs w:val="24"/>
        </w:rPr>
        <w:t xml:space="preserve">(dále jen </w:t>
      </w:r>
      <w:r w:rsidR="009542D2">
        <w:rPr>
          <w:rFonts w:ascii="Solpera" w:hAnsi="Solpera"/>
          <w:bCs/>
          <w:szCs w:val="24"/>
        </w:rPr>
        <w:t>Z</w:t>
      </w:r>
      <w:r w:rsidRPr="00E72127">
        <w:rPr>
          <w:rFonts w:ascii="Solpera" w:hAnsi="Solpera"/>
          <w:bCs/>
          <w:szCs w:val="24"/>
        </w:rPr>
        <w:t>hotovitel)</w:t>
      </w:r>
    </w:p>
    <w:p w14:paraId="5BA914BD" w14:textId="77777777" w:rsidR="006F232E" w:rsidRDefault="006F232E">
      <w:pPr>
        <w:rPr>
          <w:rFonts w:ascii="Solpera" w:hAnsi="Solpera"/>
          <w:szCs w:val="24"/>
        </w:rPr>
      </w:pPr>
    </w:p>
    <w:p w14:paraId="008D72D3" w14:textId="041D2A84" w:rsidR="000C0464" w:rsidRPr="00FE65E1" w:rsidRDefault="000C0464" w:rsidP="000C0464">
      <w:pPr>
        <w:pStyle w:val="Odstavecseseznamem"/>
        <w:ind w:left="360"/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Kontaktní osoby </w:t>
      </w:r>
      <w:r>
        <w:rPr>
          <w:rFonts w:ascii="Solpera" w:hAnsi="Solpera"/>
          <w:szCs w:val="24"/>
        </w:rPr>
        <w:t>Zhotovitele</w:t>
      </w:r>
      <w:r w:rsidRPr="00FE65E1">
        <w:rPr>
          <w:rFonts w:ascii="Solpera" w:hAnsi="Solpera"/>
          <w:szCs w:val="24"/>
        </w:rPr>
        <w:t>:</w:t>
      </w:r>
      <w:r>
        <w:rPr>
          <w:rFonts w:ascii="Solpera" w:hAnsi="Solpera"/>
          <w:szCs w:val="24"/>
        </w:rPr>
        <w:tab/>
      </w:r>
      <w:r w:rsidR="0064792F">
        <w:rPr>
          <w:rFonts w:ascii="Solpera" w:hAnsi="Solpera"/>
          <w:szCs w:val="24"/>
        </w:rPr>
        <w:tab/>
      </w:r>
      <w:r w:rsidR="0064792F">
        <w:rPr>
          <w:rFonts w:ascii="Solpera" w:hAnsi="Solpera"/>
          <w:szCs w:val="24"/>
        </w:rPr>
        <w:tab/>
      </w:r>
      <w:proofErr w:type="spellStart"/>
      <w:r w:rsidR="0030612F">
        <w:rPr>
          <w:rFonts w:ascii="Solpera" w:hAnsi="Solpera"/>
          <w:szCs w:val="24"/>
        </w:rPr>
        <w:t>xxxxxxxxxxxxxxx</w:t>
      </w:r>
      <w:proofErr w:type="spellEnd"/>
    </w:p>
    <w:p w14:paraId="4D7ACC2A" w14:textId="7B499D61" w:rsidR="000C0464" w:rsidRDefault="000C0464" w:rsidP="000C0464">
      <w:pPr>
        <w:ind w:firstLine="360"/>
        <w:rPr>
          <w:rFonts w:ascii="Solpera" w:hAnsi="Solpera"/>
          <w:szCs w:val="24"/>
        </w:rPr>
      </w:pPr>
      <w:r w:rsidRPr="00196EC1">
        <w:rPr>
          <w:rFonts w:ascii="Solpera" w:hAnsi="Solpera"/>
          <w:szCs w:val="24"/>
        </w:rPr>
        <w:t>tel.</w:t>
      </w:r>
      <w:r w:rsidR="00103EA7">
        <w:rPr>
          <w:rFonts w:ascii="Solpera" w:hAnsi="Solpera"/>
          <w:szCs w:val="24"/>
        </w:rPr>
        <w:t>, e-mail</w:t>
      </w:r>
      <w:r w:rsidRPr="00196EC1">
        <w:rPr>
          <w:rFonts w:ascii="Solpera" w:hAnsi="Solpera"/>
          <w:szCs w:val="24"/>
        </w:rPr>
        <w:t>:</w:t>
      </w:r>
      <w:r w:rsidR="00103EA7">
        <w:rPr>
          <w:rFonts w:ascii="Solpera" w:hAnsi="Solpera"/>
          <w:szCs w:val="24"/>
        </w:rPr>
        <w:tab/>
      </w:r>
      <w:r w:rsidR="00103EA7">
        <w:rPr>
          <w:rFonts w:ascii="Solpera" w:hAnsi="Solpera"/>
          <w:szCs w:val="24"/>
        </w:rPr>
        <w:tab/>
      </w:r>
      <w:r w:rsidR="00103EA7">
        <w:rPr>
          <w:rFonts w:ascii="Solpera" w:hAnsi="Solpera"/>
          <w:szCs w:val="24"/>
        </w:rPr>
        <w:tab/>
      </w:r>
      <w:r w:rsidR="00103EA7">
        <w:rPr>
          <w:rFonts w:ascii="Solpera" w:hAnsi="Solpera"/>
          <w:szCs w:val="24"/>
        </w:rPr>
        <w:tab/>
      </w:r>
      <w:r w:rsidR="0064792F">
        <w:rPr>
          <w:rFonts w:ascii="Solpera" w:hAnsi="Solpera"/>
          <w:szCs w:val="24"/>
        </w:rPr>
        <w:tab/>
      </w:r>
      <w:r w:rsidR="0064792F">
        <w:rPr>
          <w:rFonts w:ascii="Solpera" w:hAnsi="Solpera"/>
          <w:szCs w:val="24"/>
        </w:rPr>
        <w:tab/>
      </w:r>
      <w:proofErr w:type="spellStart"/>
      <w:r w:rsidR="00D703FA">
        <w:rPr>
          <w:rFonts w:ascii="Solpera" w:hAnsi="Solpera"/>
          <w:szCs w:val="24"/>
        </w:rPr>
        <w:t>xxxxxxxxxxxxxxx</w:t>
      </w:r>
      <w:proofErr w:type="spellEnd"/>
      <w:r w:rsidR="00784343">
        <w:rPr>
          <w:rFonts w:ascii="Solpera" w:hAnsi="Solpera"/>
          <w:szCs w:val="24"/>
        </w:rPr>
        <w:t xml:space="preserve">, </w:t>
      </w:r>
      <w:proofErr w:type="spellStart"/>
      <w:r w:rsidR="00D703FA">
        <w:rPr>
          <w:rFonts w:ascii="Solpera" w:hAnsi="Solpera"/>
        </w:rPr>
        <w:t>xxxxxxxxxxxxxxxxx</w:t>
      </w:r>
      <w:proofErr w:type="spellEnd"/>
    </w:p>
    <w:p w14:paraId="7AF733FB" w14:textId="77777777" w:rsidR="00784343" w:rsidRPr="00196EC1" w:rsidRDefault="00784343" w:rsidP="000C0464">
      <w:pPr>
        <w:ind w:firstLine="360"/>
        <w:rPr>
          <w:rFonts w:ascii="Solpera" w:hAnsi="Solpera"/>
          <w:szCs w:val="24"/>
        </w:rPr>
      </w:pPr>
    </w:p>
    <w:p w14:paraId="78922FD9" w14:textId="77777777" w:rsidR="000C0464" w:rsidRPr="00FE65E1" w:rsidRDefault="000C0464">
      <w:pPr>
        <w:rPr>
          <w:rFonts w:ascii="Solpera" w:hAnsi="Solpera"/>
          <w:szCs w:val="24"/>
        </w:rPr>
      </w:pPr>
    </w:p>
    <w:p w14:paraId="1B4287DA" w14:textId="77777777" w:rsidR="00DD61F5" w:rsidRPr="00FE65E1" w:rsidRDefault="00DD61F5" w:rsidP="00DD61F5">
      <w:pPr>
        <w:jc w:val="both"/>
        <w:rPr>
          <w:rFonts w:ascii="Solpera" w:hAnsi="Solpera" w:cs="Arial"/>
          <w:szCs w:val="24"/>
        </w:rPr>
      </w:pPr>
      <w:r w:rsidRPr="00FE65E1">
        <w:rPr>
          <w:rFonts w:ascii="Solpera" w:hAnsi="Solpera" w:cs="Arial"/>
          <w:szCs w:val="24"/>
        </w:rPr>
        <w:t>Objednatel a Zhotovitel dále také společně jako „</w:t>
      </w:r>
      <w:r w:rsidRPr="00FE65E1">
        <w:rPr>
          <w:rFonts w:ascii="Solpera" w:hAnsi="Solpera" w:cs="Arial"/>
          <w:b/>
          <w:bCs/>
          <w:szCs w:val="24"/>
        </w:rPr>
        <w:t>Smluvní strany</w:t>
      </w:r>
      <w:r w:rsidRPr="00FE65E1">
        <w:rPr>
          <w:rFonts w:ascii="Solpera" w:hAnsi="Solpera" w:cs="Arial"/>
          <w:szCs w:val="24"/>
        </w:rPr>
        <w:t>“ uzavírají níže uvedeného dne, měsíce a roku v</w:t>
      </w:r>
      <w:r w:rsidRPr="00FE65E1">
        <w:rPr>
          <w:rFonts w:ascii="Arial" w:hAnsi="Arial" w:cs="Arial"/>
          <w:szCs w:val="24"/>
        </w:rPr>
        <w:t> </w:t>
      </w:r>
      <w:r w:rsidRPr="00FE65E1">
        <w:rPr>
          <w:rFonts w:ascii="Solpera" w:hAnsi="Solpera" w:cs="Arial"/>
          <w:szCs w:val="24"/>
        </w:rPr>
        <w:t>souladu s ust</w:t>
      </w:r>
      <w:r w:rsidR="00D66453" w:rsidRPr="00FE65E1">
        <w:rPr>
          <w:rFonts w:ascii="Solpera" w:hAnsi="Solpera" w:cs="Arial"/>
          <w:szCs w:val="24"/>
        </w:rPr>
        <w:t xml:space="preserve">anovením § 2586 a násl. zákona </w:t>
      </w:r>
      <w:r w:rsidRPr="00FE65E1">
        <w:rPr>
          <w:rFonts w:ascii="Solpera" w:hAnsi="Solpera" w:cs="Arial"/>
          <w:szCs w:val="24"/>
        </w:rPr>
        <w:t>č. 89/2012 Sb., občanský zákoník, ve znění pozdějších předpisů, tuto</w:t>
      </w:r>
      <w:r w:rsidR="00371B04" w:rsidRPr="00FE65E1">
        <w:rPr>
          <w:rFonts w:ascii="Solpera" w:hAnsi="Solpera" w:cs="Arial"/>
          <w:szCs w:val="24"/>
        </w:rPr>
        <w:t xml:space="preserve"> </w:t>
      </w:r>
      <w:r w:rsidRPr="00FE65E1">
        <w:rPr>
          <w:rFonts w:ascii="Solpera" w:hAnsi="Solpera" w:cs="Arial"/>
          <w:bCs/>
          <w:szCs w:val="24"/>
        </w:rPr>
        <w:t>smlouvu o dílo</w:t>
      </w:r>
      <w:r w:rsidR="00371B04" w:rsidRPr="00FE65E1">
        <w:rPr>
          <w:rFonts w:ascii="Solpera" w:hAnsi="Solpera" w:cs="Arial"/>
          <w:szCs w:val="24"/>
        </w:rPr>
        <w:t xml:space="preserve"> </w:t>
      </w:r>
      <w:r w:rsidRPr="00FE65E1">
        <w:rPr>
          <w:rFonts w:ascii="Solpera" w:hAnsi="Solpera" w:cs="Arial"/>
          <w:szCs w:val="24"/>
        </w:rPr>
        <w:t>(dále jen „</w:t>
      </w:r>
      <w:r w:rsidRPr="00FE65E1">
        <w:rPr>
          <w:rFonts w:ascii="Solpera" w:hAnsi="Solpera" w:cs="Arial"/>
          <w:b/>
          <w:bCs/>
          <w:szCs w:val="24"/>
        </w:rPr>
        <w:t>Smlouva</w:t>
      </w:r>
      <w:r w:rsidRPr="00FE65E1">
        <w:rPr>
          <w:rFonts w:ascii="Solpera" w:hAnsi="Solpera" w:cs="Arial"/>
          <w:szCs w:val="24"/>
        </w:rPr>
        <w:t>“)</w:t>
      </w:r>
    </w:p>
    <w:p w14:paraId="62627EF3" w14:textId="77777777" w:rsidR="00DD61F5" w:rsidRPr="00FE65E1" w:rsidRDefault="00DD61F5">
      <w:pPr>
        <w:rPr>
          <w:rFonts w:ascii="Solpera" w:hAnsi="Solpera"/>
          <w:szCs w:val="24"/>
        </w:rPr>
      </w:pPr>
    </w:p>
    <w:p w14:paraId="77AD186D" w14:textId="77777777" w:rsidR="006F232E" w:rsidRPr="00FE65E1" w:rsidRDefault="00E164D6" w:rsidP="00390101">
      <w:pPr>
        <w:jc w:val="center"/>
        <w:rPr>
          <w:rFonts w:ascii="Solpera" w:hAnsi="Solpera"/>
          <w:b/>
          <w:bCs/>
          <w:szCs w:val="24"/>
        </w:rPr>
      </w:pPr>
      <w:r w:rsidRPr="00FE65E1">
        <w:rPr>
          <w:rFonts w:ascii="Solpera" w:hAnsi="Solpera"/>
          <w:b/>
          <w:bCs/>
          <w:szCs w:val="24"/>
        </w:rPr>
        <w:t>II.  Předmět smlouvy</w:t>
      </w:r>
    </w:p>
    <w:p w14:paraId="468EF9DE" w14:textId="75BD1F44" w:rsidR="00371B04" w:rsidRDefault="00F61CB1" w:rsidP="00506A3B">
      <w:pPr>
        <w:pStyle w:val="Odstavecseseznamem"/>
        <w:numPr>
          <w:ilvl w:val="0"/>
          <w:numId w:val="16"/>
        </w:numPr>
        <w:ind w:left="360"/>
        <w:jc w:val="both"/>
        <w:rPr>
          <w:rFonts w:ascii="Solpera" w:hAnsi="Solpera" w:cs="Arial"/>
          <w:szCs w:val="24"/>
        </w:rPr>
      </w:pPr>
      <w:r w:rsidRPr="00FE65E1">
        <w:rPr>
          <w:rFonts w:ascii="Solpera" w:hAnsi="Solpera" w:cs="Arial"/>
          <w:szCs w:val="24"/>
        </w:rPr>
        <w:t>Zhotovitel se touto S</w:t>
      </w:r>
      <w:r w:rsidR="00DD61F5" w:rsidRPr="00FE65E1">
        <w:rPr>
          <w:rFonts w:ascii="Solpera" w:hAnsi="Solpera" w:cs="Arial"/>
          <w:szCs w:val="24"/>
        </w:rPr>
        <w:t>mlouvou zavazuje provést</w:t>
      </w:r>
      <w:r w:rsidR="000C1418">
        <w:rPr>
          <w:rFonts w:ascii="Solpera" w:hAnsi="Solpera" w:cs="Arial"/>
          <w:szCs w:val="24"/>
        </w:rPr>
        <w:t xml:space="preserve"> na svůj náklad a nebezpečí pro</w:t>
      </w:r>
      <w:r w:rsidR="00371B04" w:rsidRPr="00FE65E1">
        <w:rPr>
          <w:rFonts w:ascii="Solpera" w:hAnsi="Solpera" w:cs="Arial"/>
          <w:szCs w:val="24"/>
        </w:rPr>
        <w:t xml:space="preserve"> </w:t>
      </w:r>
      <w:r w:rsidR="009542D2">
        <w:rPr>
          <w:rFonts w:ascii="Solpera" w:hAnsi="Solpera" w:cs="Arial"/>
          <w:szCs w:val="24"/>
        </w:rPr>
        <w:t>O</w:t>
      </w:r>
      <w:r w:rsidR="00DD61F5" w:rsidRPr="00FE65E1">
        <w:rPr>
          <w:rFonts w:ascii="Solpera" w:hAnsi="Solpera" w:cs="Arial"/>
          <w:szCs w:val="24"/>
        </w:rPr>
        <w:t>bjednat</w:t>
      </w:r>
      <w:r w:rsidR="002E3290">
        <w:rPr>
          <w:rFonts w:ascii="Solpera" w:hAnsi="Solpera" w:cs="Arial"/>
          <w:szCs w:val="24"/>
        </w:rPr>
        <w:t>ele za podmínek níže uvedených d</w:t>
      </w:r>
      <w:r w:rsidR="00DD61F5" w:rsidRPr="00FE65E1">
        <w:rPr>
          <w:rFonts w:ascii="Solpera" w:hAnsi="Solpera" w:cs="Arial"/>
          <w:szCs w:val="24"/>
        </w:rPr>
        <w:t>ílo:</w:t>
      </w:r>
      <w:r w:rsidR="00C76F10" w:rsidRPr="00FE65E1">
        <w:rPr>
          <w:rFonts w:ascii="Solpera" w:hAnsi="Solpera" w:cs="Arial"/>
          <w:szCs w:val="24"/>
        </w:rPr>
        <w:t xml:space="preserve"> </w:t>
      </w:r>
      <w:r w:rsidR="00C76F10" w:rsidRPr="00100DD5">
        <w:rPr>
          <w:rFonts w:ascii="Solpera" w:hAnsi="Solpera" w:cs="Arial"/>
          <w:b/>
          <w:szCs w:val="24"/>
        </w:rPr>
        <w:t xml:space="preserve">předtiskovou přípravu a </w:t>
      </w:r>
      <w:r w:rsidR="00371B04" w:rsidRPr="00100DD5">
        <w:rPr>
          <w:rFonts w:ascii="Solpera" w:hAnsi="Solpera" w:cs="Arial"/>
          <w:b/>
          <w:szCs w:val="24"/>
        </w:rPr>
        <w:t>tisk</w:t>
      </w:r>
      <w:r w:rsidR="006D4FEC" w:rsidRPr="00100DD5">
        <w:rPr>
          <w:rFonts w:ascii="Solpera" w:hAnsi="Solpera" w:cs="Arial"/>
          <w:b/>
          <w:szCs w:val="24"/>
        </w:rPr>
        <w:t xml:space="preserve"> </w:t>
      </w:r>
      <w:r w:rsidR="00100DD5" w:rsidRPr="00100DD5">
        <w:rPr>
          <w:rFonts w:ascii="Solpera" w:hAnsi="Solpera" w:cs="Arial"/>
          <w:b/>
          <w:szCs w:val="24"/>
        </w:rPr>
        <w:t>sborníku</w:t>
      </w:r>
      <w:r w:rsidR="00100DD5">
        <w:rPr>
          <w:rFonts w:ascii="Solpera" w:hAnsi="Solpera" w:cs="Arial"/>
          <w:szCs w:val="24"/>
        </w:rPr>
        <w:t xml:space="preserve"> </w:t>
      </w:r>
      <w:r w:rsidR="006D4FEC" w:rsidRPr="006D4FEC">
        <w:rPr>
          <w:rFonts w:ascii="Solpera" w:hAnsi="Solpera" w:cs="Arial"/>
          <w:b/>
          <w:szCs w:val="24"/>
        </w:rPr>
        <w:t>„</w:t>
      </w:r>
      <w:r w:rsidR="00DF3FC1">
        <w:rPr>
          <w:rFonts w:ascii="Solpera" w:hAnsi="Solpera" w:cs="Arial"/>
          <w:b/>
          <w:szCs w:val="24"/>
        </w:rPr>
        <w:t>Jihočeský sborník historický</w:t>
      </w:r>
      <w:r w:rsidR="009542D2" w:rsidRPr="006D4FEC">
        <w:rPr>
          <w:rFonts w:ascii="Solpera" w:hAnsi="Solpera"/>
          <w:b/>
          <w:szCs w:val="24"/>
        </w:rPr>
        <w:t>“</w:t>
      </w:r>
      <w:r w:rsidR="00371B04" w:rsidRPr="00FE65E1">
        <w:rPr>
          <w:rFonts w:ascii="Solpera" w:hAnsi="Solpera" w:cs="Arial"/>
          <w:szCs w:val="24"/>
        </w:rPr>
        <w:t xml:space="preserve"> </w:t>
      </w:r>
      <w:r w:rsidR="009542D2">
        <w:rPr>
          <w:rFonts w:ascii="Solpera" w:hAnsi="Solpera" w:cs="Arial"/>
          <w:szCs w:val="24"/>
        </w:rPr>
        <w:t>(dále jen „Dílo“) a O</w:t>
      </w:r>
      <w:r w:rsidR="00DD61F5" w:rsidRPr="00FE65E1">
        <w:rPr>
          <w:rFonts w:ascii="Solpera" w:hAnsi="Solpera" w:cs="Arial"/>
          <w:szCs w:val="24"/>
        </w:rPr>
        <w:t xml:space="preserve">bjednatel se zavazuje </w:t>
      </w:r>
      <w:r w:rsidR="009542D2">
        <w:rPr>
          <w:rFonts w:ascii="Solpera" w:hAnsi="Solpera" w:cs="Arial"/>
          <w:szCs w:val="24"/>
        </w:rPr>
        <w:t>Dílo převzít a zaplatit za ně Z</w:t>
      </w:r>
      <w:r w:rsidR="00DD61F5" w:rsidRPr="00FE65E1">
        <w:rPr>
          <w:rFonts w:ascii="Solpera" w:hAnsi="Solpera" w:cs="Arial"/>
          <w:szCs w:val="24"/>
        </w:rPr>
        <w:t>hotoviteli cenu, která je sjednána v</w:t>
      </w:r>
      <w:r w:rsidR="00DD61F5" w:rsidRPr="00FE65E1">
        <w:rPr>
          <w:rFonts w:ascii="Arial" w:hAnsi="Arial" w:cs="Arial"/>
          <w:szCs w:val="24"/>
        </w:rPr>
        <w:t> </w:t>
      </w:r>
      <w:r w:rsidR="00371B04" w:rsidRPr="00FE65E1">
        <w:rPr>
          <w:rFonts w:ascii="Solpera" w:hAnsi="Solpera" w:cs="Arial"/>
          <w:szCs w:val="24"/>
        </w:rPr>
        <w:t>čl. II</w:t>
      </w:r>
      <w:r w:rsidRPr="00FE65E1">
        <w:rPr>
          <w:rFonts w:ascii="Solpera" w:hAnsi="Solpera" w:cs="Arial"/>
          <w:szCs w:val="24"/>
        </w:rPr>
        <w:t>I.</w:t>
      </w:r>
      <w:r w:rsidR="00371B04" w:rsidRPr="00FE65E1">
        <w:rPr>
          <w:rFonts w:ascii="Solpera" w:hAnsi="Solpera" w:cs="Arial"/>
          <w:szCs w:val="24"/>
        </w:rPr>
        <w:t xml:space="preserve"> této Smlouvy</w:t>
      </w:r>
      <w:r w:rsidRPr="00FE65E1">
        <w:rPr>
          <w:rFonts w:ascii="Solpera" w:hAnsi="Solpera" w:cs="Arial"/>
          <w:szCs w:val="24"/>
        </w:rPr>
        <w:t>.</w:t>
      </w:r>
    </w:p>
    <w:p w14:paraId="7614A59E" w14:textId="454D90E0" w:rsidR="00371B04" w:rsidRPr="00703C46" w:rsidRDefault="00F61CB1" w:rsidP="00506A3B">
      <w:pPr>
        <w:pStyle w:val="Odstavecseseznamem"/>
        <w:numPr>
          <w:ilvl w:val="0"/>
          <w:numId w:val="16"/>
        </w:numPr>
        <w:ind w:left="360"/>
        <w:jc w:val="both"/>
        <w:rPr>
          <w:rFonts w:ascii="Solpera" w:hAnsi="Solpera"/>
          <w:bCs/>
          <w:szCs w:val="24"/>
        </w:rPr>
      </w:pPr>
      <w:r w:rsidRPr="00FE65E1">
        <w:rPr>
          <w:rFonts w:ascii="Solpera" w:hAnsi="Solpera"/>
          <w:szCs w:val="24"/>
        </w:rPr>
        <w:t>Zhotovitel se touto S</w:t>
      </w:r>
      <w:r w:rsidR="00E164D6" w:rsidRPr="00FE65E1">
        <w:rPr>
          <w:rFonts w:ascii="Solpera" w:hAnsi="Solpera"/>
          <w:szCs w:val="24"/>
        </w:rPr>
        <w:t xml:space="preserve">mlouvou zavazuje </w:t>
      </w:r>
      <w:r w:rsidR="00AC15F1">
        <w:rPr>
          <w:rFonts w:ascii="Solpera" w:hAnsi="Solpera"/>
          <w:szCs w:val="24"/>
        </w:rPr>
        <w:t>vy</w:t>
      </w:r>
      <w:r w:rsidR="00E164D6" w:rsidRPr="00FE65E1">
        <w:rPr>
          <w:rFonts w:ascii="Solpera" w:hAnsi="Solpera"/>
          <w:szCs w:val="24"/>
        </w:rPr>
        <w:t>tisknout</w:t>
      </w:r>
      <w:r w:rsidR="00FD56DD">
        <w:rPr>
          <w:rFonts w:ascii="Solpera" w:hAnsi="Solpera"/>
          <w:szCs w:val="24"/>
        </w:rPr>
        <w:t xml:space="preserve"> </w:t>
      </w:r>
      <w:r w:rsidR="00AC15F1">
        <w:rPr>
          <w:rFonts w:ascii="Solpera" w:hAnsi="Solpera"/>
          <w:szCs w:val="24"/>
        </w:rPr>
        <w:t>d</w:t>
      </w:r>
      <w:r w:rsidR="006D4FEC">
        <w:rPr>
          <w:rFonts w:ascii="Solpera" w:hAnsi="Solpera"/>
          <w:szCs w:val="24"/>
        </w:rPr>
        <w:t>ílo</w:t>
      </w:r>
      <w:r w:rsidR="00064030" w:rsidRPr="00FE65E1">
        <w:rPr>
          <w:rFonts w:ascii="Solpera" w:hAnsi="Solpera"/>
          <w:szCs w:val="24"/>
        </w:rPr>
        <w:t xml:space="preserve"> </w:t>
      </w:r>
      <w:r w:rsidR="00AC15F1">
        <w:rPr>
          <w:rFonts w:ascii="Solpera" w:hAnsi="Solpera"/>
          <w:szCs w:val="24"/>
        </w:rPr>
        <w:t>v</w:t>
      </w:r>
      <w:r w:rsidR="00AC15F1">
        <w:rPr>
          <w:rFonts w:ascii="Calibri" w:hAnsi="Calibri" w:cs="Calibri"/>
          <w:szCs w:val="24"/>
        </w:rPr>
        <w:t> </w:t>
      </w:r>
      <w:r w:rsidR="00AC15F1">
        <w:rPr>
          <w:rFonts w:ascii="Solpera" w:hAnsi="Solpera"/>
          <w:szCs w:val="24"/>
        </w:rPr>
        <w:t>roce 2023</w:t>
      </w:r>
      <w:r w:rsidR="00C76F10" w:rsidRPr="00FE65E1">
        <w:rPr>
          <w:rFonts w:ascii="Solpera" w:hAnsi="Solpera"/>
          <w:szCs w:val="24"/>
        </w:rPr>
        <w:t xml:space="preserve"> dle </w:t>
      </w:r>
      <w:r w:rsidR="008C231F" w:rsidRPr="00FE65E1">
        <w:rPr>
          <w:rFonts w:ascii="Solpera" w:hAnsi="Solpera"/>
          <w:szCs w:val="24"/>
        </w:rPr>
        <w:t>specifikace uvedené v krycím</w:t>
      </w:r>
      <w:r w:rsidR="00C76F10" w:rsidRPr="00FE65E1">
        <w:rPr>
          <w:rFonts w:ascii="Solpera" w:hAnsi="Solpera"/>
          <w:szCs w:val="24"/>
        </w:rPr>
        <w:t xml:space="preserve"> </w:t>
      </w:r>
      <w:r w:rsidR="008C231F" w:rsidRPr="00FE65E1">
        <w:rPr>
          <w:rFonts w:ascii="Solpera" w:hAnsi="Solpera"/>
          <w:szCs w:val="24"/>
        </w:rPr>
        <w:t xml:space="preserve">listu cenové nabídky ze dne </w:t>
      </w:r>
      <w:r w:rsidR="009542D2">
        <w:rPr>
          <w:rFonts w:ascii="Solpera" w:hAnsi="Solpera"/>
          <w:szCs w:val="24"/>
        </w:rPr>
        <w:t>1</w:t>
      </w:r>
      <w:r w:rsidR="00AC15F1">
        <w:rPr>
          <w:rFonts w:ascii="Solpera" w:hAnsi="Solpera"/>
          <w:szCs w:val="24"/>
        </w:rPr>
        <w:t>6</w:t>
      </w:r>
      <w:r w:rsidR="009542D2">
        <w:rPr>
          <w:rFonts w:ascii="Solpera" w:hAnsi="Solpera"/>
          <w:szCs w:val="24"/>
        </w:rPr>
        <w:t xml:space="preserve">. </w:t>
      </w:r>
      <w:r w:rsidR="008C231F" w:rsidRPr="00FE65E1">
        <w:rPr>
          <w:rFonts w:ascii="Solpera" w:hAnsi="Solpera"/>
          <w:szCs w:val="24"/>
        </w:rPr>
        <w:t>1</w:t>
      </w:r>
      <w:r w:rsidR="009542D2">
        <w:rPr>
          <w:rFonts w:ascii="Solpera" w:hAnsi="Solpera"/>
          <w:szCs w:val="24"/>
        </w:rPr>
        <w:t>1</w:t>
      </w:r>
      <w:r w:rsidR="008C231F" w:rsidRPr="00FE65E1">
        <w:rPr>
          <w:rFonts w:ascii="Solpera" w:hAnsi="Solpera"/>
          <w:szCs w:val="24"/>
        </w:rPr>
        <w:t>. 20</w:t>
      </w:r>
      <w:r w:rsidR="00AC15F1">
        <w:rPr>
          <w:rFonts w:ascii="Solpera" w:hAnsi="Solpera"/>
          <w:szCs w:val="24"/>
        </w:rPr>
        <w:t>22</w:t>
      </w:r>
      <w:r w:rsidR="008C231F" w:rsidRPr="00FE65E1">
        <w:rPr>
          <w:rFonts w:ascii="Solpera" w:hAnsi="Solpera"/>
          <w:szCs w:val="24"/>
        </w:rPr>
        <w:t xml:space="preserve"> (viz </w:t>
      </w:r>
      <w:r w:rsidR="0064792F">
        <w:rPr>
          <w:rFonts w:ascii="Solpera" w:hAnsi="Solpera"/>
          <w:szCs w:val="24"/>
        </w:rPr>
        <w:t>P</w:t>
      </w:r>
      <w:r w:rsidR="008C231F" w:rsidRPr="00FE65E1">
        <w:rPr>
          <w:rFonts w:ascii="Solpera" w:hAnsi="Solpera"/>
          <w:szCs w:val="24"/>
        </w:rPr>
        <w:t>říloha č.</w:t>
      </w:r>
      <w:r w:rsidR="000C1418">
        <w:rPr>
          <w:rFonts w:ascii="Solpera" w:hAnsi="Solpera"/>
          <w:szCs w:val="24"/>
        </w:rPr>
        <w:t xml:space="preserve"> </w:t>
      </w:r>
      <w:r w:rsidR="008C231F" w:rsidRPr="00FE65E1">
        <w:rPr>
          <w:rFonts w:ascii="Solpera" w:hAnsi="Solpera"/>
          <w:szCs w:val="24"/>
        </w:rPr>
        <w:t>1</w:t>
      </w:r>
      <w:r w:rsidR="002E3290">
        <w:rPr>
          <w:rFonts w:ascii="Solpera" w:hAnsi="Solpera"/>
          <w:szCs w:val="24"/>
        </w:rPr>
        <w:t xml:space="preserve"> – Krycí list</w:t>
      </w:r>
      <w:r w:rsidR="008C231F" w:rsidRPr="00FE65E1">
        <w:rPr>
          <w:rFonts w:ascii="Solpera" w:hAnsi="Solpera"/>
          <w:szCs w:val="24"/>
        </w:rPr>
        <w:t>).</w:t>
      </w:r>
    </w:p>
    <w:p w14:paraId="40E6A12E" w14:textId="62EE65AA" w:rsidR="00703C46" w:rsidRPr="00861E4D" w:rsidRDefault="00703C46" w:rsidP="00506A3B">
      <w:pPr>
        <w:pStyle w:val="Odstavecseseznamem"/>
        <w:numPr>
          <w:ilvl w:val="0"/>
          <w:numId w:val="16"/>
        </w:numPr>
        <w:ind w:left="360"/>
        <w:jc w:val="both"/>
        <w:rPr>
          <w:rFonts w:ascii="Solpera" w:hAnsi="Solpera"/>
          <w:bCs/>
          <w:szCs w:val="24"/>
        </w:rPr>
      </w:pPr>
      <w:r w:rsidRPr="00861E4D">
        <w:rPr>
          <w:rFonts w:ascii="Solpera" w:hAnsi="Solpera"/>
          <w:szCs w:val="24"/>
        </w:rPr>
        <w:t>Předtisková příprava zahrnuje sazbu textu a provedení korekturních oprav a změn dle požadavků Objednatele.</w:t>
      </w:r>
    </w:p>
    <w:p w14:paraId="112294CA" w14:textId="77777777" w:rsidR="0043683C" w:rsidRPr="006D4FEC" w:rsidRDefault="00E164D6" w:rsidP="006D4FEC">
      <w:pPr>
        <w:pStyle w:val="Odstavecseseznamem"/>
        <w:numPr>
          <w:ilvl w:val="0"/>
          <w:numId w:val="16"/>
        </w:numPr>
        <w:ind w:left="360"/>
        <w:jc w:val="both"/>
        <w:rPr>
          <w:rFonts w:ascii="Solpera" w:hAnsi="Solpera"/>
          <w:szCs w:val="24"/>
        </w:rPr>
      </w:pPr>
      <w:r w:rsidRPr="00506A3B">
        <w:rPr>
          <w:rFonts w:ascii="Solpera" w:hAnsi="Solpera"/>
          <w:szCs w:val="24"/>
        </w:rPr>
        <w:t>Tiskařské práce budou provedeny v</w:t>
      </w:r>
      <w:r w:rsidRPr="00506A3B">
        <w:rPr>
          <w:szCs w:val="24"/>
        </w:rPr>
        <w:t> </w:t>
      </w:r>
      <w:r w:rsidRPr="00506A3B">
        <w:rPr>
          <w:rFonts w:ascii="Solpera" w:hAnsi="Solpera"/>
          <w:szCs w:val="24"/>
        </w:rPr>
        <w:t xml:space="preserve">nákladu </w:t>
      </w:r>
      <w:r w:rsidR="00115A81">
        <w:rPr>
          <w:rFonts w:ascii="Solpera" w:hAnsi="Solpera"/>
          <w:szCs w:val="24"/>
        </w:rPr>
        <w:t>2</w:t>
      </w:r>
      <w:r w:rsidR="00AC15F1">
        <w:rPr>
          <w:rFonts w:ascii="Solpera" w:hAnsi="Solpera"/>
          <w:szCs w:val="24"/>
        </w:rPr>
        <w:t>1</w:t>
      </w:r>
      <w:r w:rsidR="00115A81">
        <w:rPr>
          <w:rFonts w:ascii="Solpera" w:hAnsi="Solpera"/>
          <w:szCs w:val="24"/>
        </w:rPr>
        <w:t>0</w:t>
      </w:r>
      <w:r w:rsidR="00C20AA9" w:rsidRPr="00506A3B">
        <w:rPr>
          <w:rFonts w:ascii="Solpera" w:hAnsi="Solpera"/>
          <w:szCs w:val="24"/>
        </w:rPr>
        <w:t xml:space="preserve"> ks, </w:t>
      </w:r>
      <w:r w:rsidR="006D4FEC">
        <w:rPr>
          <w:rFonts w:ascii="Solpera" w:hAnsi="Solpera"/>
          <w:szCs w:val="24"/>
        </w:rPr>
        <w:t>v rozsahu</w:t>
      </w:r>
      <w:r w:rsidRPr="006D4FEC">
        <w:rPr>
          <w:rFonts w:ascii="Solpera" w:hAnsi="Solpera"/>
          <w:szCs w:val="24"/>
        </w:rPr>
        <w:t xml:space="preserve"> </w:t>
      </w:r>
      <w:r w:rsidR="00AC15F1">
        <w:rPr>
          <w:rFonts w:ascii="Solpera" w:hAnsi="Solpera"/>
          <w:szCs w:val="24"/>
        </w:rPr>
        <w:t>3</w:t>
      </w:r>
      <w:r w:rsidR="00DF3FC1">
        <w:rPr>
          <w:rFonts w:ascii="Solpera" w:hAnsi="Solpera"/>
          <w:szCs w:val="24"/>
        </w:rPr>
        <w:t>5</w:t>
      </w:r>
      <w:r w:rsidR="00D0078D" w:rsidRPr="006D4FEC">
        <w:rPr>
          <w:rFonts w:ascii="Solpera" w:hAnsi="Solpera"/>
          <w:szCs w:val="24"/>
        </w:rPr>
        <w:t>0 stran na každé číslo</w:t>
      </w:r>
      <w:r w:rsidR="00DF3FC1">
        <w:rPr>
          <w:rFonts w:ascii="Solpera" w:hAnsi="Solpera"/>
          <w:szCs w:val="24"/>
        </w:rPr>
        <w:t>, počet separátů 10 ks</w:t>
      </w:r>
      <w:r w:rsidR="008C231F" w:rsidRPr="006D4FEC">
        <w:rPr>
          <w:rFonts w:ascii="Solpera" w:hAnsi="Solpera"/>
          <w:szCs w:val="24"/>
        </w:rPr>
        <w:t>.</w:t>
      </w:r>
      <w:r w:rsidRPr="006D4FEC">
        <w:rPr>
          <w:rFonts w:ascii="Solpera" w:hAnsi="Solpera"/>
          <w:szCs w:val="24"/>
        </w:rPr>
        <w:t xml:space="preserve"> </w:t>
      </w:r>
    </w:p>
    <w:p w14:paraId="76B2BC8E" w14:textId="0998B310" w:rsidR="001C38DA" w:rsidRPr="007A12FD" w:rsidRDefault="0043683C" w:rsidP="00506A3B">
      <w:pPr>
        <w:pStyle w:val="Odstavecseseznamem"/>
        <w:numPr>
          <w:ilvl w:val="0"/>
          <w:numId w:val="16"/>
        </w:numPr>
        <w:ind w:left="360"/>
        <w:jc w:val="both"/>
        <w:rPr>
          <w:rFonts w:ascii="Solpera" w:hAnsi="Solpera"/>
          <w:szCs w:val="24"/>
        </w:rPr>
      </w:pPr>
      <w:r w:rsidRPr="00703C46">
        <w:rPr>
          <w:rFonts w:ascii="Solpera" w:hAnsi="Solpera"/>
          <w:szCs w:val="24"/>
        </w:rPr>
        <w:t xml:space="preserve">Přílohu </w:t>
      </w:r>
      <w:r w:rsidR="002E3290" w:rsidRPr="00703C46">
        <w:rPr>
          <w:rFonts w:ascii="Solpera" w:hAnsi="Solpera"/>
          <w:szCs w:val="24"/>
        </w:rPr>
        <w:t>S</w:t>
      </w:r>
      <w:r w:rsidRPr="00703C46">
        <w:rPr>
          <w:rFonts w:ascii="Solpera" w:hAnsi="Solpera"/>
          <w:szCs w:val="24"/>
        </w:rPr>
        <w:t xml:space="preserve">mlouvy tvoří jeden </w:t>
      </w:r>
      <w:r w:rsidRPr="00861E4D">
        <w:rPr>
          <w:rFonts w:ascii="Solpera" w:hAnsi="Solpera"/>
          <w:szCs w:val="24"/>
        </w:rPr>
        <w:t xml:space="preserve">výtisk </w:t>
      </w:r>
      <w:r w:rsidR="00115A81" w:rsidRPr="00861E4D">
        <w:rPr>
          <w:rFonts w:ascii="Solpera" w:hAnsi="Solpera"/>
          <w:szCs w:val="24"/>
        </w:rPr>
        <w:t>sborník</w:t>
      </w:r>
      <w:r w:rsidR="006D4FEC" w:rsidRPr="00861E4D">
        <w:rPr>
          <w:rFonts w:ascii="Solpera" w:hAnsi="Solpera"/>
          <w:szCs w:val="24"/>
        </w:rPr>
        <w:t>u</w:t>
      </w:r>
      <w:r w:rsidRPr="00861E4D">
        <w:rPr>
          <w:rFonts w:ascii="Solpera" w:hAnsi="Solpera"/>
          <w:szCs w:val="24"/>
        </w:rPr>
        <w:t xml:space="preserve"> z</w:t>
      </w:r>
      <w:r w:rsidRPr="00861E4D">
        <w:rPr>
          <w:rFonts w:ascii="Courier New" w:hAnsi="Courier New" w:cs="Courier New"/>
          <w:szCs w:val="24"/>
        </w:rPr>
        <w:t> </w:t>
      </w:r>
      <w:r w:rsidRPr="00861E4D">
        <w:rPr>
          <w:rFonts w:ascii="Solpera" w:hAnsi="Solpera" w:cs="Solpera"/>
          <w:szCs w:val="24"/>
        </w:rPr>
        <w:t>předchozích</w:t>
      </w:r>
      <w:r w:rsidR="002E3290" w:rsidRPr="00861E4D">
        <w:rPr>
          <w:rFonts w:ascii="Solpera" w:hAnsi="Solpera"/>
          <w:szCs w:val="24"/>
        </w:rPr>
        <w:t xml:space="preserve"> let, </w:t>
      </w:r>
      <w:r w:rsidR="007A12FD" w:rsidRPr="00861E4D">
        <w:rPr>
          <w:rFonts w:ascii="Solpera" w:hAnsi="Solpera"/>
          <w:szCs w:val="24"/>
        </w:rPr>
        <w:t>případně</w:t>
      </w:r>
      <w:r w:rsidR="00703C46" w:rsidRPr="00861E4D">
        <w:rPr>
          <w:rFonts w:ascii="Solpera" w:hAnsi="Solpera"/>
          <w:szCs w:val="24"/>
        </w:rPr>
        <w:t xml:space="preserve"> na vyžádání Zhotovitele bude zaslán jeden digitální exemplář sborníku ve formátu </w:t>
      </w:r>
      <w:proofErr w:type="spellStart"/>
      <w:r w:rsidR="00703C46" w:rsidRPr="00861E4D">
        <w:rPr>
          <w:rFonts w:ascii="Solpera" w:hAnsi="Solpera"/>
          <w:szCs w:val="24"/>
        </w:rPr>
        <w:t>pdf</w:t>
      </w:r>
      <w:proofErr w:type="spellEnd"/>
      <w:r w:rsidR="00703C46" w:rsidRPr="00861E4D">
        <w:rPr>
          <w:rFonts w:ascii="Solpera" w:hAnsi="Solpera"/>
          <w:szCs w:val="24"/>
        </w:rPr>
        <w:t xml:space="preserve">, </w:t>
      </w:r>
      <w:r w:rsidR="002E3290" w:rsidRPr="00861E4D">
        <w:rPr>
          <w:rFonts w:ascii="Solpera" w:hAnsi="Solpera"/>
          <w:szCs w:val="24"/>
        </w:rPr>
        <w:t>aby</w:t>
      </w:r>
      <w:r w:rsidR="002E3290" w:rsidRPr="00703C46">
        <w:rPr>
          <w:rFonts w:ascii="Solpera" w:hAnsi="Solpera"/>
          <w:szCs w:val="24"/>
        </w:rPr>
        <w:t xml:space="preserve"> bylo Z</w:t>
      </w:r>
      <w:r w:rsidRPr="007A12FD">
        <w:rPr>
          <w:rFonts w:ascii="Solpera" w:hAnsi="Solpera"/>
          <w:szCs w:val="24"/>
        </w:rPr>
        <w:t xml:space="preserve">hotoviteli zřejmé, jakou grafickou úpravu </w:t>
      </w:r>
      <w:r w:rsidR="000C1418" w:rsidRPr="007A12FD">
        <w:rPr>
          <w:rFonts w:ascii="Solpera" w:hAnsi="Solpera"/>
          <w:szCs w:val="24"/>
        </w:rPr>
        <w:t>O</w:t>
      </w:r>
      <w:r w:rsidR="00FB7D9C" w:rsidRPr="007A12FD">
        <w:rPr>
          <w:rFonts w:ascii="Solpera" w:hAnsi="Solpera"/>
          <w:szCs w:val="24"/>
        </w:rPr>
        <w:t>bjednatel</w:t>
      </w:r>
      <w:r w:rsidRPr="007A12FD">
        <w:rPr>
          <w:rFonts w:ascii="Solpera" w:hAnsi="Solpera"/>
          <w:szCs w:val="24"/>
        </w:rPr>
        <w:t xml:space="preserve"> požaduje</w:t>
      </w:r>
      <w:r w:rsidR="00FB7D9C" w:rsidRPr="007A12FD">
        <w:rPr>
          <w:rFonts w:ascii="Solpera" w:hAnsi="Solpera"/>
          <w:szCs w:val="24"/>
        </w:rPr>
        <w:t xml:space="preserve"> </w:t>
      </w:r>
      <w:r w:rsidR="00343DD7" w:rsidRPr="007A12FD">
        <w:rPr>
          <w:rFonts w:ascii="Solpera" w:hAnsi="Solpera"/>
          <w:szCs w:val="24"/>
        </w:rPr>
        <w:t xml:space="preserve">a </w:t>
      </w:r>
      <w:r w:rsidR="00FB7D9C" w:rsidRPr="007A12FD">
        <w:rPr>
          <w:rFonts w:ascii="Solpera" w:hAnsi="Solpera"/>
          <w:szCs w:val="24"/>
        </w:rPr>
        <w:t>očekává.</w:t>
      </w:r>
    </w:p>
    <w:p w14:paraId="78A39A31" w14:textId="77777777" w:rsidR="004C536D" w:rsidRPr="00FE65E1" w:rsidRDefault="004C536D" w:rsidP="00343DD7">
      <w:pPr>
        <w:jc w:val="both"/>
        <w:rPr>
          <w:rFonts w:ascii="Solpera" w:hAnsi="Solpera"/>
          <w:szCs w:val="24"/>
        </w:rPr>
      </w:pPr>
    </w:p>
    <w:p w14:paraId="375F4AD4" w14:textId="77777777" w:rsidR="00F61CB1" w:rsidRPr="00FE65E1" w:rsidRDefault="00390101" w:rsidP="00BA2FD1">
      <w:pPr>
        <w:tabs>
          <w:tab w:val="left" w:pos="284"/>
        </w:tabs>
        <w:jc w:val="center"/>
        <w:rPr>
          <w:rFonts w:ascii="Solpera" w:hAnsi="Solpera"/>
          <w:b/>
          <w:bCs/>
          <w:szCs w:val="24"/>
        </w:rPr>
      </w:pPr>
      <w:r w:rsidRPr="00FE65E1">
        <w:rPr>
          <w:rFonts w:ascii="Solpera" w:hAnsi="Solpera"/>
          <w:b/>
          <w:bCs/>
          <w:szCs w:val="24"/>
        </w:rPr>
        <w:lastRenderedPageBreak/>
        <w:t>II</w:t>
      </w:r>
      <w:r w:rsidR="00444316" w:rsidRPr="00FE65E1">
        <w:rPr>
          <w:rFonts w:ascii="Solpera" w:hAnsi="Solpera"/>
          <w:b/>
          <w:bCs/>
          <w:szCs w:val="24"/>
        </w:rPr>
        <w:t>I</w:t>
      </w:r>
      <w:r w:rsidRPr="00FE65E1">
        <w:rPr>
          <w:rFonts w:ascii="Solpera" w:hAnsi="Solpera"/>
          <w:b/>
          <w:bCs/>
          <w:szCs w:val="24"/>
        </w:rPr>
        <w:t>. Cena</w:t>
      </w:r>
    </w:p>
    <w:p w14:paraId="5DC678C3" w14:textId="3F5CE083" w:rsidR="00F61CB1" w:rsidRPr="00FE65E1" w:rsidRDefault="00F61CB1" w:rsidP="00506A3B">
      <w:pPr>
        <w:pStyle w:val="Odstavecseseznamem"/>
        <w:numPr>
          <w:ilvl w:val="0"/>
          <w:numId w:val="18"/>
        </w:numPr>
        <w:ind w:left="360"/>
        <w:jc w:val="both"/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Nez</w:t>
      </w:r>
      <w:r w:rsidR="002E3290">
        <w:rPr>
          <w:rFonts w:ascii="Solpera" w:hAnsi="Solpera"/>
          <w:szCs w:val="24"/>
        </w:rPr>
        <w:t>bytnou podmínkou pro realizaci S</w:t>
      </w:r>
      <w:r w:rsidRPr="00FE65E1">
        <w:rPr>
          <w:rFonts w:ascii="Solpera" w:hAnsi="Solpera"/>
          <w:szCs w:val="24"/>
        </w:rPr>
        <w:t>mlouvy je stabilita garantova</w:t>
      </w:r>
      <w:r w:rsidR="00C05DAA">
        <w:rPr>
          <w:rFonts w:ascii="Solpera" w:hAnsi="Solpera"/>
          <w:szCs w:val="24"/>
        </w:rPr>
        <w:t>né ceny Z</w:t>
      </w:r>
      <w:r w:rsidR="000C1418">
        <w:rPr>
          <w:rFonts w:ascii="Solpera" w:hAnsi="Solpera"/>
          <w:szCs w:val="24"/>
        </w:rPr>
        <w:t xml:space="preserve">hotovitelem </w:t>
      </w:r>
      <w:r w:rsidR="00ED3925">
        <w:rPr>
          <w:rFonts w:ascii="Solpera" w:hAnsi="Solpera"/>
          <w:szCs w:val="24"/>
        </w:rPr>
        <w:t>v roce</w:t>
      </w:r>
      <w:r w:rsidR="006D4FEC"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  <w:szCs w:val="24"/>
        </w:rPr>
        <w:t>20</w:t>
      </w:r>
      <w:r w:rsidR="000C1418">
        <w:rPr>
          <w:rFonts w:ascii="Solpera" w:hAnsi="Solpera"/>
          <w:szCs w:val="24"/>
        </w:rPr>
        <w:t>22</w:t>
      </w:r>
      <w:r w:rsidRPr="00FE65E1">
        <w:rPr>
          <w:rFonts w:ascii="Solpera" w:hAnsi="Solpera"/>
          <w:szCs w:val="24"/>
        </w:rPr>
        <w:t>, navýšená pouze o prokazatelně vyšší náklady z</w:t>
      </w:r>
      <w:r w:rsidRPr="00FE65E1">
        <w:rPr>
          <w:szCs w:val="24"/>
        </w:rPr>
        <w:t> </w:t>
      </w:r>
      <w:r w:rsidR="006D4FEC">
        <w:rPr>
          <w:rFonts w:ascii="Solpera" w:hAnsi="Solpera"/>
          <w:szCs w:val="24"/>
        </w:rPr>
        <w:t>důvodu</w:t>
      </w:r>
      <w:r w:rsidRPr="00FE65E1">
        <w:rPr>
          <w:rFonts w:ascii="Solpera" w:hAnsi="Solpera"/>
          <w:szCs w:val="24"/>
        </w:rPr>
        <w:t xml:space="preserve"> navýšení sazby DPH nebo rozšíření </w:t>
      </w:r>
      <w:r w:rsidR="00EC1A33" w:rsidRPr="00FE65E1">
        <w:rPr>
          <w:rFonts w:ascii="Solpera" w:hAnsi="Solpera"/>
          <w:szCs w:val="24"/>
        </w:rPr>
        <w:t xml:space="preserve">rozsahu </w:t>
      </w:r>
      <w:r w:rsidR="002B7858" w:rsidRPr="00FE65E1">
        <w:rPr>
          <w:rFonts w:ascii="Solpera" w:hAnsi="Solpera"/>
          <w:szCs w:val="24"/>
        </w:rPr>
        <w:t xml:space="preserve">jednotlivého </w:t>
      </w:r>
      <w:r w:rsidR="00115A81">
        <w:rPr>
          <w:rFonts w:ascii="Solpera" w:hAnsi="Solpera"/>
          <w:szCs w:val="24"/>
        </w:rPr>
        <w:t>sborníku</w:t>
      </w:r>
      <w:r w:rsidR="002B7858" w:rsidRPr="00FE65E1">
        <w:rPr>
          <w:rFonts w:ascii="Solpera" w:hAnsi="Solpera"/>
          <w:szCs w:val="24"/>
        </w:rPr>
        <w:t>.</w:t>
      </w:r>
      <w:r w:rsidRPr="00FE65E1">
        <w:rPr>
          <w:rFonts w:ascii="Solpera" w:hAnsi="Solpera"/>
          <w:szCs w:val="24"/>
        </w:rPr>
        <w:t xml:space="preserve"> </w:t>
      </w:r>
      <w:r w:rsidR="00D822F6">
        <w:rPr>
          <w:rFonts w:ascii="Solpera" w:hAnsi="Solpera"/>
          <w:szCs w:val="24"/>
        </w:rPr>
        <w:t>V</w:t>
      </w:r>
      <w:r w:rsidR="007A12FD">
        <w:rPr>
          <w:rFonts w:ascii="Courier New" w:hAnsi="Courier New" w:cs="Courier New"/>
          <w:szCs w:val="24"/>
        </w:rPr>
        <w:t> </w:t>
      </w:r>
      <w:r w:rsidR="007A12FD">
        <w:rPr>
          <w:rFonts w:ascii="Solpera" w:hAnsi="Solpera"/>
          <w:szCs w:val="24"/>
        </w:rPr>
        <w:t xml:space="preserve">případě </w:t>
      </w:r>
      <w:r w:rsidR="00D822F6">
        <w:rPr>
          <w:rFonts w:ascii="Solpera" w:hAnsi="Solpera"/>
          <w:szCs w:val="24"/>
        </w:rPr>
        <w:t>snížení počt</w:t>
      </w:r>
      <w:r w:rsidR="006D4FEC">
        <w:rPr>
          <w:rFonts w:ascii="Solpera" w:hAnsi="Solpera"/>
          <w:szCs w:val="24"/>
        </w:rPr>
        <w:t>u stran sborníku</w:t>
      </w:r>
      <w:r w:rsidR="00D822F6">
        <w:rPr>
          <w:rFonts w:ascii="Solpera" w:hAnsi="Solpera"/>
          <w:szCs w:val="24"/>
        </w:rPr>
        <w:t xml:space="preserve"> bude cena přiměřeně snížena</w:t>
      </w:r>
      <w:r w:rsidR="00103EA7">
        <w:rPr>
          <w:rFonts w:ascii="Solpera" w:hAnsi="Solpera"/>
          <w:szCs w:val="24"/>
        </w:rPr>
        <w:t xml:space="preserve"> dle cenové nabídky Zhotovitele</w:t>
      </w:r>
      <w:r w:rsidR="00D822F6">
        <w:rPr>
          <w:rFonts w:ascii="Solpera" w:hAnsi="Solpera"/>
          <w:szCs w:val="24"/>
        </w:rPr>
        <w:t>.</w:t>
      </w:r>
    </w:p>
    <w:p w14:paraId="2213B133" w14:textId="77777777" w:rsidR="004C536D" w:rsidRPr="00FE65E1" w:rsidRDefault="00F61CB1" w:rsidP="00506A3B">
      <w:pPr>
        <w:pStyle w:val="Odstavecseseznamem"/>
        <w:numPr>
          <w:ilvl w:val="0"/>
          <w:numId w:val="18"/>
        </w:numPr>
        <w:ind w:left="360"/>
        <w:jc w:val="both"/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Zhotovitel nese vešk</w:t>
      </w:r>
      <w:r w:rsidR="00BA2FD1">
        <w:rPr>
          <w:rFonts w:ascii="Solpera" w:hAnsi="Solpera"/>
          <w:szCs w:val="24"/>
        </w:rPr>
        <w:t>erá rizika spojen</w:t>
      </w:r>
      <w:r w:rsidR="000C1418">
        <w:rPr>
          <w:rFonts w:ascii="Solpera" w:hAnsi="Solpera"/>
          <w:szCs w:val="24"/>
        </w:rPr>
        <w:t>á se zakázkou O</w:t>
      </w:r>
      <w:r w:rsidRPr="00FE65E1">
        <w:rPr>
          <w:rFonts w:ascii="Solpera" w:hAnsi="Solpera"/>
          <w:szCs w:val="24"/>
        </w:rPr>
        <w:t>bjednatele a garantuje zachování cenové nabídky.</w:t>
      </w:r>
    </w:p>
    <w:p w14:paraId="6881BBA1" w14:textId="671169FE" w:rsidR="00B104C8" w:rsidRPr="006A201E" w:rsidRDefault="00390101" w:rsidP="00244AEF">
      <w:pPr>
        <w:pStyle w:val="Odstavecseseznamem"/>
        <w:numPr>
          <w:ilvl w:val="0"/>
          <w:numId w:val="18"/>
        </w:numPr>
        <w:ind w:left="360"/>
        <w:jc w:val="both"/>
        <w:rPr>
          <w:rFonts w:ascii="Solpera" w:hAnsi="Solpera"/>
          <w:szCs w:val="24"/>
        </w:rPr>
      </w:pPr>
      <w:r w:rsidRPr="006A201E">
        <w:rPr>
          <w:rFonts w:ascii="Solpera" w:hAnsi="Solpera"/>
          <w:szCs w:val="24"/>
        </w:rPr>
        <w:t>Smluvní stra</w:t>
      </w:r>
      <w:r w:rsidR="00115A81" w:rsidRPr="006A201E">
        <w:rPr>
          <w:rFonts w:ascii="Solpera" w:hAnsi="Solpera"/>
          <w:szCs w:val="24"/>
        </w:rPr>
        <w:t>ny se dohodly</w:t>
      </w:r>
      <w:r w:rsidR="0056395A">
        <w:rPr>
          <w:rFonts w:ascii="Solpera" w:hAnsi="Solpera"/>
          <w:szCs w:val="24"/>
        </w:rPr>
        <w:t xml:space="preserve">, že </w:t>
      </w:r>
      <w:r w:rsidR="00115A81" w:rsidRPr="006A201E">
        <w:rPr>
          <w:rFonts w:ascii="Solpera" w:hAnsi="Solpera"/>
          <w:szCs w:val="24"/>
        </w:rPr>
        <w:t>cen</w:t>
      </w:r>
      <w:r w:rsidR="0056395A">
        <w:rPr>
          <w:rFonts w:ascii="Solpera" w:hAnsi="Solpera"/>
          <w:szCs w:val="24"/>
        </w:rPr>
        <w:t>a</w:t>
      </w:r>
      <w:r w:rsidR="00115A81" w:rsidRPr="006A201E">
        <w:rPr>
          <w:rFonts w:ascii="Solpera" w:hAnsi="Solpera"/>
          <w:szCs w:val="24"/>
        </w:rPr>
        <w:t xml:space="preserve"> za </w:t>
      </w:r>
      <w:r w:rsidR="00D77F00">
        <w:rPr>
          <w:rFonts w:ascii="Solpera" w:hAnsi="Solpera"/>
          <w:szCs w:val="24"/>
        </w:rPr>
        <w:t>Dílo</w:t>
      </w:r>
      <w:r w:rsidR="002B7858" w:rsidRPr="006A201E">
        <w:rPr>
          <w:rFonts w:ascii="Solpera" w:hAnsi="Solpera"/>
          <w:szCs w:val="24"/>
        </w:rPr>
        <w:t xml:space="preserve"> </w:t>
      </w:r>
      <w:r w:rsidRPr="006A201E">
        <w:rPr>
          <w:rFonts w:ascii="Solpera" w:hAnsi="Solpera"/>
          <w:szCs w:val="24"/>
        </w:rPr>
        <w:t xml:space="preserve">dle </w:t>
      </w:r>
      <w:r w:rsidR="0055436F" w:rsidRPr="006A201E">
        <w:rPr>
          <w:rFonts w:ascii="Solpera" w:hAnsi="Solpera"/>
          <w:szCs w:val="24"/>
        </w:rPr>
        <w:t>cenové nabídky</w:t>
      </w:r>
      <w:r w:rsidR="00BA2FD1" w:rsidRPr="006A201E">
        <w:rPr>
          <w:rFonts w:ascii="Solpera" w:hAnsi="Solpera"/>
          <w:szCs w:val="24"/>
        </w:rPr>
        <w:t xml:space="preserve"> </w:t>
      </w:r>
      <w:r w:rsidR="000C1418" w:rsidRPr="006A201E">
        <w:rPr>
          <w:rFonts w:ascii="Solpera" w:hAnsi="Solpera"/>
          <w:szCs w:val="24"/>
        </w:rPr>
        <w:t>Z</w:t>
      </w:r>
      <w:r w:rsidR="000201C4" w:rsidRPr="006A201E">
        <w:rPr>
          <w:rFonts w:ascii="Solpera" w:hAnsi="Solpera"/>
          <w:szCs w:val="24"/>
        </w:rPr>
        <w:t xml:space="preserve">hotovitele </w:t>
      </w:r>
      <w:r w:rsidR="00ED3925">
        <w:rPr>
          <w:rFonts w:ascii="Solpera" w:hAnsi="Solpera"/>
          <w:szCs w:val="24"/>
        </w:rPr>
        <w:t xml:space="preserve">ze </w:t>
      </w:r>
      <w:r w:rsidR="00C05DAA" w:rsidRPr="006A201E">
        <w:rPr>
          <w:rFonts w:ascii="Solpera" w:hAnsi="Solpera"/>
          <w:szCs w:val="24"/>
        </w:rPr>
        <w:t xml:space="preserve">dne </w:t>
      </w:r>
      <w:r w:rsidR="00784343">
        <w:rPr>
          <w:rFonts w:ascii="Solpera" w:hAnsi="Solpera"/>
          <w:szCs w:val="24"/>
        </w:rPr>
        <w:t>1</w:t>
      </w:r>
      <w:r w:rsidR="00ED3925">
        <w:rPr>
          <w:rFonts w:ascii="Solpera" w:hAnsi="Solpera"/>
          <w:szCs w:val="24"/>
        </w:rPr>
        <w:t>6. 11</w:t>
      </w:r>
      <w:r w:rsidR="00784343">
        <w:rPr>
          <w:rFonts w:ascii="Solpera" w:hAnsi="Solpera"/>
          <w:szCs w:val="24"/>
        </w:rPr>
        <w:t xml:space="preserve">. </w:t>
      </w:r>
      <w:r w:rsidR="00ED3925">
        <w:rPr>
          <w:rFonts w:ascii="Solpera" w:hAnsi="Solpera"/>
          <w:szCs w:val="24"/>
        </w:rPr>
        <w:t>2022</w:t>
      </w:r>
      <w:r w:rsidRPr="006A201E">
        <w:rPr>
          <w:rFonts w:ascii="Solpera" w:hAnsi="Solpera"/>
          <w:szCs w:val="24"/>
        </w:rPr>
        <w:t>,</w:t>
      </w:r>
      <w:r w:rsidR="00F61CB1" w:rsidRPr="006A201E">
        <w:rPr>
          <w:rFonts w:ascii="Solpera" w:hAnsi="Solpera"/>
          <w:szCs w:val="24"/>
        </w:rPr>
        <w:t xml:space="preserve"> </w:t>
      </w:r>
      <w:r w:rsidR="00BC4434" w:rsidRPr="006A201E">
        <w:rPr>
          <w:rFonts w:ascii="Solpera" w:hAnsi="Solpera"/>
          <w:szCs w:val="24"/>
        </w:rPr>
        <w:t>je</w:t>
      </w:r>
      <w:r w:rsidR="0064792F">
        <w:rPr>
          <w:rFonts w:ascii="Solpera" w:hAnsi="Solpera"/>
          <w:szCs w:val="24"/>
        </w:rPr>
        <w:t>ž je P</w:t>
      </w:r>
      <w:r w:rsidRPr="006A201E">
        <w:rPr>
          <w:rFonts w:ascii="Solpera" w:hAnsi="Solpera"/>
          <w:szCs w:val="24"/>
        </w:rPr>
        <w:t>řílohou</w:t>
      </w:r>
      <w:r w:rsidR="002B7858" w:rsidRPr="006A201E">
        <w:rPr>
          <w:rFonts w:ascii="Solpera" w:hAnsi="Solpera"/>
          <w:szCs w:val="24"/>
        </w:rPr>
        <w:t xml:space="preserve"> č.</w:t>
      </w:r>
      <w:r w:rsidR="00343DD7" w:rsidRPr="006A201E">
        <w:rPr>
          <w:rFonts w:ascii="Solpera" w:hAnsi="Solpera"/>
          <w:szCs w:val="24"/>
        </w:rPr>
        <w:t xml:space="preserve"> </w:t>
      </w:r>
      <w:r w:rsidR="003A2892">
        <w:rPr>
          <w:rFonts w:ascii="Solpera" w:hAnsi="Solpera"/>
          <w:szCs w:val="24"/>
        </w:rPr>
        <w:t>1</w:t>
      </w:r>
      <w:r w:rsidRPr="006A201E">
        <w:rPr>
          <w:rFonts w:ascii="Solpera" w:hAnsi="Solpera"/>
          <w:szCs w:val="24"/>
        </w:rPr>
        <w:t xml:space="preserve"> této smlouvy</w:t>
      </w:r>
      <w:r w:rsidR="0056395A">
        <w:rPr>
          <w:rFonts w:ascii="Solpera" w:hAnsi="Solpera"/>
          <w:szCs w:val="24"/>
        </w:rPr>
        <w:t xml:space="preserve">, činí </w:t>
      </w:r>
      <w:r w:rsidR="0056395A" w:rsidRPr="0056395A">
        <w:rPr>
          <w:rFonts w:ascii="Solpera" w:hAnsi="Solpera"/>
          <w:b/>
          <w:szCs w:val="24"/>
        </w:rPr>
        <w:t>51.150</w:t>
      </w:r>
      <w:r w:rsidR="002B7858" w:rsidRPr="00244AEF">
        <w:rPr>
          <w:rFonts w:ascii="Solpera" w:hAnsi="Solpera"/>
          <w:b/>
          <w:szCs w:val="24"/>
        </w:rPr>
        <w:t>,-</w:t>
      </w:r>
      <w:r w:rsidR="000C1418" w:rsidRPr="00244AEF">
        <w:rPr>
          <w:rFonts w:ascii="Solpera" w:hAnsi="Solpera"/>
          <w:b/>
          <w:szCs w:val="24"/>
        </w:rPr>
        <w:t xml:space="preserve"> </w:t>
      </w:r>
      <w:r w:rsidR="002B7858" w:rsidRPr="00244AEF">
        <w:rPr>
          <w:rFonts w:ascii="Solpera" w:hAnsi="Solpera"/>
          <w:b/>
          <w:szCs w:val="24"/>
        </w:rPr>
        <w:t>Kč</w:t>
      </w:r>
      <w:r w:rsidR="000C1418" w:rsidRPr="00244AEF">
        <w:rPr>
          <w:rFonts w:ascii="Solpera" w:hAnsi="Solpera"/>
          <w:b/>
          <w:szCs w:val="24"/>
        </w:rPr>
        <w:t xml:space="preserve"> bez DPH</w:t>
      </w:r>
      <w:r w:rsidR="000C4ABF">
        <w:rPr>
          <w:rFonts w:ascii="Solpera" w:hAnsi="Solpera"/>
          <w:b/>
          <w:szCs w:val="24"/>
        </w:rPr>
        <w:t xml:space="preserve"> </w:t>
      </w:r>
      <w:r w:rsidR="00B104C8" w:rsidRPr="006A201E">
        <w:rPr>
          <w:rFonts w:ascii="Solpera" w:hAnsi="Solpera"/>
          <w:szCs w:val="24"/>
        </w:rPr>
        <w:t>(slovy:</w:t>
      </w:r>
      <w:r w:rsidR="000C4ABF">
        <w:rPr>
          <w:rFonts w:ascii="Solpera" w:hAnsi="Solpera"/>
          <w:szCs w:val="24"/>
        </w:rPr>
        <w:t xml:space="preserve"> </w:t>
      </w:r>
      <w:r w:rsidR="0056395A">
        <w:rPr>
          <w:rFonts w:ascii="Solpera" w:hAnsi="Solpera"/>
          <w:szCs w:val="24"/>
        </w:rPr>
        <w:t>padesát</w:t>
      </w:r>
      <w:r w:rsidR="007A12FD">
        <w:rPr>
          <w:rFonts w:ascii="Solpera" w:hAnsi="Solpera"/>
          <w:szCs w:val="24"/>
        </w:rPr>
        <w:t xml:space="preserve"> </w:t>
      </w:r>
      <w:r w:rsidR="0056395A">
        <w:rPr>
          <w:rFonts w:ascii="Solpera" w:hAnsi="Solpera"/>
          <w:szCs w:val="24"/>
        </w:rPr>
        <w:t>jeden</w:t>
      </w:r>
      <w:r w:rsidR="007A12FD">
        <w:rPr>
          <w:rFonts w:ascii="Solpera" w:hAnsi="Solpera"/>
          <w:szCs w:val="24"/>
        </w:rPr>
        <w:t xml:space="preserve"> </w:t>
      </w:r>
      <w:r w:rsidR="00784343">
        <w:rPr>
          <w:rFonts w:ascii="Solpera" w:hAnsi="Solpera"/>
          <w:szCs w:val="24"/>
        </w:rPr>
        <w:t>tisíc</w:t>
      </w:r>
      <w:r w:rsidR="007A12FD">
        <w:rPr>
          <w:rFonts w:ascii="Solpera" w:hAnsi="Solpera"/>
          <w:szCs w:val="24"/>
        </w:rPr>
        <w:t xml:space="preserve"> </w:t>
      </w:r>
      <w:r w:rsidR="0056395A">
        <w:rPr>
          <w:rFonts w:ascii="Solpera" w:hAnsi="Solpera"/>
          <w:szCs w:val="24"/>
        </w:rPr>
        <w:t>sto</w:t>
      </w:r>
      <w:r w:rsidR="007A12FD">
        <w:rPr>
          <w:rFonts w:ascii="Solpera" w:hAnsi="Solpera"/>
          <w:szCs w:val="24"/>
        </w:rPr>
        <w:t xml:space="preserve"> </w:t>
      </w:r>
      <w:r w:rsidR="0056395A">
        <w:rPr>
          <w:rFonts w:ascii="Solpera" w:hAnsi="Solpera"/>
          <w:szCs w:val="24"/>
        </w:rPr>
        <w:t>padesát</w:t>
      </w:r>
      <w:r w:rsidR="000C4ABF">
        <w:rPr>
          <w:rFonts w:ascii="Solpera" w:hAnsi="Solpera"/>
          <w:szCs w:val="24"/>
        </w:rPr>
        <w:t xml:space="preserve"> </w:t>
      </w:r>
      <w:r w:rsidR="00B104C8" w:rsidRPr="006A201E">
        <w:rPr>
          <w:rFonts w:ascii="Solpera" w:hAnsi="Solpera"/>
          <w:szCs w:val="24"/>
        </w:rPr>
        <w:t>korun českých)</w:t>
      </w:r>
      <w:r w:rsidR="00861E4D">
        <w:rPr>
          <w:rFonts w:ascii="Solpera" w:hAnsi="Solpera"/>
          <w:szCs w:val="24"/>
        </w:rPr>
        <w:t>.</w:t>
      </w:r>
    </w:p>
    <w:p w14:paraId="540801FA" w14:textId="20C3CFDD" w:rsidR="00C10AD8" w:rsidRDefault="00BA2FD1" w:rsidP="00C10AD8">
      <w:pPr>
        <w:pStyle w:val="Odstavecseseznamem"/>
        <w:numPr>
          <w:ilvl w:val="0"/>
          <w:numId w:val="18"/>
        </w:numPr>
        <w:ind w:left="360"/>
        <w:jc w:val="both"/>
        <w:rPr>
          <w:rFonts w:ascii="Solpera" w:hAnsi="Solpera"/>
          <w:szCs w:val="24"/>
        </w:rPr>
      </w:pPr>
      <w:r w:rsidRPr="00B104C8">
        <w:rPr>
          <w:rFonts w:ascii="Solpera" w:hAnsi="Solpera"/>
          <w:szCs w:val="24"/>
        </w:rPr>
        <w:t xml:space="preserve">Dohodnutá cena včetně DPH bude </w:t>
      </w:r>
      <w:r w:rsidR="00B104C8" w:rsidRPr="00B104C8">
        <w:rPr>
          <w:rFonts w:ascii="Solpera" w:hAnsi="Solpera"/>
          <w:szCs w:val="24"/>
        </w:rPr>
        <w:t>O</w:t>
      </w:r>
      <w:r w:rsidR="00390101" w:rsidRPr="00B104C8">
        <w:rPr>
          <w:rFonts w:ascii="Solpera" w:hAnsi="Solpera"/>
          <w:szCs w:val="24"/>
        </w:rPr>
        <w:t xml:space="preserve">bjednatelem proplacena po </w:t>
      </w:r>
      <w:r w:rsidR="00B104C8" w:rsidRPr="00B104C8">
        <w:rPr>
          <w:rFonts w:ascii="Solpera" w:hAnsi="Solpera"/>
          <w:szCs w:val="24"/>
        </w:rPr>
        <w:t xml:space="preserve">předání </w:t>
      </w:r>
      <w:r w:rsidR="00390101" w:rsidRPr="00B104C8">
        <w:rPr>
          <w:rFonts w:ascii="Solpera" w:hAnsi="Solpera"/>
          <w:szCs w:val="24"/>
        </w:rPr>
        <w:t xml:space="preserve">celého nákladu </w:t>
      </w:r>
      <w:r w:rsidR="00D77F00">
        <w:rPr>
          <w:rFonts w:ascii="Solpera" w:hAnsi="Solpera"/>
          <w:szCs w:val="24"/>
        </w:rPr>
        <w:t>Díla</w:t>
      </w:r>
      <w:r w:rsidR="00390101" w:rsidRPr="00B104C8">
        <w:rPr>
          <w:rFonts w:ascii="Solpera" w:hAnsi="Solpera"/>
          <w:szCs w:val="24"/>
        </w:rPr>
        <w:t xml:space="preserve"> včas a </w:t>
      </w:r>
      <w:r w:rsidR="00B104C8">
        <w:rPr>
          <w:rFonts w:ascii="Solpera" w:hAnsi="Solpera"/>
          <w:szCs w:val="24"/>
        </w:rPr>
        <w:t>v požadované kvalitě</w:t>
      </w:r>
      <w:r w:rsidR="0056395A">
        <w:rPr>
          <w:rFonts w:ascii="Solpera" w:hAnsi="Solpera"/>
          <w:szCs w:val="24"/>
        </w:rPr>
        <w:t>,</w:t>
      </w:r>
      <w:r w:rsidR="00B104C8">
        <w:rPr>
          <w:rFonts w:ascii="Solpera" w:hAnsi="Solpera"/>
          <w:szCs w:val="24"/>
        </w:rPr>
        <w:t xml:space="preserve"> na základě </w:t>
      </w:r>
      <w:r w:rsidR="00390101" w:rsidRPr="00B104C8">
        <w:rPr>
          <w:rFonts w:ascii="Solpera" w:hAnsi="Solpera"/>
          <w:szCs w:val="24"/>
        </w:rPr>
        <w:t xml:space="preserve">předložené faktury </w:t>
      </w:r>
      <w:r w:rsidR="00B104C8" w:rsidRPr="00B104C8">
        <w:rPr>
          <w:rFonts w:ascii="Solpera" w:hAnsi="Solpera"/>
          <w:szCs w:val="24"/>
        </w:rPr>
        <w:t>Z</w:t>
      </w:r>
      <w:r w:rsidR="0056395A">
        <w:rPr>
          <w:rFonts w:ascii="Solpera" w:hAnsi="Solpera"/>
          <w:szCs w:val="24"/>
        </w:rPr>
        <w:t xml:space="preserve">hotovitele. </w:t>
      </w:r>
      <w:r w:rsidR="00B104C8" w:rsidRPr="00B104C8">
        <w:rPr>
          <w:rFonts w:ascii="Solpera" w:hAnsi="Solpera"/>
          <w:szCs w:val="24"/>
        </w:rPr>
        <w:t>Splatnost f</w:t>
      </w:r>
      <w:r w:rsidR="00390101" w:rsidRPr="00B104C8">
        <w:rPr>
          <w:rFonts w:ascii="Solpera" w:hAnsi="Solpera"/>
          <w:szCs w:val="24"/>
        </w:rPr>
        <w:t>aktur</w:t>
      </w:r>
      <w:r w:rsidR="00B104C8" w:rsidRPr="00B104C8">
        <w:rPr>
          <w:rFonts w:ascii="Solpera" w:hAnsi="Solpera"/>
          <w:szCs w:val="24"/>
        </w:rPr>
        <w:t>y</w:t>
      </w:r>
      <w:r w:rsidR="00390101" w:rsidRPr="00B104C8">
        <w:rPr>
          <w:rFonts w:ascii="Solpera" w:hAnsi="Solpera"/>
          <w:szCs w:val="24"/>
        </w:rPr>
        <w:t xml:space="preserve"> je </w:t>
      </w:r>
      <w:r w:rsidR="00D77F00">
        <w:rPr>
          <w:rFonts w:ascii="Solpera" w:hAnsi="Solpera"/>
          <w:szCs w:val="24"/>
        </w:rPr>
        <w:t xml:space="preserve">14 </w:t>
      </w:r>
      <w:r w:rsidR="00B104C8" w:rsidRPr="00B104C8">
        <w:rPr>
          <w:rFonts w:ascii="Solpera" w:hAnsi="Solpera"/>
          <w:szCs w:val="24"/>
        </w:rPr>
        <w:t>dnů ode dne jejího doručení O</w:t>
      </w:r>
      <w:r w:rsidR="00390101" w:rsidRPr="00B104C8">
        <w:rPr>
          <w:rFonts w:ascii="Solpera" w:hAnsi="Solpera"/>
          <w:szCs w:val="24"/>
        </w:rPr>
        <w:t>bjednateli.</w:t>
      </w:r>
    </w:p>
    <w:p w14:paraId="5240C2A3" w14:textId="77777777" w:rsidR="003B1B0C" w:rsidRPr="00C10AD8" w:rsidRDefault="003B1B0C" w:rsidP="00C10AD8">
      <w:pPr>
        <w:pStyle w:val="Odstavecseseznamem"/>
        <w:numPr>
          <w:ilvl w:val="0"/>
          <w:numId w:val="18"/>
        </w:numPr>
        <w:ind w:left="360"/>
        <w:jc w:val="both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Objednatel neposkytuje zálohy.</w:t>
      </w:r>
    </w:p>
    <w:p w14:paraId="1977D9DC" w14:textId="77777777" w:rsidR="004C536D" w:rsidRPr="00FE65E1" w:rsidRDefault="004C536D" w:rsidP="00343DD7">
      <w:pPr>
        <w:jc w:val="both"/>
        <w:rPr>
          <w:rFonts w:ascii="Solpera" w:hAnsi="Solpera"/>
          <w:szCs w:val="24"/>
        </w:rPr>
      </w:pPr>
    </w:p>
    <w:p w14:paraId="25ED7CF4" w14:textId="77777777" w:rsidR="006F232E" w:rsidRPr="00FE65E1" w:rsidRDefault="004C536D" w:rsidP="00BA2FD1">
      <w:pPr>
        <w:jc w:val="center"/>
        <w:rPr>
          <w:rFonts w:ascii="Solpera" w:hAnsi="Solpera"/>
          <w:b/>
          <w:bCs/>
          <w:szCs w:val="24"/>
        </w:rPr>
      </w:pPr>
      <w:r w:rsidRPr="00FE65E1">
        <w:rPr>
          <w:rFonts w:ascii="Solpera" w:hAnsi="Solpera"/>
          <w:b/>
          <w:bCs/>
          <w:szCs w:val="24"/>
        </w:rPr>
        <w:t>IV</w:t>
      </w:r>
      <w:r w:rsidR="00E164D6" w:rsidRPr="00FE65E1">
        <w:rPr>
          <w:rFonts w:ascii="Solpera" w:hAnsi="Solpera"/>
          <w:b/>
          <w:bCs/>
          <w:szCs w:val="24"/>
        </w:rPr>
        <w:t>. Závazky smluvních stran</w:t>
      </w:r>
    </w:p>
    <w:p w14:paraId="22DF60AD" w14:textId="77777777" w:rsidR="00DD61F5" w:rsidRPr="00FE65E1" w:rsidRDefault="00DD61F5" w:rsidP="00C05DA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olpera" w:hAnsi="Solpera" w:cs="Arial"/>
          <w:szCs w:val="24"/>
        </w:rPr>
      </w:pPr>
      <w:r w:rsidRPr="00FE65E1">
        <w:rPr>
          <w:rFonts w:ascii="Solpera" w:hAnsi="Solpera" w:cs="Arial"/>
          <w:szCs w:val="24"/>
        </w:rPr>
        <w:t>Obje</w:t>
      </w:r>
      <w:r w:rsidR="00B104C8">
        <w:rPr>
          <w:rFonts w:ascii="Solpera" w:hAnsi="Solpera" w:cs="Arial"/>
          <w:szCs w:val="24"/>
        </w:rPr>
        <w:t>dnatel je oprávněn kontrolovat D</w:t>
      </w:r>
      <w:r w:rsidRPr="00FE65E1">
        <w:rPr>
          <w:rFonts w:ascii="Solpera" w:hAnsi="Solpera" w:cs="Arial"/>
          <w:szCs w:val="24"/>
        </w:rPr>
        <w:t>ílo kdykoliv v</w:t>
      </w:r>
      <w:r w:rsidRPr="00FE65E1">
        <w:rPr>
          <w:rFonts w:ascii="Arial" w:hAnsi="Arial" w:cs="Arial"/>
          <w:szCs w:val="24"/>
        </w:rPr>
        <w:t> </w:t>
      </w:r>
      <w:r w:rsidRPr="00FE65E1">
        <w:rPr>
          <w:rFonts w:ascii="Solpera" w:hAnsi="Solpera" w:cs="Arial"/>
          <w:szCs w:val="24"/>
        </w:rPr>
        <w:t>jeho průběhu</w:t>
      </w:r>
      <w:r w:rsidR="001C38DA" w:rsidRPr="00FE65E1">
        <w:rPr>
          <w:rFonts w:ascii="Solpera" w:hAnsi="Solpera" w:cs="Arial"/>
          <w:szCs w:val="24"/>
        </w:rPr>
        <w:t>,</w:t>
      </w:r>
      <w:r w:rsidRPr="00FE65E1">
        <w:rPr>
          <w:rFonts w:ascii="Solpera" w:hAnsi="Solpera" w:cs="Arial"/>
          <w:szCs w:val="24"/>
        </w:rPr>
        <w:t xml:space="preserve"> kontrolovat, zda je prováděno v</w:t>
      </w:r>
      <w:r w:rsidRPr="00FE65E1">
        <w:rPr>
          <w:rFonts w:ascii="Arial" w:hAnsi="Arial" w:cs="Arial"/>
          <w:szCs w:val="24"/>
        </w:rPr>
        <w:t> </w:t>
      </w:r>
      <w:r w:rsidRPr="00FE65E1">
        <w:rPr>
          <w:rFonts w:ascii="Solpera" w:hAnsi="Solpera" w:cs="Arial"/>
          <w:szCs w:val="24"/>
        </w:rPr>
        <w:t>souladu s</w:t>
      </w:r>
      <w:r w:rsidRPr="00FE65E1">
        <w:rPr>
          <w:rFonts w:ascii="Arial" w:hAnsi="Arial" w:cs="Arial"/>
          <w:szCs w:val="24"/>
        </w:rPr>
        <w:t> </w:t>
      </w:r>
      <w:r w:rsidRPr="00FE65E1">
        <w:rPr>
          <w:rFonts w:ascii="Solpera" w:hAnsi="Solpera" w:cs="Arial"/>
          <w:szCs w:val="24"/>
        </w:rPr>
        <w:t>touto Smlouvou.</w:t>
      </w:r>
    </w:p>
    <w:p w14:paraId="6E8CA3FD" w14:textId="77777777" w:rsidR="00DD61F5" w:rsidRPr="00FE65E1" w:rsidRDefault="00DD61F5" w:rsidP="00C05DA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olpera" w:hAnsi="Solpera" w:cs="Arial"/>
          <w:szCs w:val="24"/>
        </w:rPr>
      </w:pPr>
      <w:r w:rsidRPr="00FE65E1">
        <w:rPr>
          <w:rFonts w:ascii="Solpera" w:hAnsi="Solpera" w:cs="Arial"/>
          <w:szCs w:val="24"/>
        </w:rPr>
        <w:t>Obj</w:t>
      </w:r>
      <w:r w:rsidR="00BA2FD1">
        <w:rPr>
          <w:rFonts w:ascii="Solpera" w:hAnsi="Solpera" w:cs="Arial"/>
          <w:szCs w:val="24"/>
        </w:rPr>
        <w:t xml:space="preserve">ednatel se zavazuje poskytovat </w:t>
      </w:r>
      <w:r w:rsidR="00B104C8">
        <w:rPr>
          <w:rFonts w:ascii="Solpera" w:hAnsi="Solpera" w:cs="Arial"/>
          <w:szCs w:val="24"/>
        </w:rPr>
        <w:t>Z</w:t>
      </w:r>
      <w:r w:rsidRPr="00FE65E1">
        <w:rPr>
          <w:rFonts w:ascii="Solpera" w:hAnsi="Solpera" w:cs="Arial"/>
          <w:szCs w:val="24"/>
        </w:rPr>
        <w:t>hotoviteli součinnost k</w:t>
      </w:r>
      <w:r w:rsidRPr="00FE65E1">
        <w:rPr>
          <w:rFonts w:ascii="Arial" w:hAnsi="Arial" w:cs="Arial"/>
          <w:szCs w:val="24"/>
        </w:rPr>
        <w:t> </w:t>
      </w:r>
      <w:r w:rsidRPr="00FE65E1">
        <w:rPr>
          <w:rFonts w:ascii="Solpera" w:hAnsi="Solpera" w:cs="Arial"/>
          <w:szCs w:val="24"/>
        </w:rPr>
        <w:t>provede</w:t>
      </w:r>
      <w:r w:rsidR="00BA2FD1">
        <w:rPr>
          <w:rFonts w:ascii="Solpera" w:hAnsi="Solpera" w:cs="Arial"/>
          <w:szCs w:val="24"/>
        </w:rPr>
        <w:t xml:space="preserve">ní Díla, a to ve lhůtě, </w:t>
      </w:r>
      <w:r w:rsidR="00B104C8">
        <w:rPr>
          <w:rFonts w:ascii="Solpera" w:hAnsi="Solpera" w:cs="Arial"/>
          <w:szCs w:val="24"/>
        </w:rPr>
        <w:t>kterou mu Z</w:t>
      </w:r>
      <w:r w:rsidRPr="00FE65E1">
        <w:rPr>
          <w:rFonts w:ascii="Solpera" w:hAnsi="Solpera" w:cs="Arial"/>
          <w:szCs w:val="24"/>
        </w:rPr>
        <w:t xml:space="preserve">hotovitel určí. </w:t>
      </w:r>
    </w:p>
    <w:p w14:paraId="247C0444" w14:textId="77777777" w:rsidR="00DD61F5" w:rsidRPr="00FE65E1" w:rsidRDefault="00DD61F5" w:rsidP="00C05DA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olpera" w:hAnsi="Solpera" w:cs="Arial"/>
          <w:szCs w:val="24"/>
        </w:rPr>
      </w:pPr>
      <w:r w:rsidRPr="00FE65E1">
        <w:rPr>
          <w:rFonts w:ascii="Solpera" w:hAnsi="Solpera" w:cs="Arial"/>
          <w:szCs w:val="24"/>
        </w:rPr>
        <w:t>Zhotovitel</w:t>
      </w:r>
      <w:r w:rsidR="00B104C8">
        <w:rPr>
          <w:rFonts w:ascii="Solpera" w:hAnsi="Solpera" w:cs="Arial"/>
          <w:szCs w:val="24"/>
        </w:rPr>
        <w:t xml:space="preserve"> postupuje při provádění Díla sam</w:t>
      </w:r>
      <w:r w:rsidRPr="00FE65E1">
        <w:rPr>
          <w:rFonts w:ascii="Solpera" w:hAnsi="Solpera" w:cs="Arial"/>
          <w:szCs w:val="24"/>
        </w:rPr>
        <w:t>ostatně.</w:t>
      </w:r>
    </w:p>
    <w:p w14:paraId="44BC7926" w14:textId="77777777" w:rsidR="00F61CB1" w:rsidRPr="00C05DAA" w:rsidRDefault="00DD61F5" w:rsidP="00C05DA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olpera" w:hAnsi="Solpera" w:cs="Arial"/>
          <w:szCs w:val="24"/>
        </w:rPr>
      </w:pPr>
      <w:r w:rsidRPr="00C05DAA">
        <w:rPr>
          <w:rFonts w:ascii="Solpera" w:hAnsi="Solpera" w:cs="Arial"/>
          <w:szCs w:val="24"/>
        </w:rPr>
        <w:t>Zhotovitel je povinen dodržet při provádění Díla všechny právní předpisy</w:t>
      </w:r>
      <w:r w:rsidR="00F61CB1" w:rsidRPr="00C05DAA">
        <w:rPr>
          <w:rFonts w:ascii="Solpera" w:hAnsi="Solpera" w:cs="Arial"/>
          <w:szCs w:val="24"/>
        </w:rPr>
        <w:t xml:space="preserve"> týkající se předmětné činnosti.</w:t>
      </w:r>
    </w:p>
    <w:p w14:paraId="0D80757C" w14:textId="77777777" w:rsidR="00F61CB1" w:rsidRPr="00FE65E1" w:rsidRDefault="00F61CB1" w:rsidP="00C05DA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olpera" w:hAnsi="Solpera" w:cs="Arial"/>
          <w:szCs w:val="24"/>
        </w:rPr>
      </w:pPr>
      <w:r w:rsidRPr="00FE65E1">
        <w:rPr>
          <w:rFonts w:ascii="Solpera" w:hAnsi="Solpera"/>
          <w:szCs w:val="24"/>
        </w:rPr>
        <w:t xml:space="preserve">Objednatel se zavazuje: </w:t>
      </w:r>
    </w:p>
    <w:p w14:paraId="1427BEE3" w14:textId="0A3EE622" w:rsidR="00B104C8" w:rsidRPr="00C05DAA" w:rsidRDefault="00F61CB1" w:rsidP="009B681D">
      <w:pPr>
        <w:pStyle w:val="Odstavecseseznamem"/>
        <w:numPr>
          <w:ilvl w:val="0"/>
          <w:numId w:val="32"/>
        </w:numPr>
        <w:jc w:val="both"/>
        <w:rPr>
          <w:rFonts w:ascii="Solpera" w:hAnsi="Solpera"/>
          <w:szCs w:val="24"/>
        </w:rPr>
      </w:pPr>
      <w:r w:rsidRPr="00C05DAA">
        <w:rPr>
          <w:rFonts w:ascii="Solpera" w:hAnsi="Solpera"/>
          <w:szCs w:val="24"/>
        </w:rPr>
        <w:t xml:space="preserve">poskytnout </w:t>
      </w:r>
      <w:r w:rsidR="002E3290">
        <w:rPr>
          <w:rFonts w:ascii="Solpera" w:hAnsi="Solpera"/>
          <w:szCs w:val="24"/>
        </w:rPr>
        <w:t>Z</w:t>
      </w:r>
      <w:r w:rsidRPr="00C05DAA">
        <w:rPr>
          <w:rFonts w:ascii="Solpera" w:hAnsi="Solpera"/>
          <w:szCs w:val="24"/>
        </w:rPr>
        <w:t>hotoviteli potřebnou součinnost nutnou k</w:t>
      </w:r>
      <w:r w:rsidRPr="00C05DAA">
        <w:rPr>
          <w:szCs w:val="24"/>
        </w:rPr>
        <w:t> </w:t>
      </w:r>
      <w:r w:rsidRPr="00C05DAA">
        <w:rPr>
          <w:rFonts w:ascii="Solpera" w:hAnsi="Solpera"/>
          <w:szCs w:val="24"/>
        </w:rPr>
        <w:t xml:space="preserve">realizaci </w:t>
      </w:r>
      <w:r w:rsidR="006D4FEC">
        <w:rPr>
          <w:rFonts w:ascii="Solpera" w:hAnsi="Solpera"/>
          <w:szCs w:val="24"/>
        </w:rPr>
        <w:t>Díla</w:t>
      </w:r>
      <w:r w:rsidR="00C05DAA">
        <w:rPr>
          <w:rFonts w:ascii="Solpera" w:hAnsi="Solpera"/>
          <w:szCs w:val="24"/>
        </w:rPr>
        <w:t>,</w:t>
      </w:r>
    </w:p>
    <w:p w14:paraId="53D2BDB7" w14:textId="77777777" w:rsidR="00F61CB1" w:rsidRPr="00C05DAA" w:rsidRDefault="00BA2FD1" w:rsidP="009B681D">
      <w:pPr>
        <w:pStyle w:val="Odstavecseseznamem"/>
        <w:numPr>
          <w:ilvl w:val="0"/>
          <w:numId w:val="32"/>
        </w:numPr>
        <w:jc w:val="both"/>
        <w:rPr>
          <w:rFonts w:ascii="Solpera" w:hAnsi="Solpera"/>
          <w:szCs w:val="24"/>
        </w:rPr>
      </w:pPr>
      <w:r w:rsidRPr="00C05DAA">
        <w:rPr>
          <w:rFonts w:ascii="Solpera" w:hAnsi="Solpera"/>
          <w:szCs w:val="24"/>
        </w:rPr>
        <w:t xml:space="preserve">po dohodě se </w:t>
      </w:r>
      <w:r w:rsidR="00B104C8" w:rsidRPr="00C05DAA">
        <w:rPr>
          <w:rFonts w:ascii="Solpera" w:hAnsi="Solpera"/>
          <w:szCs w:val="24"/>
        </w:rPr>
        <w:t>Z</w:t>
      </w:r>
      <w:r w:rsidR="00F61CB1" w:rsidRPr="00C05DAA">
        <w:rPr>
          <w:rFonts w:ascii="Solpera" w:hAnsi="Solpera"/>
          <w:szCs w:val="24"/>
        </w:rPr>
        <w:t xml:space="preserve">hotovitelem </w:t>
      </w:r>
      <w:r w:rsidR="00C05DAA">
        <w:rPr>
          <w:rFonts w:ascii="Solpera" w:hAnsi="Solpera"/>
          <w:szCs w:val="24"/>
        </w:rPr>
        <w:t xml:space="preserve">průběžně </w:t>
      </w:r>
      <w:r w:rsidR="00F61CB1" w:rsidRPr="00C05DAA">
        <w:rPr>
          <w:rFonts w:ascii="Solpera" w:hAnsi="Solpera"/>
          <w:szCs w:val="24"/>
        </w:rPr>
        <w:t>kontrolovat postup prací</w:t>
      </w:r>
      <w:r w:rsidRPr="00C05DAA">
        <w:rPr>
          <w:rFonts w:ascii="Solpera" w:hAnsi="Solpera"/>
          <w:szCs w:val="24"/>
        </w:rPr>
        <w:t xml:space="preserve"> </w:t>
      </w:r>
      <w:r w:rsidR="00F61CB1" w:rsidRPr="00C05DAA">
        <w:rPr>
          <w:rFonts w:ascii="Solpera" w:hAnsi="Solpera"/>
          <w:szCs w:val="24"/>
        </w:rPr>
        <w:t>prostř</w:t>
      </w:r>
      <w:r w:rsidR="001C38DA" w:rsidRPr="00C05DAA">
        <w:rPr>
          <w:rFonts w:ascii="Solpera" w:hAnsi="Solpera"/>
          <w:szCs w:val="24"/>
        </w:rPr>
        <w:t xml:space="preserve">ednictvím </w:t>
      </w:r>
      <w:r w:rsidR="00B104C8" w:rsidRPr="00C05DAA">
        <w:rPr>
          <w:rFonts w:ascii="Solpera" w:hAnsi="Solpera"/>
          <w:szCs w:val="24"/>
        </w:rPr>
        <w:t>prověřeného zástupce O</w:t>
      </w:r>
      <w:r w:rsidR="00F61CB1" w:rsidRPr="00C05DAA">
        <w:rPr>
          <w:rFonts w:ascii="Solpera" w:hAnsi="Solpera"/>
          <w:szCs w:val="24"/>
        </w:rPr>
        <w:t>bjednatele</w:t>
      </w:r>
      <w:r w:rsidRPr="00C05DAA">
        <w:rPr>
          <w:rFonts w:ascii="Solpera" w:hAnsi="Solpera"/>
          <w:szCs w:val="24"/>
        </w:rPr>
        <w:t>,</w:t>
      </w:r>
    </w:p>
    <w:p w14:paraId="56C4F89C" w14:textId="6F5E970C" w:rsidR="00F61CB1" w:rsidRDefault="00BA2FD1" w:rsidP="009B681D">
      <w:pPr>
        <w:pStyle w:val="Odstavecseseznamem"/>
        <w:numPr>
          <w:ilvl w:val="0"/>
          <w:numId w:val="32"/>
        </w:numPr>
        <w:jc w:val="both"/>
        <w:rPr>
          <w:rFonts w:ascii="Solpera" w:hAnsi="Solpera"/>
          <w:szCs w:val="24"/>
        </w:rPr>
      </w:pPr>
      <w:r w:rsidRPr="00C05DAA">
        <w:rPr>
          <w:rFonts w:ascii="Solpera" w:hAnsi="Solpera"/>
          <w:szCs w:val="24"/>
        </w:rPr>
        <w:t xml:space="preserve">zaplatit </w:t>
      </w:r>
      <w:r w:rsidR="00B104C8" w:rsidRPr="00C05DAA">
        <w:rPr>
          <w:rFonts w:ascii="Solpera" w:hAnsi="Solpera"/>
          <w:szCs w:val="24"/>
        </w:rPr>
        <w:t>Z</w:t>
      </w:r>
      <w:r w:rsidR="00F61CB1" w:rsidRPr="00C05DAA">
        <w:rPr>
          <w:rFonts w:ascii="Solpera" w:hAnsi="Solpera"/>
          <w:szCs w:val="24"/>
        </w:rPr>
        <w:t xml:space="preserve">hotoviteli za provedení </w:t>
      </w:r>
      <w:r w:rsidR="009E7AE0">
        <w:rPr>
          <w:rFonts w:ascii="Solpera" w:hAnsi="Solpera"/>
          <w:szCs w:val="24"/>
        </w:rPr>
        <w:t xml:space="preserve">předtiskové přípravy a </w:t>
      </w:r>
      <w:r w:rsidR="00F61CB1" w:rsidRPr="00C05DAA">
        <w:rPr>
          <w:rFonts w:ascii="Solpera" w:hAnsi="Solpera"/>
          <w:szCs w:val="24"/>
        </w:rPr>
        <w:t>tiskařských prací dohodnutou cenu dle</w:t>
      </w:r>
      <w:r w:rsidR="00C05DAA">
        <w:rPr>
          <w:rFonts w:ascii="Solpera" w:hAnsi="Solpera"/>
          <w:szCs w:val="24"/>
        </w:rPr>
        <w:t xml:space="preserve"> </w:t>
      </w:r>
      <w:r w:rsidR="00F61CB1" w:rsidRPr="00C05DAA">
        <w:rPr>
          <w:rFonts w:ascii="Solpera" w:hAnsi="Solpera"/>
          <w:szCs w:val="24"/>
        </w:rPr>
        <w:t>poptávkového řízení</w:t>
      </w:r>
      <w:r w:rsidR="00C05DAA">
        <w:rPr>
          <w:rFonts w:ascii="Solpera" w:hAnsi="Solpera"/>
          <w:szCs w:val="24"/>
        </w:rPr>
        <w:t>.</w:t>
      </w:r>
    </w:p>
    <w:p w14:paraId="5D825E6C" w14:textId="77777777" w:rsidR="00B104C8" w:rsidRDefault="00F61CB1" w:rsidP="009B681D">
      <w:pPr>
        <w:pStyle w:val="Odstavecseseznamem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Zhotovitel se zavazuje:</w:t>
      </w:r>
    </w:p>
    <w:p w14:paraId="6D6D48B2" w14:textId="3D68322B" w:rsidR="00F61CB1" w:rsidRPr="009B681D" w:rsidRDefault="00F61CB1" w:rsidP="009B681D">
      <w:pPr>
        <w:pStyle w:val="Odstavecseseznamem"/>
        <w:numPr>
          <w:ilvl w:val="0"/>
          <w:numId w:val="33"/>
        </w:numPr>
        <w:jc w:val="both"/>
        <w:rPr>
          <w:rFonts w:ascii="Solpera" w:hAnsi="Solpera"/>
          <w:szCs w:val="24"/>
        </w:rPr>
      </w:pPr>
      <w:r w:rsidRPr="00B104C8">
        <w:rPr>
          <w:rFonts w:ascii="Solpera" w:hAnsi="Solpera"/>
          <w:szCs w:val="24"/>
        </w:rPr>
        <w:t>provést</w:t>
      </w:r>
      <w:r w:rsidR="00C62F8B">
        <w:rPr>
          <w:rFonts w:ascii="Solpera" w:hAnsi="Solpera"/>
          <w:szCs w:val="24"/>
        </w:rPr>
        <w:t xml:space="preserve"> </w:t>
      </w:r>
      <w:r w:rsidR="00B638F7">
        <w:rPr>
          <w:rFonts w:ascii="Solpera" w:hAnsi="Solpera"/>
          <w:szCs w:val="24"/>
        </w:rPr>
        <w:t xml:space="preserve">předtiskovou přípravu a </w:t>
      </w:r>
      <w:r w:rsidR="00C62F8B">
        <w:rPr>
          <w:rFonts w:ascii="Solpera" w:hAnsi="Solpera"/>
          <w:szCs w:val="24"/>
        </w:rPr>
        <w:t>tiskařské práce</w:t>
      </w:r>
      <w:r w:rsidR="00B638F7">
        <w:rPr>
          <w:rFonts w:ascii="Solpera" w:hAnsi="Solpera"/>
          <w:szCs w:val="24"/>
        </w:rPr>
        <w:t xml:space="preserve"> předmětu smlouvy </w:t>
      </w:r>
      <w:r w:rsidRPr="00B104C8">
        <w:rPr>
          <w:rFonts w:ascii="Solpera" w:hAnsi="Solpera"/>
          <w:szCs w:val="24"/>
        </w:rPr>
        <w:t xml:space="preserve">dle vystavené </w:t>
      </w:r>
      <w:r w:rsidR="00B104C8" w:rsidRPr="009B681D">
        <w:rPr>
          <w:rFonts w:ascii="Solpera" w:hAnsi="Solpera"/>
          <w:szCs w:val="24"/>
        </w:rPr>
        <w:t>objednávky O</w:t>
      </w:r>
      <w:r w:rsidRPr="009B681D">
        <w:rPr>
          <w:rFonts w:ascii="Solpera" w:hAnsi="Solpera"/>
          <w:szCs w:val="24"/>
        </w:rPr>
        <w:t>bjednatele</w:t>
      </w:r>
      <w:r w:rsidR="00D53C4C" w:rsidRPr="009B681D">
        <w:rPr>
          <w:rFonts w:ascii="Solpera" w:hAnsi="Solpera"/>
          <w:szCs w:val="24"/>
        </w:rPr>
        <w:t>,</w:t>
      </w:r>
    </w:p>
    <w:p w14:paraId="148AD159" w14:textId="77777777" w:rsidR="00C62F8B" w:rsidRPr="002E3290" w:rsidRDefault="00B104C8" w:rsidP="00C62F8B">
      <w:pPr>
        <w:pStyle w:val="Odstavecseseznamem"/>
        <w:numPr>
          <w:ilvl w:val="0"/>
          <w:numId w:val="33"/>
        </w:numPr>
        <w:jc w:val="both"/>
        <w:rPr>
          <w:rFonts w:ascii="Solpera" w:hAnsi="Solpera"/>
          <w:szCs w:val="24"/>
        </w:rPr>
      </w:pPr>
      <w:r w:rsidRPr="002E3290">
        <w:rPr>
          <w:rFonts w:ascii="Solpera" w:hAnsi="Solpera"/>
          <w:szCs w:val="24"/>
        </w:rPr>
        <w:t xml:space="preserve">dodržet </w:t>
      </w:r>
      <w:r w:rsidR="00F61CB1" w:rsidRPr="002E3290">
        <w:rPr>
          <w:rFonts w:ascii="Solpera" w:hAnsi="Solpera"/>
          <w:szCs w:val="24"/>
        </w:rPr>
        <w:t>závazn</w:t>
      </w:r>
      <w:r w:rsidR="00B638F7">
        <w:rPr>
          <w:rFonts w:ascii="Solpera" w:hAnsi="Solpera"/>
          <w:szCs w:val="24"/>
        </w:rPr>
        <w:t>ý termín</w:t>
      </w:r>
      <w:r w:rsidR="00F61CB1" w:rsidRPr="002E3290">
        <w:rPr>
          <w:rFonts w:ascii="Solpera" w:hAnsi="Solpera"/>
          <w:szCs w:val="24"/>
        </w:rPr>
        <w:t xml:space="preserve"> dodání</w:t>
      </w:r>
      <w:r w:rsidR="00441034" w:rsidRPr="002E3290">
        <w:rPr>
          <w:rFonts w:ascii="Solpera" w:hAnsi="Solpera"/>
          <w:szCs w:val="24"/>
        </w:rPr>
        <w:t>:</w:t>
      </w:r>
      <w:r w:rsidR="00B638F7">
        <w:rPr>
          <w:rFonts w:ascii="Solpera" w:hAnsi="Solpera"/>
          <w:szCs w:val="24"/>
        </w:rPr>
        <w:t xml:space="preserve"> do 31. 3. 2022</w:t>
      </w:r>
    </w:p>
    <w:p w14:paraId="2C8E0066" w14:textId="77777777" w:rsidR="00B104C8" w:rsidRPr="00C62F8B" w:rsidRDefault="00F61CB1" w:rsidP="00C62F8B">
      <w:pPr>
        <w:pStyle w:val="Odstavecseseznamem"/>
        <w:numPr>
          <w:ilvl w:val="0"/>
          <w:numId w:val="33"/>
        </w:numPr>
        <w:jc w:val="both"/>
        <w:rPr>
          <w:rFonts w:ascii="Solpera" w:hAnsi="Solpera"/>
          <w:szCs w:val="24"/>
        </w:rPr>
      </w:pPr>
      <w:r w:rsidRPr="009B681D">
        <w:rPr>
          <w:rFonts w:ascii="Solpera" w:hAnsi="Solpera"/>
          <w:szCs w:val="24"/>
        </w:rPr>
        <w:t xml:space="preserve">realizovat a předat celý náklad </w:t>
      </w:r>
      <w:r w:rsidR="002D650B">
        <w:rPr>
          <w:rFonts w:ascii="Solpera" w:hAnsi="Solpera"/>
          <w:szCs w:val="24"/>
        </w:rPr>
        <w:t>sborníku</w:t>
      </w:r>
      <w:r w:rsidR="00C62F8B">
        <w:rPr>
          <w:rFonts w:ascii="Solpera" w:hAnsi="Solpera"/>
          <w:szCs w:val="24"/>
        </w:rPr>
        <w:t xml:space="preserve"> </w:t>
      </w:r>
      <w:r w:rsidRPr="009B681D">
        <w:rPr>
          <w:rFonts w:ascii="Solpera" w:hAnsi="Solpera"/>
          <w:szCs w:val="24"/>
        </w:rPr>
        <w:t>v</w:t>
      </w:r>
      <w:r w:rsidRPr="009B681D">
        <w:rPr>
          <w:szCs w:val="24"/>
        </w:rPr>
        <w:t> </w:t>
      </w:r>
      <w:r w:rsidR="009E7AE0">
        <w:rPr>
          <w:rFonts w:ascii="Solpera" w:hAnsi="Solpera"/>
          <w:szCs w:val="24"/>
        </w:rPr>
        <w:t>požadovaném množství a termínu</w:t>
      </w:r>
      <w:r w:rsidR="002414BD" w:rsidRPr="00C62F8B">
        <w:rPr>
          <w:rFonts w:ascii="Solpera" w:hAnsi="Solpera"/>
          <w:szCs w:val="24"/>
        </w:rPr>
        <w:t>,</w:t>
      </w:r>
    </w:p>
    <w:p w14:paraId="5EB22451" w14:textId="77777777" w:rsidR="00F61CB1" w:rsidRPr="00C62F8B" w:rsidRDefault="00F61CB1" w:rsidP="009B681D">
      <w:pPr>
        <w:pStyle w:val="Odstavecseseznamem"/>
        <w:numPr>
          <w:ilvl w:val="0"/>
          <w:numId w:val="33"/>
        </w:numPr>
        <w:jc w:val="both"/>
        <w:rPr>
          <w:rFonts w:ascii="Solpera" w:hAnsi="Solpera"/>
          <w:szCs w:val="24"/>
        </w:rPr>
      </w:pPr>
      <w:r w:rsidRPr="00C62F8B">
        <w:rPr>
          <w:rFonts w:ascii="Solpera" w:hAnsi="Solpera"/>
          <w:szCs w:val="24"/>
        </w:rPr>
        <w:t>přijmout plnou záruku za kvalitu prove</w:t>
      </w:r>
      <w:r w:rsidR="002D650B">
        <w:rPr>
          <w:rFonts w:ascii="Solpera" w:hAnsi="Solpera"/>
          <w:szCs w:val="24"/>
        </w:rPr>
        <w:t>dené práce</w:t>
      </w:r>
      <w:r w:rsidR="00BA2FD1" w:rsidRPr="00C62F8B">
        <w:rPr>
          <w:rFonts w:ascii="Solpera" w:hAnsi="Solpera"/>
          <w:szCs w:val="24"/>
        </w:rPr>
        <w:t>,</w:t>
      </w:r>
      <w:r w:rsidRPr="00C62F8B">
        <w:rPr>
          <w:rFonts w:ascii="Solpera" w:hAnsi="Solpera"/>
          <w:szCs w:val="24"/>
        </w:rPr>
        <w:t xml:space="preserve"> </w:t>
      </w:r>
    </w:p>
    <w:p w14:paraId="73281A67" w14:textId="3E37DA51" w:rsidR="00EC1A33" w:rsidRDefault="00EC1A33" w:rsidP="009B681D">
      <w:pPr>
        <w:pStyle w:val="Odstavecseseznamem"/>
        <w:numPr>
          <w:ilvl w:val="0"/>
          <w:numId w:val="33"/>
        </w:numPr>
        <w:jc w:val="both"/>
        <w:rPr>
          <w:rFonts w:ascii="Solpera" w:hAnsi="Solpera"/>
          <w:szCs w:val="24"/>
        </w:rPr>
      </w:pPr>
      <w:r w:rsidRPr="00C62F8B">
        <w:rPr>
          <w:rFonts w:ascii="Solpera" w:hAnsi="Solpera"/>
          <w:szCs w:val="24"/>
        </w:rPr>
        <w:t>v</w:t>
      </w:r>
      <w:r w:rsidRPr="00C62F8B">
        <w:rPr>
          <w:szCs w:val="24"/>
        </w:rPr>
        <w:t> </w:t>
      </w:r>
      <w:r w:rsidRPr="00C62F8B">
        <w:rPr>
          <w:rFonts w:ascii="Solpera" w:hAnsi="Solpera"/>
          <w:szCs w:val="24"/>
        </w:rPr>
        <w:t>případě reklamace vadného výtisku po převzetí Díla a v</w:t>
      </w:r>
      <w:r w:rsidRPr="00C62F8B">
        <w:rPr>
          <w:rFonts w:ascii="Courier New" w:hAnsi="Courier New" w:cs="Courier New"/>
          <w:szCs w:val="24"/>
        </w:rPr>
        <w:t> </w:t>
      </w:r>
      <w:r w:rsidRPr="00C62F8B">
        <w:rPr>
          <w:rFonts w:ascii="Solpera" w:hAnsi="Solpera"/>
          <w:szCs w:val="24"/>
        </w:rPr>
        <w:t xml:space="preserve">návaznosti na jeho další distribuci a prodej </w:t>
      </w:r>
      <w:r w:rsidR="007A12FD">
        <w:rPr>
          <w:rFonts w:ascii="Solpera" w:hAnsi="Solpera"/>
          <w:szCs w:val="24"/>
        </w:rPr>
        <w:t xml:space="preserve">poskytnout Objednateli náhradní </w:t>
      </w:r>
      <w:r w:rsidRPr="00C62F8B">
        <w:rPr>
          <w:rFonts w:ascii="Solpera" w:hAnsi="Solpera"/>
          <w:szCs w:val="24"/>
        </w:rPr>
        <w:t>výtisk</w:t>
      </w:r>
      <w:r w:rsidR="00343DD7" w:rsidRPr="00C62F8B">
        <w:rPr>
          <w:rFonts w:ascii="Solpera" w:hAnsi="Solpera"/>
          <w:szCs w:val="24"/>
        </w:rPr>
        <w:t xml:space="preserve"> bez vady</w:t>
      </w:r>
      <w:r w:rsidR="007A12FD">
        <w:rPr>
          <w:rFonts w:ascii="Solpera" w:hAnsi="Solpera"/>
          <w:szCs w:val="24"/>
        </w:rPr>
        <w:t>;</w:t>
      </w:r>
      <w:r w:rsidRPr="00C62F8B">
        <w:rPr>
          <w:rFonts w:ascii="Solpera" w:hAnsi="Solpera"/>
          <w:szCs w:val="24"/>
        </w:rPr>
        <w:t xml:space="preserve"> další postup určují příslušná ustanovení zák.</w:t>
      </w:r>
      <w:r w:rsidR="00B104C8" w:rsidRPr="00C62F8B">
        <w:rPr>
          <w:rFonts w:ascii="Solpera" w:hAnsi="Solpera"/>
          <w:szCs w:val="24"/>
        </w:rPr>
        <w:t xml:space="preserve"> </w:t>
      </w:r>
      <w:r w:rsidRPr="00C62F8B">
        <w:rPr>
          <w:rFonts w:ascii="Solpera" w:hAnsi="Solpera"/>
          <w:szCs w:val="24"/>
        </w:rPr>
        <w:t>č. 89/2012 Sb., občanský zákoník, ve znění pozdějších předpisů.</w:t>
      </w:r>
    </w:p>
    <w:p w14:paraId="6489DF98" w14:textId="77777777" w:rsidR="00C10AD8" w:rsidRPr="00C10AD8" w:rsidRDefault="00C10AD8" w:rsidP="00C10AD8">
      <w:pPr>
        <w:pStyle w:val="Odstavecseseznamem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olpera" w:hAnsi="Solpera"/>
          <w:szCs w:val="24"/>
        </w:rPr>
      </w:pPr>
      <w:r w:rsidRPr="00C10AD8">
        <w:rPr>
          <w:rFonts w:ascii="Solpera" w:hAnsi="Solpera"/>
          <w:szCs w:val="24"/>
        </w:rPr>
        <w:t>Smluvní pokuta za každý započatý den v případě nedodržení sjednaných termínů dodávek zhotovitelem</w:t>
      </w:r>
      <w:r>
        <w:rPr>
          <w:rFonts w:ascii="Solpera" w:hAnsi="Solpera"/>
          <w:szCs w:val="24"/>
        </w:rPr>
        <w:t xml:space="preserve"> </w:t>
      </w:r>
      <w:r w:rsidRPr="00C10AD8">
        <w:rPr>
          <w:rFonts w:ascii="Solpera" w:hAnsi="Solpera"/>
          <w:szCs w:val="24"/>
        </w:rPr>
        <w:t xml:space="preserve">se sjednává ve výši 0,1% z ceny předmětu plnění. Tuto smluvní pokutu </w:t>
      </w:r>
      <w:r>
        <w:rPr>
          <w:rFonts w:ascii="Solpera" w:hAnsi="Solpera"/>
          <w:szCs w:val="24"/>
        </w:rPr>
        <w:t xml:space="preserve">je Zhotovitel povinen </w:t>
      </w:r>
      <w:r w:rsidRPr="00C10AD8">
        <w:rPr>
          <w:rFonts w:ascii="Solpera" w:hAnsi="Solpera"/>
          <w:szCs w:val="24"/>
        </w:rPr>
        <w:t xml:space="preserve">uhradit </w:t>
      </w:r>
      <w:r>
        <w:rPr>
          <w:rFonts w:ascii="Solpera" w:hAnsi="Solpera"/>
          <w:szCs w:val="24"/>
        </w:rPr>
        <w:t>O</w:t>
      </w:r>
      <w:r w:rsidRPr="00C10AD8">
        <w:rPr>
          <w:rFonts w:ascii="Solpera" w:hAnsi="Solpera"/>
          <w:szCs w:val="24"/>
        </w:rPr>
        <w:t xml:space="preserve">bjednateli. </w:t>
      </w:r>
    </w:p>
    <w:p w14:paraId="1853C5EE" w14:textId="77777777" w:rsidR="00C10AD8" w:rsidRDefault="00C10AD8" w:rsidP="00C10AD8">
      <w:pPr>
        <w:pStyle w:val="Odstavecseseznamem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olpera" w:hAnsi="Solpera"/>
          <w:szCs w:val="24"/>
        </w:rPr>
      </w:pPr>
      <w:r w:rsidRPr="004A1882">
        <w:rPr>
          <w:rFonts w:ascii="Solpera" w:hAnsi="Solpera"/>
          <w:szCs w:val="24"/>
        </w:rPr>
        <w:t xml:space="preserve">Smluvní pokutu zaplatí </w:t>
      </w:r>
      <w:r>
        <w:rPr>
          <w:rFonts w:ascii="Solpera" w:hAnsi="Solpera"/>
          <w:szCs w:val="24"/>
        </w:rPr>
        <w:t>Zhotovitel</w:t>
      </w:r>
      <w:r w:rsidRPr="004A1882">
        <w:rPr>
          <w:rFonts w:ascii="Solpera" w:hAnsi="Solpera"/>
          <w:szCs w:val="24"/>
        </w:rPr>
        <w:t xml:space="preserve"> vedle škody, která </w:t>
      </w:r>
      <w:r>
        <w:rPr>
          <w:rFonts w:ascii="Solpera" w:hAnsi="Solpera"/>
          <w:szCs w:val="24"/>
        </w:rPr>
        <w:t>Objednateli</w:t>
      </w:r>
      <w:r w:rsidRPr="004A1882">
        <w:rPr>
          <w:rFonts w:ascii="Solpera" w:hAnsi="Solpera"/>
          <w:szCs w:val="24"/>
        </w:rPr>
        <w:t xml:space="preserve"> vznikne v</w:t>
      </w:r>
      <w:r w:rsidRPr="00C10AD8">
        <w:rPr>
          <w:rFonts w:ascii="Solpera" w:hAnsi="Solpera"/>
          <w:szCs w:val="24"/>
        </w:rPr>
        <w:t> </w:t>
      </w:r>
      <w:r w:rsidRPr="004A1882">
        <w:rPr>
          <w:rFonts w:ascii="Solpera" w:hAnsi="Solpera"/>
          <w:szCs w:val="24"/>
        </w:rPr>
        <w:t xml:space="preserve">důsledku porušení závazku </w:t>
      </w:r>
      <w:r>
        <w:rPr>
          <w:rFonts w:ascii="Solpera" w:hAnsi="Solpera"/>
          <w:szCs w:val="24"/>
        </w:rPr>
        <w:t>Zhotovitele</w:t>
      </w:r>
      <w:r w:rsidRPr="004A1882">
        <w:rPr>
          <w:rFonts w:ascii="Solpera" w:hAnsi="Solpera"/>
          <w:szCs w:val="24"/>
        </w:rPr>
        <w:t xml:space="preserve"> provést zakázku řádně a včas.</w:t>
      </w:r>
    </w:p>
    <w:p w14:paraId="60DCEAAA" w14:textId="77777777" w:rsidR="00CD20BD" w:rsidRDefault="00CD20BD" w:rsidP="00CD20BD">
      <w:pPr>
        <w:pStyle w:val="Odstavecseseznamem"/>
        <w:ind w:left="360"/>
        <w:jc w:val="both"/>
        <w:rPr>
          <w:rFonts w:ascii="Solpera" w:hAnsi="Solpera"/>
          <w:szCs w:val="24"/>
        </w:rPr>
      </w:pPr>
    </w:p>
    <w:p w14:paraId="1623663C" w14:textId="77777777" w:rsidR="000C0464" w:rsidRPr="00FE65E1" w:rsidRDefault="000C0464" w:rsidP="000C0464">
      <w:pPr>
        <w:jc w:val="center"/>
        <w:rPr>
          <w:rFonts w:ascii="Solpera" w:hAnsi="Solpera" w:cs="Arial"/>
          <w:b/>
          <w:bCs/>
          <w:szCs w:val="24"/>
        </w:rPr>
      </w:pPr>
      <w:r w:rsidRPr="00FE65E1">
        <w:rPr>
          <w:rFonts w:ascii="Solpera" w:hAnsi="Solpera" w:cs="Arial"/>
          <w:b/>
          <w:bCs/>
          <w:szCs w:val="24"/>
        </w:rPr>
        <w:t>V. Předání a převzetí Díla</w:t>
      </w:r>
    </w:p>
    <w:p w14:paraId="6715C38B" w14:textId="77777777" w:rsidR="009A2186" w:rsidRPr="00FE65E1" w:rsidRDefault="009A2186" w:rsidP="009A2186">
      <w:pPr>
        <w:numPr>
          <w:ilvl w:val="0"/>
          <w:numId w:val="15"/>
        </w:numPr>
        <w:jc w:val="both"/>
        <w:rPr>
          <w:rFonts w:ascii="Solpera" w:hAnsi="Solpera" w:cs="Arial"/>
          <w:szCs w:val="24"/>
        </w:rPr>
      </w:pPr>
      <w:r w:rsidRPr="00FE65E1">
        <w:rPr>
          <w:rFonts w:ascii="Solpera" w:hAnsi="Solpera" w:cs="Arial"/>
          <w:szCs w:val="24"/>
        </w:rPr>
        <w:t>Zhotovitel se zavazuje předat Dílo bez vad a nedodělků.</w:t>
      </w:r>
    </w:p>
    <w:p w14:paraId="2BDBBEE7" w14:textId="071E3CE3" w:rsidR="007A12FD" w:rsidRPr="007A12FD" w:rsidRDefault="000C0464" w:rsidP="007A12FD">
      <w:pPr>
        <w:numPr>
          <w:ilvl w:val="0"/>
          <w:numId w:val="15"/>
        </w:numPr>
        <w:jc w:val="both"/>
        <w:rPr>
          <w:rFonts w:ascii="Solpera" w:hAnsi="Solpera" w:cs="Arial"/>
          <w:szCs w:val="24"/>
        </w:rPr>
      </w:pPr>
      <w:r w:rsidRPr="009E429D">
        <w:rPr>
          <w:rFonts w:ascii="Solpera" w:hAnsi="Solpera" w:cs="Arial"/>
          <w:szCs w:val="24"/>
        </w:rPr>
        <w:t xml:space="preserve">Místem </w:t>
      </w:r>
      <w:r w:rsidR="00103EA7" w:rsidRPr="009E429D">
        <w:rPr>
          <w:rFonts w:ascii="Solpera" w:hAnsi="Solpera" w:cs="Arial"/>
          <w:szCs w:val="24"/>
        </w:rPr>
        <w:t xml:space="preserve">dodání </w:t>
      </w:r>
      <w:r w:rsidR="007A12FD">
        <w:rPr>
          <w:rFonts w:ascii="Solpera" w:hAnsi="Solpera" w:cs="Arial"/>
          <w:szCs w:val="24"/>
        </w:rPr>
        <w:t>Díla</w:t>
      </w:r>
      <w:r w:rsidR="007A12FD" w:rsidRPr="009E429D">
        <w:rPr>
          <w:rFonts w:ascii="Solpera" w:hAnsi="Solpera" w:cs="Arial"/>
          <w:szCs w:val="24"/>
        </w:rPr>
        <w:t xml:space="preserve"> </w:t>
      </w:r>
      <w:r w:rsidR="00103EA7" w:rsidRPr="009E429D">
        <w:rPr>
          <w:rFonts w:ascii="Solpera" w:hAnsi="Solpera" w:cs="Arial"/>
          <w:szCs w:val="24"/>
        </w:rPr>
        <w:t xml:space="preserve">je </w:t>
      </w:r>
      <w:r w:rsidRPr="009E429D">
        <w:rPr>
          <w:rFonts w:ascii="Solpera" w:hAnsi="Solpera" w:cs="Arial"/>
          <w:szCs w:val="24"/>
        </w:rPr>
        <w:t xml:space="preserve">Jihočeské muzeum v Českých Budějovicích, Dukelská 242/1, </w:t>
      </w:r>
      <w:r w:rsidR="007A12FD">
        <w:rPr>
          <w:rFonts w:ascii="Solpera" w:hAnsi="Solpera" w:cs="Arial"/>
          <w:szCs w:val="24"/>
        </w:rPr>
        <w:t xml:space="preserve">370 01 </w:t>
      </w:r>
      <w:r w:rsidRPr="009E429D">
        <w:rPr>
          <w:rFonts w:ascii="Solpera" w:hAnsi="Solpera" w:cs="Arial"/>
          <w:szCs w:val="24"/>
        </w:rPr>
        <w:t>České Budějovice</w:t>
      </w:r>
      <w:r w:rsidR="007A12FD">
        <w:rPr>
          <w:rFonts w:ascii="Solpera" w:hAnsi="Solpera" w:cs="Arial"/>
          <w:szCs w:val="24"/>
        </w:rPr>
        <w:t>; termín dodání Díla bude Objednateli sdělen v dostatečném časovém předstihu.</w:t>
      </w:r>
    </w:p>
    <w:p w14:paraId="7505FC9A" w14:textId="1C0542E1" w:rsidR="000C0464" w:rsidRPr="009A2186" w:rsidRDefault="000C0464" w:rsidP="000C0464">
      <w:pPr>
        <w:numPr>
          <w:ilvl w:val="0"/>
          <w:numId w:val="15"/>
        </w:numPr>
        <w:jc w:val="both"/>
        <w:rPr>
          <w:rFonts w:ascii="Solpera" w:hAnsi="Solpera" w:cs="Arial"/>
          <w:szCs w:val="24"/>
        </w:rPr>
      </w:pPr>
      <w:r w:rsidRPr="009A2186">
        <w:rPr>
          <w:rFonts w:ascii="Solpera" w:hAnsi="Solpera" w:cs="Arial"/>
          <w:szCs w:val="24"/>
        </w:rPr>
        <w:t>Předání a převzetí Díla bude Smluvními stranami písemně potvrzeno.</w:t>
      </w:r>
    </w:p>
    <w:p w14:paraId="01B88387" w14:textId="05C2466F" w:rsidR="008F13C1" w:rsidRDefault="000C0464" w:rsidP="000C0464">
      <w:pPr>
        <w:numPr>
          <w:ilvl w:val="0"/>
          <w:numId w:val="15"/>
        </w:numPr>
        <w:jc w:val="both"/>
        <w:rPr>
          <w:rFonts w:ascii="Solpera" w:hAnsi="Solpera" w:cs="Arial"/>
          <w:szCs w:val="24"/>
        </w:rPr>
      </w:pPr>
      <w:r w:rsidRPr="009A2186">
        <w:rPr>
          <w:rFonts w:ascii="Solpera" w:hAnsi="Solpera" w:cs="Arial"/>
          <w:szCs w:val="24"/>
        </w:rPr>
        <w:t>Smluvní strany se dále dohodly, že budou-li v</w:t>
      </w:r>
      <w:r w:rsidRPr="009A2186">
        <w:rPr>
          <w:rFonts w:ascii="Arial" w:hAnsi="Arial" w:cs="Arial"/>
          <w:szCs w:val="24"/>
        </w:rPr>
        <w:t> </w:t>
      </w:r>
      <w:r w:rsidRPr="009A2186">
        <w:rPr>
          <w:rFonts w:ascii="Solpera" w:hAnsi="Solpera" w:cs="Arial"/>
          <w:szCs w:val="24"/>
        </w:rPr>
        <w:t>době předání na Díle viditelné vady či nedodělky, k</w:t>
      </w:r>
      <w:r w:rsidRPr="009A2186">
        <w:rPr>
          <w:rFonts w:ascii="Arial" w:hAnsi="Arial" w:cs="Arial"/>
          <w:szCs w:val="24"/>
        </w:rPr>
        <w:t> </w:t>
      </w:r>
      <w:r w:rsidRPr="009A2186">
        <w:rPr>
          <w:rFonts w:ascii="Solpera" w:hAnsi="Solpera" w:cs="Arial"/>
          <w:szCs w:val="24"/>
        </w:rPr>
        <w:t xml:space="preserve">předání a převzetí Díla dojde až po jejich odstranění. O této skutečnosti bude Smluvními stranami sepsán záznam. Náklady na odstranění vad nese Zhotovitel. </w:t>
      </w:r>
    </w:p>
    <w:p w14:paraId="0914BE69" w14:textId="77777777" w:rsidR="008F13C1" w:rsidRDefault="008F13C1">
      <w:pPr>
        <w:rPr>
          <w:rFonts w:ascii="Solpera" w:hAnsi="Solpera" w:cs="Arial"/>
          <w:szCs w:val="24"/>
        </w:rPr>
      </w:pPr>
      <w:r>
        <w:rPr>
          <w:rFonts w:ascii="Solpera" w:hAnsi="Solpera" w:cs="Arial"/>
          <w:szCs w:val="24"/>
        </w:rPr>
        <w:br w:type="page"/>
      </w:r>
    </w:p>
    <w:p w14:paraId="2B51365A" w14:textId="77777777" w:rsidR="000C0464" w:rsidRDefault="000C0464" w:rsidP="000C0464">
      <w:pPr>
        <w:pStyle w:val="Standardnte"/>
        <w:jc w:val="center"/>
        <w:rPr>
          <w:rFonts w:ascii="Solpera" w:hAnsi="Solpera"/>
          <w:b/>
          <w:color w:val="auto"/>
        </w:rPr>
      </w:pPr>
      <w:r w:rsidRPr="00FE65E1">
        <w:rPr>
          <w:rFonts w:ascii="Solpera" w:hAnsi="Solpera"/>
          <w:b/>
          <w:color w:val="auto"/>
        </w:rPr>
        <w:lastRenderedPageBreak/>
        <w:t>VI. Ukončení Smlouvy, výpovědní lhůta</w:t>
      </w:r>
    </w:p>
    <w:p w14:paraId="659EDFC7" w14:textId="77777777" w:rsidR="000C0464" w:rsidRPr="007D6B41" w:rsidRDefault="000C0464" w:rsidP="000C0464">
      <w:pPr>
        <w:pStyle w:val="Standardnte"/>
        <w:numPr>
          <w:ilvl w:val="0"/>
          <w:numId w:val="34"/>
        </w:numPr>
        <w:rPr>
          <w:rFonts w:ascii="Solpera" w:hAnsi="Solpera"/>
          <w:color w:val="auto"/>
        </w:rPr>
      </w:pPr>
      <w:r w:rsidRPr="007D6B41">
        <w:rPr>
          <w:rFonts w:ascii="Solpera" w:hAnsi="Solpera"/>
        </w:rPr>
        <w:t>Tato smlouva o dílo a její režim mohou být ukončeny:</w:t>
      </w:r>
    </w:p>
    <w:p w14:paraId="1AFBC144" w14:textId="77777777" w:rsidR="000C0464" w:rsidRPr="00FE65E1" w:rsidRDefault="000C0464" w:rsidP="000C0464">
      <w:pPr>
        <w:pStyle w:val="Standardnte"/>
        <w:numPr>
          <w:ilvl w:val="0"/>
          <w:numId w:val="36"/>
        </w:numPr>
        <w:jc w:val="both"/>
        <w:rPr>
          <w:rFonts w:ascii="Solpera" w:hAnsi="Solpera"/>
          <w:color w:val="auto"/>
        </w:rPr>
      </w:pPr>
      <w:r w:rsidRPr="00FE65E1">
        <w:rPr>
          <w:rFonts w:ascii="Solpera" w:hAnsi="Solpera"/>
          <w:color w:val="auto"/>
        </w:rPr>
        <w:t>písemnou dohodou,</w:t>
      </w:r>
    </w:p>
    <w:p w14:paraId="47321DBA" w14:textId="77777777" w:rsidR="000C0464" w:rsidRPr="00FE65E1" w:rsidRDefault="000C0464" w:rsidP="000C0464">
      <w:pPr>
        <w:pStyle w:val="Standardnte"/>
        <w:numPr>
          <w:ilvl w:val="0"/>
          <w:numId w:val="36"/>
        </w:numPr>
        <w:jc w:val="both"/>
        <w:rPr>
          <w:rFonts w:ascii="Solpera" w:hAnsi="Solpera"/>
          <w:color w:val="auto"/>
        </w:rPr>
      </w:pPr>
      <w:r w:rsidRPr="00FE65E1">
        <w:rPr>
          <w:rFonts w:ascii="Solpera" w:hAnsi="Solpera"/>
          <w:color w:val="auto"/>
        </w:rPr>
        <w:t>odstoupením od smlouvy ze zákonem stanovených důvodů uvedených v</w:t>
      </w:r>
      <w:r w:rsidRPr="00FE65E1">
        <w:rPr>
          <w:rFonts w:ascii="Courier New" w:hAnsi="Courier New" w:cs="Courier New"/>
          <w:color w:val="auto"/>
        </w:rPr>
        <w:t> </w:t>
      </w:r>
      <w:r w:rsidRPr="00FE65E1">
        <w:rPr>
          <w:rFonts w:ascii="Solpera" w:hAnsi="Solpera"/>
          <w:color w:val="auto"/>
        </w:rPr>
        <w:t xml:space="preserve">zákoně </w:t>
      </w:r>
      <w:r>
        <w:rPr>
          <w:rFonts w:ascii="Solpera" w:hAnsi="Solpera"/>
          <w:color w:val="auto"/>
        </w:rPr>
        <w:t>č</w:t>
      </w:r>
      <w:r w:rsidRPr="00FE65E1">
        <w:rPr>
          <w:rFonts w:ascii="Solpera" w:hAnsi="Solpera"/>
          <w:color w:val="auto"/>
        </w:rPr>
        <w:t>. 89/2012</w:t>
      </w:r>
      <w:r>
        <w:rPr>
          <w:rFonts w:ascii="Solpera" w:hAnsi="Solpera"/>
          <w:color w:val="auto"/>
        </w:rPr>
        <w:t>,</w:t>
      </w:r>
      <w:r w:rsidRPr="00FE65E1">
        <w:rPr>
          <w:rFonts w:ascii="Solpera" w:hAnsi="Solpera"/>
          <w:color w:val="auto"/>
        </w:rPr>
        <w:t xml:space="preserve"> občanský zákoník v</w:t>
      </w:r>
      <w:r w:rsidRPr="00FE65E1">
        <w:rPr>
          <w:rFonts w:ascii="Courier New" w:hAnsi="Courier New" w:cs="Courier New"/>
          <w:color w:val="auto"/>
        </w:rPr>
        <w:t> </w:t>
      </w:r>
      <w:r w:rsidRPr="00FE65E1">
        <w:rPr>
          <w:rFonts w:ascii="Solpera" w:hAnsi="Solpera"/>
          <w:color w:val="auto"/>
        </w:rPr>
        <w:t>platném znění, zánikem kterékoliv ze Smluvních stran,</w:t>
      </w:r>
    </w:p>
    <w:p w14:paraId="68AB421C" w14:textId="77777777" w:rsidR="000C0464" w:rsidRPr="00FE65E1" w:rsidRDefault="000C0464" w:rsidP="000C0464">
      <w:pPr>
        <w:pStyle w:val="Standardnte"/>
        <w:numPr>
          <w:ilvl w:val="0"/>
          <w:numId w:val="36"/>
        </w:numPr>
        <w:jc w:val="both"/>
        <w:rPr>
          <w:rFonts w:ascii="Solpera" w:hAnsi="Solpera"/>
          <w:color w:val="auto"/>
        </w:rPr>
      </w:pPr>
      <w:r w:rsidRPr="00FE65E1">
        <w:rPr>
          <w:rFonts w:ascii="Solpera" w:hAnsi="Solpera"/>
          <w:color w:val="auto"/>
        </w:rPr>
        <w:t>výpovědí bez udání důvodu.</w:t>
      </w:r>
    </w:p>
    <w:p w14:paraId="0D140856" w14:textId="77777777" w:rsidR="000C0464" w:rsidRPr="00FE65E1" w:rsidRDefault="000C0464" w:rsidP="000C0464">
      <w:pPr>
        <w:pStyle w:val="Standardnte"/>
        <w:numPr>
          <w:ilvl w:val="0"/>
          <w:numId w:val="34"/>
        </w:numPr>
        <w:jc w:val="both"/>
        <w:rPr>
          <w:rFonts w:ascii="Solpera" w:hAnsi="Solpera"/>
          <w:color w:val="auto"/>
        </w:rPr>
      </w:pPr>
      <w:r w:rsidRPr="00FE65E1">
        <w:rPr>
          <w:rFonts w:ascii="Solpera" w:hAnsi="Solpera"/>
          <w:color w:val="auto"/>
        </w:rPr>
        <w:t xml:space="preserve">Výpovědní lhůta se stanoví </w:t>
      </w:r>
      <w:r>
        <w:rPr>
          <w:rFonts w:ascii="Solpera" w:hAnsi="Solpera"/>
          <w:color w:val="auto"/>
        </w:rPr>
        <w:t xml:space="preserve">dvouměsíční </w:t>
      </w:r>
      <w:r w:rsidRPr="00FE65E1">
        <w:rPr>
          <w:rFonts w:ascii="Solpera" w:hAnsi="Solpera"/>
          <w:color w:val="auto"/>
        </w:rPr>
        <w:t xml:space="preserve">a počíná běžet prvním dnem následujícího kalendářního měsíce po doručení písemné výpovědi druhé Smluvní straně.  </w:t>
      </w:r>
    </w:p>
    <w:p w14:paraId="54908EC0" w14:textId="77777777" w:rsidR="000C0464" w:rsidRPr="00FE65E1" w:rsidRDefault="000C0464" w:rsidP="000C0464">
      <w:pPr>
        <w:pStyle w:val="Standardnte"/>
        <w:numPr>
          <w:ilvl w:val="0"/>
          <w:numId w:val="34"/>
        </w:numPr>
        <w:jc w:val="both"/>
        <w:rPr>
          <w:rFonts w:ascii="Solpera" w:hAnsi="Solpera"/>
          <w:color w:val="auto"/>
        </w:rPr>
      </w:pPr>
      <w:r w:rsidRPr="00FE65E1">
        <w:rPr>
          <w:rFonts w:ascii="Solpera" w:hAnsi="Solpera"/>
          <w:color w:val="auto"/>
        </w:rPr>
        <w:t>Při ukončení tohoto sjednaného smluvního vztahu z jakéhokoliv důvodu vypořádají obě Smluvní strany veškeré vzájemné závazky vzniklé v souvisl</w:t>
      </w:r>
      <w:r>
        <w:rPr>
          <w:rFonts w:ascii="Solpera" w:hAnsi="Solpera"/>
          <w:color w:val="auto"/>
        </w:rPr>
        <w:t>osti s realizací předmětu této Smlouvy</w:t>
      </w:r>
      <w:r w:rsidRPr="00FE65E1">
        <w:rPr>
          <w:rFonts w:ascii="Solpera" w:hAnsi="Solpera"/>
          <w:color w:val="auto"/>
        </w:rPr>
        <w:t>, a to nejpozději do 15-ti</w:t>
      </w:r>
      <w:r>
        <w:rPr>
          <w:rFonts w:ascii="Solpera" w:hAnsi="Solpera"/>
          <w:color w:val="auto"/>
        </w:rPr>
        <w:t xml:space="preserve"> dnů ode dne jeho</w:t>
      </w:r>
      <w:r w:rsidRPr="00FE65E1">
        <w:rPr>
          <w:rFonts w:ascii="Solpera" w:hAnsi="Solpera"/>
          <w:color w:val="auto"/>
        </w:rPr>
        <w:t xml:space="preserve"> skončení.</w:t>
      </w:r>
    </w:p>
    <w:p w14:paraId="48C14ED7" w14:textId="77777777" w:rsidR="000C0464" w:rsidRPr="00FE65E1" w:rsidRDefault="000C0464" w:rsidP="000C0464">
      <w:pPr>
        <w:pStyle w:val="Standardnte"/>
        <w:jc w:val="both"/>
        <w:rPr>
          <w:rFonts w:ascii="Solpera" w:hAnsi="Solpera"/>
          <w:color w:val="auto"/>
        </w:rPr>
      </w:pPr>
    </w:p>
    <w:p w14:paraId="3AFA67F2" w14:textId="77777777" w:rsidR="000C0464" w:rsidRPr="00FE65E1" w:rsidRDefault="000C0464" w:rsidP="000C0464">
      <w:pPr>
        <w:jc w:val="center"/>
        <w:rPr>
          <w:rFonts w:ascii="Solpera" w:hAnsi="Solpera"/>
          <w:b/>
          <w:szCs w:val="24"/>
        </w:rPr>
      </w:pPr>
      <w:r w:rsidRPr="00FE65E1">
        <w:rPr>
          <w:rFonts w:ascii="Solpera" w:hAnsi="Solpera"/>
          <w:b/>
          <w:szCs w:val="24"/>
        </w:rPr>
        <w:t>VII. Ostatní ujednání</w:t>
      </w:r>
    </w:p>
    <w:p w14:paraId="33728096" w14:textId="77777777" w:rsidR="000C0464" w:rsidRPr="00FD0B8F" w:rsidRDefault="000C0464" w:rsidP="000C0464">
      <w:pPr>
        <w:pStyle w:val="Standardnte"/>
        <w:numPr>
          <w:ilvl w:val="0"/>
          <w:numId w:val="37"/>
        </w:numPr>
        <w:ind w:left="360"/>
        <w:jc w:val="both"/>
        <w:rPr>
          <w:rFonts w:ascii="Solpera" w:hAnsi="Solpera"/>
          <w:color w:val="auto"/>
        </w:rPr>
      </w:pPr>
      <w:r w:rsidRPr="00FD0B8F">
        <w:rPr>
          <w:rFonts w:ascii="Solpera" w:hAnsi="Solpera"/>
          <w:color w:val="auto"/>
        </w:rPr>
        <w:t xml:space="preserve">Smlouvu je možné měnit nebo doplňovat výhradně písemnými dodatky předem odsouhlasenými Smluvními stranami. </w:t>
      </w:r>
    </w:p>
    <w:p w14:paraId="4ABBD3E2" w14:textId="77777777" w:rsidR="000C0464" w:rsidRPr="00FD0B8F" w:rsidRDefault="000C0464" w:rsidP="000C0464">
      <w:pPr>
        <w:pStyle w:val="Standardnte"/>
        <w:numPr>
          <w:ilvl w:val="0"/>
          <w:numId w:val="37"/>
        </w:numPr>
        <w:ind w:left="360"/>
        <w:jc w:val="both"/>
        <w:rPr>
          <w:rFonts w:ascii="Solpera" w:hAnsi="Solpera"/>
          <w:color w:val="auto"/>
        </w:rPr>
      </w:pPr>
      <w:r>
        <w:rPr>
          <w:rFonts w:ascii="Solpera" w:hAnsi="Solpera"/>
          <w:color w:val="auto"/>
        </w:rPr>
        <w:t>Právní vztahy v této S</w:t>
      </w:r>
      <w:r w:rsidRPr="00FD0B8F">
        <w:rPr>
          <w:rFonts w:ascii="Solpera" w:hAnsi="Solpera"/>
          <w:color w:val="auto"/>
        </w:rPr>
        <w:t>mlouvě výslovně neupravené se řídí příslušnými ustanoveními obecně závazných právních předpisů.</w:t>
      </w:r>
    </w:p>
    <w:p w14:paraId="22BC5354" w14:textId="77777777" w:rsidR="000C0464" w:rsidRPr="00FD0B8F" w:rsidRDefault="000C0464" w:rsidP="000C0464">
      <w:pPr>
        <w:pStyle w:val="Standardnte"/>
        <w:numPr>
          <w:ilvl w:val="0"/>
          <w:numId w:val="37"/>
        </w:numPr>
        <w:ind w:left="360"/>
        <w:jc w:val="both"/>
        <w:rPr>
          <w:rFonts w:ascii="Solpera" w:hAnsi="Solpera"/>
          <w:color w:val="auto"/>
        </w:rPr>
      </w:pPr>
      <w:r w:rsidRPr="00FD0B8F">
        <w:rPr>
          <w:rFonts w:ascii="Solpera" w:hAnsi="Solpera"/>
          <w:color w:val="auto"/>
        </w:rPr>
        <w:t>Smlouva je vyhotovena ve třech stejnopisech s</w:t>
      </w:r>
      <w:r w:rsidRPr="00FD0B8F">
        <w:rPr>
          <w:color w:val="auto"/>
        </w:rPr>
        <w:t> </w:t>
      </w:r>
      <w:r w:rsidRPr="00FD0B8F">
        <w:rPr>
          <w:rFonts w:ascii="Solpera" w:hAnsi="Solpera"/>
          <w:color w:val="auto"/>
        </w:rPr>
        <w:t xml:space="preserve">platností originálu, z nichž Objednatel obdrží dva stejnopisy a Zhotovitel jeden stejnopis. </w:t>
      </w:r>
    </w:p>
    <w:p w14:paraId="2DD58945" w14:textId="77777777" w:rsidR="000C0464" w:rsidRPr="00FD0B8F" w:rsidRDefault="000C0464" w:rsidP="000C0464">
      <w:pPr>
        <w:pStyle w:val="Standardnte"/>
        <w:numPr>
          <w:ilvl w:val="0"/>
          <w:numId w:val="37"/>
        </w:numPr>
        <w:ind w:left="360"/>
        <w:jc w:val="both"/>
        <w:rPr>
          <w:rFonts w:ascii="Solpera" w:hAnsi="Solpera"/>
          <w:color w:val="auto"/>
        </w:rPr>
      </w:pPr>
      <w:r w:rsidRPr="00FD0B8F">
        <w:rPr>
          <w:rFonts w:ascii="Solpera" w:hAnsi="Solpera"/>
          <w:color w:val="auto"/>
        </w:rPr>
        <w:t>Zhotovitel bere na vědomí, že Objednatel je subjektem povinným zveřejňovat smlouvy dle zákona</w:t>
      </w:r>
      <w:r>
        <w:rPr>
          <w:rFonts w:ascii="Solpera" w:hAnsi="Solpera"/>
          <w:color w:val="auto"/>
        </w:rPr>
        <w:t xml:space="preserve"> č. 340/2015 Sb., a pokud tato S</w:t>
      </w:r>
      <w:r w:rsidRPr="00FD0B8F">
        <w:rPr>
          <w:rFonts w:ascii="Solpera" w:hAnsi="Solpera"/>
          <w:color w:val="auto"/>
        </w:rPr>
        <w:t>mlouva splňuje podmínky pro uveřejnění</w:t>
      </w:r>
      <w:r>
        <w:rPr>
          <w:rFonts w:ascii="Solpera" w:hAnsi="Solpera"/>
          <w:color w:val="auto"/>
        </w:rPr>
        <w:t xml:space="preserve"> dané zákonem, Objednatel tuto S</w:t>
      </w:r>
      <w:r w:rsidRPr="00FD0B8F">
        <w:rPr>
          <w:rFonts w:ascii="Solpera" w:hAnsi="Solpera"/>
          <w:color w:val="auto"/>
        </w:rPr>
        <w:t>mlouvu uveřejní v</w:t>
      </w:r>
      <w:r w:rsidRPr="00FD0B8F">
        <w:rPr>
          <w:color w:val="auto"/>
        </w:rPr>
        <w:t> </w:t>
      </w:r>
      <w:r w:rsidRPr="00FD0B8F">
        <w:rPr>
          <w:rFonts w:ascii="Solpera" w:hAnsi="Solpera"/>
          <w:color w:val="auto"/>
        </w:rPr>
        <w:t xml:space="preserve">registru smluv. </w:t>
      </w:r>
    </w:p>
    <w:p w14:paraId="73FFE80A" w14:textId="77777777" w:rsidR="000C0464" w:rsidRPr="00FD0B8F" w:rsidRDefault="000C0464" w:rsidP="000C0464">
      <w:pPr>
        <w:pStyle w:val="Standardnte"/>
        <w:numPr>
          <w:ilvl w:val="0"/>
          <w:numId w:val="37"/>
        </w:numPr>
        <w:ind w:left="360"/>
        <w:jc w:val="both"/>
        <w:rPr>
          <w:rFonts w:ascii="Solpera" w:hAnsi="Solpera"/>
          <w:color w:val="auto"/>
        </w:rPr>
      </w:pPr>
      <w:r w:rsidRPr="00FD0B8F">
        <w:rPr>
          <w:rFonts w:ascii="Solpera" w:hAnsi="Solpera"/>
          <w:color w:val="auto"/>
        </w:rPr>
        <w:t>Smlouva nabývá platnosti dnem jej</w:t>
      </w:r>
      <w:r>
        <w:rPr>
          <w:rFonts w:ascii="Solpera" w:hAnsi="Solpera"/>
          <w:color w:val="auto"/>
        </w:rPr>
        <w:t>ího uzavření, tj. dnem podpisu S</w:t>
      </w:r>
      <w:r w:rsidRPr="00FD0B8F">
        <w:rPr>
          <w:rFonts w:ascii="Solpera" w:hAnsi="Solpera"/>
          <w:color w:val="auto"/>
        </w:rPr>
        <w:t>mlouvy oprávněnými zástupci obou smluvních stran. Jde-li o smlouvu podléhající zveřejnění v</w:t>
      </w:r>
      <w:r w:rsidRPr="00FD0B8F">
        <w:rPr>
          <w:color w:val="auto"/>
        </w:rPr>
        <w:t> </w:t>
      </w:r>
      <w:r w:rsidRPr="00FD0B8F">
        <w:rPr>
          <w:rFonts w:ascii="Solpera" w:hAnsi="Solpera"/>
          <w:color w:val="auto"/>
        </w:rPr>
        <w:t>registru smluv dle zákona č. 340/2015 Sb., pak nabývá účinnosti dnem zveřejnění v</w:t>
      </w:r>
      <w:r w:rsidRPr="00FD0B8F">
        <w:rPr>
          <w:color w:val="auto"/>
        </w:rPr>
        <w:t> </w:t>
      </w:r>
      <w:r w:rsidRPr="00FD0B8F">
        <w:rPr>
          <w:rFonts w:ascii="Solpera" w:hAnsi="Solpera"/>
          <w:color w:val="auto"/>
        </w:rPr>
        <w:t>registru</w:t>
      </w:r>
      <w:r>
        <w:rPr>
          <w:rFonts w:ascii="Solpera" w:hAnsi="Solpera"/>
          <w:color w:val="auto"/>
        </w:rPr>
        <w:t xml:space="preserve"> smluv.</w:t>
      </w:r>
    </w:p>
    <w:p w14:paraId="3B75CEE1" w14:textId="77777777" w:rsidR="000C0464" w:rsidRPr="00FD0B8F" w:rsidRDefault="000C0464" w:rsidP="000C0464">
      <w:pPr>
        <w:pStyle w:val="Standardnte"/>
        <w:numPr>
          <w:ilvl w:val="0"/>
          <w:numId w:val="37"/>
        </w:numPr>
        <w:ind w:left="360"/>
        <w:jc w:val="both"/>
        <w:rPr>
          <w:rFonts w:ascii="Solpera" w:hAnsi="Solpera"/>
          <w:color w:val="auto"/>
        </w:rPr>
      </w:pPr>
      <w:r w:rsidRPr="00FD0B8F">
        <w:rPr>
          <w:rFonts w:ascii="Solpera" w:hAnsi="Solpera"/>
          <w:color w:val="auto"/>
        </w:rPr>
        <w:t xml:space="preserve">Obě Smluvní strany prohlašují, že jsou způsobilé k právním </w:t>
      </w:r>
      <w:r>
        <w:rPr>
          <w:rFonts w:ascii="Solpera" w:hAnsi="Solpera"/>
          <w:color w:val="auto"/>
        </w:rPr>
        <w:t>úkonům bez omezení, dále že si S</w:t>
      </w:r>
      <w:r w:rsidRPr="00FD0B8F">
        <w:rPr>
          <w:rFonts w:ascii="Solpera" w:hAnsi="Solpera"/>
          <w:color w:val="auto"/>
        </w:rPr>
        <w:t>mlouvu přečetly, a konstatují, že byla uzavřena na základě jejich pravé a svobodné vůle, určitě, vážně a srozumitelně, nikoliv v tísni nebo za jinak nápadně nevýhodných podmínek</w:t>
      </w:r>
      <w:r>
        <w:rPr>
          <w:rFonts w:ascii="Solpera" w:hAnsi="Solpera"/>
          <w:color w:val="auto"/>
        </w:rPr>
        <w:t>,</w:t>
      </w:r>
      <w:r w:rsidRPr="00FD0B8F">
        <w:rPr>
          <w:rFonts w:ascii="Solpera" w:hAnsi="Solpera"/>
          <w:color w:val="auto"/>
        </w:rPr>
        <w:t xml:space="preserve"> a na důkaz toho ji stvrzují svými podpisy.</w:t>
      </w:r>
    </w:p>
    <w:p w14:paraId="318E6255" w14:textId="77777777" w:rsidR="000C0464" w:rsidRDefault="000C0464" w:rsidP="000C0464">
      <w:pPr>
        <w:pStyle w:val="Odstavecseseznamem"/>
        <w:numPr>
          <w:ilvl w:val="0"/>
          <w:numId w:val="37"/>
        </w:numPr>
        <w:ind w:left="360"/>
        <w:jc w:val="both"/>
        <w:rPr>
          <w:rFonts w:ascii="Solpera" w:hAnsi="Solpera" w:cs="Arial"/>
          <w:szCs w:val="24"/>
        </w:rPr>
      </w:pPr>
      <w:r w:rsidRPr="007D6B41">
        <w:rPr>
          <w:rFonts w:ascii="Solpera" w:hAnsi="Solpera" w:cs="Arial"/>
          <w:szCs w:val="24"/>
        </w:rPr>
        <w:t>Smlouva a vztahy z</w:t>
      </w:r>
      <w:r w:rsidRPr="007D6B41">
        <w:rPr>
          <w:rFonts w:ascii="Arial" w:hAnsi="Arial" w:cs="Arial"/>
          <w:szCs w:val="24"/>
        </w:rPr>
        <w:t> </w:t>
      </w:r>
      <w:r w:rsidRPr="007D6B41">
        <w:rPr>
          <w:rFonts w:ascii="Solpera" w:hAnsi="Solpera" w:cs="Arial"/>
          <w:szCs w:val="24"/>
        </w:rPr>
        <w:t>ní vyplývající se řídí právním řádem České republiky, zejména příslušnými ustanoveními zák. č. 89/2012 Sb., občanský zákoník, ve znění pozdějších předpisů.</w:t>
      </w:r>
    </w:p>
    <w:p w14:paraId="3E5F337E" w14:textId="22D64398" w:rsidR="009A2186" w:rsidRDefault="009A2186" w:rsidP="000C0464">
      <w:pPr>
        <w:pStyle w:val="Odstavecseseznamem"/>
        <w:numPr>
          <w:ilvl w:val="0"/>
          <w:numId w:val="37"/>
        </w:numPr>
        <w:ind w:left="360"/>
        <w:jc w:val="both"/>
        <w:rPr>
          <w:rFonts w:ascii="Solpera" w:hAnsi="Solpera" w:cs="Arial"/>
          <w:szCs w:val="24"/>
        </w:rPr>
      </w:pPr>
      <w:r>
        <w:rPr>
          <w:rFonts w:ascii="Solpera" w:hAnsi="Solpera" w:cs="Arial"/>
          <w:szCs w:val="24"/>
        </w:rPr>
        <w:t>Smlouva je vyhotovena ve třech stejnopisech s</w:t>
      </w:r>
      <w:r w:rsidR="0064792F">
        <w:rPr>
          <w:rFonts w:ascii="Solpera" w:hAnsi="Solpera" w:cs="Arial"/>
          <w:szCs w:val="24"/>
        </w:rPr>
        <w:t xml:space="preserve"> </w:t>
      </w:r>
      <w:r>
        <w:rPr>
          <w:rFonts w:ascii="Solpera" w:hAnsi="Solpera" w:cs="Arial"/>
          <w:szCs w:val="24"/>
        </w:rPr>
        <w:t>platností originálu, kdy Objednatel obdrží dva výtisky a Zhotovitel jeden výtisk.</w:t>
      </w:r>
    </w:p>
    <w:p w14:paraId="65472FBB" w14:textId="77777777" w:rsidR="000C4ABF" w:rsidRDefault="000C4ABF" w:rsidP="000C4ABF">
      <w:pPr>
        <w:pStyle w:val="Odstavecseseznamem"/>
        <w:ind w:left="360"/>
        <w:jc w:val="both"/>
        <w:rPr>
          <w:rFonts w:ascii="Solpera" w:hAnsi="Solpera" w:cs="Arial"/>
          <w:szCs w:val="24"/>
        </w:rPr>
      </w:pPr>
    </w:p>
    <w:p w14:paraId="73EE9CEF" w14:textId="77777777" w:rsidR="00CD3A8A" w:rsidRDefault="00CD3A8A" w:rsidP="000C4ABF">
      <w:pPr>
        <w:pStyle w:val="Odstavecseseznamem"/>
        <w:ind w:left="360"/>
        <w:jc w:val="both"/>
        <w:rPr>
          <w:rFonts w:ascii="Solpera" w:hAnsi="Solpera" w:cs="Arial"/>
          <w:szCs w:val="24"/>
        </w:rPr>
      </w:pPr>
    </w:p>
    <w:p w14:paraId="24077FE0" w14:textId="77777777" w:rsidR="00CD3A8A" w:rsidRDefault="00CD3A8A" w:rsidP="000C4ABF">
      <w:pPr>
        <w:pStyle w:val="Odstavecseseznamem"/>
        <w:ind w:left="360"/>
        <w:jc w:val="both"/>
        <w:rPr>
          <w:rFonts w:ascii="Solpera" w:hAnsi="Solpera" w:cs="Arial"/>
          <w:szCs w:val="24"/>
        </w:rPr>
      </w:pPr>
    </w:p>
    <w:p w14:paraId="4EC18260" w14:textId="77777777" w:rsidR="00CD3A8A" w:rsidRDefault="00CD3A8A" w:rsidP="000C4ABF">
      <w:pPr>
        <w:pStyle w:val="Odstavecseseznamem"/>
        <w:ind w:left="360"/>
        <w:jc w:val="both"/>
        <w:rPr>
          <w:rFonts w:ascii="Solpera" w:hAnsi="Solpera" w:cs="Arial"/>
          <w:szCs w:val="24"/>
        </w:rPr>
      </w:pPr>
    </w:p>
    <w:p w14:paraId="70B37A15" w14:textId="77777777" w:rsidR="00CD3A8A" w:rsidRDefault="00CD3A8A" w:rsidP="000C4ABF">
      <w:pPr>
        <w:pStyle w:val="Odstavecseseznamem"/>
        <w:ind w:left="360"/>
        <w:jc w:val="both"/>
        <w:rPr>
          <w:rFonts w:ascii="Solpera" w:hAnsi="Solpera" w:cs="Arial"/>
          <w:szCs w:val="24"/>
        </w:rPr>
      </w:pPr>
    </w:p>
    <w:p w14:paraId="76FEF34B" w14:textId="77777777" w:rsidR="009A2186" w:rsidRPr="007D6B41" w:rsidRDefault="009A2186" w:rsidP="009A2186">
      <w:pPr>
        <w:pStyle w:val="Odstavecseseznamem"/>
        <w:ind w:left="360"/>
        <w:jc w:val="both"/>
        <w:rPr>
          <w:rFonts w:ascii="Solpera" w:hAnsi="Solpera" w:cs="Arial"/>
          <w:szCs w:val="24"/>
        </w:rPr>
      </w:pPr>
    </w:p>
    <w:p w14:paraId="0C01BA44" w14:textId="10D79817" w:rsidR="007A12FD" w:rsidRPr="002D55FD" w:rsidRDefault="007A12FD" w:rsidP="007A12FD">
      <w:pPr>
        <w:tabs>
          <w:tab w:val="left" w:pos="4536"/>
        </w:tabs>
        <w:spacing w:after="120"/>
        <w:jc w:val="both"/>
        <w:rPr>
          <w:rFonts w:ascii="Solpera" w:hAnsi="Solpera" w:cs="Arial"/>
          <w:color w:val="000000"/>
          <w:szCs w:val="24"/>
          <w:shd w:val="clear" w:color="auto" w:fill="FFFFFF"/>
        </w:rPr>
      </w:pPr>
      <w:r w:rsidRPr="002D55FD">
        <w:rPr>
          <w:rFonts w:ascii="Solpera" w:hAnsi="Solpera" w:cs="Arial"/>
          <w:color w:val="000000"/>
          <w:szCs w:val="24"/>
          <w:shd w:val="clear" w:color="auto" w:fill="FFFFFF"/>
        </w:rPr>
        <w:t>V</w:t>
      </w:r>
      <w:r>
        <w:rPr>
          <w:rFonts w:ascii="Solpera" w:hAnsi="Solpera" w:cs="Arial"/>
          <w:color w:val="000000"/>
          <w:szCs w:val="24"/>
          <w:shd w:val="clear" w:color="auto" w:fill="FFFFFF"/>
        </w:rPr>
        <w:t xml:space="preserve"> </w:t>
      </w:r>
      <w:r w:rsidRPr="002D55FD">
        <w:rPr>
          <w:rFonts w:ascii="Solpera" w:hAnsi="Solpera" w:cs="Arial"/>
          <w:color w:val="000000"/>
          <w:szCs w:val="24"/>
          <w:shd w:val="clear" w:color="auto" w:fill="FFFFFF"/>
        </w:rPr>
        <w:t xml:space="preserve">Českých Budějovicích dne </w:t>
      </w:r>
      <w:r w:rsidR="00286C66">
        <w:rPr>
          <w:rFonts w:ascii="Solpera" w:hAnsi="Solpera" w:cs="Arial"/>
          <w:color w:val="000000"/>
          <w:szCs w:val="24"/>
          <w:shd w:val="clear" w:color="auto" w:fill="FFFFFF"/>
        </w:rPr>
        <w:t>28. 12. 2022</w:t>
      </w:r>
      <w:r>
        <w:rPr>
          <w:rFonts w:ascii="Arial" w:hAnsi="Arial" w:cs="Arial"/>
          <w:color w:val="000000"/>
          <w:szCs w:val="24"/>
          <w:shd w:val="clear" w:color="auto" w:fill="FFFFFF"/>
        </w:rPr>
        <w:tab/>
      </w:r>
      <w:r w:rsidRPr="002D55FD">
        <w:rPr>
          <w:rFonts w:ascii="Solpera" w:hAnsi="Solpera" w:cs="Arial"/>
          <w:color w:val="000000"/>
          <w:szCs w:val="24"/>
          <w:shd w:val="clear" w:color="auto" w:fill="FFFFFF"/>
        </w:rPr>
        <w:t>V</w:t>
      </w:r>
      <w:r>
        <w:rPr>
          <w:rFonts w:ascii="Solpera" w:hAnsi="Solpera" w:cs="Arial"/>
          <w:color w:val="000000"/>
          <w:szCs w:val="24"/>
          <w:shd w:val="clear" w:color="auto" w:fill="FFFFFF"/>
        </w:rPr>
        <w:t xml:space="preserve"> </w:t>
      </w:r>
      <w:r w:rsidRPr="002D55FD">
        <w:rPr>
          <w:rFonts w:ascii="Solpera" w:hAnsi="Solpera" w:cs="Arial"/>
          <w:color w:val="000000"/>
          <w:szCs w:val="24"/>
          <w:shd w:val="clear" w:color="auto" w:fill="FFFFFF"/>
        </w:rPr>
        <w:t xml:space="preserve">Českých Budějovicích dne </w:t>
      </w:r>
      <w:r w:rsidR="00286C66">
        <w:rPr>
          <w:rFonts w:ascii="Solpera" w:hAnsi="Solpera" w:cs="Arial"/>
          <w:color w:val="000000"/>
          <w:szCs w:val="24"/>
          <w:shd w:val="clear" w:color="auto" w:fill="FFFFFF"/>
        </w:rPr>
        <w:t>28. 12. 2022</w:t>
      </w:r>
      <w:bookmarkStart w:id="0" w:name="_GoBack"/>
      <w:bookmarkEnd w:id="0"/>
    </w:p>
    <w:p w14:paraId="39536DA3" w14:textId="77777777" w:rsidR="007A12FD" w:rsidRPr="002D55FD" w:rsidRDefault="007A12FD" w:rsidP="007A12FD">
      <w:pPr>
        <w:spacing w:after="120"/>
        <w:jc w:val="both"/>
        <w:rPr>
          <w:rFonts w:ascii="Solpera" w:hAnsi="Solpera" w:cs="Arial"/>
          <w:color w:val="000000"/>
          <w:szCs w:val="24"/>
          <w:shd w:val="clear" w:color="auto" w:fill="FFFFFF"/>
        </w:rPr>
      </w:pPr>
    </w:p>
    <w:p w14:paraId="50A1E320" w14:textId="77777777" w:rsidR="007A12FD" w:rsidRDefault="007A12FD" w:rsidP="007A12FD">
      <w:pPr>
        <w:spacing w:after="120"/>
        <w:jc w:val="both"/>
        <w:rPr>
          <w:rFonts w:ascii="Solpera" w:hAnsi="Solpera"/>
          <w:szCs w:val="24"/>
        </w:rPr>
      </w:pPr>
    </w:p>
    <w:p w14:paraId="6D932574" w14:textId="77777777" w:rsidR="007A12FD" w:rsidRDefault="007A12FD" w:rsidP="007A12FD">
      <w:pPr>
        <w:spacing w:after="120"/>
        <w:jc w:val="both"/>
        <w:rPr>
          <w:rFonts w:ascii="Solpera" w:hAnsi="Solpera"/>
          <w:szCs w:val="24"/>
        </w:rPr>
      </w:pPr>
    </w:p>
    <w:p w14:paraId="4110C362" w14:textId="77777777" w:rsidR="007A12FD" w:rsidRDefault="007A12FD" w:rsidP="007A12FD">
      <w:pPr>
        <w:spacing w:after="120"/>
        <w:jc w:val="both"/>
        <w:rPr>
          <w:rFonts w:ascii="Solpera" w:hAnsi="Solpera"/>
          <w:szCs w:val="24"/>
        </w:rPr>
      </w:pPr>
    </w:p>
    <w:p w14:paraId="3B246456" w14:textId="77777777" w:rsidR="007A12FD" w:rsidRPr="002D55FD" w:rsidRDefault="007A12FD" w:rsidP="007A12FD">
      <w:pPr>
        <w:spacing w:after="120"/>
        <w:jc w:val="both"/>
        <w:rPr>
          <w:rFonts w:ascii="Solpera" w:hAnsi="Solpera"/>
          <w:szCs w:val="24"/>
        </w:rPr>
      </w:pPr>
    </w:p>
    <w:p w14:paraId="7E2A19FF" w14:textId="77777777" w:rsidR="007A12FD" w:rsidRPr="002D55FD" w:rsidRDefault="007A12FD" w:rsidP="00716F22">
      <w:pPr>
        <w:shd w:val="clear" w:color="auto" w:fill="FFFFFF"/>
        <w:tabs>
          <w:tab w:val="left" w:pos="6096"/>
        </w:tabs>
        <w:spacing w:after="120"/>
        <w:ind w:firstLine="708"/>
        <w:rPr>
          <w:rFonts w:ascii="Solpera" w:hAnsi="Solpera" w:cs="Arial"/>
          <w:color w:val="000000"/>
          <w:szCs w:val="24"/>
        </w:rPr>
      </w:pPr>
      <w:r w:rsidRPr="002D55FD">
        <w:rPr>
          <w:rFonts w:ascii="Solpera" w:hAnsi="Solpera" w:cs="Arial"/>
          <w:color w:val="000000"/>
          <w:szCs w:val="24"/>
        </w:rPr>
        <w:t>................................................</w:t>
      </w:r>
      <w:r w:rsidRPr="002D55FD">
        <w:rPr>
          <w:rFonts w:ascii="Arial" w:hAnsi="Arial" w:cs="Arial"/>
          <w:color w:val="000000"/>
          <w:szCs w:val="24"/>
        </w:rPr>
        <w:tab/>
      </w:r>
      <w:r w:rsidRPr="002D55FD">
        <w:rPr>
          <w:rFonts w:ascii="Solpera" w:hAnsi="Solpera" w:cs="Arial"/>
          <w:color w:val="000000"/>
          <w:szCs w:val="24"/>
        </w:rPr>
        <w:t>...............................................</w:t>
      </w:r>
    </w:p>
    <w:p w14:paraId="303434EA" w14:textId="77777777" w:rsidR="007A12FD" w:rsidRPr="00C5201D" w:rsidRDefault="007A12FD" w:rsidP="007A12FD">
      <w:pPr>
        <w:tabs>
          <w:tab w:val="left" w:pos="6663"/>
        </w:tabs>
        <w:spacing w:after="120"/>
        <w:ind w:left="1418"/>
        <w:rPr>
          <w:rFonts w:ascii="Solpera" w:hAnsi="Solpera" w:cs="Arial"/>
          <w:i/>
          <w:color w:val="000000"/>
          <w:szCs w:val="24"/>
          <w:shd w:val="clear" w:color="auto" w:fill="FFFFFF"/>
        </w:rPr>
      </w:pPr>
      <w:r w:rsidRPr="00C5201D">
        <w:rPr>
          <w:rFonts w:ascii="Solpera" w:hAnsi="Solpera" w:cs="Arial"/>
          <w:i/>
          <w:color w:val="000000"/>
          <w:szCs w:val="24"/>
          <w:shd w:val="clear" w:color="auto" w:fill="FFFFFF"/>
        </w:rPr>
        <w:t xml:space="preserve">Za Objednatele </w:t>
      </w:r>
      <w:r w:rsidRPr="00C5201D">
        <w:rPr>
          <w:rFonts w:ascii="Solpera" w:hAnsi="Solpera" w:cs="Arial"/>
          <w:i/>
          <w:color w:val="000000"/>
          <w:szCs w:val="24"/>
          <w:shd w:val="clear" w:color="auto" w:fill="FFFFFF"/>
        </w:rPr>
        <w:tab/>
        <w:t>Za Zhotovitele</w:t>
      </w:r>
    </w:p>
    <w:p w14:paraId="5DDEB06D" w14:textId="2F1B60EC" w:rsidR="007A12FD" w:rsidRDefault="007A12FD" w:rsidP="007A12FD">
      <w:pPr>
        <w:tabs>
          <w:tab w:val="left" w:pos="6096"/>
        </w:tabs>
        <w:spacing w:after="120"/>
        <w:ind w:left="709"/>
        <w:rPr>
          <w:rFonts w:ascii="Solpera" w:hAnsi="Solpera" w:cs="Arial"/>
          <w:color w:val="000000"/>
          <w:szCs w:val="24"/>
          <w:shd w:val="clear" w:color="auto" w:fill="FFFFFF"/>
        </w:rPr>
      </w:pPr>
      <w:r>
        <w:rPr>
          <w:rFonts w:ascii="Solpera" w:hAnsi="Solpera" w:cs="Arial"/>
          <w:color w:val="000000"/>
          <w:szCs w:val="24"/>
          <w:shd w:val="clear" w:color="auto" w:fill="FFFFFF"/>
        </w:rPr>
        <w:t>Ing. František Štangl, ředitel</w:t>
      </w:r>
      <w:r>
        <w:rPr>
          <w:rFonts w:ascii="Solpera" w:hAnsi="Solpera" w:cs="Arial"/>
          <w:color w:val="000000"/>
          <w:szCs w:val="24"/>
          <w:shd w:val="clear" w:color="auto" w:fill="FFFFFF"/>
        </w:rPr>
        <w:tab/>
      </w:r>
      <w:r>
        <w:rPr>
          <w:rFonts w:ascii="Solpera" w:hAnsi="Solpera"/>
          <w:szCs w:val="24"/>
        </w:rPr>
        <w:t>Hana Böhmová</w:t>
      </w:r>
      <w:r>
        <w:rPr>
          <w:rFonts w:ascii="Solpera" w:hAnsi="Solpera" w:cs="Arial"/>
          <w:color w:val="000000"/>
          <w:szCs w:val="24"/>
          <w:shd w:val="clear" w:color="auto" w:fill="FFFFFF"/>
        </w:rPr>
        <w:t>, jednatelka</w:t>
      </w:r>
    </w:p>
    <w:p w14:paraId="43232103" w14:textId="5A807C8C" w:rsidR="007A12FD" w:rsidRPr="005A02A0" w:rsidRDefault="007A12FD" w:rsidP="007A12FD">
      <w:pPr>
        <w:tabs>
          <w:tab w:val="left" w:pos="6096"/>
        </w:tabs>
        <w:spacing w:after="120"/>
        <w:ind w:left="142"/>
        <w:rPr>
          <w:rFonts w:ascii="Solpera" w:hAnsi="Solpera" w:cs="Arial"/>
          <w:color w:val="000000"/>
          <w:szCs w:val="24"/>
          <w:shd w:val="clear" w:color="auto" w:fill="FFFFFF"/>
        </w:rPr>
      </w:pPr>
      <w:r>
        <w:rPr>
          <w:rFonts w:ascii="Solpera" w:hAnsi="Solpera" w:cs="Arial"/>
          <w:color w:val="000000"/>
          <w:szCs w:val="24"/>
          <w:shd w:val="clear" w:color="auto" w:fill="FFFFFF"/>
        </w:rPr>
        <w:t>Jihočeského muzea v Českých Budějovicích</w:t>
      </w:r>
      <w:r>
        <w:rPr>
          <w:rFonts w:ascii="Solpera" w:hAnsi="Solpera" w:cs="Arial"/>
          <w:color w:val="000000"/>
          <w:szCs w:val="24"/>
          <w:shd w:val="clear" w:color="auto" w:fill="FFFFFF"/>
        </w:rPr>
        <w:tab/>
      </w:r>
      <w:r w:rsidR="00716F22" w:rsidRPr="00F646EA">
        <w:rPr>
          <w:rFonts w:ascii="Solpera" w:hAnsi="Solpera"/>
          <w:bCs/>
          <w:szCs w:val="24"/>
        </w:rPr>
        <w:t>TISKÁRN</w:t>
      </w:r>
      <w:r w:rsidR="00716F22">
        <w:rPr>
          <w:rFonts w:ascii="Solpera" w:hAnsi="Solpera"/>
          <w:bCs/>
          <w:szCs w:val="24"/>
        </w:rPr>
        <w:t>Y</w:t>
      </w:r>
      <w:r w:rsidR="00716F22" w:rsidRPr="00F646EA">
        <w:rPr>
          <w:rFonts w:ascii="Solpera" w:hAnsi="Solpera"/>
          <w:bCs/>
          <w:szCs w:val="24"/>
        </w:rPr>
        <w:t xml:space="preserve"> PROTISK, s.</w:t>
      </w:r>
      <w:r w:rsidR="00716F22">
        <w:rPr>
          <w:rFonts w:ascii="Solpera" w:hAnsi="Solpera"/>
          <w:bCs/>
          <w:szCs w:val="24"/>
        </w:rPr>
        <w:t xml:space="preserve"> </w:t>
      </w:r>
      <w:r w:rsidR="00716F22" w:rsidRPr="00F646EA">
        <w:rPr>
          <w:rFonts w:ascii="Solpera" w:hAnsi="Solpera"/>
          <w:bCs/>
          <w:szCs w:val="24"/>
        </w:rPr>
        <w:t>r.</w:t>
      </w:r>
      <w:r w:rsidR="00716F22">
        <w:rPr>
          <w:rFonts w:ascii="Solpera" w:hAnsi="Solpera"/>
          <w:bCs/>
          <w:szCs w:val="24"/>
        </w:rPr>
        <w:t xml:space="preserve"> o</w:t>
      </w:r>
      <w:r w:rsidR="00716F22" w:rsidRPr="00F646EA">
        <w:rPr>
          <w:rFonts w:ascii="Solpera" w:hAnsi="Solpera"/>
          <w:bCs/>
          <w:szCs w:val="24"/>
        </w:rPr>
        <w:t>.</w:t>
      </w:r>
    </w:p>
    <w:p w14:paraId="7DF56B0F" w14:textId="18B66036" w:rsidR="00D6067E" w:rsidRPr="00FE65E1" w:rsidRDefault="00D6067E" w:rsidP="007A12FD">
      <w:pPr>
        <w:rPr>
          <w:rFonts w:ascii="Solpera" w:hAnsi="Solpera"/>
          <w:szCs w:val="24"/>
        </w:rPr>
      </w:pPr>
    </w:p>
    <w:sectPr w:rsidR="00D6067E" w:rsidRPr="00FE65E1" w:rsidSect="00343DD7">
      <w:headerReference w:type="default" r:id="rId7"/>
      <w:footerReference w:type="even" r:id="rId8"/>
      <w:footerReference w:type="default" r:id="rId9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A48B3" w14:textId="77777777" w:rsidR="00E667FE" w:rsidRDefault="00E667FE">
      <w:r>
        <w:separator/>
      </w:r>
    </w:p>
  </w:endnote>
  <w:endnote w:type="continuationSeparator" w:id="0">
    <w:p w14:paraId="20A1704F" w14:textId="77777777" w:rsidR="00E667FE" w:rsidRDefault="00E6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883AD" w14:textId="77777777" w:rsidR="006F232E" w:rsidRDefault="00981C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14:paraId="27303347" w14:textId="77777777"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AEDF2" w14:textId="57902396" w:rsidR="006F232E" w:rsidRDefault="00981C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6C66">
      <w:rPr>
        <w:rStyle w:val="slostrnky"/>
        <w:noProof/>
      </w:rPr>
      <w:t>3</w:t>
    </w:r>
    <w:r>
      <w:rPr>
        <w:rStyle w:val="slostrnky"/>
      </w:rPr>
      <w:fldChar w:fldCharType="end"/>
    </w:r>
  </w:p>
  <w:p w14:paraId="10A73D5A" w14:textId="77777777"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672E1" w14:textId="77777777" w:rsidR="00E667FE" w:rsidRDefault="00E667FE">
      <w:r>
        <w:separator/>
      </w:r>
    </w:p>
  </w:footnote>
  <w:footnote w:type="continuationSeparator" w:id="0">
    <w:p w14:paraId="1F5500CE" w14:textId="77777777" w:rsidR="00E667FE" w:rsidRDefault="00E6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3DE3" w14:textId="38205228" w:rsidR="000C44FB" w:rsidRPr="000C44FB" w:rsidRDefault="000C44FB" w:rsidP="000C44FB">
    <w:pPr>
      <w:pStyle w:val="Zhlav"/>
      <w:jc w:val="right"/>
      <w:rPr>
        <w:rFonts w:ascii="Solpera" w:hAnsi="Solpera"/>
        <w:szCs w:val="24"/>
      </w:rPr>
    </w:pPr>
    <w:r w:rsidRPr="000C44FB">
      <w:rPr>
        <w:rFonts w:ascii="Solpera" w:hAnsi="Solpera" w:cs="Arial"/>
        <w:bCs/>
        <w:color w:val="000000"/>
        <w:szCs w:val="24"/>
        <w:shd w:val="clear" w:color="auto" w:fill="FFFFFF"/>
      </w:rPr>
      <w:t>JCM 2923/2022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C23"/>
    <w:multiLevelType w:val="hybridMultilevel"/>
    <w:tmpl w:val="E432E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31CA"/>
    <w:multiLevelType w:val="hybridMultilevel"/>
    <w:tmpl w:val="C1EC15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658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8C1891"/>
    <w:multiLevelType w:val="hybridMultilevel"/>
    <w:tmpl w:val="A6FA4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A7A"/>
    <w:multiLevelType w:val="hybridMultilevel"/>
    <w:tmpl w:val="CDBC1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B3AA4"/>
    <w:multiLevelType w:val="hybridMultilevel"/>
    <w:tmpl w:val="4DAAC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0136"/>
    <w:multiLevelType w:val="hybridMultilevel"/>
    <w:tmpl w:val="514AEA18"/>
    <w:lvl w:ilvl="0" w:tplc="B1407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7E0C54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BF6ECA4">
      <w:start w:val="1"/>
      <w:numFmt w:val="bullet"/>
      <w:lvlText w:val="-"/>
      <w:lvlJc w:val="left"/>
      <w:pPr>
        <w:ind w:left="2700" w:hanging="360"/>
      </w:pPr>
      <w:rPr>
        <w:rFonts w:ascii="Solpera" w:eastAsia="Times New Roman" w:hAnsi="Solper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50554"/>
    <w:multiLevelType w:val="hybridMultilevel"/>
    <w:tmpl w:val="1B6EA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75EFF"/>
    <w:multiLevelType w:val="hybridMultilevel"/>
    <w:tmpl w:val="6A803D04"/>
    <w:lvl w:ilvl="0" w:tplc="1DF6A9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1844"/>
    <w:multiLevelType w:val="hybridMultilevel"/>
    <w:tmpl w:val="17101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1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9B0A7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D695856"/>
    <w:multiLevelType w:val="singleLevel"/>
    <w:tmpl w:val="2C9254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AF335D"/>
    <w:multiLevelType w:val="hybridMultilevel"/>
    <w:tmpl w:val="2BE682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07A29"/>
    <w:multiLevelType w:val="hybridMultilevel"/>
    <w:tmpl w:val="D186959A"/>
    <w:lvl w:ilvl="0" w:tplc="3530C9F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53622E5"/>
    <w:multiLevelType w:val="hybridMultilevel"/>
    <w:tmpl w:val="ABA8D8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3D404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8A97B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7D43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29922BA"/>
    <w:multiLevelType w:val="multilevel"/>
    <w:tmpl w:val="CD82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E2A61"/>
    <w:multiLevelType w:val="hybridMultilevel"/>
    <w:tmpl w:val="313C5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E6B6C"/>
    <w:multiLevelType w:val="hybridMultilevel"/>
    <w:tmpl w:val="B666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A7839"/>
    <w:multiLevelType w:val="multilevel"/>
    <w:tmpl w:val="CFE0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10086"/>
    <w:multiLevelType w:val="hybridMultilevel"/>
    <w:tmpl w:val="833C27BA"/>
    <w:lvl w:ilvl="0" w:tplc="2BF6ECA4">
      <w:start w:val="1"/>
      <w:numFmt w:val="bullet"/>
      <w:lvlText w:val="-"/>
      <w:lvlJc w:val="left"/>
      <w:pPr>
        <w:ind w:left="720" w:hanging="360"/>
      </w:pPr>
      <w:rPr>
        <w:rFonts w:ascii="Solpera" w:eastAsia="Times New Roman" w:hAnsi="Solper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B4AE6"/>
    <w:multiLevelType w:val="hybridMultilevel"/>
    <w:tmpl w:val="92F8CAD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67A2A"/>
    <w:multiLevelType w:val="hybridMultilevel"/>
    <w:tmpl w:val="2E06F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CC624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EC1B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0941B6"/>
    <w:multiLevelType w:val="hybridMultilevel"/>
    <w:tmpl w:val="2A521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535B48"/>
    <w:multiLevelType w:val="multilevel"/>
    <w:tmpl w:val="43101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A41B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7FB48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062F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3F2403"/>
    <w:multiLevelType w:val="multilevel"/>
    <w:tmpl w:val="97DA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6C1B86"/>
    <w:multiLevelType w:val="hybridMultilevel"/>
    <w:tmpl w:val="29005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D5F33"/>
    <w:multiLevelType w:val="hybridMultilevel"/>
    <w:tmpl w:val="00E6D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E71D4F"/>
    <w:multiLevelType w:val="hybridMultilevel"/>
    <w:tmpl w:val="08727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822FB"/>
    <w:multiLevelType w:val="singleLevel"/>
    <w:tmpl w:val="72B4D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7" w15:restartNumberingAfterBreak="0">
    <w:nsid w:val="7C8013C9"/>
    <w:multiLevelType w:val="hybridMultilevel"/>
    <w:tmpl w:val="61A8EC18"/>
    <w:lvl w:ilvl="0" w:tplc="0A6AC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3544B"/>
    <w:multiLevelType w:val="hybridMultilevel"/>
    <w:tmpl w:val="F550B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0"/>
  </w:num>
  <w:num w:numId="5">
    <w:abstractNumId w:val="17"/>
  </w:num>
  <w:num w:numId="6">
    <w:abstractNumId w:val="26"/>
  </w:num>
  <w:num w:numId="7">
    <w:abstractNumId w:val="2"/>
  </w:num>
  <w:num w:numId="8">
    <w:abstractNumId w:val="18"/>
  </w:num>
  <w:num w:numId="9">
    <w:abstractNumId w:val="30"/>
  </w:num>
  <w:num w:numId="10">
    <w:abstractNumId w:val="29"/>
  </w:num>
  <w:num w:numId="11">
    <w:abstractNumId w:val="31"/>
  </w:num>
  <w:num w:numId="12">
    <w:abstractNumId w:val="36"/>
  </w:num>
  <w:num w:numId="13">
    <w:abstractNumId w:val="22"/>
  </w:num>
  <w:num w:numId="14">
    <w:abstractNumId w:val="19"/>
  </w:num>
  <w:num w:numId="15">
    <w:abstractNumId w:val="28"/>
  </w:num>
  <w:num w:numId="16">
    <w:abstractNumId w:val="21"/>
  </w:num>
  <w:num w:numId="17">
    <w:abstractNumId w:val="38"/>
  </w:num>
  <w:num w:numId="18">
    <w:abstractNumId w:val="3"/>
  </w:num>
  <w:num w:numId="19">
    <w:abstractNumId w:val="14"/>
  </w:num>
  <w:num w:numId="20">
    <w:abstractNumId w:val="5"/>
  </w:num>
  <w:num w:numId="21">
    <w:abstractNumId w:val="6"/>
  </w:num>
  <w:num w:numId="22">
    <w:abstractNumId w:val="0"/>
  </w:num>
  <w:num w:numId="23">
    <w:abstractNumId w:val="32"/>
  </w:num>
  <w:num w:numId="24">
    <w:abstractNumId w:val="24"/>
  </w:num>
  <w:num w:numId="25">
    <w:abstractNumId w:val="1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7"/>
  </w:num>
  <w:num w:numId="29">
    <w:abstractNumId w:val="1"/>
  </w:num>
  <w:num w:numId="30">
    <w:abstractNumId w:val="7"/>
  </w:num>
  <w:num w:numId="31">
    <w:abstractNumId w:val="23"/>
  </w:num>
  <w:num w:numId="32">
    <w:abstractNumId w:val="20"/>
  </w:num>
  <w:num w:numId="33">
    <w:abstractNumId w:val="33"/>
  </w:num>
  <w:num w:numId="34">
    <w:abstractNumId w:val="25"/>
  </w:num>
  <w:num w:numId="35">
    <w:abstractNumId w:val="15"/>
  </w:num>
  <w:num w:numId="36">
    <w:abstractNumId w:val="35"/>
  </w:num>
  <w:num w:numId="37">
    <w:abstractNumId w:val="4"/>
  </w:num>
  <w:num w:numId="38">
    <w:abstractNumId w:val="8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2"/>
    <w:rsid w:val="00017B7C"/>
    <w:rsid w:val="000201C4"/>
    <w:rsid w:val="000246F3"/>
    <w:rsid w:val="0003521B"/>
    <w:rsid w:val="00042F20"/>
    <w:rsid w:val="000535DC"/>
    <w:rsid w:val="00056EA3"/>
    <w:rsid w:val="00064030"/>
    <w:rsid w:val="000712EA"/>
    <w:rsid w:val="00080944"/>
    <w:rsid w:val="000B75F4"/>
    <w:rsid w:val="000C041F"/>
    <w:rsid w:val="000C0464"/>
    <w:rsid w:val="000C1418"/>
    <w:rsid w:val="000C44FB"/>
    <w:rsid w:val="000C4ABF"/>
    <w:rsid w:val="000D0FD7"/>
    <w:rsid w:val="000D5771"/>
    <w:rsid w:val="00100DD5"/>
    <w:rsid w:val="00103EA7"/>
    <w:rsid w:val="00106BDC"/>
    <w:rsid w:val="00115A81"/>
    <w:rsid w:val="00131FD4"/>
    <w:rsid w:val="00143442"/>
    <w:rsid w:val="00143C9F"/>
    <w:rsid w:val="001A0907"/>
    <w:rsid w:val="001A640A"/>
    <w:rsid w:val="001C2DEC"/>
    <w:rsid w:val="001C38DA"/>
    <w:rsid w:val="00221F5B"/>
    <w:rsid w:val="002414BD"/>
    <w:rsid w:val="00244AEF"/>
    <w:rsid w:val="0027042E"/>
    <w:rsid w:val="00286C66"/>
    <w:rsid w:val="002A56C8"/>
    <w:rsid w:val="002B7858"/>
    <w:rsid w:val="002D2EB3"/>
    <w:rsid w:val="002D650B"/>
    <w:rsid w:val="002E3290"/>
    <w:rsid w:val="002E7140"/>
    <w:rsid w:val="002F2F7D"/>
    <w:rsid w:val="002F6FEE"/>
    <w:rsid w:val="0030612F"/>
    <w:rsid w:val="00307992"/>
    <w:rsid w:val="003112B8"/>
    <w:rsid w:val="0032671A"/>
    <w:rsid w:val="00343DD7"/>
    <w:rsid w:val="00371B04"/>
    <w:rsid w:val="00372066"/>
    <w:rsid w:val="0037577A"/>
    <w:rsid w:val="00382ACE"/>
    <w:rsid w:val="00390101"/>
    <w:rsid w:val="00390B91"/>
    <w:rsid w:val="00394DF1"/>
    <w:rsid w:val="003A2892"/>
    <w:rsid w:val="003B1B0C"/>
    <w:rsid w:val="003F69D7"/>
    <w:rsid w:val="00414550"/>
    <w:rsid w:val="00420ECC"/>
    <w:rsid w:val="00424738"/>
    <w:rsid w:val="0043683C"/>
    <w:rsid w:val="00441034"/>
    <w:rsid w:val="00444316"/>
    <w:rsid w:val="00454EE4"/>
    <w:rsid w:val="00491FB6"/>
    <w:rsid w:val="004A28DE"/>
    <w:rsid w:val="004C536D"/>
    <w:rsid w:val="004D2512"/>
    <w:rsid w:val="00506A3B"/>
    <w:rsid w:val="00526F77"/>
    <w:rsid w:val="00540B36"/>
    <w:rsid w:val="00543778"/>
    <w:rsid w:val="00550498"/>
    <w:rsid w:val="0055436F"/>
    <w:rsid w:val="00562827"/>
    <w:rsid w:val="0056395A"/>
    <w:rsid w:val="00585A5D"/>
    <w:rsid w:val="0058761C"/>
    <w:rsid w:val="005A44F9"/>
    <w:rsid w:val="005B1ABE"/>
    <w:rsid w:val="0062120E"/>
    <w:rsid w:val="00646715"/>
    <w:rsid w:val="0064792F"/>
    <w:rsid w:val="006641A6"/>
    <w:rsid w:val="00665A5E"/>
    <w:rsid w:val="00690EDF"/>
    <w:rsid w:val="00693028"/>
    <w:rsid w:val="00697BDF"/>
    <w:rsid w:val="006A201E"/>
    <w:rsid w:val="006C2DCB"/>
    <w:rsid w:val="006C6F3F"/>
    <w:rsid w:val="006D4FEC"/>
    <w:rsid w:val="006D52D1"/>
    <w:rsid w:val="006F13A6"/>
    <w:rsid w:val="006F232E"/>
    <w:rsid w:val="00703C46"/>
    <w:rsid w:val="00716F22"/>
    <w:rsid w:val="00720572"/>
    <w:rsid w:val="007205F7"/>
    <w:rsid w:val="00784343"/>
    <w:rsid w:val="007A12FD"/>
    <w:rsid w:val="007D6B41"/>
    <w:rsid w:val="007D751C"/>
    <w:rsid w:val="0080310E"/>
    <w:rsid w:val="008106AD"/>
    <w:rsid w:val="00815D06"/>
    <w:rsid w:val="00861E4D"/>
    <w:rsid w:val="00887F6A"/>
    <w:rsid w:val="008A04E6"/>
    <w:rsid w:val="008A2556"/>
    <w:rsid w:val="008B3617"/>
    <w:rsid w:val="008C231F"/>
    <w:rsid w:val="008D1419"/>
    <w:rsid w:val="008F13C1"/>
    <w:rsid w:val="00920DDC"/>
    <w:rsid w:val="0092462B"/>
    <w:rsid w:val="0094520E"/>
    <w:rsid w:val="009542D2"/>
    <w:rsid w:val="00980A93"/>
    <w:rsid w:val="00981CC8"/>
    <w:rsid w:val="00990E04"/>
    <w:rsid w:val="009A2186"/>
    <w:rsid w:val="009B681D"/>
    <w:rsid w:val="009D65FE"/>
    <w:rsid w:val="009E429D"/>
    <w:rsid w:val="009E7AE0"/>
    <w:rsid w:val="009F0883"/>
    <w:rsid w:val="00A25A53"/>
    <w:rsid w:val="00A4774B"/>
    <w:rsid w:val="00A740F3"/>
    <w:rsid w:val="00A7489E"/>
    <w:rsid w:val="00A772FC"/>
    <w:rsid w:val="00A83948"/>
    <w:rsid w:val="00AC15F1"/>
    <w:rsid w:val="00AC1AA0"/>
    <w:rsid w:val="00B104C8"/>
    <w:rsid w:val="00B1295E"/>
    <w:rsid w:val="00B24844"/>
    <w:rsid w:val="00B638F7"/>
    <w:rsid w:val="00B715EA"/>
    <w:rsid w:val="00B82433"/>
    <w:rsid w:val="00BA2FD1"/>
    <w:rsid w:val="00BC4434"/>
    <w:rsid w:val="00BF5DBB"/>
    <w:rsid w:val="00BF6D06"/>
    <w:rsid w:val="00C05DAA"/>
    <w:rsid w:val="00C10AD8"/>
    <w:rsid w:val="00C20AA9"/>
    <w:rsid w:val="00C375AA"/>
    <w:rsid w:val="00C421BC"/>
    <w:rsid w:val="00C43083"/>
    <w:rsid w:val="00C62F8B"/>
    <w:rsid w:val="00C64369"/>
    <w:rsid w:val="00C76F10"/>
    <w:rsid w:val="00C81005"/>
    <w:rsid w:val="00CB274A"/>
    <w:rsid w:val="00CB6BB9"/>
    <w:rsid w:val="00CC668A"/>
    <w:rsid w:val="00CD20BD"/>
    <w:rsid w:val="00CD3A8A"/>
    <w:rsid w:val="00CE29F8"/>
    <w:rsid w:val="00CE2DA7"/>
    <w:rsid w:val="00D0078D"/>
    <w:rsid w:val="00D37D26"/>
    <w:rsid w:val="00D53C4C"/>
    <w:rsid w:val="00D6067E"/>
    <w:rsid w:val="00D66453"/>
    <w:rsid w:val="00D703FA"/>
    <w:rsid w:val="00D72971"/>
    <w:rsid w:val="00D77F00"/>
    <w:rsid w:val="00D822F6"/>
    <w:rsid w:val="00DA179E"/>
    <w:rsid w:val="00DB6FFB"/>
    <w:rsid w:val="00DD61F5"/>
    <w:rsid w:val="00DF3FC1"/>
    <w:rsid w:val="00E0341C"/>
    <w:rsid w:val="00E164D6"/>
    <w:rsid w:val="00E611DD"/>
    <w:rsid w:val="00E63E44"/>
    <w:rsid w:val="00E667FE"/>
    <w:rsid w:val="00E72127"/>
    <w:rsid w:val="00E84118"/>
    <w:rsid w:val="00EC1A33"/>
    <w:rsid w:val="00ED3925"/>
    <w:rsid w:val="00EF600F"/>
    <w:rsid w:val="00F44FA0"/>
    <w:rsid w:val="00F61CB1"/>
    <w:rsid w:val="00F646EA"/>
    <w:rsid w:val="00F653A5"/>
    <w:rsid w:val="00F9537C"/>
    <w:rsid w:val="00FB7D9C"/>
    <w:rsid w:val="00FD0B8F"/>
    <w:rsid w:val="00FD56DD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C919C"/>
  <w15:docId w15:val="{D471F281-1E0F-42C0-B847-9970A364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qFormat/>
    <w:rsid w:val="006F232E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F232E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F232E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jc w:val="both"/>
      <w:outlineLvl w:val="3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434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083"/>
    <w:rPr>
      <w:rFonts w:ascii="Segoe UI" w:hAnsi="Segoe UI" w:cs="Segoe UI"/>
      <w:sz w:val="18"/>
      <w:szCs w:val="18"/>
    </w:rPr>
  </w:style>
  <w:style w:type="character" w:styleId="Sledovanodkaz">
    <w:name w:val="FollowedHyperlink"/>
    <w:semiHidden/>
    <w:rsid w:val="00F646EA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E7A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AE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A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A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AE0"/>
    <w:rPr>
      <w:b/>
      <w:bCs/>
    </w:rPr>
  </w:style>
  <w:style w:type="paragraph" w:styleId="Revize">
    <w:name w:val="Revision"/>
    <w:hidden/>
    <w:uiPriority w:val="99"/>
    <w:semiHidden/>
    <w:rsid w:val="00D77F00"/>
    <w:rPr>
      <w:sz w:val="24"/>
    </w:rPr>
  </w:style>
  <w:style w:type="character" w:styleId="Siln">
    <w:name w:val="Strong"/>
    <w:uiPriority w:val="22"/>
    <w:qFormat/>
    <w:rsid w:val="007A12F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477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7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Marek Budějcký</cp:lastModifiedBy>
  <cp:revision>6</cp:revision>
  <cp:lastPrinted>2022-12-22T11:37:00Z</cp:lastPrinted>
  <dcterms:created xsi:type="dcterms:W3CDTF">2023-01-04T13:24:00Z</dcterms:created>
  <dcterms:modified xsi:type="dcterms:W3CDTF">2023-01-05T06:38:00Z</dcterms:modified>
</cp:coreProperties>
</file>