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0F" w:rsidRPr="009D270F" w:rsidRDefault="00D45252" w:rsidP="009D270F">
      <w:pPr>
        <w:jc w:val="center"/>
        <w:rPr>
          <w:b/>
        </w:rPr>
      </w:pPr>
      <w:r>
        <w:rPr>
          <w:b/>
        </w:rPr>
        <w:t>Dodatek č. 3</w:t>
      </w:r>
    </w:p>
    <w:p w:rsidR="009D270F" w:rsidRPr="009D270F" w:rsidRDefault="009D270F" w:rsidP="009D270F">
      <w:pPr>
        <w:jc w:val="center"/>
        <w:rPr>
          <w:b/>
        </w:rPr>
      </w:pPr>
      <w:r w:rsidRPr="009D270F">
        <w:rPr>
          <w:b/>
        </w:rPr>
        <w:t>Smlouvy o bezpečnostní ochraně objektu</w:t>
      </w:r>
    </w:p>
    <w:p w:rsidR="009D270F" w:rsidRPr="009D270F" w:rsidRDefault="009D270F" w:rsidP="009D270F">
      <w:pPr>
        <w:jc w:val="center"/>
        <w:rPr>
          <w:b/>
        </w:rPr>
      </w:pPr>
      <w:r w:rsidRPr="009D270F">
        <w:rPr>
          <w:b/>
        </w:rPr>
        <w:t>č. 2158 — 2021</w:t>
      </w:r>
    </w:p>
    <w:p w:rsidR="009D270F" w:rsidRDefault="009D270F" w:rsidP="009D270F"/>
    <w:p w:rsidR="009D270F" w:rsidRPr="009D270F" w:rsidRDefault="009D270F" w:rsidP="009D270F">
      <w:pPr>
        <w:spacing w:after="0"/>
        <w:jc w:val="center"/>
        <w:rPr>
          <w:b/>
        </w:rPr>
      </w:pPr>
      <w:r w:rsidRPr="009D270F">
        <w:rPr>
          <w:b/>
        </w:rPr>
        <w:t>I.</w:t>
      </w:r>
    </w:p>
    <w:p w:rsidR="009D270F" w:rsidRPr="009D270F" w:rsidRDefault="009D270F" w:rsidP="009D270F">
      <w:pPr>
        <w:spacing w:after="0"/>
        <w:jc w:val="center"/>
        <w:rPr>
          <w:b/>
        </w:rPr>
      </w:pPr>
      <w:r w:rsidRPr="009D270F">
        <w:rPr>
          <w:b/>
        </w:rPr>
        <w:t>Smluvní strany</w:t>
      </w:r>
    </w:p>
    <w:p w:rsidR="009D270F" w:rsidRDefault="009D270F" w:rsidP="009D270F"/>
    <w:p w:rsidR="009D270F" w:rsidRPr="009D270F" w:rsidRDefault="009D270F" w:rsidP="009D270F">
      <w:pPr>
        <w:spacing w:after="0"/>
        <w:rPr>
          <w:b/>
        </w:rPr>
      </w:pPr>
      <w:r w:rsidRPr="009D270F">
        <w:rPr>
          <w:b/>
        </w:rPr>
        <w:t>Alšova jihočeská galerie</w:t>
      </w:r>
    </w:p>
    <w:p w:rsidR="009D270F" w:rsidRDefault="009D270F" w:rsidP="009D270F">
      <w:pPr>
        <w:spacing w:after="0"/>
      </w:pPr>
      <w:r>
        <w:t xml:space="preserve">Sídlo: Hluboká nad Vltavou 144, 373 41 Hluboká nad Vltavou </w:t>
      </w:r>
    </w:p>
    <w:p w:rsidR="009D270F" w:rsidRDefault="009D270F" w:rsidP="009D270F">
      <w:pPr>
        <w:spacing w:after="0"/>
      </w:pPr>
      <w:r>
        <w:t>Zastoupena: Mgr. Alešem Seifertem, ředitelem společnosti</w:t>
      </w:r>
    </w:p>
    <w:p w:rsidR="009D270F" w:rsidRDefault="009D270F" w:rsidP="009D270F">
      <w:pPr>
        <w:spacing w:after="0"/>
      </w:pPr>
      <w:r>
        <w:t>IČ: 00073512</w:t>
      </w:r>
    </w:p>
    <w:p w:rsidR="009D270F" w:rsidRDefault="009D270F" w:rsidP="009D270F">
      <w:pPr>
        <w:spacing w:after="0"/>
      </w:pPr>
      <w:r>
        <w:t xml:space="preserve">DIČ: CZ 00073512 </w:t>
      </w:r>
    </w:p>
    <w:p w:rsidR="009D270F" w:rsidRDefault="009D270F" w:rsidP="009D270F">
      <w:pPr>
        <w:spacing w:after="0"/>
      </w:pPr>
      <w:r>
        <w:t xml:space="preserve">Registrace: Krajský soud v Českých Budějovicích, </w:t>
      </w:r>
      <w:proofErr w:type="spellStart"/>
      <w:r>
        <w:t>Pr</w:t>
      </w:r>
      <w:proofErr w:type="spellEnd"/>
      <w:r>
        <w:t xml:space="preserve"> 125 </w:t>
      </w:r>
    </w:p>
    <w:p w:rsidR="009D270F" w:rsidRPr="009D270F" w:rsidRDefault="009D270F" w:rsidP="009D270F">
      <w:pPr>
        <w:spacing w:after="0"/>
        <w:rPr>
          <w:b/>
        </w:rPr>
      </w:pPr>
      <w:r w:rsidRPr="009D270F">
        <w:rPr>
          <w:b/>
        </w:rPr>
        <w:t xml:space="preserve">dále jen „Objednatel“ </w:t>
      </w:r>
    </w:p>
    <w:p w:rsidR="009D270F" w:rsidRDefault="009D270F" w:rsidP="009D270F">
      <w:pPr>
        <w:spacing w:after="0"/>
      </w:pPr>
    </w:p>
    <w:p w:rsidR="009D270F" w:rsidRDefault="009D270F" w:rsidP="009D270F">
      <w:pPr>
        <w:spacing w:after="0"/>
      </w:pPr>
      <w:r>
        <w:t>a</w:t>
      </w:r>
    </w:p>
    <w:p w:rsidR="009D270F" w:rsidRDefault="009D270F" w:rsidP="009D270F">
      <w:pPr>
        <w:spacing w:after="0"/>
      </w:pPr>
    </w:p>
    <w:p w:rsidR="00D45252" w:rsidRDefault="009D270F" w:rsidP="009D270F">
      <w:pPr>
        <w:spacing w:after="0"/>
      </w:pPr>
      <w:r w:rsidRPr="009D270F">
        <w:rPr>
          <w:b/>
        </w:rPr>
        <w:t>PCO - hlídací služba, s.r.</w:t>
      </w:r>
      <w:r w:rsidRPr="009D270F">
        <w:t>o.</w:t>
      </w:r>
    </w:p>
    <w:p w:rsidR="009D270F" w:rsidRDefault="009D270F" w:rsidP="009D270F">
      <w:pPr>
        <w:spacing w:after="0"/>
      </w:pPr>
      <w:r>
        <w:t xml:space="preserve">Sídlo: </w:t>
      </w:r>
      <w:proofErr w:type="spellStart"/>
      <w:r>
        <w:t>Vrbenská</w:t>
      </w:r>
      <w:proofErr w:type="spellEnd"/>
      <w:r>
        <w:t xml:space="preserve"> 197/23, 370 01 České Budějovice </w:t>
      </w:r>
    </w:p>
    <w:p w:rsidR="009D270F" w:rsidRDefault="009D270F" w:rsidP="009D270F">
      <w:pPr>
        <w:spacing w:after="0"/>
      </w:pPr>
      <w:r>
        <w:t xml:space="preserve">Zastoupena: </w:t>
      </w:r>
      <w:proofErr w:type="spellStart"/>
      <w:r>
        <w:t>Peterem</w:t>
      </w:r>
      <w:proofErr w:type="spellEnd"/>
      <w:r>
        <w:t xml:space="preserve"> </w:t>
      </w:r>
      <w:proofErr w:type="spellStart"/>
      <w:r>
        <w:t>Bohinským</w:t>
      </w:r>
      <w:proofErr w:type="spellEnd"/>
      <w:r>
        <w:t xml:space="preserve">, jednatelem společnosti </w:t>
      </w:r>
    </w:p>
    <w:p w:rsidR="009D270F" w:rsidRDefault="009D270F" w:rsidP="009D270F">
      <w:pPr>
        <w:spacing w:after="0"/>
      </w:pPr>
      <w:r>
        <w:t xml:space="preserve">IČ: 251 54 893 </w:t>
      </w:r>
    </w:p>
    <w:p w:rsidR="009D270F" w:rsidRDefault="009D270F" w:rsidP="009D270F">
      <w:pPr>
        <w:spacing w:after="0"/>
      </w:pPr>
      <w:r>
        <w:t xml:space="preserve">DIČ: CZ 25154893 </w:t>
      </w:r>
    </w:p>
    <w:p w:rsidR="009D270F" w:rsidRDefault="009D270F" w:rsidP="009D270F">
      <w:pPr>
        <w:spacing w:after="0"/>
      </w:pPr>
      <w:r>
        <w:t xml:space="preserve">Registrace: Krajský soud v Českých Budějovicích, obchodní rejstřík, oddíl C, vložka 6506 </w:t>
      </w:r>
    </w:p>
    <w:p w:rsidR="009D270F" w:rsidRPr="009D270F" w:rsidRDefault="009D270F" w:rsidP="009D270F">
      <w:pPr>
        <w:spacing w:after="0"/>
        <w:rPr>
          <w:b/>
        </w:rPr>
      </w:pPr>
      <w:r w:rsidRPr="009D270F">
        <w:rPr>
          <w:b/>
        </w:rPr>
        <w:t xml:space="preserve">dále jen „Dodavatel“ </w:t>
      </w:r>
    </w:p>
    <w:p w:rsidR="009D270F" w:rsidRDefault="009D270F" w:rsidP="009D270F">
      <w:pPr>
        <w:spacing w:after="0"/>
      </w:pPr>
    </w:p>
    <w:p w:rsidR="009D270F" w:rsidRDefault="009D270F" w:rsidP="009D270F">
      <w:pPr>
        <w:spacing w:after="0"/>
      </w:pPr>
      <w:proofErr w:type="gramStart"/>
      <w:r>
        <w:t>se doho</w:t>
      </w:r>
      <w:r w:rsidR="00D45252">
        <w:t>dly</w:t>
      </w:r>
      <w:proofErr w:type="gramEnd"/>
      <w:r w:rsidR="00D45252">
        <w:t xml:space="preserve"> na následujícím dodatku č. 3</w:t>
      </w:r>
      <w:r>
        <w:t xml:space="preserve"> Smlouvy o bezpečnostní ochraně objektu č. 2158 - 2021 ze </w:t>
      </w:r>
    </w:p>
    <w:p w:rsidR="009D270F" w:rsidRDefault="009D270F" w:rsidP="009D270F">
      <w:pPr>
        <w:spacing w:after="0"/>
      </w:pPr>
      <w:r>
        <w:t xml:space="preserve">dne 18. 1. 2021, kdy dochází ke změně v následujícím článku a odstavci. </w:t>
      </w:r>
    </w:p>
    <w:p w:rsidR="009D270F" w:rsidRDefault="009D270F" w:rsidP="009D270F">
      <w:pPr>
        <w:spacing w:after="0"/>
      </w:pPr>
    </w:p>
    <w:p w:rsidR="009D270F" w:rsidRPr="009D270F" w:rsidRDefault="009D270F" w:rsidP="009D270F">
      <w:pPr>
        <w:spacing w:after="0"/>
        <w:jc w:val="center"/>
        <w:rPr>
          <w:b/>
        </w:rPr>
      </w:pPr>
      <w:r w:rsidRPr="009D270F">
        <w:rPr>
          <w:b/>
        </w:rPr>
        <w:t>IV.</w:t>
      </w:r>
    </w:p>
    <w:p w:rsidR="009D270F" w:rsidRDefault="009D270F" w:rsidP="009D270F">
      <w:pPr>
        <w:spacing w:after="0"/>
        <w:jc w:val="center"/>
        <w:rPr>
          <w:b/>
        </w:rPr>
      </w:pPr>
      <w:r w:rsidRPr="009D270F">
        <w:rPr>
          <w:b/>
        </w:rPr>
        <w:t>Cena předmětu plnění</w:t>
      </w:r>
    </w:p>
    <w:p w:rsidR="009D270F" w:rsidRPr="009D270F" w:rsidRDefault="009D270F" w:rsidP="009D270F">
      <w:pPr>
        <w:spacing w:after="0"/>
        <w:jc w:val="center"/>
        <w:rPr>
          <w:b/>
        </w:rPr>
      </w:pPr>
    </w:p>
    <w:p w:rsidR="009D270F" w:rsidRDefault="009D270F" w:rsidP="009D270F">
      <w:pPr>
        <w:spacing w:after="0"/>
      </w:pPr>
      <w:r>
        <w:t xml:space="preserve">Cena je sjednána dohodou mezi Objednatelem a Dodavatelem v souladu se zákonem číslo 526/1990 </w:t>
      </w:r>
    </w:p>
    <w:p w:rsidR="009D270F" w:rsidRDefault="009D270F" w:rsidP="009D270F">
      <w:pPr>
        <w:spacing w:after="0"/>
      </w:pPr>
      <w:r>
        <w:t xml:space="preserve">Sb., o cenách v platném znění. </w:t>
      </w:r>
    </w:p>
    <w:p w:rsidR="009D270F" w:rsidRDefault="009D270F" w:rsidP="009D270F">
      <w:pPr>
        <w:spacing w:after="0"/>
      </w:pPr>
    </w:p>
    <w:p w:rsidR="009D270F" w:rsidRDefault="009D270F" w:rsidP="009D270F">
      <w:pPr>
        <w:spacing w:after="0"/>
      </w:pPr>
      <w:r>
        <w:t>4.1. Objednatel se zavazuje hradit Dodavateli za jeh</w:t>
      </w:r>
      <w:r w:rsidR="00D45252">
        <w:t xml:space="preserve">o služby dle tohoto dodatku </w:t>
      </w:r>
      <w:proofErr w:type="gramStart"/>
      <w:r w:rsidR="00D45252">
        <w:t>č. 3</w:t>
      </w:r>
      <w:r>
        <w:t xml:space="preserve"> částku</w:t>
      </w:r>
      <w:proofErr w:type="gramEnd"/>
      <w:r>
        <w:t xml:space="preserve"> ve výši </w:t>
      </w:r>
    </w:p>
    <w:p w:rsidR="009D270F" w:rsidRDefault="00D45252" w:rsidP="009D270F">
      <w:pPr>
        <w:spacing w:after="0"/>
      </w:pPr>
      <w:r>
        <w:t>158</w:t>
      </w:r>
      <w:r w:rsidR="009D270F">
        <w:t xml:space="preserve">,- Kč/hod. bez DPH. </w:t>
      </w:r>
    </w:p>
    <w:p w:rsidR="009D270F" w:rsidRDefault="009D270F" w:rsidP="009D270F">
      <w:pPr>
        <w:spacing w:after="0"/>
      </w:pPr>
    </w:p>
    <w:p w:rsidR="00D45252" w:rsidRDefault="00D45252" w:rsidP="009D270F">
      <w:pPr>
        <w:spacing w:after="0"/>
      </w:pPr>
      <w:r>
        <w:t>Ostatní ustanovení článku IV. zůstávají neměnná.</w:t>
      </w:r>
    </w:p>
    <w:p w:rsidR="00D45252" w:rsidRDefault="00D45252" w:rsidP="009D270F">
      <w:pPr>
        <w:spacing w:after="0"/>
      </w:pPr>
    </w:p>
    <w:p w:rsidR="009D270F" w:rsidRDefault="009D270F" w:rsidP="009D270F">
      <w:pPr>
        <w:spacing w:after="0"/>
      </w:pPr>
      <w:r>
        <w:t>Tento dodatek je platný dnem podpisu a účinný od 1.</w:t>
      </w:r>
      <w:bookmarkStart w:id="0" w:name="_GoBack"/>
      <w:bookmarkEnd w:id="0"/>
      <w:r w:rsidR="00D45252">
        <w:t xml:space="preserve"> 1. 2023</w:t>
      </w:r>
      <w:r>
        <w:t xml:space="preserve">. </w:t>
      </w:r>
    </w:p>
    <w:p w:rsidR="009D270F" w:rsidRDefault="009D270F" w:rsidP="009D270F">
      <w:pPr>
        <w:spacing w:after="0"/>
      </w:pPr>
    </w:p>
    <w:p w:rsidR="000E76B8" w:rsidRDefault="00D45252" w:rsidP="009D270F">
      <w:pPr>
        <w:spacing w:after="0"/>
      </w:pPr>
      <w:r>
        <w:t>V Českých Budějovicích dne 20</w:t>
      </w:r>
      <w:r w:rsidR="009D270F">
        <w:t>.</w:t>
      </w:r>
      <w:r w:rsidR="00030B54">
        <w:t xml:space="preserve"> </w:t>
      </w:r>
      <w:r w:rsidR="009D270F">
        <w:t>12.</w:t>
      </w:r>
      <w:r w:rsidR="00030B54">
        <w:t xml:space="preserve"> </w:t>
      </w:r>
      <w:r>
        <w:t>2022</w:t>
      </w:r>
    </w:p>
    <w:p w:rsidR="009D270F" w:rsidRDefault="009D270F" w:rsidP="009D270F">
      <w:pPr>
        <w:spacing w:after="0"/>
      </w:pPr>
    </w:p>
    <w:p w:rsidR="009D270F" w:rsidRDefault="009D270F" w:rsidP="009D270F">
      <w:pPr>
        <w:spacing w:after="0"/>
        <w:ind w:firstLine="708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9D270F" w:rsidRDefault="009D270F" w:rsidP="009D270F">
      <w:pPr>
        <w:spacing w:after="0"/>
        <w:ind w:firstLine="708"/>
      </w:pPr>
    </w:p>
    <w:p w:rsidR="009D270F" w:rsidRDefault="009D270F" w:rsidP="00D45252">
      <w:pPr>
        <w:spacing w:after="0"/>
      </w:pPr>
    </w:p>
    <w:p w:rsidR="009D270F" w:rsidRDefault="009D270F" w:rsidP="009D270F">
      <w:pPr>
        <w:spacing w:after="0"/>
        <w:ind w:firstLine="708"/>
      </w:pPr>
      <w:r>
        <w:t>Mgr. Aleš Seifert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Pet</w:t>
      </w:r>
      <w:r w:rsidR="00D45252">
        <w:t>e</w:t>
      </w:r>
      <w:r>
        <w:t xml:space="preserve">r </w:t>
      </w:r>
      <w:proofErr w:type="spellStart"/>
      <w:r>
        <w:t>Bohinský</w:t>
      </w:r>
      <w:proofErr w:type="spellEnd"/>
    </w:p>
    <w:p w:rsidR="009D270F" w:rsidRDefault="009D270F" w:rsidP="009D270F">
      <w:pPr>
        <w:spacing w:after="0"/>
      </w:pPr>
      <w:r>
        <w:t xml:space="preserve">             ředitel společnosti</w:t>
      </w:r>
      <w:r>
        <w:tab/>
      </w:r>
      <w:r>
        <w:tab/>
      </w:r>
      <w:r>
        <w:tab/>
      </w:r>
      <w:r>
        <w:tab/>
      </w:r>
      <w:r>
        <w:tab/>
        <w:t xml:space="preserve">           jednatel společnosti</w:t>
      </w:r>
    </w:p>
    <w:sectPr w:rsidR="009D270F" w:rsidSect="009D2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0F"/>
    <w:rsid w:val="00030B54"/>
    <w:rsid w:val="000E76B8"/>
    <w:rsid w:val="009D1B14"/>
    <w:rsid w:val="009D270F"/>
    <w:rsid w:val="00D4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svobodova</cp:lastModifiedBy>
  <cp:revision>3</cp:revision>
  <dcterms:created xsi:type="dcterms:W3CDTF">2021-12-20T11:28:00Z</dcterms:created>
  <dcterms:modified xsi:type="dcterms:W3CDTF">2023-01-02T12:34:00Z</dcterms:modified>
</cp:coreProperties>
</file>