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2DDA" w14:textId="77777777" w:rsidR="00676E7F" w:rsidRPr="00771FBF" w:rsidRDefault="00676E7F" w:rsidP="00676E7F">
      <w:pPr>
        <w:jc w:val="center"/>
        <w:rPr>
          <w:rFonts w:ascii="Arial" w:hAnsi="Arial" w:cs="Arial"/>
          <w:b/>
          <w:bCs/>
          <w:sz w:val="28"/>
        </w:rPr>
      </w:pPr>
      <w:r w:rsidRPr="00771FBF">
        <w:rPr>
          <w:rFonts w:ascii="Arial" w:hAnsi="Arial" w:cs="Arial"/>
          <w:b/>
          <w:bCs/>
          <w:sz w:val="28"/>
        </w:rPr>
        <w:t xml:space="preserve">SMLOUVA O DÍLO </w:t>
      </w:r>
    </w:p>
    <w:p w14:paraId="0BACE4DB" w14:textId="77777777" w:rsidR="00676E7F" w:rsidRDefault="00676E7F" w:rsidP="00676E7F">
      <w:pPr>
        <w:jc w:val="center"/>
        <w:rPr>
          <w:rFonts w:ascii="Arial" w:hAnsi="Arial" w:cs="Arial"/>
          <w:b/>
          <w:bCs/>
        </w:rPr>
      </w:pPr>
    </w:p>
    <w:p w14:paraId="02D4652D" w14:textId="6B03D62A" w:rsidR="00676E7F" w:rsidRDefault="00676E7F" w:rsidP="00676E7F">
      <w:pPr>
        <w:pStyle w:val="Zkladntext2"/>
        <w:widowControl w:val="0"/>
        <w:jc w:val="center"/>
        <w:rPr>
          <w:rFonts w:ascii="Arial" w:hAnsi="Arial" w:cs="Arial"/>
          <w:b/>
          <w:bCs/>
          <w:color w:val="000000"/>
          <w:sz w:val="22"/>
          <w:szCs w:val="22"/>
          <w:lang w:bidi="cs-CZ"/>
        </w:rPr>
      </w:pPr>
      <w:r>
        <w:rPr>
          <w:rFonts w:ascii="Arial" w:hAnsi="Arial" w:cs="Arial"/>
          <w:b/>
          <w:bCs/>
          <w:color w:val="000000"/>
          <w:sz w:val="22"/>
          <w:szCs w:val="22"/>
          <w:lang w:bidi="cs-CZ"/>
        </w:rPr>
        <w:t>„</w:t>
      </w:r>
      <w:r w:rsidR="005D75F5">
        <w:rPr>
          <w:rFonts w:ascii="Arial" w:hAnsi="Arial" w:cs="Arial"/>
          <w:b/>
          <w:bCs/>
          <w:color w:val="000000"/>
          <w:sz w:val="22"/>
          <w:szCs w:val="22"/>
          <w:lang w:bidi="cs-CZ"/>
        </w:rPr>
        <w:t>Jednotná kanalizace v </w:t>
      </w:r>
      <w:proofErr w:type="spellStart"/>
      <w:proofErr w:type="gramStart"/>
      <w:r w:rsidR="005D75F5">
        <w:rPr>
          <w:rFonts w:ascii="Arial" w:hAnsi="Arial" w:cs="Arial"/>
          <w:b/>
          <w:bCs/>
          <w:color w:val="000000"/>
          <w:sz w:val="22"/>
          <w:szCs w:val="22"/>
          <w:lang w:bidi="cs-CZ"/>
        </w:rPr>
        <w:t>ul.Příčná</w:t>
      </w:r>
      <w:proofErr w:type="spellEnd"/>
      <w:proofErr w:type="gramEnd"/>
      <w:r w:rsidR="005D75F5">
        <w:rPr>
          <w:rFonts w:ascii="Arial" w:hAnsi="Arial" w:cs="Arial"/>
          <w:b/>
          <w:bCs/>
          <w:color w:val="000000"/>
          <w:sz w:val="22"/>
          <w:szCs w:val="22"/>
          <w:lang w:bidi="cs-CZ"/>
        </w:rPr>
        <w:t xml:space="preserve">, Žilina u Nového Jičína </w:t>
      </w:r>
      <w:r w:rsidR="00334C56">
        <w:rPr>
          <w:rFonts w:ascii="Arial" w:hAnsi="Arial" w:cs="Arial"/>
          <w:b/>
          <w:bCs/>
          <w:color w:val="000000"/>
          <w:sz w:val="22"/>
          <w:szCs w:val="22"/>
          <w:lang w:bidi="cs-CZ"/>
        </w:rPr>
        <w:t>–</w:t>
      </w:r>
      <w:r w:rsidR="003A40B6">
        <w:rPr>
          <w:rFonts w:ascii="Arial" w:hAnsi="Arial" w:cs="Arial"/>
          <w:b/>
          <w:bCs/>
          <w:color w:val="000000"/>
          <w:sz w:val="22"/>
          <w:szCs w:val="22"/>
          <w:lang w:bidi="cs-CZ"/>
        </w:rPr>
        <w:t xml:space="preserve"> </w:t>
      </w:r>
      <w:r w:rsidR="003A40B6" w:rsidRPr="003A40B6">
        <w:rPr>
          <w:rFonts w:ascii="Arial" w:hAnsi="Arial" w:cs="Arial"/>
          <w:b/>
          <w:bCs/>
          <w:i/>
          <w:color w:val="000000"/>
          <w:sz w:val="22"/>
          <w:szCs w:val="22"/>
          <w:lang w:bidi="cs-CZ"/>
        </w:rPr>
        <w:t>úprava</w:t>
      </w:r>
      <w:r w:rsidR="00334C56" w:rsidRPr="00B20732">
        <w:rPr>
          <w:rFonts w:ascii="Arial" w:hAnsi="Arial" w:cs="Arial"/>
          <w:b/>
          <w:bCs/>
          <w:i/>
          <w:sz w:val="22"/>
          <w:szCs w:val="22"/>
          <w:lang w:bidi="cs-CZ"/>
        </w:rPr>
        <w:t xml:space="preserve"> trasy</w:t>
      </w:r>
      <w:r>
        <w:rPr>
          <w:rFonts w:ascii="Arial" w:hAnsi="Arial" w:cs="Arial"/>
          <w:b/>
          <w:bCs/>
          <w:color w:val="000000"/>
          <w:sz w:val="22"/>
          <w:szCs w:val="22"/>
          <w:lang w:bidi="cs-CZ"/>
        </w:rPr>
        <w:t>“</w:t>
      </w:r>
    </w:p>
    <w:p w14:paraId="293A2AFE" w14:textId="77777777" w:rsidR="00676E7F" w:rsidRDefault="00676E7F" w:rsidP="00676E7F">
      <w:pPr>
        <w:jc w:val="center"/>
        <w:rPr>
          <w:rFonts w:ascii="Arial" w:hAnsi="Arial" w:cs="Arial"/>
          <w:b/>
          <w:bCs/>
          <w:color w:val="000000"/>
          <w:sz w:val="22"/>
          <w:szCs w:val="22"/>
          <w:lang w:bidi="cs-CZ"/>
        </w:rPr>
      </w:pPr>
    </w:p>
    <w:p w14:paraId="37901C3B" w14:textId="77777777" w:rsidR="00676E7F" w:rsidRPr="002167CC" w:rsidRDefault="00676E7F" w:rsidP="00676E7F">
      <w:pPr>
        <w:jc w:val="center"/>
        <w:rPr>
          <w:rFonts w:ascii="Arial" w:hAnsi="Arial" w:cs="Arial"/>
          <w:b/>
          <w:bCs/>
          <w:sz w:val="22"/>
          <w:szCs w:val="22"/>
        </w:rPr>
      </w:pPr>
      <w:r w:rsidRPr="002167CC">
        <w:rPr>
          <w:rFonts w:ascii="Arial" w:hAnsi="Arial" w:cs="Arial"/>
          <w:b/>
          <w:bCs/>
          <w:sz w:val="22"/>
          <w:szCs w:val="22"/>
        </w:rPr>
        <w:t xml:space="preserve">- zpracování projektové dokumentace </w:t>
      </w:r>
    </w:p>
    <w:p w14:paraId="2E97D8A1" w14:textId="77777777" w:rsidR="00676E7F" w:rsidRDefault="00676E7F" w:rsidP="00676E7F">
      <w:pPr>
        <w:jc w:val="center"/>
        <w:rPr>
          <w:rFonts w:ascii="Arial" w:hAnsi="Arial" w:cs="Arial"/>
          <w:bCs/>
          <w:sz w:val="22"/>
          <w:szCs w:val="22"/>
        </w:rPr>
      </w:pPr>
    </w:p>
    <w:p w14:paraId="125E601F" w14:textId="77777777" w:rsidR="00676E7F" w:rsidRDefault="00676E7F" w:rsidP="00676E7F">
      <w:pPr>
        <w:jc w:val="center"/>
        <w:rPr>
          <w:rFonts w:ascii="Arial" w:hAnsi="Arial" w:cs="Arial"/>
          <w:bCs/>
          <w:sz w:val="22"/>
          <w:szCs w:val="22"/>
        </w:rPr>
      </w:pPr>
      <w:r>
        <w:rPr>
          <w:rFonts w:ascii="Arial" w:hAnsi="Arial" w:cs="Arial"/>
          <w:bCs/>
          <w:sz w:val="22"/>
          <w:szCs w:val="22"/>
        </w:rPr>
        <w:t>uzavřená dle § 2586 a násl. Občanského zákoníku č. 89/2012 Sb. v platném znění</w:t>
      </w:r>
    </w:p>
    <w:p w14:paraId="499A519D" w14:textId="77777777" w:rsidR="00676E7F" w:rsidRDefault="00676E7F" w:rsidP="00676E7F">
      <w:pPr>
        <w:jc w:val="center"/>
        <w:rPr>
          <w:rFonts w:ascii="Arial" w:hAnsi="Arial" w:cs="Arial"/>
          <w:sz w:val="22"/>
          <w:szCs w:val="22"/>
        </w:rPr>
      </w:pPr>
    </w:p>
    <w:p w14:paraId="4039D165" w14:textId="77777777" w:rsidR="00676E7F" w:rsidRDefault="00676E7F" w:rsidP="00676E7F">
      <w:pPr>
        <w:pStyle w:val="Odstavecseseznamem"/>
        <w:numPr>
          <w:ilvl w:val="0"/>
          <w:numId w:val="18"/>
        </w:numPr>
        <w:ind w:left="714" w:hanging="357"/>
        <w:jc w:val="center"/>
        <w:rPr>
          <w:rFonts w:ascii="Arial" w:hAnsi="Arial" w:cs="Arial"/>
          <w:b/>
          <w:sz w:val="22"/>
          <w:szCs w:val="22"/>
        </w:rPr>
      </w:pPr>
      <w:r>
        <w:rPr>
          <w:rFonts w:ascii="Arial" w:hAnsi="Arial" w:cs="Arial"/>
          <w:b/>
          <w:sz w:val="22"/>
          <w:szCs w:val="22"/>
        </w:rPr>
        <w:t>Smluvní strany</w:t>
      </w:r>
    </w:p>
    <w:p w14:paraId="0522F5F9" w14:textId="77777777" w:rsidR="00676E7F" w:rsidRDefault="00676E7F" w:rsidP="00676E7F">
      <w:pPr>
        <w:rPr>
          <w:rFonts w:ascii="Arial" w:hAnsi="Arial" w:cs="Arial"/>
          <w:sz w:val="22"/>
          <w:szCs w:val="22"/>
        </w:rPr>
      </w:pPr>
    </w:p>
    <w:p w14:paraId="2943029D" w14:textId="77777777" w:rsidR="00676E7F" w:rsidRPr="0075183F" w:rsidRDefault="00676E7F" w:rsidP="00676E7F">
      <w:pPr>
        <w:pStyle w:val="Zkladntext2"/>
        <w:widowControl w:val="0"/>
        <w:tabs>
          <w:tab w:val="left" w:pos="2127"/>
        </w:tabs>
        <w:spacing w:after="120"/>
        <w:rPr>
          <w:rFonts w:ascii="Arial" w:hAnsi="Arial" w:cs="Arial"/>
          <w:bCs/>
          <w:sz w:val="22"/>
          <w:szCs w:val="22"/>
        </w:rPr>
      </w:pPr>
      <w:r w:rsidRPr="0075183F">
        <w:rPr>
          <w:rFonts w:ascii="Arial" w:hAnsi="Arial" w:cs="Arial"/>
          <w:b/>
          <w:bCs/>
          <w:sz w:val="22"/>
          <w:szCs w:val="22"/>
        </w:rPr>
        <w:t>OBJEDNATEL</w:t>
      </w:r>
      <w:r w:rsidRPr="0075183F">
        <w:rPr>
          <w:rFonts w:ascii="Arial" w:hAnsi="Arial" w:cs="Arial"/>
          <w:bCs/>
          <w:sz w:val="22"/>
          <w:szCs w:val="22"/>
        </w:rPr>
        <w:t xml:space="preserve">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p>
    <w:p w14:paraId="0AC7FA82" w14:textId="77777777" w:rsidR="00676E7F" w:rsidRPr="0075183F" w:rsidRDefault="00676E7F" w:rsidP="00676E7F">
      <w:pPr>
        <w:pStyle w:val="Zkladntext2"/>
        <w:widowControl w:val="0"/>
        <w:tabs>
          <w:tab w:val="left" w:pos="2127"/>
        </w:tabs>
        <w:spacing w:after="120"/>
        <w:rPr>
          <w:rFonts w:ascii="Arial" w:hAnsi="Arial" w:cs="Arial"/>
          <w:b/>
          <w:bCs/>
          <w:sz w:val="22"/>
          <w:szCs w:val="22"/>
        </w:rPr>
      </w:pPr>
      <w:r w:rsidRPr="0075183F">
        <w:rPr>
          <w:rFonts w:ascii="Arial" w:hAnsi="Arial" w:cs="Arial"/>
          <w:b/>
          <w:bCs/>
          <w:sz w:val="22"/>
          <w:szCs w:val="22"/>
        </w:rPr>
        <w:t xml:space="preserve">Město Nový Jičín    </w:t>
      </w:r>
    </w:p>
    <w:p w14:paraId="34E20CEB" w14:textId="77777777" w:rsidR="00676E7F" w:rsidRPr="0075183F" w:rsidRDefault="00676E7F" w:rsidP="00676E7F">
      <w:pPr>
        <w:jc w:val="both"/>
        <w:rPr>
          <w:rFonts w:ascii="Arial" w:hAnsi="Arial" w:cs="Arial"/>
          <w:bCs/>
          <w:sz w:val="22"/>
          <w:szCs w:val="22"/>
        </w:rPr>
      </w:pPr>
      <w:r w:rsidRPr="0075183F">
        <w:rPr>
          <w:rFonts w:ascii="Arial" w:hAnsi="Arial" w:cs="Arial"/>
          <w:bCs/>
          <w:sz w:val="22"/>
          <w:szCs w:val="22"/>
        </w:rPr>
        <w:t xml:space="preserve">Se sídlem: </w:t>
      </w:r>
      <w:r w:rsidRPr="0075183F">
        <w:rPr>
          <w:rFonts w:ascii="Arial" w:hAnsi="Arial" w:cs="Arial"/>
          <w:bCs/>
          <w:sz w:val="22"/>
          <w:szCs w:val="22"/>
        </w:rPr>
        <w:tab/>
        <w:t xml:space="preserve">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Masarykovo nám. 1/1, 741 01 Nový Jičín</w:t>
      </w:r>
      <w:r w:rsidRPr="0075183F">
        <w:rPr>
          <w:rFonts w:ascii="Arial" w:hAnsi="Arial" w:cs="Arial"/>
          <w:bCs/>
          <w:sz w:val="22"/>
          <w:szCs w:val="22"/>
        </w:rPr>
        <w:tab/>
      </w:r>
    </w:p>
    <w:p w14:paraId="5F1655FB" w14:textId="77777777" w:rsidR="00676E7F" w:rsidRPr="0075183F" w:rsidRDefault="00676E7F" w:rsidP="00676E7F">
      <w:pPr>
        <w:ind w:left="3540" w:hanging="3539"/>
        <w:jc w:val="both"/>
        <w:rPr>
          <w:rFonts w:ascii="Arial" w:hAnsi="Arial" w:cs="Arial"/>
          <w:bCs/>
          <w:sz w:val="22"/>
          <w:szCs w:val="22"/>
        </w:rPr>
      </w:pPr>
      <w:r w:rsidRPr="0075183F">
        <w:rPr>
          <w:rFonts w:ascii="Arial" w:hAnsi="Arial" w:cs="Arial"/>
          <w:bCs/>
          <w:sz w:val="22"/>
          <w:szCs w:val="22"/>
        </w:rPr>
        <w:t xml:space="preserve">Zastoupené:            </w:t>
      </w:r>
      <w:r w:rsidRPr="0075183F">
        <w:rPr>
          <w:rFonts w:ascii="Arial" w:hAnsi="Arial" w:cs="Arial"/>
          <w:bCs/>
          <w:sz w:val="22"/>
          <w:szCs w:val="22"/>
        </w:rPr>
        <w:tab/>
        <w:t>Ing. arch. Jitkou Pospíšilovou, vedoucí Odboru rozvoje a investic Městského úřadu Nový Jičín</w:t>
      </w:r>
    </w:p>
    <w:p w14:paraId="76ED6A61" w14:textId="77777777" w:rsidR="00676E7F" w:rsidRPr="0075183F" w:rsidRDefault="00676E7F" w:rsidP="00676E7F">
      <w:pPr>
        <w:ind w:left="3540" w:hanging="3539"/>
        <w:jc w:val="both"/>
        <w:rPr>
          <w:rFonts w:ascii="Arial" w:hAnsi="Arial" w:cs="Arial"/>
          <w:bCs/>
          <w:sz w:val="22"/>
          <w:szCs w:val="22"/>
        </w:rPr>
      </w:pPr>
      <w:r w:rsidRPr="0075183F">
        <w:rPr>
          <w:rFonts w:ascii="Arial" w:hAnsi="Arial" w:cs="Arial"/>
          <w:bCs/>
          <w:sz w:val="22"/>
          <w:szCs w:val="22"/>
        </w:rPr>
        <w:t>IČO:</w:t>
      </w:r>
      <w:r w:rsidRPr="0075183F">
        <w:rPr>
          <w:rFonts w:ascii="Arial" w:hAnsi="Arial" w:cs="Arial"/>
          <w:bCs/>
          <w:sz w:val="22"/>
          <w:szCs w:val="22"/>
        </w:rPr>
        <w:tab/>
        <w:t>002 98 212</w:t>
      </w:r>
    </w:p>
    <w:p w14:paraId="0D16F02C" w14:textId="77777777" w:rsidR="00676E7F" w:rsidRPr="0075183F" w:rsidRDefault="00676E7F" w:rsidP="00676E7F">
      <w:pPr>
        <w:jc w:val="both"/>
        <w:rPr>
          <w:rFonts w:ascii="Arial" w:hAnsi="Arial" w:cs="Arial"/>
          <w:bCs/>
          <w:sz w:val="22"/>
          <w:szCs w:val="22"/>
        </w:rPr>
      </w:pPr>
      <w:r w:rsidRPr="0075183F">
        <w:rPr>
          <w:rFonts w:ascii="Arial" w:hAnsi="Arial" w:cs="Arial"/>
          <w:bCs/>
          <w:sz w:val="22"/>
          <w:szCs w:val="22"/>
        </w:rPr>
        <w:t xml:space="preserve">Bankovní spojení: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Komerční banka a.s. Nový Jičín</w:t>
      </w:r>
    </w:p>
    <w:p w14:paraId="44086EDF" w14:textId="77777777" w:rsidR="00676E7F" w:rsidRPr="0075183F" w:rsidRDefault="00676E7F" w:rsidP="00676E7F">
      <w:pPr>
        <w:jc w:val="both"/>
        <w:rPr>
          <w:rFonts w:ascii="Arial" w:hAnsi="Arial" w:cs="Arial"/>
          <w:bCs/>
          <w:sz w:val="22"/>
          <w:szCs w:val="22"/>
        </w:rPr>
      </w:pPr>
      <w:r w:rsidRPr="0075183F">
        <w:rPr>
          <w:rFonts w:ascii="Arial" w:hAnsi="Arial" w:cs="Arial"/>
          <w:bCs/>
          <w:sz w:val="22"/>
          <w:szCs w:val="22"/>
        </w:rPr>
        <w:t>Číslo účtu:</w:t>
      </w:r>
      <w:r w:rsidRPr="0075183F">
        <w:rPr>
          <w:rFonts w:ascii="Arial" w:hAnsi="Arial" w:cs="Arial"/>
          <w:bCs/>
          <w:sz w:val="22"/>
          <w:szCs w:val="22"/>
        </w:rPr>
        <w:tab/>
        <w:t xml:space="preserve">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326801/0100</w:t>
      </w:r>
    </w:p>
    <w:p w14:paraId="12924545" w14:textId="77777777" w:rsidR="00676E7F" w:rsidRPr="0075183F" w:rsidRDefault="00676E7F" w:rsidP="00676E7F">
      <w:pPr>
        <w:ind w:left="3540" w:hanging="3539"/>
        <w:jc w:val="both"/>
        <w:rPr>
          <w:rFonts w:ascii="Arial" w:hAnsi="Arial" w:cs="Arial"/>
          <w:bCs/>
          <w:sz w:val="22"/>
          <w:szCs w:val="22"/>
        </w:rPr>
      </w:pPr>
      <w:r w:rsidRPr="0075183F">
        <w:rPr>
          <w:rFonts w:ascii="Arial" w:hAnsi="Arial" w:cs="Arial"/>
          <w:bCs/>
          <w:sz w:val="22"/>
          <w:szCs w:val="22"/>
        </w:rPr>
        <w:t xml:space="preserve">Zástupce ve věcech smluvních: </w:t>
      </w:r>
      <w:r w:rsidRPr="0075183F">
        <w:rPr>
          <w:rFonts w:ascii="Arial" w:hAnsi="Arial" w:cs="Arial"/>
          <w:bCs/>
          <w:sz w:val="22"/>
          <w:szCs w:val="22"/>
        </w:rPr>
        <w:tab/>
        <w:t>Ing. arch. Jitka Pospíšilová, vedoucí Odboru rozvoje a investic Městského úřadu Nový Jičín</w:t>
      </w:r>
    </w:p>
    <w:p w14:paraId="10781CE5" w14:textId="1A4861FB" w:rsidR="00676E7F" w:rsidRPr="0075183F" w:rsidRDefault="00676E7F" w:rsidP="00676E7F">
      <w:pPr>
        <w:ind w:left="3540" w:hanging="3539"/>
        <w:jc w:val="both"/>
        <w:rPr>
          <w:rFonts w:ascii="Arial" w:hAnsi="Arial" w:cs="Arial"/>
          <w:bCs/>
          <w:sz w:val="22"/>
          <w:szCs w:val="22"/>
        </w:rPr>
      </w:pPr>
      <w:r w:rsidRPr="0075183F">
        <w:rPr>
          <w:rFonts w:ascii="Arial" w:hAnsi="Arial" w:cs="Arial"/>
          <w:bCs/>
          <w:sz w:val="22"/>
          <w:szCs w:val="22"/>
        </w:rPr>
        <w:t>Zástupce ve věcech technických:</w:t>
      </w:r>
      <w:r w:rsidRPr="0075183F">
        <w:rPr>
          <w:rFonts w:ascii="Arial" w:hAnsi="Arial" w:cs="Arial"/>
          <w:bCs/>
          <w:sz w:val="22"/>
          <w:szCs w:val="22"/>
        </w:rPr>
        <w:tab/>
      </w:r>
      <w:proofErr w:type="spellStart"/>
      <w:r w:rsidR="008C3D5D">
        <w:rPr>
          <w:rFonts w:ascii="Arial" w:hAnsi="Arial" w:cs="Arial"/>
          <w:bCs/>
          <w:sz w:val="22"/>
          <w:szCs w:val="22"/>
        </w:rPr>
        <w:t>xxxxxxxxxxxxxxxxxxx</w:t>
      </w:r>
      <w:proofErr w:type="spellEnd"/>
      <w:r w:rsidR="003B7E1B">
        <w:rPr>
          <w:rFonts w:ascii="Arial" w:hAnsi="Arial" w:cs="Arial"/>
          <w:bCs/>
          <w:sz w:val="22"/>
          <w:szCs w:val="22"/>
        </w:rPr>
        <w:t>, referent</w:t>
      </w:r>
      <w:r w:rsidRPr="0075183F">
        <w:rPr>
          <w:rFonts w:ascii="Arial" w:hAnsi="Arial" w:cs="Arial"/>
          <w:bCs/>
          <w:sz w:val="22"/>
          <w:szCs w:val="22"/>
        </w:rPr>
        <w:t xml:space="preserve"> Oddělení investic Odboru rozvoje a investic</w:t>
      </w:r>
    </w:p>
    <w:p w14:paraId="6AF932D6" w14:textId="315F467D" w:rsidR="00676E7F" w:rsidRPr="0075183F" w:rsidRDefault="00110429" w:rsidP="00110429">
      <w:pPr>
        <w:jc w:val="both"/>
        <w:rPr>
          <w:rFonts w:ascii="Arial" w:hAnsi="Arial" w:cs="Arial"/>
          <w:bCs/>
          <w:sz w:val="22"/>
          <w:szCs w:val="22"/>
        </w:rPr>
      </w:pPr>
      <w:r>
        <w:rPr>
          <w:rFonts w:ascii="Arial" w:hAnsi="Arial" w:cs="Arial"/>
          <w:bCs/>
          <w:sz w:val="22"/>
          <w:szCs w:val="22"/>
        </w:rPr>
        <w:t xml:space="preserve">Budoucí správce majetku:                </w:t>
      </w:r>
      <w:proofErr w:type="spellStart"/>
      <w:r w:rsidR="008C3D5D">
        <w:rPr>
          <w:rFonts w:ascii="Arial" w:hAnsi="Arial" w:cs="Arial"/>
          <w:bCs/>
          <w:sz w:val="22"/>
          <w:szCs w:val="22"/>
        </w:rPr>
        <w:t>xxxxxxxxxxxxxxxx</w:t>
      </w:r>
      <w:proofErr w:type="spellEnd"/>
      <w:r w:rsidR="00676E7F" w:rsidRPr="0075183F">
        <w:rPr>
          <w:rFonts w:ascii="Arial" w:hAnsi="Arial" w:cs="Arial"/>
          <w:bCs/>
          <w:sz w:val="22"/>
          <w:szCs w:val="22"/>
        </w:rPr>
        <w:t xml:space="preserve">, </w:t>
      </w:r>
      <w:r w:rsidR="00676E7F">
        <w:rPr>
          <w:rFonts w:ascii="Arial" w:hAnsi="Arial" w:cs="Arial"/>
          <w:bCs/>
          <w:sz w:val="22"/>
          <w:szCs w:val="22"/>
        </w:rPr>
        <w:t>vedoucí O</w:t>
      </w:r>
      <w:r w:rsidR="00676E7F" w:rsidRPr="0075183F">
        <w:rPr>
          <w:rFonts w:ascii="Arial" w:hAnsi="Arial" w:cs="Arial"/>
          <w:bCs/>
          <w:sz w:val="22"/>
          <w:szCs w:val="22"/>
        </w:rPr>
        <w:t>dbor</w:t>
      </w:r>
      <w:r w:rsidR="00676E7F">
        <w:rPr>
          <w:rFonts w:ascii="Arial" w:hAnsi="Arial" w:cs="Arial"/>
          <w:bCs/>
          <w:sz w:val="22"/>
          <w:szCs w:val="22"/>
        </w:rPr>
        <w:t>u</w:t>
      </w:r>
      <w:r w:rsidR="00676E7F" w:rsidRPr="0075183F">
        <w:rPr>
          <w:rFonts w:ascii="Arial" w:hAnsi="Arial" w:cs="Arial"/>
          <w:bCs/>
          <w:sz w:val="22"/>
          <w:szCs w:val="22"/>
        </w:rPr>
        <w:t xml:space="preserve"> správy majetku</w:t>
      </w:r>
    </w:p>
    <w:p w14:paraId="75203E0A" w14:textId="77777777" w:rsidR="00676E7F" w:rsidRPr="0075183F" w:rsidRDefault="00676E7F" w:rsidP="00676E7F">
      <w:pPr>
        <w:rPr>
          <w:rFonts w:ascii="Arial" w:hAnsi="Arial" w:cs="Arial"/>
          <w:bCs/>
          <w:sz w:val="22"/>
          <w:szCs w:val="22"/>
        </w:rPr>
      </w:pPr>
      <w:r w:rsidRPr="0075183F">
        <w:rPr>
          <w:rFonts w:ascii="Arial" w:hAnsi="Arial" w:cs="Arial"/>
          <w:bCs/>
          <w:sz w:val="22"/>
          <w:szCs w:val="22"/>
        </w:rPr>
        <w:t>(dále jen „objednatel“)</w:t>
      </w:r>
    </w:p>
    <w:p w14:paraId="70F90109" w14:textId="77777777" w:rsidR="00676E7F" w:rsidRPr="0075183F" w:rsidRDefault="00676E7F" w:rsidP="00676E7F">
      <w:pPr>
        <w:rPr>
          <w:rFonts w:ascii="Arial" w:hAnsi="Arial" w:cs="Arial"/>
          <w:bCs/>
          <w:sz w:val="22"/>
          <w:szCs w:val="22"/>
        </w:rPr>
      </w:pPr>
    </w:p>
    <w:p w14:paraId="1BA9BCC5" w14:textId="77777777" w:rsidR="00676E7F" w:rsidRPr="0075183F" w:rsidRDefault="00676E7F" w:rsidP="00676E7F">
      <w:pPr>
        <w:rPr>
          <w:rFonts w:ascii="Arial" w:hAnsi="Arial" w:cs="Arial"/>
          <w:bCs/>
          <w:sz w:val="22"/>
          <w:szCs w:val="22"/>
        </w:rPr>
      </w:pPr>
      <w:r w:rsidRPr="0075183F">
        <w:rPr>
          <w:rFonts w:ascii="Arial" w:hAnsi="Arial" w:cs="Arial"/>
          <w:bCs/>
          <w:sz w:val="22"/>
          <w:szCs w:val="22"/>
        </w:rPr>
        <w:t>a</w:t>
      </w:r>
    </w:p>
    <w:p w14:paraId="59BB86D7" w14:textId="77777777" w:rsidR="00676E7F" w:rsidRPr="0075183F" w:rsidRDefault="00676E7F" w:rsidP="00676E7F">
      <w:pPr>
        <w:rPr>
          <w:rFonts w:ascii="Arial" w:hAnsi="Arial" w:cs="Arial"/>
          <w:bCs/>
          <w:sz w:val="22"/>
          <w:szCs w:val="22"/>
        </w:rPr>
      </w:pPr>
    </w:p>
    <w:p w14:paraId="0A30C591" w14:textId="77777777" w:rsidR="00676E7F" w:rsidRPr="0075183F" w:rsidRDefault="00676E7F" w:rsidP="00676E7F">
      <w:pPr>
        <w:rPr>
          <w:rFonts w:ascii="Arial" w:hAnsi="Arial" w:cs="Arial"/>
          <w:b/>
          <w:bCs/>
          <w:sz w:val="22"/>
          <w:szCs w:val="22"/>
        </w:rPr>
      </w:pPr>
      <w:r w:rsidRPr="0075183F">
        <w:rPr>
          <w:rFonts w:ascii="Arial" w:hAnsi="Arial" w:cs="Arial"/>
          <w:b/>
          <w:bCs/>
          <w:sz w:val="22"/>
          <w:szCs w:val="22"/>
        </w:rPr>
        <w:t>ZHOTOVITEL</w:t>
      </w:r>
    </w:p>
    <w:p w14:paraId="0C180EE4" w14:textId="77777777" w:rsidR="00676E7F" w:rsidRPr="0075183F" w:rsidRDefault="00676E7F" w:rsidP="00676E7F">
      <w:pPr>
        <w:rPr>
          <w:rFonts w:ascii="Arial" w:hAnsi="Arial" w:cs="Arial"/>
          <w:b/>
          <w:bCs/>
          <w:sz w:val="22"/>
          <w:szCs w:val="22"/>
        </w:rPr>
      </w:pPr>
    </w:p>
    <w:p w14:paraId="11FFF1AF" w14:textId="77777777" w:rsidR="00676E7F" w:rsidRPr="00447872" w:rsidRDefault="005D75F5" w:rsidP="00676E7F">
      <w:pPr>
        <w:rPr>
          <w:rFonts w:ascii="Arial" w:hAnsi="Arial" w:cs="Arial"/>
          <w:b/>
          <w:sz w:val="22"/>
          <w:szCs w:val="22"/>
        </w:rPr>
      </w:pPr>
      <w:r>
        <w:rPr>
          <w:rFonts w:ascii="Arial" w:hAnsi="Arial" w:cs="Arial"/>
          <w:b/>
          <w:sz w:val="22"/>
          <w:szCs w:val="22"/>
        </w:rPr>
        <w:t>Ing. Lubomír Novák</w:t>
      </w:r>
      <w:r w:rsidR="001E4634">
        <w:rPr>
          <w:rFonts w:ascii="Arial" w:hAnsi="Arial" w:cs="Arial"/>
          <w:b/>
          <w:sz w:val="22"/>
          <w:szCs w:val="22"/>
        </w:rPr>
        <w:t xml:space="preserve"> </w:t>
      </w:r>
    </w:p>
    <w:p w14:paraId="22E78A89" w14:textId="77777777" w:rsidR="00676E7F" w:rsidRPr="0075183F" w:rsidRDefault="00676E7F" w:rsidP="00676E7F">
      <w:pPr>
        <w:rPr>
          <w:rFonts w:ascii="Arial" w:hAnsi="Arial" w:cs="Arial"/>
          <w:bCs/>
          <w:sz w:val="22"/>
          <w:szCs w:val="22"/>
        </w:rPr>
      </w:pPr>
    </w:p>
    <w:p w14:paraId="27BA79F2" w14:textId="28E87521" w:rsidR="00676E7F" w:rsidRPr="0075183F" w:rsidRDefault="00676E7F" w:rsidP="00676E7F">
      <w:pPr>
        <w:rPr>
          <w:rFonts w:ascii="Arial" w:hAnsi="Arial" w:cs="Arial"/>
          <w:bCs/>
          <w:sz w:val="22"/>
          <w:szCs w:val="22"/>
        </w:rPr>
      </w:pPr>
      <w:r w:rsidRPr="0075183F">
        <w:rPr>
          <w:rFonts w:ascii="Arial" w:hAnsi="Arial" w:cs="Arial"/>
          <w:bCs/>
          <w:sz w:val="22"/>
          <w:szCs w:val="22"/>
        </w:rPr>
        <w:t xml:space="preserve">Se sídlem: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005D75F5">
        <w:rPr>
          <w:rFonts w:ascii="Arial" w:hAnsi="Arial" w:cs="Arial"/>
          <w:sz w:val="22"/>
          <w:szCs w:val="22"/>
        </w:rPr>
        <w:t>Divadelní 2087/14, 741 01 Nový Jičín</w:t>
      </w:r>
      <w:r w:rsidRPr="0075183F">
        <w:rPr>
          <w:rFonts w:ascii="Arial" w:hAnsi="Arial" w:cs="Arial"/>
          <w:bCs/>
          <w:sz w:val="22"/>
          <w:szCs w:val="22"/>
        </w:rPr>
        <w:tab/>
      </w:r>
      <w:r w:rsidRPr="0075183F">
        <w:rPr>
          <w:rFonts w:ascii="Arial" w:hAnsi="Arial" w:cs="Arial"/>
          <w:bCs/>
          <w:sz w:val="22"/>
          <w:szCs w:val="22"/>
        </w:rPr>
        <w:tab/>
      </w:r>
    </w:p>
    <w:p w14:paraId="37E4FA07" w14:textId="77777777" w:rsidR="00676E7F" w:rsidRDefault="00676E7F" w:rsidP="00676E7F">
      <w:pPr>
        <w:rPr>
          <w:rFonts w:ascii="Arial" w:hAnsi="Arial" w:cs="Arial"/>
          <w:sz w:val="22"/>
          <w:szCs w:val="22"/>
        </w:rPr>
      </w:pPr>
      <w:r w:rsidRPr="0075183F">
        <w:rPr>
          <w:rFonts w:ascii="Arial" w:hAnsi="Arial" w:cs="Arial"/>
          <w:bCs/>
          <w:sz w:val="22"/>
          <w:szCs w:val="22"/>
        </w:rPr>
        <w:t xml:space="preserve">IČO: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005D75F5">
        <w:rPr>
          <w:rFonts w:ascii="Arial" w:hAnsi="Arial" w:cs="Arial"/>
          <w:sz w:val="22"/>
          <w:szCs w:val="22"/>
        </w:rPr>
        <w:t>12650757</w:t>
      </w:r>
    </w:p>
    <w:p w14:paraId="6658B276" w14:textId="4EF4F4AE" w:rsidR="005D75F5" w:rsidRPr="0075183F" w:rsidRDefault="005D75F5" w:rsidP="00676E7F">
      <w:pPr>
        <w:rPr>
          <w:rFonts w:ascii="Arial" w:hAnsi="Arial" w:cs="Arial"/>
          <w:bCs/>
          <w:sz w:val="22"/>
          <w:szCs w:val="22"/>
        </w:rPr>
      </w:pPr>
      <w:r>
        <w:rPr>
          <w:rFonts w:ascii="Arial" w:hAnsi="Arial" w:cs="Arial"/>
          <w:sz w:val="22"/>
          <w:szCs w:val="22"/>
        </w:rPr>
        <w:t>DIČ:                                                   CZ</w:t>
      </w:r>
      <w:r w:rsidR="008C3D5D">
        <w:rPr>
          <w:rFonts w:ascii="Arial" w:hAnsi="Arial" w:cs="Arial"/>
          <w:sz w:val="22"/>
          <w:szCs w:val="22"/>
        </w:rPr>
        <w:t>XXXXXXXXXXXXXXX</w:t>
      </w:r>
    </w:p>
    <w:p w14:paraId="73C3437D" w14:textId="77777777" w:rsidR="00676E7F" w:rsidRPr="0075183F" w:rsidRDefault="00676E7F" w:rsidP="00676E7F">
      <w:pPr>
        <w:rPr>
          <w:rFonts w:ascii="Arial" w:hAnsi="Arial" w:cs="Arial"/>
          <w:bCs/>
          <w:sz w:val="22"/>
          <w:szCs w:val="22"/>
        </w:rPr>
      </w:pPr>
      <w:r w:rsidRPr="0075183F">
        <w:rPr>
          <w:rFonts w:ascii="Arial" w:hAnsi="Arial" w:cs="Arial"/>
          <w:bCs/>
          <w:sz w:val="22"/>
          <w:szCs w:val="22"/>
        </w:rPr>
        <w:t>Bankovní spojení:</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00DE15D3">
        <w:rPr>
          <w:rFonts w:ascii="Arial" w:hAnsi="Arial" w:cs="Arial"/>
          <w:bCs/>
          <w:sz w:val="22"/>
          <w:szCs w:val="22"/>
        </w:rPr>
        <w:t>KB Nový Jičín</w:t>
      </w:r>
    </w:p>
    <w:p w14:paraId="2500FE75" w14:textId="37B88919" w:rsidR="00676E7F" w:rsidRPr="0075183F" w:rsidRDefault="00676E7F" w:rsidP="00676E7F">
      <w:pPr>
        <w:rPr>
          <w:rFonts w:ascii="Arial" w:hAnsi="Arial" w:cs="Arial"/>
          <w:bCs/>
          <w:sz w:val="22"/>
          <w:szCs w:val="22"/>
        </w:rPr>
      </w:pPr>
      <w:r w:rsidRPr="0075183F">
        <w:rPr>
          <w:rFonts w:ascii="Arial" w:hAnsi="Arial" w:cs="Arial"/>
          <w:bCs/>
          <w:sz w:val="22"/>
          <w:szCs w:val="22"/>
        </w:rPr>
        <w:t xml:space="preserve">Číslo účtu: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proofErr w:type="spellStart"/>
      <w:r w:rsidR="008C3D5D">
        <w:rPr>
          <w:rFonts w:ascii="Arial" w:hAnsi="Arial" w:cs="Arial"/>
          <w:bCs/>
          <w:sz w:val="22"/>
          <w:szCs w:val="22"/>
        </w:rPr>
        <w:t>xxxxxxxxxxxxxxxx</w:t>
      </w:r>
      <w:proofErr w:type="spellEnd"/>
    </w:p>
    <w:p w14:paraId="322EA5A6" w14:textId="77777777" w:rsidR="00676E7F" w:rsidRPr="0075183F" w:rsidRDefault="00676E7F" w:rsidP="00676E7F">
      <w:pPr>
        <w:rPr>
          <w:rFonts w:ascii="Arial" w:hAnsi="Arial" w:cs="Arial"/>
          <w:bCs/>
          <w:sz w:val="22"/>
          <w:szCs w:val="22"/>
        </w:rPr>
      </w:pPr>
      <w:r w:rsidRPr="0075183F">
        <w:rPr>
          <w:rFonts w:ascii="Arial" w:hAnsi="Arial" w:cs="Arial"/>
          <w:bCs/>
          <w:sz w:val="22"/>
          <w:szCs w:val="22"/>
        </w:rPr>
        <w:t>Zástupce ve věcech smluvních:</w:t>
      </w:r>
      <w:r w:rsidRPr="0075183F">
        <w:rPr>
          <w:rFonts w:ascii="Arial" w:hAnsi="Arial" w:cs="Arial"/>
          <w:bCs/>
          <w:sz w:val="22"/>
          <w:szCs w:val="22"/>
        </w:rPr>
        <w:tab/>
      </w:r>
    </w:p>
    <w:p w14:paraId="42958E4C" w14:textId="77777777" w:rsidR="00676E7F" w:rsidRPr="0075183F" w:rsidRDefault="00676E7F" w:rsidP="00676E7F">
      <w:pPr>
        <w:rPr>
          <w:rFonts w:ascii="Arial" w:hAnsi="Arial" w:cs="Arial"/>
          <w:bCs/>
          <w:sz w:val="22"/>
          <w:szCs w:val="22"/>
        </w:rPr>
      </w:pPr>
      <w:r w:rsidRPr="0075183F">
        <w:rPr>
          <w:rFonts w:ascii="Arial" w:hAnsi="Arial" w:cs="Arial"/>
          <w:bCs/>
          <w:sz w:val="22"/>
          <w:szCs w:val="22"/>
        </w:rPr>
        <w:t>Zástupce ve věcech technických:</w:t>
      </w:r>
      <w:r w:rsidRPr="0075183F">
        <w:rPr>
          <w:rFonts w:ascii="Arial" w:hAnsi="Arial" w:cs="Arial"/>
          <w:bCs/>
          <w:sz w:val="22"/>
          <w:szCs w:val="22"/>
        </w:rPr>
        <w:tab/>
      </w:r>
    </w:p>
    <w:p w14:paraId="7E80CDE6" w14:textId="77777777" w:rsidR="00676E7F" w:rsidRPr="0075183F" w:rsidRDefault="00676E7F" w:rsidP="00676E7F">
      <w:pPr>
        <w:rPr>
          <w:rFonts w:ascii="Arial" w:hAnsi="Arial" w:cs="Arial"/>
          <w:bCs/>
          <w:sz w:val="22"/>
          <w:szCs w:val="22"/>
        </w:rPr>
      </w:pPr>
      <w:r>
        <w:rPr>
          <w:rFonts w:ascii="Arial" w:hAnsi="Arial" w:cs="Arial"/>
          <w:bCs/>
          <w:sz w:val="22"/>
          <w:szCs w:val="22"/>
        </w:rPr>
        <w:tab/>
      </w:r>
    </w:p>
    <w:p w14:paraId="2E67FE05" w14:textId="77777777" w:rsidR="00676E7F" w:rsidRPr="0075183F" w:rsidRDefault="00676E7F" w:rsidP="00676E7F">
      <w:pPr>
        <w:rPr>
          <w:rFonts w:ascii="Arial" w:hAnsi="Arial" w:cs="Arial"/>
          <w:bCs/>
          <w:sz w:val="22"/>
          <w:szCs w:val="22"/>
        </w:rPr>
      </w:pPr>
      <w:r w:rsidRPr="0075183F">
        <w:rPr>
          <w:rFonts w:ascii="Arial" w:hAnsi="Arial" w:cs="Arial"/>
          <w:bCs/>
          <w:sz w:val="22"/>
          <w:szCs w:val="22"/>
        </w:rPr>
        <w:t>(dále jen „zhotovitel“)</w:t>
      </w:r>
    </w:p>
    <w:p w14:paraId="6688DD41" w14:textId="77777777" w:rsidR="00676E7F" w:rsidRPr="0075183F" w:rsidRDefault="00676E7F" w:rsidP="00676E7F">
      <w:pPr>
        <w:rPr>
          <w:rFonts w:ascii="Arial" w:hAnsi="Arial" w:cs="Arial"/>
          <w:bCs/>
          <w:sz w:val="22"/>
          <w:szCs w:val="22"/>
        </w:rPr>
      </w:pPr>
      <w:r w:rsidRPr="0075183F">
        <w:rPr>
          <w:rFonts w:ascii="Arial" w:hAnsi="Arial" w:cs="Arial"/>
          <w:bCs/>
          <w:sz w:val="22"/>
          <w:szCs w:val="22"/>
        </w:rPr>
        <w:t xml:space="preserve"> </w:t>
      </w:r>
    </w:p>
    <w:p w14:paraId="2B9D05D8" w14:textId="09336781" w:rsidR="00676E7F" w:rsidRPr="0075183F" w:rsidRDefault="00676E7F" w:rsidP="00676E7F">
      <w:pPr>
        <w:pStyle w:val="Zkladntext2"/>
        <w:widowControl w:val="0"/>
        <w:rPr>
          <w:rFonts w:ascii="Arial" w:hAnsi="Arial" w:cs="Arial"/>
          <w:b/>
          <w:bCs/>
          <w:color w:val="000000"/>
          <w:sz w:val="22"/>
          <w:szCs w:val="22"/>
          <w:lang w:bidi="cs-CZ"/>
        </w:rPr>
      </w:pPr>
      <w:r w:rsidRPr="00420C05">
        <w:rPr>
          <w:rFonts w:ascii="Arial" w:hAnsi="Arial" w:cs="Arial"/>
          <w:sz w:val="22"/>
          <w:szCs w:val="22"/>
        </w:rPr>
        <w:t>uzavírají níže uvedeného dne, měsíce a roku následující smlouvu o dílo na zpracování dokumentace pro společné povolení a projektové dokumentace pro provádění stavby</w:t>
      </w:r>
      <w:r w:rsidRPr="00612BED">
        <w:rPr>
          <w:rFonts w:ascii="Arial" w:hAnsi="Arial" w:cs="Arial"/>
          <w:sz w:val="22"/>
          <w:szCs w:val="22"/>
        </w:rPr>
        <w:t xml:space="preserve"> na akci:</w:t>
      </w:r>
      <w:r w:rsidRPr="007457A6">
        <w:rPr>
          <w:rFonts w:ascii="Arial" w:hAnsi="Arial" w:cs="Arial"/>
          <w:b/>
          <w:color w:val="000000"/>
          <w:sz w:val="22"/>
          <w:szCs w:val="22"/>
          <w:lang w:bidi="cs-CZ"/>
        </w:rPr>
        <w:t xml:space="preserve"> </w:t>
      </w:r>
      <w:r w:rsidRPr="007457A6">
        <w:rPr>
          <w:rFonts w:ascii="Arial" w:hAnsi="Arial" w:cs="Arial"/>
          <w:b/>
          <w:bCs/>
          <w:color w:val="000000"/>
          <w:sz w:val="22"/>
          <w:szCs w:val="22"/>
          <w:lang w:bidi="cs-CZ"/>
        </w:rPr>
        <w:t>„</w:t>
      </w:r>
      <w:r w:rsidR="00216D1B" w:rsidRPr="007457A6">
        <w:rPr>
          <w:rFonts w:ascii="Arial" w:hAnsi="Arial" w:cs="Arial"/>
          <w:b/>
          <w:bCs/>
          <w:color w:val="000000"/>
          <w:sz w:val="22"/>
          <w:szCs w:val="22"/>
          <w:lang w:bidi="cs-CZ"/>
        </w:rPr>
        <w:t>Jednotná kanalizace v </w:t>
      </w:r>
      <w:proofErr w:type="spellStart"/>
      <w:proofErr w:type="gramStart"/>
      <w:r w:rsidR="00216D1B" w:rsidRPr="007457A6">
        <w:rPr>
          <w:rFonts w:ascii="Arial" w:hAnsi="Arial" w:cs="Arial"/>
          <w:b/>
          <w:bCs/>
          <w:color w:val="000000"/>
          <w:sz w:val="22"/>
          <w:szCs w:val="22"/>
          <w:lang w:bidi="cs-CZ"/>
        </w:rPr>
        <w:t>ul.Příčná</w:t>
      </w:r>
      <w:proofErr w:type="spellEnd"/>
      <w:proofErr w:type="gramEnd"/>
      <w:r w:rsidR="00216D1B" w:rsidRPr="007457A6">
        <w:rPr>
          <w:rFonts w:ascii="Arial" w:hAnsi="Arial" w:cs="Arial"/>
          <w:b/>
          <w:bCs/>
          <w:color w:val="000000"/>
          <w:sz w:val="22"/>
          <w:szCs w:val="22"/>
          <w:lang w:bidi="cs-CZ"/>
        </w:rPr>
        <w:t>, Žilina u Nového Jičína</w:t>
      </w:r>
      <w:r w:rsidR="00C7176D">
        <w:rPr>
          <w:rFonts w:ascii="Arial" w:hAnsi="Arial" w:cs="Arial"/>
          <w:b/>
          <w:bCs/>
          <w:color w:val="000000"/>
          <w:sz w:val="22"/>
          <w:szCs w:val="22"/>
          <w:lang w:bidi="cs-CZ"/>
        </w:rPr>
        <w:t xml:space="preserve"> </w:t>
      </w:r>
      <w:r w:rsidR="00216D1B" w:rsidRPr="007457A6">
        <w:rPr>
          <w:rFonts w:ascii="Arial" w:hAnsi="Arial" w:cs="Arial"/>
          <w:b/>
          <w:bCs/>
          <w:color w:val="000000"/>
          <w:sz w:val="22"/>
          <w:szCs w:val="22"/>
          <w:lang w:bidi="cs-CZ"/>
        </w:rPr>
        <w:t>-</w:t>
      </w:r>
      <w:r w:rsidR="00C7176D">
        <w:rPr>
          <w:rFonts w:ascii="Arial" w:hAnsi="Arial" w:cs="Arial"/>
          <w:b/>
          <w:bCs/>
          <w:color w:val="000000"/>
          <w:sz w:val="22"/>
          <w:szCs w:val="22"/>
          <w:lang w:bidi="cs-CZ"/>
        </w:rPr>
        <w:t xml:space="preserve"> </w:t>
      </w:r>
      <w:r w:rsidR="00C7176D" w:rsidRPr="00C7176D">
        <w:rPr>
          <w:rFonts w:ascii="Arial" w:hAnsi="Arial" w:cs="Arial"/>
          <w:b/>
          <w:bCs/>
          <w:i/>
          <w:color w:val="000000"/>
          <w:sz w:val="22"/>
          <w:szCs w:val="22"/>
          <w:lang w:bidi="cs-CZ"/>
        </w:rPr>
        <w:t>úprava</w:t>
      </w:r>
      <w:r w:rsidR="00216D1B" w:rsidRPr="007457A6">
        <w:rPr>
          <w:rFonts w:ascii="Arial" w:hAnsi="Arial" w:cs="Arial"/>
          <w:b/>
          <w:bCs/>
          <w:i/>
          <w:color w:val="000000"/>
          <w:sz w:val="22"/>
          <w:szCs w:val="22"/>
          <w:lang w:bidi="cs-CZ"/>
        </w:rPr>
        <w:t xml:space="preserve"> trasy</w:t>
      </w:r>
      <w:r w:rsidRPr="007457A6">
        <w:rPr>
          <w:rFonts w:ascii="Arial" w:hAnsi="Arial" w:cs="Arial"/>
          <w:b/>
          <w:bCs/>
          <w:color w:val="000000"/>
          <w:sz w:val="22"/>
          <w:szCs w:val="22"/>
          <w:lang w:bidi="cs-CZ"/>
        </w:rPr>
        <w:t>“</w:t>
      </w:r>
    </w:p>
    <w:p w14:paraId="41F5F347" w14:textId="77777777" w:rsidR="00676E7F" w:rsidRPr="0075183F" w:rsidRDefault="00676E7F" w:rsidP="00676E7F">
      <w:pPr>
        <w:pStyle w:val="Standard"/>
        <w:widowControl w:val="0"/>
        <w:tabs>
          <w:tab w:val="left" w:pos="2520"/>
        </w:tabs>
        <w:jc w:val="both"/>
        <w:rPr>
          <w:rFonts w:ascii="Arial" w:hAnsi="Arial" w:cs="Arial"/>
          <w:sz w:val="22"/>
          <w:szCs w:val="22"/>
        </w:rPr>
      </w:pPr>
    </w:p>
    <w:p w14:paraId="1382D365" w14:textId="77777777" w:rsidR="00676E7F" w:rsidRPr="0075183F" w:rsidRDefault="00676E7F" w:rsidP="00676E7F">
      <w:pPr>
        <w:pStyle w:val="Standard"/>
        <w:widowControl w:val="0"/>
        <w:tabs>
          <w:tab w:val="left" w:pos="2520"/>
        </w:tabs>
        <w:jc w:val="both"/>
        <w:rPr>
          <w:rFonts w:ascii="Arial" w:hAnsi="Arial" w:cs="Arial"/>
          <w:sz w:val="22"/>
          <w:szCs w:val="22"/>
        </w:rPr>
      </w:pPr>
    </w:p>
    <w:p w14:paraId="1CF4930C" w14:textId="77777777" w:rsidR="00676E7F" w:rsidRPr="0075183F" w:rsidRDefault="00676E7F" w:rsidP="00676E7F">
      <w:pPr>
        <w:pStyle w:val="Standard"/>
        <w:widowControl w:val="0"/>
        <w:numPr>
          <w:ilvl w:val="0"/>
          <w:numId w:val="18"/>
        </w:numPr>
        <w:tabs>
          <w:tab w:val="left" w:pos="2520"/>
        </w:tabs>
        <w:ind w:left="714" w:hanging="357"/>
        <w:jc w:val="center"/>
        <w:rPr>
          <w:rFonts w:ascii="Arial" w:hAnsi="Arial" w:cs="Arial"/>
          <w:b/>
          <w:bCs/>
          <w:sz w:val="22"/>
          <w:szCs w:val="22"/>
        </w:rPr>
      </w:pPr>
      <w:r w:rsidRPr="0075183F">
        <w:rPr>
          <w:rFonts w:ascii="Arial" w:hAnsi="Arial" w:cs="Arial"/>
          <w:b/>
          <w:sz w:val="22"/>
          <w:szCs w:val="22"/>
        </w:rPr>
        <w:t>Předmět smlouvy</w:t>
      </w:r>
    </w:p>
    <w:p w14:paraId="6DBA0687" w14:textId="77777777" w:rsidR="00676E7F" w:rsidRPr="0075183F" w:rsidRDefault="00676E7F" w:rsidP="00676E7F">
      <w:pPr>
        <w:pStyle w:val="Standard"/>
        <w:widowControl w:val="0"/>
        <w:tabs>
          <w:tab w:val="left" w:pos="2520"/>
        </w:tabs>
        <w:jc w:val="both"/>
        <w:rPr>
          <w:rFonts w:ascii="Arial" w:hAnsi="Arial" w:cs="Arial"/>
          <w:sz w:val="22"/>
          <w:szCs w:val="22"/>
        </w:rPr>
      </w:pPr>
    </w:p>
    <w:p w14:paraId="14995AB6" w14:textId="78E2288F" w:rsidR="00676E7F" w:rsidRPr="00711B90" w:rsidRDefault="00676E7F" w:rsidP="00676E7F">
      <w:pPr>
        <w:pStyle w:val="Zkladntext2"/>
        <w:widowControl w:val="0"/>
        <w:rPr>
          <w:rFonts w:ascii="Arial" w:hAnsi="Arial" w:cs="Arial"/>
          <w:sz w:val="22"/>
          <w:szCs w:val="22"/>
        </w:rPr>
      </w:pPr>
      <w:r w:rsidRPr="00420C05">
        <w:rPr>
          <w:rFonts w:ascii="Arial" w:hAnsi="Arial" w:cs="Arial"/>
          <w:sz w:val="22"/>
          <w:szCs w:val="22"/>
        </w:rPr>
        <w:t xml:space="preserve">Předmětem smlouvy je zpracování dokumentace pro vydání společného povolení a projektové dokumentace pro provádění stavby na realizaci akce </w:t>
      </w:r>
      <w:r w:rsidRPr="00612BED">
        <w:rPr>
          <w:rFonts w:ascii="Arial" w:hAnsi="Arial" w:cs="Arial"/>
          <w:b/>
          <w:bCs/>
          <w:color w:val="000000"/>
          <w:sz w:val="22"/>
          <w:szCs w:val="22"/>
          <w:lang w:bidi="cs-CZ"/>
        </w:rPr>
        <w:t>„</w:t>
      </w:r>
      <w:r w:rsidR="00216D1B" w:rsidRPr="007457A6">
        <w:rPr>
          <w:rFonts w:ascii="Arial" w:hAnsi="Arial" w:cs="Arial"/>
          <w:b/>
          <w:bCs/>
          <w:color w:val="000000"/>
          <w:sz w:val="22"/>
          <w:szCs w:val="22"/>
          <w:lang w:bidi="cs-CZ"/>
        </w:rPr>
        <w:t>Jednotná kanalizace v </w:t>
      </w:r>
      <w:proofErr w:type="spellStart"/>
      <w:proofErr w:type="gramStart"/>
      <w:r w:rsidR="00216D1B" w:rsidRPr="007457A6">
        <w:rPr>
          <w:rFonts w:ascii="Arial" w:hAnsi="Arial" w:cs="Arial"/>
          <w:b/>
          <w:bCs/>
          <w:color w:val="000000"/>
          <w:sz w:val="22"/>
          <w:szCs w:val="22"/>
          <w:lang w:bidi="cs-CZ"/>
        </w:rPr>
        <w:t>ul.Příčná</w:t>
      </w:r>
      <w:proofErr w:type="spellEnd"/>
      <w:proofErr w:type="gramEnd"/>
      <w:r w:rsidR="00216D1B" w:rsidRPr="007457A6">
        <w:rPr>
          <w:rFonts w:ascii="Arial" w:hAnsi="Arial" w:cs="Arial"/>
          <w:b/>
          <w:bCs/>
          <w:color w:val="000000"/>
          <w:sz w:val="22"/>
          <w:szCs w:val="22"/>
          <w:lang w:bidi="cs-CZ"/>
        </w:rPr>
        <w:t>, Žilina u Nového Jičína-</w:t>
      </w:r>
      <w:r w:rsidR="00D376B0">
        <w:rPr>
          <w:rFonts w:ascii="Arial" w:hAnsi="Arial" w:cs="Arial"/>
          <w:b/>
          <w:bCs/>
          <w:i/>
          <w:color w:val="000000"/>
          <w:sz w:val="22"/>
          <w:szCs w:val="22"/>
          <w:lang w:bidi="cs-CZ"/>
        </w:rPr>
        <w:t>úprava</w:t>
      </w:r>
      <w:r w:rsidR="00D376B0" w:rsidRPr="007457A6">
        <w:rPr>
          <w:rFonts w:ascii="Arial" w:hAnsi="Arial" w:cs="Arial"/>
          <w:b/>
          <w:bCs/>
          <w:i/>
          <w:color w:val="000000"/>
          <w:sz w:val="22"/>
          <w:szCs w:val="22"/>
          <w:lang w:bidi="cs-CZ"/>
        </w:rPr>
        <w:t xml:space="preserve"> </w:t>
      </w:r>
      <w:r w:rsidR="00216D1B" w:rsidRPr="007457A6">
        <w:rPr>
          <w:rFonts w:ascii="Arial" w:hAnsi="Arial" w:cs="Arial"/>
          <w:b/>
          <w:bCs/>
          <w:i/>
          <w:color w:val="000000"/>
          <w:sz w:val="22"/>
          <w:szCs w:val="22"/>
          <w:lang w:bidi="cs-CZ"/>
        </w:rPr>
        <w:t>trasy</w:t>
      </w:r>
      <w:r w:rsidRPr="007457A6">
        <w:rPr>
          <w:rFonts w:ascii="Arial" w:hAnsi="Arial" w:cs="Arial"/>
          <w:b/>
          <w:bCs/>
          <w:color w:val="000000"/>
          <w:sz w:val="22"/>
          <w:szCs w:val="22"/>
          <w:lang w:bidi="cs-CZ"/>
        </w:rPr>
        <w:t xml:space="preserve">“, </w:t>
      </w:r>
      <w:r w:rsidRPr="007457A6">
        <w:rPr>
          <w:rFonts w:ascii="Arial" w:hAnsi="Arial" w:cs="Arial"/>
          <w:sz w:val="22"/>
          <w:szCs w:val="22"/>
        </w:rPr>
        <w:t>a to v rozsahu a za podmínek sjednaných v této smlouvě. Tuto projektovou přípravu zajistí pro objednatele zhotovitel na vlastní náklad.</w:t>
      </w:r>
    </w:p>
    <w:p w14:paraId="5A39C0B9" w14:textId="77777777" w:rsidR="00216D1B" w:rsidRPr="00711B90" w:rsidRDefault="00216D1B" w:rsidP="00676E7F">
      <w:pPr>
        <w:pStyle w:val="Zkladntext2"/>
        <w:widowControl w:val="0"/>
        <w:rPr>
          <w:rFonts w:ascii="Arial" w:hAnsi="Arial" w:cs="Arial"/>
          <w:sz w:val="22"/>
          <w:szCs w:val="22"/>
        </w:rPr>
      </w:pPr>
    </w:p>
    <w:p w14:paraId="74A3536B" w14:textId="77777777" w:rsidR="00216D1B" w:rsidRDefault="00216D1B" w:rsidP="00676E7F">
      <w:pPr>
        <w:pStyle w:val="Zkladntext2"/>
        <w:widowControl w:val="0"/>
        <w:rPr>
          <w:rFonts w:ascii="Arial" w:hAnsi="Arial" w:cs="Arial"/>
          <w:sz w:val="22"/>
          <w:szCs w:val="22"/>
        </w:rPr>
      </w:pPr>
    </w:p>
    <w:p w14:paraId="03F39697" w14:textId="77777777" w:rsidR="00101C29" w:rsidRDefault="00101C29" w:rsidP="00676E7F">
      <w:pPr>
        <w:pStyle w:val="Zkladntext2"/>
        <w:widowControl w:val="0"/>
        <w:rPr>
          <w:rFonts w:ascii="Arial" w:hAnsi="Arial" w:cs="Arial"/>
          <w:sz w:val="22"/>
          <w:szCs w:val="22"/>
        </w:rPr>
      </w:pPr>
    </w:p>
    <w:p w14:paraId="32E4BE40" w14:textId="77777777" w:rsidR="00101C29" w:rsidRPr="00711B90" w:rsidRDefault="00101C29" w:rsidP="00676E7F">
      <w:pPr>
        <w:pStyle w:val="Zkladntext2"/>
        <w:widowControl w:val="0"/>
        <w:rPr>
          <w:rFonts w:ascii="Arial" w:hAnsi="Arial" w:cs="Arial"/>
          <w:sz w:val="22"/>
          <w:szCs w:val="22"/>
        </w:rPr>
      </w:pPr>
    </w:p>
    <w:p w14:paraId="38C42463" w14:textId="77777777" w:rsidR="00676E7F" w:rsidRPr="00711B90" w:rsidRDefault="00676E7F" w:rsidP="00676E7F">
      <w:pPr>
        <w:pStyle w:val="Textbody"/>
        <w:widowControl w:val="0"/>
        <w:numPr>
          <w:ilvl w:val="0"/>
          <w:numId w:val="18"/>
        </w:numPr>
        <w:ind w:left="714" w:hanging="357"/>
        <w:rPr>
          <w:rFonts w:ascii="Arial" w:hAnsi="Arial" w:cs="Arial"/>
          <w:sz w:val="22"/>
          <w:szCs w:val="22"/>
        </w:rPr>
      </w:pPr>
      <w:r w:rsidRPr="00711B90">
        <w:rPr>
          <w:rFonts w:ascii="Arial" w:hAnsi="Arial" w:cs="Arial"/>
          <w:sz w:val="22"/>
          <w:szCs w:val="22"/>
        </w:rPr>
        <w:lastRenderedPageBreak/>
        <w:t>Předmět plnění smlouvy</w:t>
      </w:r>
    </w:p>
    <w:p w14:paraId="57B4AED3" w14:textId="77777777" w:rsidR="00676E7F" w:rsidRPr="00711B90" w:rsidRDefault="00676E7F" w:rsidP="00676E7F">
      <w:pPr>
        <w:pStyle w:val="Standard"/>
        <w:widowControl w:val="0"/>
        <w:tabs>
          <w:tab w:val="left" w:pos="2520"/>
        </w:tabs>
        <w:jc w:val="center"/>
        <w:rPr>
          <w:rFonts w:ascii="Arial" w:hAnsi="Arial" w:cs="Arial"/>
          <w:bCs/>
          <w:sz w:val="22"/>
          <w:szCs w:val="22"/>
        </w:rPr>
      </w:pPr>
    </w:p>
    <w:p w14:paraId="49A3ABB8" w14:textId="77777777" w:rsidR="00676E7F" w:rsidRPr="0075183F" w:rsidRDefault="00676E7F" w:rsidP="00676E7F">
      <w:pPr>
        <w:pStyle w:val="Zkladntext2"/>
        <w:widowControl w:val="0"/>
        <w:numPr>
          <w:ilvl w:val="0"/>
          <w:numId w:val="13"/>
        </w:numPr>
        <w:spacing w:after="120"/>
        <w:ind w:left="357" w:hanging="357"/>
        <w:rPr>
          <w:rFonts w:ascii="Arial" w:hAnsi="Arial" w:cs="Arial"/>
          <w:color w:val="000000"/>
          <w:sz w:val="22"/>
          <w:szCs w:val="22"/>
        </w:rPr>
      </w:pPr>
      <w:r w:rsidRPr="00711B90">
        <w:rPr>
          <w:rFonts w:ascii="Arial" w:hAnsi="Arial" w:cs="Arial"/>
          <w:sz w:val="22"/>
          <w:szCs w:val="22"/>
        </w:rPr>
        <w:t>Zhotovitel se zavazuje, že pro objednatele vypracuje dokumentaci pro vydání společného povolení (DÚSP) a projektovou dokumentaci pro provádění stavby (DPS), včetně soupisu stavebních prací, dodávek a služeb s výkazem výměr a položkového rozpočtu stavby</w:t>
      </w:r>
      <w:r w:rsidRPr="0075183F">
        <w:rPr>
          <w:rFonts w:ascii="Arial" w:hAnsi="Arial" w:cs="Arial"/>
          <w:sz w:val="22"/>
          <w:szCs w:val="22"/>
        </w:rPr>
        <w:t>.</w:t>
      </w:r>
    </w:p>
    <w:p w14:paraId="26FF8E3B" w14:textId="77777777" w:rsidR="00676E7F" w:rsidRDefault="00676E7F" w:rsidP="00676E7F">
      <w:pPr>
        <w:pStyle w:val="Zkladntext2"/>
        <w:widowControl w:val="0"/>
        <w:spacing w:after="120"/>
        <w:ind w:left="357"/>
        <w:rPr>
          <w:rFonts w:ascii="Arial" w:hAnsi="Arial" w:cs="Arial"/>
          <w:color w:val="000000"/>
          <w:sz w:val="22"/>
          <w:szCs w:val="22"/>
        </w:rPr>
      </w:pPr>
      <w:r w:rsidRPr="0075183F">
        <w:rPr>
          <w:rFonts w:ascii="Arial" w:hAnsi="Arial" w:cs="Arial"/>
          <w:color w:val="000000"/>
          <w:sz w:val="22"/>
          <w:szCs w:val="22"/>
        </w:rPr>
        <w:t>Součástí předmětu plnění je rovněž inženýrská činnost, vedoucí k zajištění potřebných povolení a rozhodnutí pro realizaci stavby včetně zajištění pravomocných rozhodnutí ve společném řízení</w:t>
      </w:r>
      <w:r>
        <w:rPr>
          <w:rFonts w:ascii="Arial" w:hAnsi="Arial" w:cs="Arial"/>
          <w:color w:val="000000"/>
          <w:sz w:val="22"/>
          <w:szCs w:val="22"/>
        </w:rPr>
        <w:t xml:space="preserve">, </w:t>
      </w:r>
      <w:r w:rsidRPr="0075183F">
        <w:rPr>
          <w:rFonts w:ascii="Arial" w:hAnsi="Arial" w:cs="Arial"/>
          <w:color w:val="000000"/>
          <w:sz w:val="22"/>
          <w:szCs w:val="22"/>
        </w:rPr>
        <w:t>zpracování plánu bezpečnosti a ochrany zdraví při práci na staveništi a zpracování plánu organizace výstavby.</w:t>
      </w:r>
      <w:r w:rsidRPr="0075183F">
        <w:rPr>
          <w:rFonts w:ascii="Arial" w:hAnsi="Arial" w:cs="Arial"/>
          <w:sz w:val="22"/>
          <w:szCs w:val="22"/>
        </w:rPr>
        <w:t xml:space="preserve"> Součástí díla bude rovněž zajištění veškerých průzkumů a zaměření a dokumentace případných přeložek stávajících inženýrských sítí.</w:t>
      </w:r>
      <w:r>
        <w:rPr>
          <w:rFonts w:ascii="Arial" w:hAnsi="Arial" w:cs="Arial"/>
          <w:sz w:val="22"/>
          <w:szCs w:val="22"/>
        </w:rPr>
        <w:t xml:space="preserve"> </w:t>
      </w:r>
      <w:r w:rsidRPr="0075183F">
        <w:rPr>
          <w:rFonts w:ascii="Arial" w:hAnsi="Arial" w:cs="Arial"/>
          <w:sz w:val="22"/>
          <w:szCs w:val="22"/>
        </w:rPr>
        <w:t>Předmětem činnosti zhotovitele není majetkoprávní činnost, kterou bude zajišťovat objednatel. Zhotovitel pouze poskytne podklady nutné k majetkoprávním jednáním.</w:t>
      </w:r>
      <w:r>
        <w:rPr>
          <w:rFonts w:ascii="Arial" w:hAnsi="Arial" w:cs="Arial"/>
          <w:sz w:val="22"/>
          <w:szCs w:val="22"/>
        </w:rPr>
        <w:t xml:space="preserve"> </w:t>
      </w:r>
    </w:p>
    <w:p w14:paraId="350045DA" w14:textId="4B473065" w:rsidR="00676E7F" w:rsidRPr="00E45921" w:rsidRDefault="00676E7F" w:rsidP="00676E7F">
      <w:pPr>
        <w:pStyle w:val="Zkladntext2"/>
        <w:widowControl w:val="0"/>
        <w:numPr>
          <w:ilvl w:val="0"/>
          <w:numId w:val="13"/>
        </w:numPr>
        <w:spacing w:after="120"/>
        <w:ind w:left="426" w:hanging="426"/>
        <w:rPr>
          <w:rFonts w:ascii="Arial" w:hAnsi="Arial" w:cs="Arial"/>
          <w:color w:val="000000"/>
          <w:sz w:val="22"/>
          <w:szCs w:val="22"/>
        </w:rPr>
      </w:pPr>
      <w:r w:rsidRPr="0075183F">
        <w:rPr>
          <w:rFonts w:ascii="Arial" w:hAnsi="Arial" w:cs="Arial"/>
          <w:sz w:val="22"/>
          <w:szCs w:val="22"/>
        </w:rPr>
        <w:t xml:space="preserve">Projektová dokumentace bude vycházet ze </w:t>
      </w:r>
      <w:r w:rsidR="004104B1">
        <w:rPr>
          <w:rFonts w:ascii="Arial" w:hAnsi="Arial" w:cs="Arial"/>
          <w:sz w:val="22"/>
          <w:szCs w:val="22"/>
        </w:rPr>
        <w:t xml:space="preserve">starší </w:t>
      </w:r>
      <w:r w:rsidR="00C919BD">
        <w:rPr>
          <w:rFonts w:ascii="Arial" w:hAnsi="Arial" w:cs="Arial"/>
          <w:sz w:val="22"/>
          <w:szCs w:val="22"/>
        </w:rPr>
        <w:t xml:space="preserve">PD – Jednotná kanalizace v ulici Příčná, Žilina u Nového Jičína, zpracované </w:t>
      </w:r>
      <w:r w:rsidR="00E62F01">
        <w:rPr>
          <w:rFonts w:ascii="Arial" w:hAnsi="Arial" w:cs="Arial"/>
          <w:sz w:val="22"/>
          <w:szCs w:val="22"/>
        </w:rPr>
        <w:t>I</w:t>
      </w:r>
      <w:r w:rsidR="00C919BD">
        <w:rPr>
          <w:rFonts w:ascii="Arial" w:hAnsi="Arial" w:cs="Arial"/>
          <w:sz w:val="22"/>
          <w:szCs w:val="22"/>
        </w:rPr>
        <w:t>ng.</w:t>
      </w:r>
      <w:r w:rsidR="00E62F01">
        <w:rPr>
          <w:rFonts w:ascii="Arial" w:hAnsi="Arial" w:cs="Arial"/>
          <w:sz w:val="22"/>
          <w:szCs w:val="22"/>
        </w:rPr>
        <w:t xml:space="preserve"> </w:t>
      </w:r>
      <w:r w:rsidR="00C919BD">
        <w:rPr>
          <w:rFonts w:ascii="Arial" w:hAnsi="Arial" w:cs="Arial"/>
          <w:sz w:val="22"/>
          <w:szCs w:val="22"/>
        </w:rPr>
        <w:t xml:space="preserve">Janou </w:t>
      </w:r>
      <w:proofErr w:type="spellStart"/>
      <w:r w:rsidR="00C919BD">
        <w:rPr>
          <w:rFonts w:ascii="Arial" w:hAnsi="Arial" w:cs="Arial"/>
          <w:sz w:val="22"/>
          <w:szCs w:val="22"/>
        </w:rPr>
        <w:t>Vanduchovou</w:t>
      </w:r>
      <w:proofErr w:type="spellEnd"/>
      <w:r w:rsidR="00B20732">
        <w:rPr>
          <w:rFonts w:ascii="Arial" w:hAnsi="Arial" w:cs="Arial"/>
          <w:sz w:val="22"/>
          <w:szCs w:val="22"/>
        </w:rPr>
        <w:t>,</w:t>
      </w:r>
      <w:r w:rsidR="00C919BD">
        <w:rPr>
          <w:rFonts w:ascii="Arial" w:hAnsi="Arial" w:cs="Arial"/>
          <w:sz w:val="22"/>
          <w:szCs w:val="22"/>
        </w:rPr>
        <w:t xml:space="preserve"> projektantkou v oboru TZB, poradenská a inženýrská činnost, Svěrákova 46/28, 757 01, Valašské Meziříčí, IČO: 64</w:t>
      </w:r>
      <w:r w:rsidR="00A26448">
        <w:rPr>
          <w:rFonts w:ascii="Arial" w:hAnsi="Arial" w:cs="Arial"/>
          <w:sz w:val="22"/>
          <w:szCs w:val="22"/>
        </w:rPr>
        <w:t>140245</w:t>
      </w:r>
      <w:r w:rsidR="00C919BD">
        <w:rPr>
          <w:rFonts w:ascii="Arial" w:hAnsi="Arial" w:cs="Arial"/>
          <w:sz w:val="22"/>
          <w:szCs w:val="22"/>
        </w:rPr>
        <w:t>,</w:t>
      </w:r>
      <w:r w:rsidRPr="00E45921">
        <w:rPr>
          <w:rFonts w:ascii="Arial" w:hAnsi="Arial" w:cs="Arial"/>
          <w:sz w:val="22"/>
          <w:szCs w:val="22"/>
        </w:rPr>
        <w:t xml:space="preserve"> která byla zhotoviteli předána před podpisem této smlouvy.  </w:t>
      </w:r>
    </w:p>
    <w:p w14:paraId="66847C8F" w14:textId="77777777" w:rsidR="00676E7F" w:rsidRPr="0075183F" w:rsidRDefault="00676E7F" w:rsidP="00676E7F">
      <w:pPr>
        <w:pStyle w:val="Zkladntext2"/>
        <w:widowControl w:val="0"/>
        <w:numPr>
          <w:ilvl w:val="0"/>
          <w:numId w:val="13"/>
        </w:numPr>
        <w:spacing w:after="120"/>
        <w:ind w:left="357" w:hanging="357"/>
        <w:rPr>
          <w:rFonts w:ascii="Arial" w:hAnsi="Arial" w:cs="Arial"/>
          <w:sz w:val="22"/>
          <w:szCs w:val="22"/>
        </w:rPr>
      </w:pPr>
      <w:r w:rsidRPr="0075183F">
        <w:rPr>
          <w:rFonts w:ascii="Arial" w:hAnsi="Arial" w:cs="Arial"/>
          <w:sz w:val="22"/>
          <w:szCs w:val="22"/>
        </w:rPr>
        <w:t xml:space="preserve">Projektová dokumentace </w:t>
      </w:r>
      <w:r>
        <w:rPr>
          <w:rFonts w:ascii="Arial" w:hAnsi="Arial" w:cs="Arial"/>
          <w:sz w:val="22"/>
          <w:szCs w:val="22"/>
        </w:rPr>
        <w:t xml:space="preserve">bude členěna na stavební objekty dle požadavků objednatele. </w:t>
      </w:r>
      <w:r w:rsidRPr="0075183F">
        <w:rPr>
          <w:rFonts w:ascii="Arial" w:hAnsi="Arial" w:cs="Arial"/>
          <w:sz w:val="22"/>
          <w:szCs w:val="22"/>
        </w:rPr>
        <w:t xml:space="preserve"> Výkaz výměr a položkový rozpočet stavby bude zpracován samos</w:t>
      </w:r>
      <w:r>
        <w:rPr>
          <w:rFonts w:ascii="Arial" w:hAnsi="Arial" w:cs="Arial"/>
          <w:sz w:val="22"/>
          <w:szCs w:val="22"/>
        </w:rPr>
        <w:t>tatně pro každý stavební objekt.</w:t>
      </w:r>
    </w:p>
    <w:p w14:paraId="03AB54EB" w14:textId="6902A46D" w:rsidR="00676E7F" w:rsidRPr="00EB7799" w:rsidRDefault="00676E7F" w:rsidP="00676E7F">
      <w:pPr>
        <w:pStyle w:val="Zkladntext2"/>
        <w:numPr>
          <w:ilvl w:val="0"/>
          <w:numId w:val="13"/>
        </w:numPr>
        <w:spacing w:after="120"/>
        <w:ind w:left="426"/>
        <w:rPr>
          <w:rFonts w:ascii="Arial" w:hAnsi="Arial" w:cs="Arial"/>
          <w:sz w:val="22"/>
          <w:szCs w:val="22"/>
        </w:rPr>
      </w:pPr>
      <w:r w:rsidRPr="00E45921">
        <w:rPr>
          <w:rFonts w:ascii="Arial" w:hAnsi="Arial" w:cs="Arial"/>
          <w:sz w:val="22"/>
          <w:szCs w:val="22"/>
        </w:rPr>
        <w:t>Projektová dokumentace bude řešit</w:t>
      </w:r>
      <w:r w:rsidR="00C355C8">
        <w:rPr>
          <w:rFonts w:ascii="Arial" w:hAnsi="Arial" w:cs="Arial"/>
          <w:sz w:val="22"/>
          <w:szCs w:val="22"/>
        </w:rPr>
        <w:t xml:space="preserve"> změnu stávající trasy STOKY A</w:t>
      </w:r>
      <w:r w:rsidR="00612BED" w:rsidRPr="00612BED">
        <w:rPr>
          <w:rFonts w:ascii="Arial" w:hAnsi="Arial" w:cs="Arial"/>
          <w:sz w:val="22"/>
          <w:szCs w:val="22"/>
        </w:rPr>
        <w:t xml:space="preserve"> </w:t>
      </w:r>
      <w:r w:rsidR="00612BED">
        <w:rPr>
          <w:rFonts w:ascii="Arial" w:hAnsi="Arial" w:cs="Arial"/>
          <w:sz w:val="22"/>
          <w:szCs w:val="22"/>
        </w:rPr>
        <w:t>na ulici Příčná v</w:t>
      </w:r>
      <w:r w:rsidR="004104B1">
        <w:rPr>
          <w:rFonts w:ascii="Arial" w:hAnsi="Arial" w:cs="Arial"/>
          <w:sz w:val="22"/>
          <w:szCs w:val="22"/>
        </w:rPr>
        <w:t> Novém Jičíně, části obce</w:t>
      </w:r>
      <w:r w:rsidR="00612BED">
        <w:rPr>
          <w:rFonts w:ascii="Arial" w:hAnsi="Arial" w:cs="Arial"/>
          <w:sz w:val="22"/>
          <w:szCs w:val="22"/>
        </w:rPr>
        <w:t> Žilin</w:t>
      </w:r>
      <w:r w:rsidR="004104B1">
        <w:rPr>
          <w:rFonts w:ascii="Arial" w:hAnsi="Arial" w:cs="Arial"/>
          <w:sz w:val="22"/>
          <w:szCs w:val="22"/>
        </w:rPr>
        <w:t>a,</w:t>
      </w:r>
      <w:r w:rsidR="00612BED">
        <w:rPr>
          <w:rFonts w:ascii="Arial" w:hAnsi="Arial" w:cs="Arial"/>
          <w:sz w:val="22"/>
          <w:szCs w:val="22"/>
        </w:rPr>
        <w:t xml:space="preserve"> </w:t>
      </w:r>
      <w:r w:rsidR="00C355C8">
        <w:rPr>
          <w:rFonts w:ascii="Arial" w:hAnsi="Arial" w:cs="Arial"/>
          <w:sz w:val="22"/>
          <w:szCs w:val="22"/>
        </w:rPr>
        <w:t xml:space="preserve">s ohledem na kolizní situace ochranných pásem stávajících podzemních vedení </w:t>
      </w:r>
      <w:r w:rsidR="00B765A9" w:rsidRPr="00EB7799">
        <w:rPr>
          <w:rFonts w:ascii="Arial" w:hAnsi="Arial" w:cs="Arial"/>
          <w:sz w:val="22"/>
          <w:szCs w:val="22"/>
        </w:rPr>
        <w:t xml:space="preserve">a </w:t>
      </w:r>
      <w:r w:rsidR="004104B1">
        <w:rPr>
          <w:rFonts w:ascii="Arial" w:hAnsi="Arial" w:cs="Arial"/>
          <w:sz w:val="22"/>
          <w:szCs w:val="22"/>
        </w:rPr>
        <w:t xml:space="preserve">dále </w:t>
      </w:r>
      <w:r w:rsidR="00B765A9" w:rsidRPr="00EB7799">
        <w:rPr>
          <w:rFonts w:ascii="Arial" w:hAnsi="Arial" w:cs="Arial"/>
          <w:sz w:val="22"/>
          <w:szCs w:val="22"/>
        </w:rPr>
        <w:t>6 kanalizačních přípojek v </w:t>
      </w:r>
      <w:proofErr w:type="spellStart"/>
      <w:proofErr w:type="gramStart"/>
      <w:r w:rsidR="00B765A9" w:rsidRPr="00EB7799">
        <w:rPr>
          <w:rFonts w:ascii="Arial" w:hAnsi="Arial" w:cs="Arial"/>
          <w:sz w:val="22"/>
          <w:szCs w:val="22"/>
        </w:rPr>
        <w:t>ul.Příčná</w:t>
      </w:r>
      <w:proofErr w:type="spellEnd"/>
      <w:proofErr w:type="gramEnd"/>
      <w:r w:rsidR="00B765A9" w:rsidRPr="00EB7799">
        <w:rPr>
          <w:rFonts w:ascii="Arial" w:hAnsi="Arial" w:cs="Arial"/>
          <w:sz w:val="22"/>
          <w:szCs w:val="22"/>
        </w:rPr>
        <w:t xml:space="preserve"> po hranic</w:t>
      </w:r>
      <w:r w:rsidR="00832A09">
        <w:rPr>
          <w:rFonts w:ascii="Arial" w:hAnsi="Arial" w:cs="Arial"/>
          <w:sz w:val="22"/>
          <w:szCs w:val="22"/>
        </w:rPr>
        <w:t>e</w:t>
      </w:r>
      <w:r w:rsidR="00B765A9" w:rsidRPr="00EB7799">
        <w:rPr>
          <w:rFonts w:ascii="Arial" w:hAnsi="Arial" w:cs="Arial"/>
          <w:sz w:val="22"/>
          <w:szCs w:val="22"/>
        </w:rPr>
        <w:t xml:space="preserve"> pozemk</w:t>
      </w:r>
      <w:r w:rsidR="00832A09">
        <w:rPr>
          <w:rFonts w:ascii="Arial" w:hAnsi="Arial" w:cs="Arial"/>
          <w:sz w:val="22"/>
          <w:szCs w:val="22"/>
        </w:rPr>
        <w:t xml:space="preserve">ů tvořících funkční celky s domy </w:t>
      </w:r>
      <w:r w:rsidR="00B765A9" w:rsidRPr="00EB7799">
        <w:rPr>
          <w:rFonts w:ascii="Arial" w:hAnsi="Arial" w:cs="Arial"/>
          <w:sz w:val="22"/>
          <w:szCs w:val="22"/>
        </w:rPr>
        <w:t>č.p.</w:t>
      </w:r>
      <w:r w:rsidR="00832A09">
        <w:rPr>
          <w:rFonts w:ascii="Arial" w:hAnsi="Arial" w:cs="Arial"/>
          <w:sz w:val="22"/>
          <w:szCs w:val="22"/>
        </w:rPr>
        <w:t xml:space="preserve"> </w:t>
      </w:r>
      <w:r w:rsidR="00B765A9" w:rsidRPr="00EB7799">
        <w:rPr>
          <w:rFonts w:ascii="Arial" w:hAnsi="Arial" w:cs="Arial"/>
          <w:sz w:val="22"/>
          <w:szCs w:val="22"/>
        </w:rPr>
        <w:t>201, 207, 208, 209, 318, 604</w:t>
      </w:r>
      <w:r w:rsidR="00EE4A70">
        <w:rPr>
          <w:rFonts w:ascii="Arial" w:hAnsi="Arial" w:cs="Arial"/>
          <w:sz w:val="22"/>
          <w:szCs w:val="22"/>
        </w:rPr>
        <w:t xml:space="preserve"> (veřejné části kanalizačních přípojek)</w:t>
      </w:r>
      <w:r w:rsidR="00832A09">
        <w:rPr>
          <w:rFonts w:ascii="Arial" w:hAnsi="Arial" w:cs="Arial"/>
          <w:sz w:val="22"/>
          <w:szCs w:val="22"/>
        </w:rPr>
        <w:t>.</w:t>
      </w:r>
    </w:p>
    <w:p w14:paraId="5EE55C1D" w14:textId="46F16036" w:rsidR="00676E7F" w:rsidRDefault="00676E7F" w:rsidP="00676E7F">
      <w:pPr>
        <w:pStyle w:val="Zkladntext2"/>
        <w:widowControl w:val="0"/>
        <w:numPr>
          <w:ilvl w:val="0"/>
          <w:numId w:val="13"/>
        </w:numPr>
        <w:spacing w:after="120"/>
        <w:ind w:left="426"/>
        <w:rPr>
          <w:rFonts w:ascii="Arial" w:hAnsi="Arial" w:cs="Arial"/>
          <w:sz w:val="22"/>
          <w:szCs w:val="22"/>
        </w:rPr>
      </w:pPr>
      <w:r w:rsidRPr="00E45921">
        <w:rPr>
          <w:rFonts w:ascii="Arial" w:hAnsi="Arial" w:cs="Arial"/>
          <w:sz w:val="22"/>
          <w:szCs w:val="22"/>
        </w:rPr>
        <w:t xml:space="preserve">Území je vymezeno parcelami </w:t>
      </w:r>
      <w:proofErr w:type="spellStart"/>
      <w:r w:rsidRPr="00E45921">
        <w:rPr>
          <w:rFonts w:ascii="Arial" w:hAnsi="Arial" w:cs="Arial"/>
          <w:sz w:val="22"/>
          <w:szCs w:val="22"/>
        </w:rPr>
        <w:t>parc</w:t>
      </w:r>
      <w:proofErr w:type="spellEnd"/>
      <w:r w:rsidRPr="00E45921">
        <w:rPr>
          <w:rFonts w:ascii="Arial" w:hAnsi="Arial" w:cs="Arial"/>
          <w:sz w:val="22"/>
          <w:szCs w:val="22"/>
        </w:rPr>
        <w:t>.</w:t>
      </w:r>
      <w:r w:rsidR="00832A09">
        <w:rPr>
          <w:rFonts w:ascii="Arial" w:hAnsi="Arial" w:cs="Arial"/>
          <w:sz w:val="22"/>
          <w:szCs w:val="22"/>
        </w:rPr>
        <w:t xml:space="preserve"> </w:t>
      </w:r>
      <w:proofErr w:type="gramStart"/>
      <w:r w:rsidRPr="00E45921">
        <w:rPr>
          <w:rFonts w:ascii="Arial" w:hAnsi="Arial" w:cs="Arial"/>
          <w:sz w:val="22"/>
          <w:szCs w:val="22"/>
        </w:rPr>
        <w:t>č.</w:t>
      </w:r>
      <w:proofErr w:type="gramEnd"/>
      <w:r w:rsidRPr="00E45921">
        <w:rPr>
          <w:rFonts w:ascii="Arial" w:hAnsi="Arial" w:cs="Arial"/>
          <w:sz w:val="22"/>
          <w:szCs w:val="22"/>
        </w:rPr>
        <w:t xml:space="preserve"> </w:t>
      </w:r>
      <w:r w:rsidR="00C355C8">
        <w:rPr>
          <w:rFonts w:ascii="Arial" w:hAnsi="Arial" w:cs="Arial"/>
          <w:sz w:val="22"/>
          <w:szCs w:val="22"/>
        </w:rPr>
        <w:t>52 a 30, s ohledem na okolní parcely č.</w:t>
      </w:r>
      <w:r w:rsidR="00832A09">
        <w:rPr>
          <w:rFonts w:ascii="Arial" w:hAnsi="Arial" w:cs="Arial"/>
          <w:sz w:val="22"/>
          <w:szCs w:val="22"/>
        </w:rPr>
        <w:t xml:space="preserve"> </w:t>
      </w:r>
      <w:r w:rsidR="00C355C8">
        <w:rPr>
          <w:rFonts w:ascii="Arial" w:hAnsi="Arial" w:cs="Arial"/>
          <w:sz w:val="22"/>
          <w:szCs w:val="22"/>
        </w:rPr>
        <w:t xml:space="preserve">61,35,36/1,43,42,63/1,44,46,59,49,57,51,53 </w:t>
      </w:r>
      <w:r w:rsidRPr="00E45921">
        <w:rPr>
          <w:rFonts w:ascii="Arial" w:hAnsi="Arial" w:cs="Arial"/>
          <w:sz w:val="22"/>
          <w:szCs w:val="22"/>
        </w:rPr>
        <w:t xml:space="preserve"> v k. </w:t>
      </w:r>
      <w:proofErr w:type="spellStart"/>
      <w:r w:rsidRPr="00E45921">
        <w:rPr>
          <w:rFonts w:ascii="Arial" w:hAnsi="Arial" w:cs="Arial"/>
          <w:sz w:val="22"/>
          <w:szCs w:val="22"/>
        </w:rPr>
        <w:t>ú.</w:t>
      </w:r>
      <w:proofErr w:type="spellEnd"/>
      <w:r w:rsidRPr="00E45921">
        <w:rPr>
          <w:rFonts w:ascii="Arial" w:hAnsi="Arial" w:cs="Arial"/>
          <w:sz w:val="22"/>
          <w:szCs w:val="22"/>
        </w:rPr>
        <w:t xml:space="preserve"> </w:t>
      </w:r>
      <w:r w:rsidR="00C355C8">
        <w:rPr>
          <w:rFonts w:ascii="Arial" w:hAnsi="Arial" w:cs="Arial"/>
          <w:sz w:val="22"/>
          <w:szCs w:val="22"/>
        </w:rPr>
        <w:t>Žilina u Nového Jičína</w:t>
      </w:r>
      <w:r w:rsidRPr="00E45921">
        <w:rPr>
          <w:rFonts w:ascii="Arial" w:hAnsi="Arial" w:cs="Arial"/>
          <w:sz w:val="22"/>
          <w:szCs w:val="22"/>
        </w:rPr>
        <w:t>.</w:t>
      </w:r>
    </w:p>
    <w:p w14:paraId="7AF26195" w14:textId="77777777" w:rsidR="00676E7F" w:rsidRPr="0075183F" w:rsidRDefault="00676E7F" w:rsidP="00676E7F">
      <w:pPr>
        <w:pStyle w:val="Zkladntext2"/>
        <w:widowControl w:val="0"/>
        <w:numPr>
          <w:ilvl w:val="0"/>
          <w:numId w:val="13"/>
        </w:numPr>
        <w:spacing w:after="120"/>
        <w:ind w:left="357" w:hanging="357"/>
        <w:rPr>
          <w:rFonts w:ascii="Arial" w:hAnsi="Arial" w:cs="Arial"/>
          <w:color w:val="000000"/>
          <w:sz w:val="22"/>
          <w:szCs w:val="22"/>
        </w:rPr>
      </w:pPr>
      <w:r w:rsidRPr="0075183F">
        <w:rPr>
          <w:rFonts w:ascii="Arial" w:hAnsi="Arial" w:cs="Arial"/>
          <w:sz w:val="22"/>
          <w:szCs w:val="22"/>
        </w:rPr>
        <w:t xml:space="preserve">Zhotovitel se zavazuje, že obsah a rozsah výše uvedené projektové dokumentace bude odpovídat platné právní úpravě, zejména zákonu č. 183/2006 Sb. (stavební zákon), v platném znění, jeho prováděcím předpisům (zejména </w:t>
      </w:r>
      <w:proofErr w:type="spellStart"/>
      <w:r w:rsidRPr="0075183F">
        <w:rPr>
          <w:rFonts w:ascii="Arial" w:hAnsi="Arial" w:cs="Arial"/>
          <w:sz w:val="22"/>
          <w:szCs w:val="22"/>
        </w:rPr>
        <w:t>vyhl</w:t>
      </w:r>
      <w:proofErr w:type="spellEnd"/>
      <w:r w:rsidRPr="0075183F">
        <w:rPr>
          <w:rFonts w:ascii="Arial" w:hAnsi="Arial" w:cs="Arial"/>
          <w:sz w:val="22"/>
          <w:szCs w:val="22"/>
        </w:rPr>
        <w:t>. č. 499/2006 Sb., o dokumentaci staveb, v platném znění) a vyhlášce č. 169/2016 Sb., o stanovení rozsahu dokumentace veřejné zakázky na stavební práce a soupisu stavebních prací, dodávek a služeb s výkazem výměr, v platném znění. Plán bezpečnosti a ochrany zdraví při práci na staveništi bude zpracován v souladu se zákonem č. 309/2006 Sb., 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F969B26" w14:textId="77777777" w:rsidR="00676E7F" w:rsidRPr="0075183F" w:rsidRDefault="00676E7F" w:rsidP="00676E7F">
      <w:pPr>
        <w:pStyle w:val="Odstavecseseznamem"/>
        <w:numPr>
          <w:ilvl w:val="0"/>
          <w:numId w:val="13"/>
        </w:numPr>
        <w:spacing w:after="120"/>
        <w:ind w:left="426" w:hanging="426"/>
        <w:contextualSpacing w:val="0"/>
        <w:jc w:val="both"/>
        <w:rPr>
          <w:rFonts w:ascii="Arial" w:eastAsia="Times New Roman" w:hAnsi="Arial" w:cs="Arial"/>
          <w:sz w:val="22"/>
          <w:szCs w:val="22"/>
          <w:lang w:bidi="ar-SA"/>
        </w:rPr>
      </w:pPr>
      <w:r w:rsidRPr="0075183F">
        <w:rPr>
          <w:rFonts w:ascii="Arial" w:eastAsia="Times New Roman" w:hAnsi="Arial" w:cs="Arial"/>
          <w:sz w:val="22"/>
          <w:szCs w:val="22"/>
          <w:lang w:bidi="ar-SA"/>
        </w:rPr>
        <w:t xml:space="preserve">Zhotovitel se dále zavazuje, že v souladu s </w:t>
      </w:r>
      <w:proofErr w:type="spellStart"/>
      <w:r w:rsidRPr="0075183F">
        <w:rPr>
          <w:rFonts w:ascii="Arial" w:eastAsia="Times New Roman" w:hAnsi="Arial" w:cs="Arial"/>
          <w:sz w:val="22"/>
          <w:szCs w:val="22"/>
          <w:lang w:bidi="ar-SA"/>
        </w:rPr>
        <w:t>ust</w:t>
      </w:r>
      <w:proofErr w:type="spellEnd"/>
      <w:r w:rsidRPr="0075183F">
        <w:rPr>
          <w:rFonts w:ascii="Arial" w:eastAsia="Times New Roman" w:hAnsi="Arial" w:cs="Arial"/>
          <w:sz w:val="22"/>
          <w:szCs w:val="22"/>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Současně se zavazuje, že objednateli poskytne písemnou informaci o uplatnění těchto hledisek v navrženém projekčním řešení.   </w:t>
      </w:r>
    </w:p>
    <w:p w14:paraId="0FCACAC3" w14:textId="77777777" w:rsidR="00676E7F" w:rsidRPr="0075183F" w:rsidRDefault="00676E7F" w:rsidP="00676E7F">
      <w:pPr>
        <w:pStyle w:val="Odstavecseseznamem"/>
        <w:numPr>
          <w:ilvl w:val="0"/>
          <w:numId w:val="13"/>
        </w:numPr>
        <w:spacing w:after="120"/>
        <w:ind w:left="426" w:hanging="426"/>
        <w:contextualSpacing w:val="0"/>
        <w:jc w:val="both"/>
        <w:rPr>
          <w:rFonts w:ascii="Arial" w:eastAsia="Times New Roman" w:hAnsi="Arial" w:cs="Arial"/>
          <w:sz w:val="22"/>
          <w:szCs w:val="22"/>
          <w:lang w:bidi="ar-SA"/>
        </w:rPr>
      </w:pPr>
      <w:r w:rsidRPr="0075183F">
        <w:rPr>
          <w:rFonts w:ascii="Arial" w:hAnsi="Arial" w:cs="Arial"/>
          <w:sz w:val="22"/>
          <w:szCs w:val="22"/>
        </w:rPr>
        <w:t>Zhotovitel se zavazuje, že v průběhu zpracování projektové dokumentace předloží objednateli na výzvu dosavadní výsledky prací na díle.</w:t>
      </w:r>
    </w:p>
    <w:p w14:paraId="71D15907" w14:textId="77777777" w:rsidR="00676E7F" w:rsidRPr="0075183F" w:rsidRDefault="00676E7F" w:rsidP="00676E7F">
      <w:pPr>
        <w:pStyle w:val="Odstavecseseznamem"/>
        <w:numPr>
          <w:ilvl w:val="0"/>
          <w:numId w:val="13"/>
        </w:numPr>
        <w:spacing w:after="120"/>
        <w:ind w:left="426" w:hanging="426"/>
        <w:contextualSpacing w:val="0"/>
        <w:jc w:val="both"/>
        <w:rPr>
          <w:rFonts w:ascii="Arial" w:eastAsia="Times New Roman" w:hAnsi="Arial" w:cs="Arial"/>
          <w:sz w:val="22"/>
          <w:szCs w:val="22"/>
          <w:lang w:bidi="ar-SA"/>
        </w:rPr>
      </w:pPr>
      <w:r w:rsidRPr="0075183F">
        <w:rPr>
          <w:rFonts w:ascii="Arial" w:hAnsi="Arial" w:cs="Arial"/>
          <w:sz w:val="22"/>
          <w:szCs w:val="22"/>
        </w:rPr>
        <w:t>Zhotovitel se zavazuje průběžně konzultovat přípravu projektové dokumentace s objednatelem a koordinovat postup prací se subjekty podílejícími se na přípravě.</w:t>
      </w:r>
    </w:p>
    <w:p w14:paraId="0751589C" w14:textId="77777777" w:rsidR="00676E7F" w:rsidRPr="0075183F" w:rsidRDefault="00676E7F" w:rsidP="00676E7F">
      <w:pPr>
        <w:pStyle w:val="Standard"/>
        <w:widowControl w:val="0"/>
        <w:numPr>
          <w:ilvl w:val="0"/>
          <w:numId w:val="13"/>
        </w:numPr>
        <w:spacing w:after="120"/>
        <w:ind w:left="426" w:hanging="426"/>
        <w:jc w:val="both"/>
        <w:rPr>
          <w:rFonts w:ascii="Arial" w:hAnsi="Arial" w:cs="Arial"/>
          <w:sz w:val="22"/>
          <w:szCs w:val="22"/>
        </w:rPr>
      </w:pPr>
      <w:r w:rsidRPr="0075183F">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56C0FDE9" w14:textId="77777777" w:rsidR="00676E7F" w:rsidRPr="0075183F" w:rsidRDefault="00676E7F" w:rsidP="00676E7F">
      <w:pPr>
        <w:pStyle w:val="Standard"/>
        <w:widowControl w:val="0"/>
        <w:numPr>
          <w:ilvl w:val="0"/>
          <w:numId w:val="13"/>
        </w:numPr>
        <w:tabs>
          <w:tab w:val="left" w:pos="2520"/>
        </w:tabs>
        <w:spacing w:after="120"/>
        <w:ind w:left="357" w:hanging="357"/>
        <w:jc w:val="both"/>
        <w:rPr>
          <w:rFonts w:ascii="Arial" w:hAnsi="Arial" w:cs="Arial"/>
          <w:sz w:val="22"/>
          <w:szCs w:val="22"/>
        </w:rPr>
      </w:pPr>
      <w:r w:rsidRPr="0075183F">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44D9B80C" w14:textId="77777777" w:rsidR="00676E7F" w:rsidRPr="0075183F" w:rsidRDefault="00676E7F" w:rsidP="00676E7F">
      <w:pPr>
        <w:pStyle w:val="Standard"/>
        <w:widowControl w:val="0"/>
        <w:numPr>
          <w:ilvl w:val="0"/>
          <w:numId w:val="13"/>
        </w:numPr>
        <w:tabs>
          <w:tab w:val="left" w:pos="2520"/>
        </w:tabs>
        <w:spacing w:after="120"/>
        <w:ind w:left="357" w:hanging="357"/>
        <w:jc w:val="both"/>
        <w:rPr>
          <w:rFonts w:ascii="Arial" w:hAnsi="Arial" w:cs="Arial"/>
          <w:sz w:val="22"/>
          <w:szCs w:val="22"/>
        </w:rPr>
      </w:pPr>
      <w:r w:rsidRPr="0075183F">
        <w:rPr>
          <w:rFonts w:ascii="Arial" w:hAnsi="Arial" w:cs="Arial"/>
          <w:sz w:val="22"/>
          <w:szCs w:val="22"/>
        </w:rPr>
        <w:t>Objednatel se zavazuje řádně provedené dílo převzít a zaplatit za něj zhotoviteli cenu dohodnutou v čl. V. této smlouvy.</w:t>
      </w:r>
    </w:p>
    <w:p w14:paraId="6F768D7B" w14:textId="77777777" w:rsidR="00676E7F" w:rsidRPr="0075183F" w:rsidRDefault="00676E7F" w:rsidP="00676E7F">
      <w:pPr>
        <w:pStyle w:val="Textbody"/>
        <w:rPr>
          <w:rFonts w:ascii="Arial" w:hAnsi="Arial" w:cs="Arial"/>
          <w:b w:val="0"/>
          <w:sz w:val="22"/>
          <w:szCs w:val="22"/>
        </w:rPr>
      </w:pPr>
    </w:p>
    <w:p w14:paraId="321EA1D1" w14:textId="77777777" w:rsidR="00676E7F" w:rsidRPr="0075183F" w:rsidRDefault="00676E7F" w:rsidP="00676E7F">
      <w:pPr>
        <w:pStyle w:val="Textbody"/>
        <w:numPr>
          <w:ilvl w:val="0"/>
          <w:numId w:val="18"/>
        </w:numPr>
        <w:ind w:left="714" w:hanging="357"/>
        <w:rPr>
          <w:rFonts w:ascii="Arial" w:hAnsi="Arial" w:cs="Arial"/>
          <w:sz w:val="22"/>
          <w:szCs w:val="22"/>
        </w:rPr>
      </w:pPr>
      <w:r w:rsidRPr="00F652AB">
        <w:rPr>
          <w:rFonts w:ascii="Arial" w:hAnsi="Arial" w:cs="Arial"/>
          <w:sz w:val="22"/>
          <w:szCs w:val="22"/>
        </w:rPr>
        <w:t>Term</w:t>
      </w:r>
      <w:r w:rsidRPr="0075183F">
        <w:rPr>
          <w:rFonts w:ascii="Arial" w:hAnsi="Arial" w:cs="Arial"/>
          <w:sz w:val="22"/>
          <w:szCs w:val="22"/>
        </w:rPr>
        <w:t>íny plnění</w:t>
      </w:r>
    </w:p>
    <w:p w14:paraId="5C32ABC3" w14:textId="77777777" w:rsidR="00676E7F" w:rsidRPr="0075183F" w:rsidRDefault="00676E7F" w:rsidP="00676E7F">
      <w:pPr>
        <w:pStyle w:val="Standard"/>
        <w:tabs>
          <w:tab w:val="left" w:pos="2520"/>
        </w:tabs>
        <w:rPr>
          <w:rFonts w:ascii="Arial" w:hAnsi="Arial" w:cs="Arial"/>
          <w:sz w:val="22"/>
          <w:szCs w:val="22"/>
        </w:rPr>
      </w:pPr>
    </w:p>
    <w:p w14:paraId="1EF433B4" w14:textId="223B44A5" w:rsidR="00676E7F" w:rsidRPr="0075183F" w:rsidRDefault="00676E7F" w:rsidP="00676E7F">
      <w:pPr>
        <w:pStyle w:val="Zkladntext2"/>
        <w:numPr>
          <w:ilvl w:val="0"/>
          <w:numId w:val="15"/>
        </w:numPr>
        <w:spacing w:after="120"/>
        <w:ind w:hanging="340"/>
        <w:rPr>
          <w:rFonts w:ascii="Arial" w:hAnsi="Arial" w:cs="Arial"/>
          <w:sz w:val="22"/>
          <w:szCs w:val="22"/>
        </w:rPr>
      </w:pPr>
      <w:r w:rsidRPr="0075183F">
        <w:rPr>
          <w:rFonts w:ascii="Arial" w:hAnsi="Arial" w:cs="Arial"/>
          <w:sz w:val="22"/>
          <w:szCs w:val="22"/>
        </w:rPr>
        <w:t>Smluvní strany se závazně dohodly, že projektové práce dle předmětu smlouvy budou zahájeny neprodleně po nabytí účinnosti této smlouvy, které nastává uveřejněním smlouvy v registru smluv.</w:t>
      </w:r>
      <w:r w:rsidR="003C2E9C">
        <w:rPr>
          <w:rFonts w:ascii="Arial" w:hAnsi="Arial" w:cs="Arial"/>
          <w:sz w:val="22"/>
          <w:szCs w:val="22"/>
        </w:rPr>
        <w:t xml:space="preserve"> </w:t>
      </w:r>
      <w:r w:rsidR="004104B1">
        <w:rPr>
          <w:rFonts w:ascii="Arial" w:hAnsi="Arial" w:cs="Arial"/>
          <w:sz w:val="22"/>
          <w:szCs w:val="22"/>
        </w:rPr>
        <w:t>Veškerá d</w:t>
      </w:r>
      <w:r w:rsidR="003C2E9C">
        <w:rPr>
          <w:rFonts w:ascii="Arial" w:hAnsi="Arial" w:cs="Arial"/>
          <w:sz w:val="22"/>
          <w:szCs w:val="22"/>
        </w:rPr>
        <w:t xml:space="preserve">okumentace </w:t>
      </w:r>
      <w:r w:rsidR="008A0E73">
        <w:rPr>
          <w:rFonts w:ascii="Arial" w:hAnsi="Arial" w:cs="Arial"/>
          <w:sz w:val="22"/>
          <w:szCs w:val="22"/>
        </w:rPr>
        <w:t>včetně</w:t>
      </w:r>
      <w:r w:rsidR="004104B1">
        <w:rPr>
          <w:rFonts w:ascii="Arial" w:hAnsi="Arial" w:cs="Arial"/>
          <w:sz w:val="22"/>
          <w:szCs w:val="22"/>
        </w:rPr>
        <w:t xml:space="preserve"> potřebných veřejnoprávních povolení,</w:t>
      </w:r>
      <w:r w:rsidR="008A0E73">
        <w:rPr>
          <w:rFonts w:ascii="Arial" w:hAnsi="Arial" w:cs="Arial"/>
          <w:sz w:val="22"/>
          <w:szCs w:val="22"/>
        </w:rPr>
        <w:t xml:space="preserve"> </w:t>
      </w:r>
      <w:r w:rsidR="008A0E73" w:rsidRPr="008A0E73">
        <w:rPr>
          <w:rFonts w:ascii="Arial" w:hAnsi="Arial" w:cs="Arial"/>
          <w:sz w:val="22"/>
          <w:szCs w:val="22"/>
        </w:rPr>
        <w:t xml:space="preserve">soupisu stavebních prací, dodávek a služeb s výkazem výměr a položkového rozpočtu stavby </w:t>
      </w:r>
      <w:r w:rsidR="003C2E9C">
        <w:rPr>
          <w:rFonts w:ascii="Arial" w:hAnsi="Arial" w:cs="Arial"/>
          <w:sz w:val="22"/>
          <w:szCs w:val="22"/>
        </w:rPr>
        <w:t>bude předána objednateli v termínu</w:t>
      </w:r>
      <w:r w:rsidRPr="0075183F">
        <w:rPr>
          <w:rFonts w:ascii="Arial" w:hAnsi="Arial" w:cs="Arial"/>
          <w:sz w:val="22"/>
          <w:szCs w:val="22"/>
        </w:rPr>
        <w:t xml:space="preserve"> </w:t>
      </w:r>
      <w:r w:rsidR="006D7DEC" w:rsidRPr="006D7DEC">
        <w:rPr>
          <w:rFonts w:ascii="Arial" w:hAnsi="Arial" w:cs="Arial"/>
          <w:b/>
          <w:sz w:val="22"/>
          <w:szCs w:val="22"/>
        </w:rPr>
        <w:t xml:space="preserve">do </w:t>
      </w:r>
      <w:proofErr w:type="gramStart"/>
      <w:r w:rsidR="00E62F01">
        <w:rPr>
          <w:rFonts w:ascii="Arial" w:hAnsi="Arial" w:cs="Arial"/>
          <w:b/>
          <w:sz w:val="22"/>
          <w:szCs w:val="22"/>
        </w:rPr>
        <w:t>31.3.</w:t>
      </w:r>
      <w:r w:rsidR="006D7DEC" w:rsidRPr="006D7DEC">
        <w:rPr>
          <w:rFonts w:ascii="Arial" w:hAnsi="Arial" w:cs="Arial"/>
          <w:b/>
          <w:sz w:val="22"/>
          <w:szCs w:val="22"/>
        </w:rPr>
        <w:t>2023</w:t>
      </w:r>
      <w:proofErr w:type="gramEnd"/>
      <w:r w:rsidR="006D7DEC">
        <w:rPr>
          <w:rFonts w:ascii="Arial" w:hAnsi="Arial" w:cs="Arial"/>
          <w:b/>
          <w:sz w:val="22"/>
          <w:szCs w:val="22"/>
        </w:rPr>
        <w:t>.</w:t>
      </w:r>
      <w:r w:rsidR="00F652AB" w:rsidRPr="00F652AB">
        <w:rPr>
          <w:rFonts w:ascii="Arial" w:hAnsi="Arial" w:cs="Arial"/>
        </w:rPr>
        <w:t xml:space="preserve"> </w:t>
      </w:r>
      <w:r w:rsidR="00F652AB" w:rsidRPr="00F652AB">
        <w:rPr>
          <w:rFonts w:ascii="Arial" w:hAnsi="Arial" w:cs="Arial"/>
          <w:sz w:val="22"/>
          <w:szCs w:val="22"/>
        </w:rPr>
        <w:t>Dokumentace bude odevzdána 4x v tištěné podobě + 1 x CD</w:t>
      </w:r>
      <w:r w:rsidRPr="00F652AB">
        <w:rPr>
          <w:rFonts w:ascii="Arial" w:hAnsi="Arial" w:cs="Arial"/>
          <w:sz w:val="22"/>
          <w:szCs w:val="22"/>
        </w:rPr>
        <w:t xml:space="preserve"> </w:t>
      </w:r>
      <w:r w:rsidR="00F652AB">
        <w:rPr>
          <w:rFonts w:ascii="Arial" w:hAnsi="Arial" w:cs="Arial"/>
          <w:sz w:val="22"/>
          <w:szCs w:val="22"/>
        </w:rPr>
        <w:t xml:space="preserve">elektronicky ve formátu </w:t>
      </w:r>
      <w:r w:rsidR="00F652AB" w:rsidRPr="0075183F">
        <w:rPr>
          <w:rFonts w:ascii="Arial" w:hAnsi="Arial" w:cs="Arial"/>
          <w:sz w:val="22"/>
          <w:szCs w:val="22"/>
        </w:rPr>
        <w:t>*</w:t>
      </w:r>
      <w:proofErr w:type="spellStart"/>
      <w:r w:rsidR="00F652AB" w:rsidRPr="0075183F">
        <w:rPr>
          <w:rFonts w:ascii="Arial" w:hAnsi="Arial" w:cs="Arial"/>
          <w:sz w:val="22"/>
          <w:szCs w:val="22"/>
        </w:rPr>
        <w:t>dwg</w:t>
      </w:r>
      <w:proofErr w:type="spellEnd"/>
      <w:r w:rsidR="00F652AB" w:rsidRPr="0075183F">
        <w:rPr>
          <w:rFonts w:ascii="Arial" w:hAnsi="Arial" w:cs="Arial"/>
          <w:sz w:val="22"/>
          <w:szCs w:val="22"/>
        </w:rPr>
        <w:t xml:space="preserve"> a *.</w:t>
      </w:r>
      <w:proofErr w:type="spellStart"/>
      <w:r w:rsidR="00F652AB" w:rsidRPr="0075183F">
        <w:rPr>
          <w:rFonts w:ascii="Arial" w:hAnsi="Arial" w:cs="Arial"/>
          <w:sz w:val="22"/>
          <w:szCs w:val="22"/>
        </w:rPr>
        <w:t>pdf</w:t>
      </w:r>
      <w:proofErr w:type="spellEnd"/>
      <w:r w:rsidR="00F652AB" w:rsidRPr="0075183F">
        <w:rPr>
          <w:rFonts w:ascii="Arial" w:hAnsi="Arial" w:cs="Arial"/>
          <w:sz w:val="22"/>
          <w:szCs w:val="22"/>
        </w:rPr>
        <w:t xml:space="preserve">  </w:t>
      </w:r>
      <w:r w:rsidR="00F652AB">
        <w:rPr>
          <w:rFonts w:ascii="Arial" w:hAnsi="Arial" w:cs="Arial"/>
          <w:sz w:val="22"/>
          <w:szCs w:val="22"/>
        </w:rPr>
        <w:t>výkresová část, textová část WORD, tabulková EXCEL.</w:t>
      </w:r>
      <w:r w:rsidRPr="00F652AB">
        <w:rPr>
          <w:rFonts w:ascii="Arial" w:hAnsi="Arial" w:cs="Arial"/>
          <w:sz w:val="22"/>
          <w:szCs w:val="22"/>
        </w:rPr>
        <w:t xml:space="preserve">                                                        </w:t>
      </w:r>
      <w:r w:rsidRPr="0075183F">
        <w:rPr>
          <w:rFonts w:ascii="Arial" w:hAnsi="Arial" w:cs="Arial"/>
          <w:sz w:val="22"/>
          <w:szCs w:val="22"/>
        </w:rPr>
        <w:t xml:space="preserve">                                                           </w:t>
      </w:r>
    </w:p>
    <w:p w14:paraId="19704E65" w14:textId="77777777" w:rsidR="00676E7F" w:rsidRPr="0075183F" w:rsidRDefault="00676E7F" w:rsidP="00676E7F">
      <w:pPr>
        <w:pStyle w:val="Standard"/>
        <w:numPr>
          <w:ilvl w:val="0"/>
          <w:numId w:val="14"/>
        </w:numPr>
        <w:tabs>
          <w:tab w:val="left" w:pos="1840"/>
        </w:tabs>
        <w:spacing w:after="120"/>
        <w:jc w:val="both"/>
        <w:rPr>
          <w:rFonts w:ascii="Arial" w:hAnsi="Arial" w:cs="Arial"/>
          <w:sz w:val="22"/>
          <w:szCs w:val="22"/>
        </w:rPr>
      </w:pPr>
      <w:r w:rsidRPr="0075183F">
        <w:rPr>
          <w:rFonts w:ascii="Arial" w:hAnsi="Arial" w:cs="Arial"/>
          <w:sz w:val="22"/>
          <w:szCs w:val="22"/>
        </w:rPr>
        <w:t>Zhotovitel může dílo ukončit před dohodnutým termínem. Provedení díla před dohodnutým termínem nemá vliv na platební podmínky a výši ceny díla, ani na termíny splatnosti ceny díla.</w:t>
      </w:r>
    </w:p>
    <w:p w14:paraId="047C2F8B" w14:textId="77777777" w:rsidR="00676E7F" w:rsidRPr="0075183F" w:rsidRDefault="00676E7F" w:rsidP="00676E7F">
      <w:pPr>
        <w:pStyle w:val="Standard"/>
        <w:numPr>
          <w:ilvl w:val="0"/>
          <w:numId w:val="14"/>
        </w:numPr>
        <w:tabs>
          <w:tab w:val="left" w:pos="1840"/>
        </w:tabs>
        <w:spacing w:after="120"/>
        <w:jc w:val="both"/>
        <w:rPr>
          <w:rFonts w:ascii="Arial" w:hAnsi="Arial" w:cs="Arial"/>
          <w:sz w:val="22"/>
          <w:szCs w:val="22"/>
        </w:rPr>
      </w:pPr>
      <w:r w:rsidRPr="0075183F">
        <w:rPr>
          <w:rFonts w:ascii="Arial" w:hAnsi="Arial" w:cs="Arial"/>
          <w:sz w:val="22"/>
          <w:szCs w:val="22"/>
        </w:rPr>
        <w:t>Zhotovitel splní svoji povinnost provést řádně předmět plnění smlouvy (nebo jeho část) jeho převzetím objednatelem. O předání a převzetí předmětu plnění se vyhotoví samostatný zápis, který se označí jako předávací protokol a podepíší jej zástupci objednatele a zhotovitele.</w:t>
      </w:r>
    </w:p>
    <w:p w14:paraId="2B38997A" w14:textId="77777777" w:rsidR="00676E7F" w:rsidRPr="0075183F" w:rsidRDefault="00676E7F" w:rsidP="00676E7F">
      <w:pPr>
        <w:pStyle w:val="Standard"/>
        <w:numPr>
          <w:ilvl w:val="0"/>
          <w:numId w:val="14"/>
        </w:numPr>
        <w:tabs>
          <w:tab w:val="left" w:pos="1840"/>
        </w:tabs>
        <w:spacing w:after="120"/>
        <w:jc w:val="both"/>
        <w:rPr>
          <w:rFonts w:ascii="Arial" w:hAnsi="Arial" w:cs="Arial"/>
          <w:sz w:val="22"/>
          <w:szCs w:val="22"/>
        </w:rPr>
      </w:pPr>
      <w:r w:rsidRPr="0075183F">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356496B7" w14:textId="77777777" w:rsidR="00676E7F" w:rsidRPr="00A50539" w:rsidRDefault="00676E7F" w:rsidP="00676E7F">
      <w:pPr>
        <w:pStyle w:val="Standard"/>
        <w:numPr>
          <w:ilvl w:val="0"/>
          <w:numId w:val="18"/>
        </w:numPr>
        <w:tabs>
          <w:tab w:val="left" w:pos="2520"/>
        </w:tabs>
        <w:ind w:left="1276" w:hanging="196"/>
        <w:jc w:val="center"/>
        <w:rPr>
          <w:rFonts w:ascii="Arial" w:hAnsi="Arial" w:cs="Arial"/>
          <w:b/>
          <w:bCs/>
          <w:sz w:val="22"/>
          <w:szCs w:val="22"/>
        </w:rPr>
      </w:pPr>
      <w:r w:rsidRPr="00A50539">
        <w:rPr>
          <w:rFonts w:ascii="Arial" w:hAnsi="Arial" w:cs="Arial"/>
          <w:b/>
          <w:sz w:val="22"/>
          <w:szCs w:val="22"/>
        </w:rPr>
        <w:t>Cena díla</w:t>
      </w:r>
    </w:p>
    <w:p w14:paraId="6EF6C990" w14:textId="77777777" w:rsidR="00676E7F" w:rsidRPr="0075183F" w:rsidRDefault="00676E7F" w:rsidP="00676E7F">
      <w:pPr>
        <w:pStyle w:val="Standard"/>
        <w:tabs>
          <w:tab w:val="left" w:pos="2520"/>
        </w:tabs>
        <w:jc w:val="both"/>
        <w:rPr>
          <w:rFonts w:ascii="Arial" w:hAnsi="Arial" w:cs="Arial"/>
          <w:sz w:val="22"/>
          <w:szCs w:val="22"/>
        </w:rPr>
      </w:pPr>
    </w:p>
    <w:p w14:paraId="0C9F8669" w14:textId="77777777" w:rsidR="00676E7F" w:rsidRPr="0075183F" w:rsidRDefault="00676E7F" w:rsidP="00676E7F">
      <w:pPr>
        <w:pStyle w:val="Zkladntext2"/>
        <w:numPr>
          <w:ilvl w:val="0"/>
          <w:numId w:val="16"/>
        </w:numPr>
        <w:spacing w:after="120"/>
        <w:ind w:hanging="340"/>
        <w:rPr>
          <w:rFonts w:ascii="Arial" w:hAnsi="Arial" w:cs="Arial"/>
          <w:sz w:val="22"/>
          <w:szCs w:val="22"/>
        </w:rPr>
      </w:pPr>
      <w:r w:rsidRPr="0075183F">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14:paraId="5EF42F9A" w14:textId="77777777" w:rsidR="00676E7F" w:rsidRPr="0075183F" w:rsidRDefault="00676E7F" w:rsidP="00676E7F">
      <w:pPr>
        <w:pStyle w:val="Zkladntext2"/>
        <w:numPr>
          <w:ilvl w:val="0"/>
          <w:numId w:val="16"/>
        </w:numPr>
        <w:spacing w:after="120"/>
        <w:ind w:hanging="340"/>
        <w:rPr>
          <w:rFonts w:ascii="Arial" w:hAnsi="Arial" w:cs="Arial"/>
          <w:sz w:val="22"/>
          <w:szCs w:val="22"/>
        </w:rPr>
      </w:pPr>
      <w:r w:rsidRPr="0075183F">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58D30F65" w14:textId="77777777" w:rsidR="00676E7F" w:rsidRPr="00A50539" w:rsidRDefault="00676E7F" w:rsidP="00676E7F">
      <w:pPr>
        <w:pStyle w:val="Zkladntext2"/>
        <w:numPr>
          <w:ilvl w:val="0"/>
          <w:numId w:val="16"/>
        </w:numPr>
        <w:spacing w:after="120"/>
        <w:ind w:hanging="340"/>
        <w:rPr>
          <w:rFonts w:ascii="Arial" w:hAnsi="Arial" w:cs="Arial"/>
          <w:color w:val="FF0000"/>
          <w:sz w:val="22"/>
          <w:szCs w:val="22"/>
        </w:rPr>
      </w:pPr>
      <w:r w:rsidRPr="002E2505">
        <w:rPr>
          <w:rFonts w:ascii="Arial" w:hAnsi="Arial" w:cs="Arial"/>
          <w:sz w:val="22"/>
          <w:szCs w:val="22"/>
        </w:rPr>
        <w:t>Cena díla</w:t>
      </w:r>
      <w:r w:rsidRPr="00A50539">
        <w:rPr>
          <w:rFonts w:ascii="Arial" w:hAnsi="Arial" w:cs="Arial"/>
          <w:color w:val="FF0000"/>
          <w:sz w:val="22"/>
          <w:szCs w:val="22"/>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2227"/>
        <w:gridCol w:w="2199"/>
        <w:gridCol w:w="2784"/>
      </w:tblGrid>
      <w:tr w:rsidR="00676E7F" w:rsidRPr="0075183F" w14:paraId="44CA41FE" w14:textId="77777777" w:rsidTr="00B61BE9">
        <w:trPr>
          <w:trHeight w:val="424"/>
          <w:jc w:val="center"/>
        </w:trPr>
        <w:tc>
          <w:tcPr>
            <w:tcW w:w="1574" w:type="dxa"/>
          </w:tcPr>
          <w:p w14:paraId="34027779" w14:textId="77777777" w:rsidR="00676E7F" w:rsidRPr="0075183F" w:rsidRDefault="00676E7F" w:rsidP="0020120D">
            <w:pPr>
              <w:spacing w:before="120" w:after="120"/>
              <w:jc w:val="center"/>
              <w:rPr>
                <w:rFonts w:ascii="Arial" w:hAnsi="Arial" w:cs="Arial"/>
                <w:b/>
                <w:sz w:val="22"/>
                <w:szCs w:val="22"/>
              </w:rPr>
            </w:pPr>
          </w:p>
        </w:tc>
        <w:tc>
          <w:tcPr>
            <w:tcW w:w="2227" w:type="dxa"/>
          </w:tcPr>
          <w:p w14:paraId="5DAE385E" w14:textId="6CAFA713" w:rsidR="00676E7F" w:rsidRPr="0075183F" w:rsidRDefault="00676E7F" w:rsidP="0020120D">
            <w:pPr>
              <w:spacing w:before="120" w:after="120"/>
              <w:jc w:val="center"/>
              <w:rPr>
                <w:rFonts w:ascii="Arial" w:hAnsi="Arial" w:cs="Arial"/>
                <w:sz w:val="22"/>
                <w:szCs w:val="22"/>
              </w:rPr>
            </w:pPr>
            <w:r w:rsidRPr="0075183F">
              <w:rPr>
                <w:rFonts w:ascii="Arial" w:hAnsi="Arial" w:cs="Arial"/>
                <w:sz w:val="22"/>
                <w:szCs w:val="22"/>
              </w:rPr>
              <w:t>Cena bez DPH</w:t>
            </w:r>
            <w:r w:rsidR="007457A6">
              <w:rPr>
                <w:rFonts w:ascii="Arial" w:hAnsi="Arial" w:cs="Arial"/>
                <w:sz w:val="22"/>
                <w:szCs w:val="22"/>
              </w:rPr>
              <w:t xml:space="preserve"> v Kč</w:t>
            </w:r>
          </w:p>
        </w:tc>
        <w:tc>
          <w:tcPr>
            <w:tcW w:w="2199" w:type="dxa"/>
          </w:tcPr>
          <w:p w14:paraId="7FB55F10" w14:textId="50B970AB" w:rsidR="00676E7F" w:rsidRPr="0075183F" w:rsidRDefault="00676E7F" w:rsidP="0020120D">
            <w:pPr>
              <w:spacing w:before="120" w:after="120"/>
              <w:jc w:val="center"/>
              <w:rPr>
                <w:rFonts w:ascii="Arial" w:hAnsi="Arial" w:cs="Arial"/>
                <w:sz w:val="22"/>
                <w:szCs w:val="22"/>
              </w:rPr>
            </w:pPr>
            <w:r w:rsidRPr="0075183F">
              <w:rPr>
                <w:rFonts w:ascii="Arial" w:hAnsi="Arial" w:cs="Arial"/>
                <w:sz w:val="22"/>
                <w:szCs w:val="22"/>
              </w:rPr>
              <w:t>DPH</w:t>
            </w:r>
            <w:r w:rsidR="007457A6">
              <w:rPr>
                <w:rFonts w:ascii="Arial" w:hAnsi="Arial" w:cs="Arial"/>
                <w:sz w:val="22"/>
                <w:szCs w:val="22"/>
              </w:rPr>
              <w:t xml:space="preserve"> (21 %) v Kč</w:t>
            </w:r>
          </w:p>
        </w:tc>
        <w:tc>
          <w:tcPr>
            <w:tcW w:w="2784" w:type="dxa"/>
          </w:tcPr>
          <w:p w14:paraId="6C0CDEBF" w14:textId="56C52BAE" w:rsidR="00676E7F" w:rsidRPr="0075183F" w:rsidRDefault="00676E7F" w:rsidP="0020120D">
            <w:pPr>
              <w:spacing w:before="120" w:after="120"/>
              <w:jc w:val="center"/>
              <w:rPr>
                <w:rFonts w:ascii="Arial" w:hAnsi="Arial" w:cs="Arial"/>
                <w:sz w:val="22"/>
                <w:szCs w:val="22"/>
              </w:rPr>
            </w:pPr>
            <w:r w:rsidRPr="0075183F">
              <w:rPr>
                <w:rFonts w:ascii="Arial" w:hAnsi="Arial" w:cs="Arial"/>
                <w:sz w:val="22"/>
                <w:szCs w:val="22"/>
              </w:rPr>
              <w:t>Cena s</w:t>
            </w:r>
            <w:r w:rsidR="007457A6">
              <w:rPr>
                <w:rFonts w:ascii="Arial" w:hAnsi="Arial" w:cs="Arial"/>
                <w:sz w:val="22"/>
                <w:szCs w:val="22"/>
              </w:rPr>
              <w:t> </w:t>
            </w:r>
            <w:r w:rsidRPr="0075183F">
              <w:rPr>
                <w:rFonts w:ascii="Arial" w:hAnsi="Arial" w:cs="Arial"/>
                <w:sz w:val="22"/>
                <w:szCs w:val="22"/>
              </w:rPr>
              <w:t>DPH</w:t>
            </w:r>
            <w:r w:rsidR="007457A6">
              <w:rPr>
                <w:rFonts w:ascii="Arial" w:hAnsi="Arial" w:cs="Arial"/>
                <w:sz w:val="22"/>
                <w:szCs w:val="22"/>
              </w:rPr>
              <w:t xml:space="preserve"> v Kč</w:t>
            </w:r>
          </w:p>
        </w:tc>
      </w:tr>
      <w:tr w:rsidR="00676E7F" w:rsidRPr="0075183F" w14:paraId="2ECF91A9" w14:textId="77777777" w:rsidTr="00B61BE9">
        <w:trPr>
          <w:trHeight w:val="586"/>
          <w:jc w:val="center"/>
        </w:trPr>
        <w:tc>
          <w:tcPr>
            <w:tcW w:w="1574" w:type="dxa"/>
          </w:tcPr>
          <w:p w14:paraId="1E5289D0" w14:textId="1749E642" w:rsidR="00676E7F" w:rsidRPr="003A40B6" w:rsidRDefault="003A40B6" w:rsidP="003A40B6">
            <w:pPr>
              <w:spacing w:before="160"/>
              <w:rPr>
                <w:rFonts w:ascii="Arial" w:hAnsi="Arial" w:cs="Arial"/>
                <w:sz w:val="20"/>
                <w:szCs w:val="20"/>
              </w:rPr>
            </w:pPr>
            <w:r w:rsidRPr="003A40B6">
              <w:rPr>
                <w:rFonts w:ascii="Arial" w:hAnsi="Arial" w:cs="Arial"/>
                <w:sz w:val="22"/>
                <w:szCs w:val="20"/>
              </w:rPr>
              <w:t>Dokumentace pro společné povolení</w:t>
            </w:r>
            <w:r w:rsidR="00711B90">
              <w:rPr>
                <w:rFonts w:ascii="Arial" w:hAnsi="Arial" w:cs="Arial"/>
                <w:sz w:val="22"/>
                <w:szCs w:val="20"/>
              </w:rPr>
              <w:t xml:space="preserve"> a dokumentace pro provádění stavby</w:t>
            </w:r>
          </w:p>
        </w:tc>
        <w:tc>
          <w:tcPr>
            <w:tcW w:w="2227" w:type="dxa"/>
          </w:tcPr>
          <w:p w14:paraId="5F7DB08D" w14:textId="45F35953" w:rsidR="00676E7F" w:rsidRPr="00EB7799" w:rsidRDefault="003A40B6" w:rsidP="0020120D">
            <w:pPr>
              <w:spacing w:before="160"/>
              <w:jc w:val="center"/>
              <w:rPr>
                <w:rFonts w:ascii="Arial" w:hAnsi="Arial" w:cs="Arial"/>
                <w:sz w:val="22"/>
                <w:szCs w:val="22"/>
              </w:rPr>
            </w:pPr>
            <w:r w:rsidRPr="00EB7799">
              <w:rPr>
                <w:rFonts w:ascii="Arial" w:hAnsi="Arial" w:cs="Arial"/>
                <w:sz w:val="22"/>
                <w:szCs w:val="22"/>
              </w:rPr>
              <w:t>29 800,-</w:t>
            </w:r>
          </w:p>
        </w:tc>
        <w:tc>
          <w:tcPr>
            <w:tcW w:w="2199" w:type="dxa"/>
          </w:tcPr>
          <w:p w14:paraId="73EAEFB4" w14:textId="6529A5D3" w:rsidR="00676E7F" w:rsidRPr="00FB5DD7" w:rsidRDefault="007457A6" w:rsidP="0020120D">
            <w:pPr>
              <w:spacing w:before="160"/>
              <w:jc w:val="center"/>
              <w:rPr>
                <w:rFonts w:ascii="Arial" w:hAnsi="Arial" w:cs="Arial"/>
                <w:sz w:val="22"/>
                <w:szCs w:val="22"/>
              </w:rPr>
            </w:pPr>
            <w:r>
              <w:rPr>
                <w:rFonts w:ascii="Arial" w:hAnsi="Arial" w:cs="Arial"/>
                <w:sz w:val="22"/>
                <w:szCs w:val="22"/>
              </w:rPr>
              <w:t>6 258,-</w:t>
            </w:r>
          </w:p>
        </w:tc>
        <w:tc>
          <w:tcPr>
            <w:tcW w:w="2784" w:type="dxa"/>
          </w:tcPr>
          <w:p w14:paraId="16FACE78" w14:textId="044A4827" w:rsidR="00676E7F" w:rsidRPr="00EB7799" w:rsidRDefault="00534D52" w:rsidP="0020120D">
            <w:pPr>
              <w:spacing w:before="160"/>
              <w:jc w:val="center"/>
              <w:rPr>
                <w:rFonts w:ascii="Arial" w:hAnsi="Arial" w:cs="Arial"/>
                <w:sz w:val="22"/>
                <w:szCs w:val="22"/>
              </w:rPr>
            </w:pPr>
            <w:r w:rsidRPr="00EB7799">
              <w:rPr>
                <w:rFonts w:ascii="Arial" w:hAnsi="Arial" w:cs="Arial"/>
                <w:sz w:val="22"/>
                <w:szCs w:val="22"/>
              </w:rPr>
              <w:t>36 058,-</w:t>
            </w:r>
          </w:p>
        </w:tc>
      </w:tr>
      <w:tr w:rsidR="003A40B6" w:rsidRPr="0075183F" w14:paraId="0F5DBC00" w14:textId="77777777" w:rsidTr="00B61BE9">
        <w:trPr>
          <w:trHeight w:val="586"/>
          <w:jc w:val="center"/>
        </w:trPr>
        <w:tc>
          <w:tcPr>
            <w:tcW w:w="1574" w:type="dxa"/>
          </w:tcPr>
          <w:p w14:paraId="645510A2" w14:textId="4AFB18F0" w:rsidR="003A40B6" w:rsidRPr="0075183F" w:rsidRDefault="003A40B6" w:rsidP="0020120D">
            <w:pPr>
              <w:spacing w:before="160"/>
              <w:jc w:val="center"/>
              <w:rPr>
                <w:rFonts w:ascii="Arial" w:hAnsi="Arial" w:cs="Arial"/>
                <w:sz w:val="22"/>
                <w:szCs w:val="22"/>
              </w:rPr>
            </w:pPr>
            <w:r>
              <w:rPr>
                <w:rFonts w:ascii="Arial" w:hAnsi="Arial" w:cs="Arial"/>
                <w:sz w:val="22"/>
                <w:szCs w:val="22"/>
              </w:rPr>
              <w:t>Výkaz výměr a rozpočet stavby</w:t>
            </w:r>
          </w:p>
        </w:tc>
        <w:tc>
          <w:tcPr>
            <w:tcW w:w="2227" w:type="dxa"/>
          </w:tcPr>
          <w:p w14:paraId="2E6BF27E" w14:textId="23155FC2" w:rsidR="003A40B6" w:rsidRPr="00EB7799" w:rsidRDefault="0061341C" w:rsidP="0020120D">
            <w:pPr>
              <w:spacing w:before="160"/>
              <w:jc w:val="center"/>
              <w:rPr>
                <w:rFonts w:ascii="Arial" w:hAnsi="Arial" w:cs="Arial"/>
                <w:sz w:val="22"/>
                <w:szCs w:val="22"/>
              </w:rPr>
            </w:pPr>
            <w:r w:rsidRPr="00EB7799">
              <w:rPr>
                <w:rFonts w:ascii="Arial" w:hAnsi="Arial" w:cs="Arial"/>
                <w:sz w:val="22"/>
                <w:szCs w:val="22"/>
              </w:rPr>
              <w:t>11</w:t>
            </w:r>
            <w:r w:rsidR="003A40B6" w:rsidRPr="00EB7799">
              <w:rPr>
                <w:rFonts w:ascii="Arial" w:hAnsi="Arial" w:cs="Arial"/>
                <w:sz w:val="22"/>
                <w:szCs w:val="22"/>
              </w:rPr>
              <w:t> 800,-</w:t>
            </w:r>
          </w:p>
        </w:tc>
        <w:tc>
          <w:tcPr>
            <w:tcW w:w="2199" w:type="dxa"/>
          </w:tcPr>
          <w:p w14:paraId="7E4284DE" w14:textId="09CB73E9" w:rsidR="003A40B6" w:rsidRPr="00FB5DD7" w:rsidRDefault="007457A6" w:rsidP="0020120D">
            <w:pPr>
              <w:spacing w:before="160"/>
              <w:jc w:val="center"/>
              <w:rPr>
                <w:rFonts w:ascii="Arial" w:hAnsi="Arial" w:cs="Arial"/>
                <w:sz w:val="22"/>
                <w:szCs w:val="22"/>
              </w:rPr>
            </w:pPr>
            <w:r>
              <w:rPr>
                <w:rFonts w:ascii="Arial" w:hAnsi="Arial" w:cs="Arial"/>
                <w:sz w:val="22"/>
                <w:szCs w:val="22"/>
              </w:rPr>
              <w:t>2 478,-</w:t>
            </w:r>
          </w:p>
        </w:tc>
        <w:tc>
          <w:tcPr>
            <w:tcW w:w="2784" w:type="dxa"/>
          </w:tcPr>
          <w:p w14:paraId="58F02239" w14:textId="059865C5" w:rsidR="003A40B6" w:rsidRPr="00EB7799" w:rsidRDefault="00534D52" w:rsidP="0020120D">
            <w:pPr>
              <w:spacing w:before="160"/>
              <w:jc w:val="center"/>
              <w:rPr>
                <w:rFonts w:ascii="Arial" w:hAnsi="Arial" w:cs="Arial"/>
                <w:sz w:val="22"/>
                <w:szCs w:val="22"/>
              </w:rPr>
            </w:pPr>
            <w:r w:rsidRPr="00EB7799">
              <w:rPr>
                <w:rFonts w:ascii="Arial" w:hAnsi="Arial" w:cs="Arial"/>
                <w:sz w:val="22"/>
                <w:szCs w:val="22"/>
              </w:rPr>
              <w:t>14 278,-</w:t>
            </w:r>
          </w:p>
        </w:tc>
      </w:tr>
      <w:tr w:rsidR="003A40B6" w:rsidRPr="0075183F" w14:paraId="59DA56DF" w14:textId="77777777" w:rsidTr="00B61BE9">
        <w:trPr>
          <w:trHeight w:val="586"/>
          <w:jc w:val="center"/>
        </w:trPr>
        <w:tc>
          <w:tcPr>
            <w:tcW w:w="1574" w:type="dxa"/>
            <w:tcBorders>
              <w:bottom w:val="single" w:sz="12" w:space="0" w:color="auto"/>
            </w:tcBorders>
          </w:tcPr>
          <w:p w14:paraId="60A749CB" w14:textId="50AB9117" w:rsidR="003A40B6" w:rsidRPr="0075183F" w:rsidRDefault="003A40B6" w:rsidP="0020120D">
            <w:pPr>
              <w:spacing w:before="160"/>
              <w:jc w:val="center"/>
              <w:rPr>
                <w:rFonts w:ascii="Arial" w:hAnsi="Arial" w:cs="Arial"/>
                <w:sz w:val="22"/>
                <w:szCs w:val="22"/>
              </w:rPr>
            </w:pPr>
            <w:r>
              <w:rPr>
                <w:rFonts w:ascii="Arial" w:hAnsi="Arial" w:cs="Arial"/>
                <w:sz w:val="22"/>
                <w:szCs w:val="22"/>
              </w:rPr>
              <w:t>Inženýrská činnost</w:t>
            </w:r>
            <w:r w:rsidR="00420C05">
              <w:rPr>
                <w:rFonts w:ascii="Arial" w:hAnsi="Arial" w:cs="Arial"/>
                <w:sz w:val="22"/>
                <w:szCs w:val="22"/>
              </w:rPr>
              <w:t>, zajištění všech potřebných povolení</w:t>
            </w:r>
          </w:p>
        </w:tc>
        <w:tc>
          <w:tcPr>
            <w:tcW w:w="2227" w:type="dxa"/>
            <w:tcBorders>
              <w:bottom w:val="single" w:sz="12" w:space="0" w:color="auto"/>
            </w:tcBorders>
          </w:tcPr>
          <w:p w14:paraId="0CC6DEAB" w14:textId="255EA68C" w:rsidR="003A40B6" w:rsidRPr="00EB7799" w:rsidRDefault="003A40B6" w:rsidP="0020120D">
            <w:pPr>
              <w:spacing w:before="160"/>
              <w:jc w:val="center"/>
              <w:rPr>
                <w:rFonts w:ascii="Arial" w:hAnsi="Arial" w:cs="Arial"/>
                <w:sz w:val="22"/>
                <w:szCs w:val="22"/>
              </w:rPr>
            </w:pPr>
            <w:r w:rsidRPr="00EB7799">
              <w:rPr>
                <w:rFonts w:ascii="Arial" w:hAnsi="Arial" w:cs="Arial"/>
                <w:sz w:val="22"/>
                <w:szCs w:val="22"/>
              </w:rPr>
              <w:t>4 200,-</w:t>
            </w:r>
          </w:p>
        </w:tc>
        <w:tc>
          <w:tcPr>
            <w:tcW w:w="2199" w:type="dxa"/>
            <w:tcBorders>
              <w:bottom w:val="single" w:sz="12" w:space="0" w:color="auto"/>
            </w:tcBorders>
          </w:tcPr>
          <w:p w14:paraId="44590B81" w14:textId="5D2A6678" w:rsidR="003A40B6" w:rsidRPr="00FB5DD7" w:rsidRDefault="007457A6" w:rsidP="0020120D">
            <w:pPr>
              <w:spacing w:before="160"/>
              <w:jc w:val="center"/>
              <w:rPr>
                <w:rFonts w:ascii="Arial" w:hAnsi="Arial" w:cs="Arial"/>
                <w:sz w:val="22"/>
                <w:szCs w:val="22"/>
              </w:rPr>
            </w:pPr>
            <w:r>
              <w:rPr>
                <w:rFonts w:ascii="Arial" w:hAnsi="Arial" w:cs="Arial"/>
                <w:sz w:val="22"/>
                <w:szCs w:val="22"/>
              </w:rPr>
              <w:t>882,-</w:t>
            </w:r>
          </w:p>
        </w:tc>
        <w:tc>
          <w:tcPr>
            <w:tcW w:w="2784" w:type="dxa"/>
            <w:tcBorders>
              <w:bottom w:val="single" w:sz="12" w:space="0" w:color="auto"/>
            </w:tcBorders>
          </w:tcPr>
          <w:p w14:paraId="271B3559" w14:textId="7501BE2A" w:rsidR="003A40B6" w:rsidRPr="00EB7799" w:rsidRDefault="00534D52" w:rsidP="0020120D">
            <w:pPr>
              <w:spacing w:before="160"/>
              <w:jc w:val="center"/>
              <w:rPr>
                <w:rFonts w:ascii="Arial" w:hAnsi="Arial" w:cs="Arial"/>
                <w:sz w:val="22"/>
                <w:szCs w:val="22"/>
              </w:rPr>
            </w:pPr>
            <w:r w:rsidRPr="00EB7799">
              <w:rPr>
                <w:rFonts w:ascii="Arial" w:hAnsi="Arial" w:cs="Arial"/>
                <w:sz w:val="22"/>
                <w:szCs w:val="22"/>
              </w:rPr>
              <w:t>5 082,-</w:t>
            </w:r>
          </w:p>
        </w:tc>
      </w:tr>
      <w:tr w:rsidR="003A40B6" w:rsidRPr="0075183F" w14:paraId="20805C4B" w14:textId="77777777" w:rsidTr="00B61BE9">
        <w:trPr>
          <w:trHeight w:val="586"/>
          <w:jc w:val="center"/>
        </w:trPr>
        <w:tc>
          <w:tcPr>
            <w:tcW w:w="1574" w:type="dxa"/>
            <w:tcBorders>
              <w:top w:val="single" w:sz="12" w:space="0" w:color="auto"/>
            </w:tcBorders>
          </w:tcPr>
          <w:p w14:paraId="4B654E94" w14:textId="6854A855" w:rsidR="003A40B6" w:rsidRPr="003A40B6" w:rsidRDefault="003A40B6" w:rsidP="0020120D">
            <w:pPr>
              <w:spacing w:before="160"/>
              <w:jc w:val="center"/>
              <w:rPr>
                <w:rFonts w:ascii="Arial" w:hAnsi="Arial" w:cs="Arial"/>
                <w:b/>
                <w:sz w:val="22"/>
                <w:szCs w:val="22"/>
              </w:rPr>
            </w:pPr>
            <w:r>
              <w:rPr>
                <w:rFonts w:ascii="Arial" w:hAnsi="Arial" w:cs="Arial"/>
                <w:b/>
                <w:sz w:val="22"/>
                <w:szCs w:val="22"/>
              </w:rPr>
              <w:t>Celkem</w:t>
            </w:r>
          </w:p>
        </w:tc>
        <w:tc>
          <w:tcPr>
            <w:tcW w:w="2227" w:type="dxa"/>
            <w:tcBorders>
              <w:top w:val="single" w:sz="12" w:space="0" w:color="auto"/>
            </w:tcBorders>
          </w:tcPr>
          <w:p w14:paraId="08845F55" w14:textId="737F5B13" w:rsidR="003A40B6" w:rsidRPr="00EB7799" w:rsidRDefault="0061341C" w:rsidP="0020120D">
            <w:pPr>
              <w:spacing w:before="160"/>
              <w:jc w:val="center"/>
              <w:rPr>
                <w:rFonts w:ascii="Arial" w:hAnsi="Arial" w:cs="Arial"/>
                <w:sz w:val="22"/>
                <w:szCs w:val="22"/>
              </w:rPr>
            </w:pPr>
            <w:r w:rsidRPr="00EB7799">
              <w:rPr>
                <w:rFonts w:ascii="Arial" w:hAnsi="Arial" w:cs="Arial"/>
                <w:sz w:val="22"/>
                <w:szCs w:val="22"/>
              </w:rPr>
              <w:t>45 800,-</w:t>
            </w:r>
          </w:p>
        </w:tc>
        <w:tc>
          <w:tcPr>
            <w:tcW w:w="2199" w:type="dxa"/>
            <w:tcBorders>
              <w:top w:val="single" w:sz="12" w:space="0" w:color="auto"/>
            </w:tcBorders>
          </w:tcPr>
          <w:p w14:paraId="5949F201" w14:textId="47F9C2C8" w:rsidR="003A40B6" w:rsidRPr="00FB5DD7" w:rsidRDefault="007457A6" w:rsidP="0020120D">
            <w:pPr>
              <w:spacing w:before="160"/>
              <w:jc w:val="center"/>
              <w:rPr>
                <w:rFonts w:ascii="Arial" w:hAnsi="Arial" w:cs="Arial"/>
                <w:sz w:val="22"/>
                <w:szCs w:val="22"/>
              </w:rPr>
            </w:pPr>
            <w:r>
              <w:rPr>
                <w:rFonts w:ascii="Arial" w:hAnsi="Arial" w:cs="Arial"/>
                <w:sz w:val="22"/>
                <w:szCs w:val="22"/>
              </w:rPr>
              <w:t>9 618,-</w:t>
            </w:r>
          </w:p>
        </w:tc>
        <w:tc>
          <w:tcPr>
            <w:tcW w:w="2784" w:type="dxa"/>
            <w:tcBorders>
              <w:top w:val="single" w:sz="12" w:space="0" w:color="auto"/>
            </w:tcBorders>
          </w:tcPr>
          <w:p w14:paraId="04D5FE10" w14:textId="775D2358" w:rsidR="003A40B6" w:rsidRPr="00EB7799" w:rsidRDefault="004006F2" w:rsidP="0020120D">
            <w:pPr>
              <w:spacing w:before="160"/>
              <w:jc w:val="center"/>
              <w:rPr>
                <w:rFonts w:ascii="Arial" w:hAnsi="Arial" w:cs="Arial"/>
                <w:sz w:val="22"/>
                <w:szCs w:val="22"/>
              </w:rPr>
            </w:pPr>
            <w:r w:rsidRPr="00EB7799">
              <w:rPr>
                <w:rFonts w:ascii="Arial" w:hAnsi="Arial" w:cs="Arial"/>
                <w:sz w:val="22"/>
                <w:szCs w:val="22"/>
              </w:rPr>
              <w:t>55 418,-</w:t>
            </w:r>
          </w:p>
        </w:tc>
      </w:tr>
    </w:tbl>
    <w:p w14:paraId="6C13BF7B" w14:textId="77777777" w:rsidR="00676E7F" w:rsidRPr="0075183F" w:rsidRDefault="00676E7F" w:rsidP="00676E7F">
      <w:pPr>
        <w:pStyle w:val="Standard"/>
        <w:tabs>
          <w:tab w:val="left" w:pos="2550"/>
        </w:tabs>
        <w:ind w:left="1274" w:hanging="989"/>
        <w:rPr>
          <w:rFonts w:ascii="Arial" w:hAnsi="Arial" w:cs="Arial"/>
          <w:sz w:val="22"/>
          <w:szCs w:val="22"/>
        </w:rPr>
      </w:pPr>
    </w:p>
    <w:p w14:paraId="4CA5CFA3" w14:textId="532471B0" w:rsidR="00676E7F" w:rsidRDefault="00676E7F" w:rsidP="00676E7F">
      <w:pPr>
        <w:pStyle w:val="Standard"/>
        <w:tabs>
          <w:tab w:val="left" w:pos="2550"/>
        </w:tabs>
        <w:ind w:left="1274" w:hanging="989"/>
        <w:rPr>
          <w:rFonts w:ascii="Arial" w:hAnsi="Arial" w:cs="Arial"/>
          <w:sz w:val="22"/>
          <w:szCs w:val="22"/>
        </w:rPr>
      </w:pPr>
      <w:r w:rsidRPr="0075183F">
        <w:rPr>
          <w:rFonts w:ascii="Arial" w:hAnsi="Arial" w:cs="Arial"/>
          <w:sz w:val="22"/>
          <w:szCs w:val="22"/>
        </w:rPr>
        <w:t>Slovy: [</w:t>
      </w:r>
      <w:proofErr w:type="spellStart"/>
      <w:r w:rsidR="00210B02">
        <w:rPr>
          <w:rFonts w:ascii="Arial" w:hAnsi="Arial" w:cs="Arial"/>
          <w:sz w:val="22"/>
          <w:szCs w:val="22"/>
        </w:rPr>
        <w:t>padesátpěttisícčtyřistaosmnáct</w:t>
      </w:r>
      <w:proofErr w:type="spellEnd"/>
      <w:r w:rsidRPr="0075183F">
        <w:rPr>
          <w:rFonts w:ascii="Arial" w:hAnsi="Arial" w:cs="Arial"/>
          <w:sz w:val="22"/>
          <w:szCs w:val="22"/>
        </w:rPr>
        <w:t>]</w:t>
      </w:r>
      <w:r w:rsidRPr="0075183F">
        <w:rPr>
          <w:rFonts w:ascii="Arial" w:hAnsi="Arial" w:cs="Arial"/>
          <w:sz w:val="22"/>
          <w:szCs w:val="22"/>
        </w:rPr>
        <w:tab/>
        <w:t>korun českých vč. DPH.</w:t>
      </w:r>
    </w:p>
    <w:p w14:paraId="0C637B37" w14:textId="77777777" w:rsidR="00101C29" w:rsidRDefault="00101C29" w:rsidP="00676E7F">
      <w:pPr>
        <w:pStyle w:val="Standard"/>
        <w:tabs>
          <w:tab w:val="left" w:pos="2550"/>
        </w:tabs>
        <w:ind w:left="1274" w:hanging="989"/>
        <w:rPr>
          <w:rFonts w:ascii="Arial" w:hAnsi="Arial" w:cs="Arial"/>
          <w:sz w:val="22"/>
          <w:szCs w:val="22"/>
        </w:rPr>
      </w:pPr>
    </w:p>
    <w:p w14:paraId="5F7A97EA" w14:textId="77777777" w:rsidR="00101C29" w:rsidRDefault="00101C29" w:rsidP="00676E7F">
      <w:pPr>
        <w:pStyle w:val="Standard"/>
        <w:tabs>
          <w:tab w:val="left" w:pos="2550"/>
        </w:tabs>
        <w:ind w:left="1274" w:hanging="989"/>
        <w:rPr>
          <w:rFonts w:ascii="Arial" w:hAnsi="Arial" w:cs="Arial"/>
          <w:sz w:val="22"/>
          <w:szCs w:val="22"/>
        </w:rPr>
      </w:pPr>
    </w:p>
    <w:p w14:paraId="7D22C8EA" w14:textId="77777777" w:rsidR="00101C29" w:rsidRPr="0075183F" w:rsidRDefault="00101C29" w:rsidP="00676E7F">
      <w:pPr>
        <w:pStyle w:val="Standard"/>
        <w:tabs>
          <w:tab w:val="left" w:pos="2550"/>
        </w:tabs>
        <w:ind w:left="1274" w:hanging="989"/>
        <w:rPr>
          <w:rFonts w:ascii="Arial" w:hAnsi="Arial" w:cs="Arial"/>
          <w:sz w:val="22"/>
          <w:szCs w:val="22"/>
        </w:rPr>
      </w:pPr>
    </w:p>
    <w:p w14:paraId="101B8718" w14:textId="77777777" w:rsidR="00676E7F" w:rsidRPr="0075183F" w:rsidRDefault="00676E7F" w:rsidP="00676E7F">
      <w:pPr>
        <w:pStyle w:val="Standard"/>
        <w:tabs>
          <w:tab w:val="left" w:pos="2550"/>
        </w:tabs>
        <w:ind w:left="1274" w:hanging="989"/>
        <w:rPr>
          <w:rFonts w:ascii="Arial" w:hAnsi="Arial" w:cs="Arial"/>
          <w:sz w:val="22"/>
          <w:szCs w:val="22"/>
          <w:highlight w:val="green"/>
        </w:rPr>
      </w:pPr>
    </w:p>
    <w:p w14:paraId="0B1A6642" w14:textId="77777777" w:rsidR="00676E7F" w:rsidRPr="0075183F" w:rsidRDefault="00676E7F" w:rsidP="00676E7F">
      <w:pPr>
        <w:pStyle w:val="Standard"/>
        <w:numPr>
          <w:ilvl w:val="0"/>
          <w:numId w:val="18"/>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lastRenderedPageBreak/>
        <w:t>Platební podmínky</w:t>
      </w:r>
    </w:p>
    <w:p w14:paraId="0ED1B0D8" w14:textId="77777777" w:rsidR="00676E7F" w:rsidRPr="0075183F" w:rsidRDefault="00676E7F" w:rsidP="00676E7F">
      <w:pPr>
        <w:pStyle w:val="Standard"/>
        <w:tabs>
          <w:tab w:val="left" w:pos="2520"/>
          <w:tab w:val="right" w:pos="8820"/>
        </w:tabs>
        <w:rPr>
          <w:rFonts w:ascii="Arial" w:hAnsi="Arial" w:cs="Arial"/>
          <w:sz w:val="22"/>
          <w:szCs w:val="22"/>
        </w:rPr>
      </w:pPr>
    </w:p>
    <w:p w14:paraId="1D7A1128" w14:textId="4EEC10DB" w:rsidR="00676E7F" w:rsidRPr="0075183F" w:rsidRDefault="00676E7F" w:rsidP="00676E7F">
      <w:pPr>
        <w:pStyle w:val="Standard"/>
        <w:numPr>
          <w:ilvl w:val="0"/>
          <w:numId w:val="6"/>
        </w:numPr>
        <w:tabs>
          <w:tab w:val="left" w:pos="2520"/>
          <w:tab w:val="right" w:pos="8820"/>
        </w:tabs>
        <w:spacing w:after="120"/>
        <w:jc w:val="both"/>
        <w:rPr>
          <w:rFonts w:ascii="Arial" w:hAnsi="Arial" w:cs="Arial"/>
          <w:sz w:val="22"/>
          <w:szCs w:val="22"/>
        </w:rPr>
      </w:pPr>
      <w:r w:rsidRPr="0075183F">
        <w:rPr>
          <w:rFonts w:ascii="Arial" w:hAnsi="Arial" w:cs="Arial"/>
          <w:sz w:val="22"/>
          <w:szCs w:val="22"/>
        </w:rPr>
        <w:t xml:space="preserve">Cena díla bude uhrazena </w:t>
      </w:r>
      <w:r w:rsidRPr="00420C05">
        <w:rPr>
          <w:rFonts w:ascii="Arial" w:hAnsi="Arial" w:cs="Arial"/>
          <w:sz w:val="22"/>
          <w:szCs w:val="22"/>
        </w:rPr>
        <w:t>na základě faktur</w:t>
      </w:r>
      <w:r w:rsidR="002E2505" w:rsidRPr="00420C05">
        <w:rPr>
          <w:rFonts w:ascii="Arial" w:hAnsi="Arial" w:cs="Arial"/>
          <w:sz w:val="22"/>
          <w:szCs w:val="22"/>
        </w:rPr>
        <w:t>y</w:t>
      </w:r>
      <w:r w:rsidRPr="00420C05">
        <w:rPr>
          <w:rFonts w:ascii="Arial" w:hAnsi="Arial" w:cs="Arial"/>
          <w:sz w:val="22"/>
          <w:szCs w:val="22"/>
        </w:rPr>
        <w:t>, kter</w:t>
      </w:r>
      <w:r w:rsidR="00711B90">
        <w:rPr>
          <w:rFonts w:ascii="Arial" w:hAnsi="Arial" w:cs="Arial"/>
          <w:sz w:val="22"/>
          <w:szCs w:val="22"/>
        </w:rPr>
        <w:t>ou</w:t>
      </w:r>
      <w:r w:rsidRPr="00420C05">
        <w:rPr>
          <w:rFonts w:ascii="Arial" w:hAnsi="Arial" w:cs="Arial"/>
          <w:sz w:val="22"/>
          <w:szCs w:val="22"/>
        </w:rPr>
        <w:t xml:space="preserve"> zhotovitel vystaví po předání díla. </w:t>
      </w:r>
      <w:r w:rsidR="00711B90">
        <w:rPr>
          <w:rFonts w:ascii="Arial" w:hAnsi="Arial" w:cs="Arial"/>
          <w:sz w:val="22"/>
          <w:szCs w:val="22"/>
        </w:rPr>
        <w:t>Lhůta s</w:t>
      </w:r>
      <w:r w:rsidRPr="00420C05">
        <w:rPr>
          <w:rFonts w:ascii="Arial" w:hAnsi="Arial" w:cs="Arial"/>
          <w:sz w:val="22"/>
          <w:szCs w:val="22"/>
        </w:rPr>
        <w:t>platnost</w:t>
      </w:r>
      <w:r w:rsidR="00711B90">
        <w:rPr>
          <w:rFonts w:ascii="Arial" w:hAnsi="Arial" w:cs="Arial"/>
          <w:sz w:val="22"/>
          <w:szCs w:val="22"/>
        </w:rPr>
        <w:t>i</w:t>
      </w:r>
      <w:r w:rsidRPr="00420C05">
        <w:rPr>
          <w:rFonts w:ascii="Arial" w:hAnsi="Arial" w:cs="Arial"/>
          <w:sz w:val="22"/>
          <w:szCs w:val="22"/>
        </w:rPr>
        <w:t xml:space="preserve"> faktur</w:t>
      </w:r>
      <w:r w:rsidR="002E2505" w:rsidRPr="00420C05">
        <w:rPr>
          <w:rFonts w:ascii="Arial" w:hAnsi="Arial" w:cs="Arial"/>
          <w:sz w:val="22"/>
          <w:szCs w:val="22"/>
        </w:rPr>
        <w:t>y</w:t>
      </w:r>
      <w:r w:rsidRPr="00420C05">
        <w:rPr>
          <w:rFonts w:ascii="Arial" w:hAnsi="Arial" w:cs="Arial"/>
          <w:sz w:val="22"/>
          <w:szCs w:val="22"/>
        </w:rPr>
        <w:t xml:space="preserve"> činí 15 dnů ode dne jejich doručení</w:t>
      </w:r>
      <w:r w:rsidRPr="0075183F">
        <w:rPr>
          <w:rFonts w:ascii="Arial" w:hAnsi="Arial" w:cs="Arial"/>
          <w:sz w:val="22"/>
          <w:szCs w:val="22"/>
        </w:rPr>
        <w:t xml:space="preserve"> objednateli.</w:t>
      </w:r>
    </w:p>
    <w:p w14:paraId="6EF0F855" w14:textId="77777777" w:rsidR="00676E7F" w:rsidRPr="0075183F" w:rsidRDefault="00676E7F" w:rsidP="00676E7F">
      <w:pPr>
        <w:pStyle w:val="Standard"/>
        <w:numPr>
          <w:ilvl w:val="0"/>
          <w:numId w:val="4"/>
        </w:numPr>
        <w:tabs>
          <w:tab w:val="left" w:pos="2520"/>
          <w:tab w:val="right" w:pos="8820"/>
        </w:tabs>
        <w:spacing w:after="120"/>
        <w:jc w:val="both"/>
        <w:rPr>
          <w:rFonts w:ascii="Arial" w:hAnsi="Arial" w:cs="Arial"/>
          <w:b/>
          <w:sz w:val="22"/>
          <w:szCs w:val="22"/>
        </w:rPr>
      </w:pPr>
      <w:r w:rsidRPr="0075183F">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4B0DEE7D" w14:textId="293FC8A7" w:rsidR="00676E7F" w:rsidRPr="0075183F" w:rsidRDefault="00676E7F" w:rsidP="00676E7F">
      <w:pPr>
        <w:pStyle w:val="Odstavecseseznamem"/>
        <w:widowControl/>
        <w:tabs>
          <w:tab w:val="left" w:pos="142"/>
          <w:tab w:val="left" w:pos="284"/>
          <w:tab w:val="left" w:pos="426"/>
        </w:tabs>
        <w:spacing w:after="120"/>
        <w:ind w:left="284"/>
        <w:contextualSpacing w:val="0"/>
        <w:jc w:val="both"/>
        <w:rPr>
          <w:rFonts w:ascii="Arial" w:hAnsi="Arial" w:cs="Arial"/>
          <w:sz w:val="22"/>
          <w:szCs w:val="22"/>
        </w:rPr>
      </w:pPr>
    </w:p>
    <w:p w14:paraId="70830B2C" w14:textId="77777777" w:rsidR="00676E7F" w:rsidRPr="0075183F" w:rsidRDefault="00676E7F" w:rsidP="00676E7F">
      <w:pPr>
        <w:pStyle w:val="Standard"/>
        <w:numPr>
          <w:ilvl w:val="0"/>
          <w:numId w:val="18"/>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t xml:space="preserve"> Smluvní pokuty</w:t>
      </w:r>
    </w:p>
    <w:p w14:paraId="6E50880C" w14:textId="77777777" w:rsidR="00676E7F" w:rsidRPr="0075183F" w:rsidRDefault="00676E7F" w:rsidP="00676E7F">
      <w:pPr>
        <w:pStyle w:val="Standard"/>
        <w:tabs>
          <w:tab w:val="left" w:pos="2520"/>
          <w:tab w:val="right" w:pos="8820"/>
        </w:tabs>
        <w:rPr>
          <w:rFonts w:ascii="Arial" w:hAnsi="Arial" w:cs="Arial"/>
          <w:sz w:val="22"/>
          <w:szCs w:val="22"/>
        </w:rPr>
      </w:pPr>
    </w:p>
    <w:p w14:paraId="2280384F" w14:textId="77777777" w:rsidR="007A51B4" w:rsidRPr="00B61BE9" w:rsidRDefault="007A51B4" w:rsidP="007A51B4">
      <w:pPr>
        <w:widowControl/>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sz w:val="22"/>
          <w:szCs w:val="22"/>
        </w:rPr>
      </w:pPr>
      <w:r w:rsidRPr="00B61BE9">
        <w:rPr>
          <w:rFonts w:ascii="Arial" w:hAnsi="Arial" w:cs="Arial"/>
          <w:sz w:val="22"/>
          <w:szCs w:val="22"/>
        </w:rPr>
        <w:t>V případě prodlení s termínem předání díla je objednatel oprávněn účtovat zhotoviteli smluvní pokutu ve výši 0,5 % z ceny díla za každý den prodlení.</w:t>
      </w:r>
    </w:p>
    <w:p w14:paraId="2BFD0398" w14:textId="77777777" w:rsidR="007A51B4" w:rsidRPr="00B61BE9" w:rsidRDefault="007A51B4" w:rsidP="007A51B4">
      <w:pPr>
        <w:widowControl/>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sz w:val="22"/>
          <w:szCs w:val="22"/>
        </w:rPr>
      </w:pPr>
      <w:r w:rsidRPr="00B61BE9">
        <w:rPr>
          <w:rFonts w:ascii="Arial" w:hAnsi="Arial" w:cs="Arial"/>
          <w:sz w:val="22"/>
          <w:szCs w:val="22"/>
        </w:rPr>
        <w:t>V případě neodstranění vad či nedodělků díla ve smluvené či stanovené lhůtě je objednatel oprávněn požadovat zaplacení smluvní pokuty ve výši 0,3 % z ceny díla za každý den prodlení.</w:t>
      </w:r>
    </w:p>
    <w:p w14:paraId="247FB058" w14:textId="77777777" w:rsidR="007A51B4" w:rsidRPr="00B61BE9" w:rsidRDefault="007A51B4" w:rsidP="007A51B4">
      <w:pPr>
        <w:widowControl/>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sz w:val="22"/>
          <w:szCs w:val="22"/>
        </w:rPr>
      </w:pPr>
      <w:r w:rsidRPr="00B61BE9">
        <w:rPr>
          <w:rFonts w:ascii="Arial" w:hAnsi="Arial" w:cs="Arial"/>
          <w:sz w:val="22"/>
          <w:szCs w:val="22"/>
        </w:rPr>
        <w:t>V případě prodlení s úhradou faktury je zhotovitel oprávněn účtovat objednateli úrok z prodlení ve výši 0,5 % z dlužné částky za každý den prodlení.</w:t>
      </w:r>
    </w:p>
    <w:p w14:paraId="519CD671" w14:textId="77777777" w:rsidR="007A51B4" w:rsidRPr="00B61BE9" w:rsidRDefault="007A51B4" w:rsidP="007A51B4">
      <w:pPr>
        <w:widowControl/>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sz w:val="22"/>
          <w:szCs w:val="22"/>
        </w:rPr>
      </w:pPr>
      <w:r w:rsidRPr="00B61BE9">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14:paraId="08DB88EB" w14:textId="77777777" w:rsidR="00676E7F" w:rsidRPr="0075183F" w:rsidRDefault="00676E7F" w:rsidP="00676E7F">
      <w:pPr>
        <w:pStyle w:val="Standard"/>
        <w:tabs>
          <w:tab w:val="left" w:pos="2520"/>
          <w:tab w:val="right" w:pos="8820"/>
        </w:tabs>
        <w:spacing w:after="120"/>
        <w:jc w:val="both"/>
        <w:rPr>
          <w:rFonts w:ascii="Arial" w:hAnsi="Arial" w:cs="Arial"/>
          <w:sz w:val="22"/>
          <w:szCs w:val="22"/>
        </w:rPr>
      </w:pPr>
    </w:p>
    <w:p w14:paraId="69204702" w14:textId="77777777" w:rsidR="00676E7F" w:rsidRPr="0075183F" w:rsidRDefault="00676E7F" w:rsidP="00676E7F">
      <w:pPr>
        <w:pStyle w:val="Standard"/>
        <w:numPr>
          <w:ilvl w:val="0"/>
          <w:numId w:val="18"/>
        </w:numPr>
        <w:tabs>
          <w:tab w:val="left" w:pos="2520"/>
          <w:tab w:val="right" w:pos="8820"/>
        </w:tabs>
        <w:ind w:left="714" w:hanging="357"/>
        <w:jc w:val="center"/>
        <w:rPr>
          <w:rFonts w:ascii="Arial" w:hAnsi="Arial" w:cs="Arial"/>
          <w:b/>
          <w:bCs/>
          <w:sz w:val="22"/>
          <w:szCs w:val="22"/>
        </w:rPr>
      </w:pPr>
      <w:r w:rsidRPr="0075183F">
        <w:rPr>
          <w:rFonts w:ascii="Arial" w:hAnsi="Arial" w:cs="Arial"/>
          <w:b/>
          <w:sz w:val="22"/>
          <w:szCs w:val="22"/>
        </w:rPr>
        <w:t>Vady a nedodělky</w:t>
      </w:r>
    </w:p>
    <w:p w14:paraId="1650F4F1" w14:textId="77777777" w:rsidR="00676E7F" w:rsidRPr="0075183F" w:rsidRDefault="00676E7F" w:rsidP="00676E7F">
      <w:pPr>
        <w:pStyle w:val="Standard"/>
        <w:tabs>
          <w:tab w:val="left" w:pos="2520"/>
          <w:tab w:val="right" w:pos="8820"/>
        </w:tabs>
        <w:rPr>
          <w:rFonts w:ascii="Arial" w:hAnsi="Arial" w:cs="Arial"/>
          <w:sz w:val="22"/>
          <w:szCs w:val="22"/>
        </w:rPr>
      </w:pPr>
    </w:p>
    <w:p w14:paraId="3AD17387" w14:textId="77777777" w:rsidR="00676E7F" w:rsidRPr="0075183F" w:rsidRDefault="00676E7F" w:rsidP="00676E7F">
      <w:pPr>
        <w:pStyle w:val="Standard"/>
        <w:numPr>
          <w:ilvl w:val="0"/>
          <w:numId w:val="8"/>
        </w:numPr>
        <w:tabs>
          <w:tab w:val="left" w:pos="2520"/>
          <w:tab w:val="right" w:pos="8820"/>
        </w:tabs>
        <w:spacing w:after="120"/>
        <w:jc w:val="both"/>
        <w:rPr>
          <w:rFonts w:ascii="Arial" w:hAnsi="Arial" w:cs="Arial"/>
          <w:sz w:val="22"/>
          <w:szCs w:val="22"/>
        </w:rPr>
      </w:pPr>
      <w:r w:rsidRPr="0075183F">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14:paraId="1049E1CE" w14:textId="77777777" w:rsidR="00676E7F" w:rsidRPr="0075183F" w:rsidRDefault="00676E7F" w:rsidP="00676E7F">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Nedodělkem se rozumí chybějící část projektové dokumentace proti rozsahu sjednanému smlouvou.</w:t>
      </w:r>
    </w:p>
    <w:p w14:paraId="7D68548E" w14:textId="77777777" w:rsidR="00676E7F" w:rsidRPr="0075183F" w:rsidRDefault="00676E7F" w:rsidP="00676E7F">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Objednatel není povinen převzít projektovou dokumentaci, která vykazuje vady nebo nedodělky.</w:t>
      </w:r>
    </w:p>
    <w:p w14:paraId="2680B8AF" w14:textId="77777777" w:rsidR="00676E7F" w:rsidRPr="0075183F" w:rsidRDefault="00676E7F" w:rsidP="00676E7F">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14:paraId="3339D709" w14:textId="77777777" w:rsidR="00676E7F" w:rsidRPr="0075183F" w:rsidRDefault="00676E7F" w:rsidP="00676E7F">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4CFB365B" w14:textId="77777777" w:rsidR="00676E7F" w:rsidRDefault="00676E7F" w:rsidP="00676E7F">
      <w:pPr>
        <w:pStyle w:val="Standard"/>
        <w:numPr>
          <w:ilvl w:val="0"/>
          <w:numId w:val="1"/>
        </w:numPr>
        <w:tabs>
          <w:tab w:val="left" w:pos="2520"/>
          <w:tab w:val="right" w:pos="8820"/>
        </w:tabs>
        <w:spacing w:after="120"/>
        <w:jc w:val="both"/>
        <w:rPr>
          <w:rFonts w:ascii="Arial" w:hAnsi="Arial" w:cs="Arial"/>
          <w:sz w:val="22"/>
          <w:szCs w:val="22"/>
        </w:rPr>
      </w:pPr>
      <w:r w:rsidRPr="0075183F">
        <w:rPr>
          <w:rFonts w:ascii="Arial" w:hAnsi="Arial" w:cs="Arial"/>
          <w:sz w:val="22"/>
          <w:szCs w:val="22"/>
        </w:rPr>
        <w:t>Tímto není dotčena odpovědnost zhotovitele za způsobenou škodu.</w:t>
      </w:r>
    </w:p>
    <w:p w14:paraId="5C6122D7" w14:textId="77777777" w:rsidR="00676E7F" w:rsidRPr="0075183F" w:rsidRDefault="00676E7F" w:rsidP="00676E7F">
      <w:pPr>
        <w:pStyle w:val="Textbody"/>
        <w:tabs>
          <w:tab w:val="right" w:pos="8820"/>
        </w:tabs>
        <w:jc w:val="left"/>
        <w:rPr>
          <w:rFonts w:ascii="Arial" w:hAnsi="Arial" w:cs="Arial"/>
          <w:b w:val="0"/>
          <w:sz w:val="22"/>
          <w:szCs w:val="22"/>
        </w:rPr>
      </w:pPr>
    </w:p>
    <w:p w14:paraId="15826D85" w14:textId="77777777" w:rsidR="00676E7F" w:rsidRPr="0075183F" w:rsidRDefault="00676E7F" w:rsidP="00676E7F">
      <w:pPr>
        <w:pStyle w:val="Textbody"/>
        <w:numPr>
          <w:ilvl w:val="0"/>
          <w:numId w:val="18"/>
        </w:numPr>
        <w:tabs>
          <w:tab w:val="right" w:pos="8820"/>
        </w:tabs>
        <w:ind w:left="714" w:hanging="357"/>
        <w:rPr>
          <w:rFonts w:ascii="Arial" w:hAnsi="Arial" w:cs="Arial"/>
          <w:sz w:val="22"/>
          <w:szCs w:val="22"/>
        </w:rPr>
      </w:pPr>
      <w:r w:rsidRPr="0075183F">
        <w:rPr>
          <w:rFonts w:ascii="Arial" w:hAnsi="Arial" w:cs="Arial"/>
          <w:sz w:val="22"/>
          <w:szCs w:val="22"/>
        </w:rPr>
        <w:t>Odpovědnost zhotovitele za škodu a povinnost nahradit škodu</w:t>
      </w:r>
    </w:p>
    <w:p w14:paraId="47B051DF" w14:textId="77777777" w:rsidR="00676E7F" w:rsidRPr="0075183F" w:rsidRDefault="00676E7F" w:rsidP="00676E7F">
      <w:pPr>
        <w:pStyle w:val="Standard"/>
        <w:tabs>
          <w:tab w:val="left" w:pos="2520"/>
          <w:tab w:val="right" w:pos="8820"/>
        </w:tabs>
        <w:rPr>
          <w:rFonts w:ascii="Arial" w:hAnsi="Arial" w:cs="Arial"/>
          <w:sz w:val="22"/>
          <w:szCs w:val="22"/>
        </w:rPr>
      </w:pPr>
    </w:p>
    <w:p w14:paraId="5241A796" w14:textId="77777777" w:rsidR="00676E7F" w:rsidRPr="0075183F" w:rsidRDefault="00676E7F" w:rsidP="00676E7F">
      <w:pPr>
        <w:pStyle w:val="Standard"/>
        <w:numPr>
          <w:ilvl w:val="0"/>
          <w:numId w:val="9"/>
        </w:numPr>
        <w:tabs>
          <w:tab w:val="left" w:pos="2520"/>
          <w:tab w:val="right" w:pos="8820"/>
        </w:tabs>
        <w:spacing w:after="120"/>
        <w:jc w:val="both"/>
        <w:rPr>
          <w:rFonts w:ascii="Arial" w:hAnsi="Arial" w:cs="Arial"/>
          <w:sz w:val="22"/>
          <w:szCs w:val="22"/>
        </w:rPr>
      </w:pPr>
      <w:r w:rsidRPr="0075183F">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3BC6FB96" w14:textId="77777777" w:rsidR="00676E7F" w:rsidRDefault="00676E7F" w:rsidP="00676E7F">
      <w:pPr>
        <w:pStyle w:val="Standard"/>
        <w:numPr>
          <w:ilvl w:val="0"/>
          <w:numId w:val="5"/>
        </w:numPr>
        <w:tabs>
          <w:tab w:val="left" w:pos="2520"/>
          <w:tab w:val="right" w:pos="8820"/>
        </w:tabs>
        <w:spacing w:after="120"/>
        <w:jc w:val="both"/>
        <w:rPr>
          <w:rFonts w:ascii="Arial" w:hAnsi="Arial" w:cs="Arial"/>
          <w:sz w:val="22"/>
          <w:szCs w:val="22"/>
        </w:rPr>
      </w:pPr>
      <w:r w:rsidRPr="0075183F">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14:paraId="42B1F61F" w14:textId="77777777" w:rsidR="00676E7F" w:rsidRPr="0075183F" w:rsidRDefault="00676E7F" w:rsidP="00676E7F">
      <w:pPr>
        <w:pStyle w:val="Standard"/>
        <w:numPr>
          <w:ilvl w:val="0"/>
          <w:numId w:val="18"/>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t>Další ujednání</w:t>
      </w:r>
    </w:p>
    <w:p w14:paraId="403BE5A5" w14:textId="77777777" w:rsidR="00676E7F" w:rsidRPr="0075183F" w:rsidRDefault="00676E7F" w:rsidP="00676E7F">
      <w:pPr>
        <w:pStyle w:val="Standard"/>
        <w:tabs>
          <w:tab w:val="left" w:pos="2520"/>
          <w:tab w:val="right" w:pos="8820"/>
        </w:tabs>
        <w:rPr>
          <w:rFonts w:ascii="Arial" w:hAnsi="Arial" w:cs="Arial"/>
          <w:sz w:val="22"/>
          <w:szCs w:val="22"/>
        </w:rPr>
      </w:pPr>
    </w:p>
    <w:p w14:paraId="54E5B160" w14:textId="77777777" w:rsidR="00676E7F" w:rsidRPr="0075183F" w:rsidRDefault="00676E7F" w:rsidP="00676E7F">
      <w:pPr>
        <w:pStyle w:val="Standard"/>
        <w:numPr>
          <w:ilvl w:val="0"/>
          <w:numId w:val="12"/>
        </w:numPr>
        <w:tabs>
          <w:tab w:val="left" w:pos="2520"/>
          <w:tab w:val="right" w:pos="8820"/>
        </w:tabs>
        <w:spacing w:after="120"/>
        <w:ind w:left="284" w:hanging="284"/>
        <w:jc w:val="both"/>
        <w:rPr>
          <w:rFonts w:ascii="Arial" w:hAnsi="Arial" w:cs="Arial"/>
          <w:sz w:val="22"/>
          <w:szCs w:val="22"/>
        </w:rPr>
      </w:pPr>
      <w:r w:rsidRPr="0075183F">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14:paraId="0AD27FD4" w14:textId="77777777" w:rsidR="00676E7F" w:rsidRPr="0075183F" w:rsidRDefault="00676E7F" w:rsidP="00676E7F">
      <w:pPr>
        <w:pStyle w:val="Odstavecseseznamem"/>
        <w:numPr>
          <w:ilvl w:val="0"/>
          <w:numId w:val="12"/>
        </w:numPr>
        <w:spacing w:after="120"/>
        <w:ind w:left="284" w:hanging="284"/>
        <w:contextualSpacing w:val="0"/>
        <w:jc w:val="both"/>
        <w:rPr>
          <w:rFonts w:ascii="Arial" w:eastAsia="Times New Roman" w:hAnsi="Arial" w:cs="Arial"/>
          <w:sz w:val="22"/>
          <w:szCs w:val="22"/>
          <w:lang w:bidi="ar-SA"/>
        </w:rPr>
      </w:pPr>
      <w:r w:rsidRPr="0075183F">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14:paraId="6A5C8968" w14:textId="77777777" w:rsidR="00676E7F" w:rsidRPr="0075183F" w:rsidRDefault="00676E7F" w:rsidP="00676E7F">
      <w:pPr>
        <w:tabs>
          <w:tab w:val="left" w:pos="2520"/>
          <w:tab w:val="right" w:pos="8820"/>
        </w:tabs>
        <w:rPr>
          <w:rFonts w:ascii="Arial" w:hAnsi="Arial" w:cs="Arial"/>
          <w:bCs/>
          <w:sz w:val="22"/>
          <w:szCs w:val="22"/>
        </w:rPr>
      </w:pPr>
    </w:p>
    <w:p w14:paraId="7B105164" w14:textId="77777777" w:rsidR="00676E7F" w:rsidRPr="0075183F" w:rsidRDefault="00676E7F" w:rsidP="00676E7F">
      <w:pPr>
        <w:pStyle w:val="Odstavecseseznamem"/>
        <w:numPr>
          <w:ilvl w:val="0"/>
          <w:numId w:val="18"/>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t>Licenční ujednání</w:t>
      </w:r>
    </w:p>
    <w:p w14:paraId="3C0F57C6" w14:textId="77777777" w:rsidR="00676E7F" w:rsidRPr="0075183F" w:rsidRDefault="00676E7F" w:rsidP="00676E7F">
      <w:pPr>
        <w:tabs>
          <w:tab w:val="left" w:pos="2520"/>
          <w:tab w:val="right" w:pos="8820"/>
        </w:tabs>
        <w:jc w:val="center"/>
        <w:rPr>
          <w:rFonts w:ascii="Arial" w:hAnsi="Arial" w:cs="Arial"/>
          <w:bCs/>
          <w:sz w:val="22"/>
          <w:szCs w:val="22"/>
        </w:rPr>
      </w:pPr>
    </w:p>
    <w:p w14:paraId="33A716E1" w14:textId="77777777" w:rsidR="00523E0B" w:rsidRPr="00B61BE9" w:rsidRDefault="00523E0B" w:rsidP="00523E0B">
      <w:pPr>
        <w:widowControl/>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sz w:val="22"/>
          <w:szCs w:val="22"/>
        </w:rPr>
      </w:pPr>
      <w:r w:rsidRPr="00B61BE9">
        <w:rPr>
          <w:rFonts w:ascii="Arial" w:hAnsi="Arial" w:cs="Arial"/>
          <w:sz w:val="22"/>
          <w:szCs w:val="22"/>
        </w:rPr>
        <w:t xml:space="preserve">Zhotovitel a objednatel tímto výslovně prohlašují, že dílo zhotovené dle této smlouvy (i jeho části) je dílem vytvořeným ve smyslu </w:t>
      </w:r>
      <w:proofErr w:type="spellStart"/>
      <w:r w:rsidRPr="00B61BE9">
        <w:rPr>
          <w:rFonts w:ascii="Arial" w:hAnsi="Arial" w:cs="Arial"/>
          <w:sz w:val="22"/>
          <w:szCs w:val="22"/>
        </w:rPr>
        <w:t>ust</w:t>
      </w:r>
      <w:proofErr w:type="spellEnd"/>
      <w:r w:rsidRPr="00B61BE9">
        <w:rPr>
          <w:rFonts w:ascii="Arial" w:hAnsi="Arial" w:cs="Arial"/>
          <w:sz w:val="22"/>
          <w:szCs w:val="22"/>
        </w:rPr>
        <w:t xml:space="preserve">. § 61 zák. č. 121/2000 Sb., (autorský zákon), v platném znění. </w:t>
      </w:r>
    </w:p>
    <w:p w14:paraId="2C258850" w14:textId="77777777" w:rsidR="00523E0B" w:rsidRPr="00B61BE9" w:rsidRDefault="00523E0B" w:rsidP="00523E0B">
      <w:pPr>
        <w:widowControl/>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sz w:val="22"/>
          <w:szCs w:val="22"/>
        </w:rPr>
      </w:pPr>
      <w:r w:rsidRPr="00B61BE9">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1CD34A5A" w14:textId="77777777" w:rsidR="007457A6" w:rsidRPr="007457A6" w:rsidRDefault="007457A6" w:rsidP="00B61BE9">
      <w:pPr>
        <w:widowControl/>
        <w:numPr>
          <w:ilvl w:val="0"/>
          <w:numId w:val="24"/>
        </w:numPr>
        <w:spacing w:after="120" w:line="250" w:lineRule="auto"/>
        <w:jc w:val="both"/>
        <w:rPr>
          <w:rFonts w:ascii="Arial" w:eastAsia="Calibri" w:hAnsi="Arial" w:cs="Arial"/>
          <w:color w:val="000000"/>
          <w:sz w:val="22"/>
          <w:szCs w:val="22"/>
          <w:lang w:eastAsia="cs-CZ" w:bidi="ar-SA"/>
        </w:rPr>
      </w:pPr>
      <w:r w:rsidRPr="007457A6">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14:paraId="70D81E62" w14:textId="77777777" w:rsidR="007457A6" w:rsidRPr="007457A6" w:rsidRDefault="007457A6" w:rsidP="007457A6">
      <w:pPr>
        <w:widowControl/>
        <w:numPr>
          <w:ilvl w:val="0"/>
          <w:numId w:val="17"/>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14:paraId="2E127E94" w14:textId="77777777" w:rsidR="007457A6" w:rsidRPr="007457A6" w:rsidRDefault="007457A6" w:rsidP="007457A6">
      <w:pPr>
        <w:widowControl/>
        <w:numPr>
          <w:ilvl w:val="0"/>
          <w:numId w:val="17"/>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na dobu neurčitou, bez ohledu na dobu trvání majetkových práv zhotovitele k dílu;</w:t>
      </w:r>
    </w:p>
    <w:p w14:paraId="168EB9AD" w14:textId="77777777" w:rsidR="007457A6" w:rsidRPr="007457A6" w:rsidRDefault="007457A6" w:rsidP="007457A6">
      <w:pPr>
        <w:widowControl/>
        <w:numPr>
          <w:ilvl w:val="0"/>
          <w:numId w:val="17"/>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bez povinnosti licenci využít;</w:t>
      </w:r>
    </w:p>
    <w:p w14:paraId="7C75E761" w14:textId="77777777" w:rsidR="007457A6" w:rsidRPr="007457A6" w:rsidRDefault="007457A6" w:rsidP="007457A6">
      <w:pPr>
        <w:widowControl/>
        <w:numPr>
          <w:ilvl w:val="0"/>
          <w:numId w:val="17"/>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jako výhradní;</w:t>
      </w:r>
    </w:p>
    <w:p w14:paraId="523A63A8" w14:textId="77777777" w:rsidR="007457A6" w:rsidRPr="007457A6" w:rsidRDefault="007457A6" w:rsidP="007457A6">
      <w:pPr>
        <w:widowControl/>
        <w:numPr>
          <w:ilvl w:val="0"/>
          <w:numId w:val="17"/>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pro území všech států;</w:t>
      </w:r>
    </w:p>
    <w:p w14:paraId="250E01C5" w14:textId="77777777" w:rsidR="007457A6" w:rsidRPr="007457A6" w:rsidRDefault="007457A6" w:rsidP="007457A6">
      <w:pPr>
        <w:widowControl/>
        <w:numPr>
          <w:ilvl w:val="0"/>
          <w:numId w:val="17"/>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14:paraId="25669EF6" w14:textId="77777777" w:rsidR="007457A6" w:rsidRPr="007457A6" w:rsidRDefault="007457A6" w:rsidP="007457A6">
      <w:pPr>
        <w:widowControl/>
        <w:numPr>
          <w:ilvl w:val="0"/>
          <w:numId w:val="17"/>
        </w:numPr>
        <w:spacing w:after="120"/>
        <w:jc w:val="both"/>
        <w:rPr>
          <w:rFonts w:ascii="Arial" w:eastAsia="Calibri" w:hAnsi="Arial" w:cs="Arial"/>
          <w:color w:val="000000"/>
          <w:sz w:val="22"/>
          <w:szCs w:val="22"/>
          <w:lang w:eastAsia="cs-CZ" w:bidi="ar-SA"/>
        </w:rPr>
      </w:pPr>
      <w:r w:rsidRPr="007457A6">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615177CE" w14:textId="77777777" w:rsidR="00523E0B" w:rsidRPr="00B61BE9" w:rsidRDefault="00523E0B" w:rsidP="00523E0B">
      <w:pPr>
        <w:widowControl/>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jc w:val="both"/>
        <w:rPr>
          <w:rFonts w:ascii="Arial" w:hAnsi="Arial" w:cs="Arial"/>
          <w:sz w:val="22"/>
          <w:szCs w:val="22"/>
        </w:rPr>
      </w:pPr>
      <w:r w:rsidRPr="00B61BE9">
        <w:rPr>
          <w:rFonts w:ascii="Arial" w:hAnsi="Arial" w:cs="Arial"/>
          <w:sz w:val="22"/>
          <w:szCs w:val="22"/>
        </w:rPr>
        <w:t>Zhotovitel také souhlasí se zveřejněním díla (a v díle obsažené dokumentace) či některých jeho částí.</w:t>
      </w:r>
    </w:p>
    <w:p w14:paraId="0D6E16F8" w14:textId="77777777" w:rsidR="00676E7F" w:rsidRPr="0075183F" w:rsidRDefault="00676E7F" w:rsidP="00676E7F">
      <w:pPr>
        <w:widowControl/>
        <w:tabs>
          <w:tab w:val="left" w:pos="2520"/>
          <w:tab w:val="right" w:pos="8820"/>
        </w:tabs>
        <w:ind w:left="340"/>
        <w:jc w:val="both"/>
        <w:rPr>
          <w:rFonts w:ascii="Arial" w:hAnsi="Arial" w:cs="Arial"/>
          <w:bCs/>
          <w:sz w:val="22"/>
          <w:szCs w:val="22"/>
        </w:rPr>
      </w:pPr>
    </w:p>
    <w:p w14:paraId="5373E89B" w14:textId="77777777" w:rsidR="00676E7F" w:rsidRPr="0075183F" w:rsidRDefault="00676E7F" w:rsidP="00676E7F">
      <w:pPr>
        <w:pStyle w:val="Standard"/>
        <w:numPr>
          <w:ilvl w:val="0"/>
          <w:numId w:val="18"/>
        </w:numPr>
        <w:tabs>
          <w:tab w:val="left" w:pos="2520"/>
          <w:tab w:val="right" w:pos="8820"/>
        </w:tabs>
        <w:ind w:left="714" w:hanging="357"/>
        <w:jc w:val="center"/>
        <w:rPr>
          <w:rFonts w:ascii="Arial" w:hAnsi="Arial" w:cs="Arial"/>
          <w:b/>
          <w:bCs/>
          <w:sz w:val="22"/>
          <w:szCs w:val="22"/>
        </w:rPr>
      </w:pPr>
      <w:r w:rsidRPr="0075183F">
        <w:rPr>
          <w:rFonts w:ascii="Arial" w:hAnsi="Arial" w:cs="Arial"/>
          <w:b/>
          <w:bCs/>
          <w:sz w:val="22"/>
          <w:szCs w:val="22"/>
        </w:rPr>
        <w:t>Závěrečná ustanovení</w:t>
      </w:r>
    </w:p>
    <w:p w14:paraId="20AF6B36" w14:textId="77777777" w:rsidR="00676E7F" w:rsidRPr="0075183F" w:rsidRDefault="00676E7F" w:rsidP="00676E7F">
      <w:pPr>
        <w:pStyle w:val="Standard"/>
        <w:tabs>
          <w:tab w:val="left" w:pos="2520"/>
          <w:tab w:val="right" w:pos="8820"/>
        </w:tabs>
        <w:rPr>
          <w:rFonts w:ascii="Arial" w:hAnsi="Arial" w:cs="Arial"/>
          <w:sz w:val="22"/>
          <w:szCs w:val="22"/>
        </w:rPr>
      </w:pPr>
    </w:p>
    <w:p w14:paraId="04B0B57C" w14:textId="77777777" w:rsidR="00523E0B" w:rsidRPr="00B61BE9" w:rsidRDefault="00523E0B" w:rsidP="00523E0B">
      <w:pPr>
        <w:pStyle w:val="Odstavecseseznamem"/>
        <w:widowControl/>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2"/>
          <w:szCs w:val="22"/>
        </w:rPr>
      </w:pPr>
      <w:r w:rsidRPr="00B61BE9">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0A2F18BD" w14:textId="77777777" w:rsidR="00523E0B" w:rsidRPr="00B61BE9" w:rsidRDefault="00523E0B" w:rsidP="00523E0B">
      <w:pPr>
        <w:pStyle w:val="Odstavecseseznamem"/>
        <w:widowControl/>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2"/>
          <w:szCs w:val="22"/>
        </w:rPr>
      </w:pPr>
      <w:r w:rsidRPr="00B61BE9">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4BD4B119" w14:textId="19FCEC89" w:rsidR="00523E0B" w:rsidRPr="00B61BE9" w:rsidRDefault="00523E0B" w:rsidP="00523E0B">
      <w:pPr>
        <w:pStyle w:val="Odstavecseseznamem"/>
        <w:widowControl/>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2"/>
          <w:szCs w:val="22"/>
        </w:rPr>
      </w:pPr>
      <w:r w:rsidRPr="00B61BE9">
        <w:rPr>
          <w:rFonts w:ascii="Arial" w:hAnsi="Arial" w:cs="Arial"/>
          <w:sz w:val="22"/>
          <w:szCs w:val="22"/>
        </w:rPr>
        <w:t xml:space="preserve">Smlouva nabývá platnosti a účinnosti dnem uveřejnění v registru smluv.            </w:t>
      </w:r>
    </w:p>
    <w:p w14:paraId="399AECE4" w14:textId="77777777" w:rsidR="00523E0B" w:rsidRPr="00B61BE9" w:rsidRDefault="00523E0B" w:rsidP="00523E0B">
      <w:pPr>
        <w:pStyle w:val="Odstavecseseznamem"/>
        <w:widowControl/>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2"/>
          <w:szCs w:val="22"/>
        </w:rPr>
      </w:pPr>
      <w:r w:rsidRPr="00B61BE9">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077EB462" w14:textId="77777777" w:rsidR="00523E0B" w:rsidRPr="00B61BE9" w:rsidRDefault="00523E0B" w:rsidP="00523E0B">
      <w:pPr>
        <w:pStyle w:val="Odstavecseseznamem"/>
        <w:widowControl/>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2"/>
          <w:szCs w:val="22"/>
        </w:rPr>
      </w:pPr>
      <w:r w:rsidRPr="00B61BE9">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22DAC701" w14:textId="77777777" w:rsidR="00523E0B" w:rsidRPr="00B61BE9" w:rsidRDefault="00523E0B" w:rsidP="00523E0B">
      <w:pPr>
        <w:pStyle w:val="Odstavecseseznamem"/>
        <w:widowControl/>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2"/>
          <w:szCs w:val="22"/>
        </w:rPr>
      </w:pPr>
      <w:r w:rsidRPr="00B61BE9">
        <w:rPr>
          <w:rFonts w:ascii="Arial" w:hAnsi="Arial" w:cs="Arial"/>
          <w:sz w:val="22"/>
          <w:szCs w:val="22"/>
        </w:rPr>
        <w:t>Tato smlouva je vypracována ve dvou vyhotoveních, z nichž každá strana obdrží jedno vyhotovení.</w:t>
      </w:r>
    </w:p>
    <w:p w14:paraId="3E113C11" w14:textId="77777777" w:rsidR="00523E0B" w:rsidRPr="00B61BE9" w:rsidRDefault="00523E0B" w:rsidP="00523E0B">
      <w:pPr>
        <w:pStyle w:val="Odstavecseseznamem"/>
        <w:widowControl/>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2"/>
          <w:szCs w:val="22"/>
        </w:rPr>
      </w:pPr>
      <w:r w:rsidRPr="00B61BE9">
        <w:rPr>
          <w:rFonts w:ascii="Arial" w:hAnsi="Arial" w:cs="Arial"/>
          <w:sz w:val="22"/>
          <w:szCs w:val="22"/>
        </w:rPr>
        <w:t>Níže podepsaní zástupci obou smluvních stran prohlašují, že jsou oprávněni tuto smlouvu podepsat a k platnosti této smlouvy není třeba podpisu jiné osoby.</w:t>
      </w:r>
    </w:p>
    <w:p w14:paraId="34D1F9FA" w14:textId="77777777" w:rsidR="00913D0B" w:rsidRPr="00913D0B" w:rsidRDefault="00913D0B" w:rsidP="00B61BE9">
      <w:pPr>
        <w:pStyle w:val="Odstavecseseznamem"/>
        <w:numPr>
          <w:ilvl w:val="0"/>
          <w:numId w:val="25"/>
        </w:numPr>
        <w:jc w:val="both"/>
        <w:rPr>
          <w:rFonts w:ascii="Arial" w:hAnsi="Arial" w:cs="Arial"/>
          <w:sz w:val="22"/>
          <w:szCs w:val="22"/>
        </w:rPr>
      </w:pPr>
      <w:r w:rsidRPr="00913D0B">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913D0B">
        <w:rPr>
          <w:rFonts w:ascii="Arial" w:hAnsi="Arial" w:cs="Arial"/>
          <w:sz w:val="22"/>
          <w:szCs w:val="22"/>
        </w:rPr>
        <w:t>metadata</w:t>
      </w:r>
      <w:proofErr w:type="spellEnd"/>
      <w:r w:rsidRPr="00913D0B">
        <w:rPr>
          <w:rFonts w:ascii="Arial" w:hAnsi="Arial" w:cs="Arial"/>
          <w:sz w:val="22"/>
          <w:szCs w:val="22"/>
        </w:rPr>
        <w:t xml:space="preserve"> </w:t>
      </w:r>
      <w:r w:rsidRPr="00913D0B">
        <w:rPr>
          <w:rFonts w:ascii="Arial" w:hAnsi="Arial" w:cs="Arial"/>
          <w:sz w:val="22"/>
          <w:szCs w:val="22"/>
        </w:rPr>
        <w:lastRenderedPageBreak/>
        <w:t>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363A35B0" w14:textId="77777777" w:rsidR="00523E0B" w:rsidRPr="00B61BE9" w:rsidRDefault="00523E0B" w:rsidP="00523E0B">
      <w:pPr>
        <w:pStyle w:val="Odstavecseseznamem"/>
        <w:widowControl/>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2520"/>
          <w:tab w:val="right" w:pos="8820"/>
        </w:tabs>
        <w:spacing w:after="160" w:line="259" w:lineRule="auto"/>
        <w:jc w:val="both"/>
        <w:rPr>
          <w:rFonts w:ascii="Arial" w:hAnsi="Arial" w:cs="Arial"/>
          <w:sz w:val="22"/>
          <w:szCs w:val="22"/>
        </w:rPr>
      </w:pPr>
      <w:r w:rsidRPr="00B61BE9">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722A6EC9" w14:textId="77777777" w:rsidR="00676E7F" w:rsidRDefault="00676E7F" w:rsidP="00676E7F">
      <w:pPr>
        <w:tabs>
          <w:tab w:val="left" w:pos="2520"/>
          <w:tab w:val="right" w:pos="8820"/>
        </w:tabs>
        <w:jc w:val="both"/>
        <w:rPr>
          <w:rFonts w:ascii="Arial" w:hAnsi="Arial" w:cs="Arial"/>
          <w:sz w:val="22"/>
          <w:szCs w:val="22"/>
        </w:rPr>
      </w:pPr>
    </w:p>
    <w:p w14:paraId="7E3D9755" w14:textId="77777777" w:rsidR="00750664" w:rsidRDefault="00750664" w:rsidP="00676E7F">
      <w:pPr>
        <w:tabs>
          <w:tab w:val="left" w:pos="2520"/>
          <w:tab w:val="right" w:pos="8820"/>
        </w:tabs>
        <w:jc w:val="both"/>
        <w:rPr>
          <w:rFonts w:ascii="Arial" w:hAnsi="Arial" w:cs="Arial"/>
          <w:sz w:val="22"/>
          <w:szCs w:val="22"/>
        </w:rPr>
      </w:pPr>
    </w:p>
    <w:p w14:paraId="1BE3A4E6" w14:textId="77777777" w:rsidR="00750664" w:rsidRDefault="00750664" w:rsidP="00676E7F">
      <w:pPr>
        <w:tabs>
          <w:tab w:val="left" w:pos="2520"/>
          <w:tab w:val="right" w:pos="8820"/>
        </w:tabs>
        <w:jc w:val="both"/>
        <w:rPr>
          <w:rFonts w:ascii="Arial" w:hAnsi="Arial" w:cs="Arial"/>
          <w:sz w:val="22"/>
          <w:szCs w:val="22"/>
        </w:rPr>
      </w:pPr>
    </w:p>
    <w:p w14:paraId="0739B957" w14:textId="77777777" w:rsidR="00750664" w:rsidRDefault="00750664" w:rsidP="00676E7F">
      <w:pPr>
        <w:tabs>
          <w:tab w:val="left" w:pos="2520"/>
          <w:tab w:val="right" w:pos="8820"/>
        </w:tabs>
        <w:jc w:val="both"/>
        <w:rPr>
          <w:rFonts w:ascii="Arial" w:hAnsi="Arial" w:cs="Arial"/>
          <w:sz w:val="22"/>
          <w:szCs w:val="22"/>
        </w:rPr>
      </w:pPr>
    </w:p>
    <w:p w14:paraId="4C87F168" w14:textId="77777777" w:rsidR="00750664" w:rsidRDefault="00750664" w:rsidP="00676E7F">
      <w:pPr>
        <w:tabs>
          <w:tab w:val="left" w:pos="2520"/>
          <w:tab w:val="right" w:pos="8820"/>
        </w:tabs>
        <w:jc w:val="both"/>
        <w:rPr>
          <w:rFonts w:ascii="Arial" w:hAnsi="Arial" w:cs="Arial"/>
          <w:sz w:val="22"/>
          <w:szCs w:val="22"/>
        </w:rPr>
      </w:pPr>
    </w:p>
    <w:p w14:paraId="16450278" w14:textId="77777777" w:rsidR="00750664" w:rsidRDefault="00750664" w:rsidP="00676E7F">
      <w:pPr>
        <w:tabs>
          <w:tab w:val="left" w:pos="2520"/>
          <w:tab w:val="right" w:pos="8820"/>
        </w:tabs>
        <w:jc w:val="both"/>
        <w:rPr>
          <w:rFonts w:ascii="Arial" w:hAnsi="Arial" w:cs="Arial"/>
          <w:sz w:val="22"/>
          <w:szCs w:val="22"/>
        </w:rPr>
      </w:pPr>
    </w:p>
    <w:p w14:paraId="707C6758" w14:textId="77777777" w:rsidR="00750664" w:rsidRDefault="00750664" w:rsidP="00676E7F">
      <w:pPr>
        <w:tabs>
          <w:tab w:val="left" w:pos="2520"/>
          <w:tab w:val="right" w:pos="8820"/>
        </w:tabs>
        <w:jc w:val="both"/>
        <w:rPr>
          <w:rFonts w:ascii="Arial" w:hAnsi="Arial" w:cs="Arial"/>
          <w:sz w:val="22"/>
          <w:szCs w:val="22"/>
        </w:rPr>
      </w:pPr>
    </w:p>
    <w:p w14:paraId="6F958C2F" w14:textId="77777777" w:rsidR="00750664" w:rsidRDefault="00750664" w:rsidP="00676E7F">
      <w:pPr>
        <w:tabs>
          <w:tab w:val="left" w:pos="2520"/>
          <w:tab w:val="right" w:pos="8820"/>
        </w:tabs>
        <w:jc w:val="both"/>
        <w:rPr>
          <w:rFonts w:ascii="Arial" w:hAnsi="Arial" w:cs="Arial"/>
          <w:sz w:val="22"/>
          <w:szCs w:val="22"/>
        </w:rPr>
      </w:pPr>
    </w:p>
    <w:p w14:paraId="572FD298" w14:textId="77777777" w:rsidR="00750664" w:rsidRDefault="00750664" w:rsidP="00676E7F">
      <w:pPr>
        <w:tabs>
          <w:tab w:val="left" w:pos="2520"/>
          <w:tab w:val="right" w:pos="8820"/>
        </w:tabs>
        <w:jc w:val="both"/>
        <w:rPr>
          <w:rFonts w:ascii="Arial" w:hAnsi="Arial" w:cs="Arial"/>
          <w:sz w:val="22"/>
          <w:szCs w:val="22"/>
        </w:rPr>
      </w:pPr>
    </w:p>
    <w:p w14:paraId="60AF043B" w14:textId="77777777" w:rsidR="00750664" w:rsidRPr="0075183F" w:rsidRDefault="00750664" w:rsidP="00676E7F">
      <w:pPr>
        <w:tabs>
          <w:tab w:val="left" w:pos="2520"/>
          <w:tab w:val="right" w:pos="8820"/>
        </w:tabs>
        <w:jc w:val="both"/>
        <w:rPr>
          <w:rFonts w:ascii="Arial" w:hAnsi="Arial" w:cs="Arial"/>
          <w:sz w:val="22"/>
          <w:szCs w:val="22"/>
        </w:rPr>
      </w:pPr>
    </w:p>
    <w:p w14:paraId="60E90AA8" w14:textId="77777777" w:rsidR="00676E7F" w:rsidRPr="0075183F" w:rsidRDefault="00676E7F" w:rsidP="00676E7F">
      <w:pPr>
        <w:pStyle w:val="Standard"/>
        <w:tabs>
          <w:tab w:val="left" w:pos="2520"/>
          <w:tab w:val="right" w:pos="8820"/>
        </w:tabs>
        <w:jc w:val="both"/>
        <w:rPr>
          <w:rFonts w:ascii="Arial" w:hAnsi="Arial" w:cs="Arial"/>
          <w:sz w:val="22"/>
          <w:szCs w:val="22"/>
        </w:rPr>
      </w:pPr>
    </w:p>
    <w:p w14:paraId="674AAFC3" w14:textId="1F004C6B" w:rsidR="00676E7F" w:rsidRPr="0075183F" w:rsidRDefault="00676E7F" w:rsidP="00676E7F">
      <w:pPr>
        <w:ind w:left="540" w:hanging="539"/>
        <w:rPr>
          <w:rFonts w:ascii="Arial" w:hAnsi="Arial" w:cs="Arial"/>
          <w:bCs/>
          <w:sz w:val="22"/>
          <w:szCs w:val="22"/>
        </w:rPr>
      </w:pPr>
      <w:r w:rsidRPr="0075183F">
        <w:rPr>
          <w:rFonts w:ascii="Arial" w:hAnsi="Arial" w:cs="Arial"/>
          <w:bCs/>
          <w:sz w:val="22"/>
          <w:szCs w:val="22"/>
        </w:rPr>
        <w:t xml:space="preserve">Za objednatele:                                   </w:t>
      </w:r>
      <w:r w:rsidRPr="0075183F">
        <w:rPr>
          <w:rFonts w:ascii="Arial" w:hAnsi="Arial" w:cs="Arial"/>
          <w:bCs/>
          <w:sz w:val="22"/>
          <w:szCs w:val="22"/>
        </w:rPr>
        <w:tab/>
      </w:r>
      <w:r w:rsidRPr="0075183F">
        <w:rPr>
          <w:rFonts w:ascii="Arial" w:hAnsi="Arial" w:cs="Arial"/>
          <w:bCs/>
          <w:sz w:val="22"/>
          <w:szCs w:val="22"/>
        </w:rPr>
        <w:tab/>
        <w:t>Zhotovitel:</w:t>
      </w:r>
    </w:p>
    <w:p w14:paraId="3745B8C9" w14:textId="77777777" w:rsidR="00676E7F" w:rsidRPr="0075183F" w:rsidRDefault="00676E7F" w:rsidP="00676E7F">
      <w:pPr>
        <w:rPr>
          <w:rFonts w:ascii="Arial" w:hAnsi="Arial" w:cs="Arial"/>
          <w:sz w:val="22"/>
          <w:szCs w:val="22"/>
        </w:rPr>
      </w:pPr>
    </w:p>
    <w:p w14:paraId="08CED4E9" w14:textId="397F8858" w:rsidR="00676E7F" w:rsidRPr="0075183F" w:rsidRDefault="00676E7F" w:rsidP="00676E7F">
      <w:pPr>
        <w:rPr>
          <w:rFonts w:ascii="Arial" w:hAnsi="Arial" w:cs="Arial"/>
          <w:sz w:val="22"/>
          <w:szCs w:val="22"/>
        </w:rPr>
      </w:pPr>
      <w:r w:rsidRPr="0075183F">
        <w:rPr>
          <w:rFonts w:ascii="Arial" w:hAnsi="Arial" w:cs="Arial"/>
          <w:bCs/>
          <w:sz w:val="22"/>
          <w:szCs w:val="22"/>
        </w:rPr>
        <w:t xml:space="preserve">V Novém Jičíně dne </w:t>
      </w:r>
      <w:r w:rsidRPr="0075183F">
        <w:rPr>
          <w:rFonts w:ascii="Arial" w:hAnsi="Arial" w:cs="Arial"/>
          <w:bCs/>
          <w:sz w:val="22"/>
          <w:szCs w:val="22"/>
        </w:rPr>
        <w:tab/>
      </w:r>
      <w:r w:rsidR="008C3D5D">
        <w:rPr>
          <w:rFonts w:ascii="Arial" w:hAnsi="Arial" w:cs="Arial"/>
          <w:bCs/>
          <w:sz w:val="22"/>
          <w:szCs w:val="22"/>
        </w:rPr>
        <w:t>4.1.2023</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V</w:t>
      </w:r>
      <w:r>
        <w:rPr>
          <w:rFonts w:ascii="Arial" w:hAnsi="Arial" w:cs="Arial"/>
          <w:bCs/>
          <w:sz w:val="22"/>
          <w:szCs w:val="22"/>
        </w:rPr>
        <w:t xml:space="preserve"> </w:t>
      </w:r>
      <w:r w:rsidR="002C443D">
        <w:rPr>
          <w:rFonts w:ascii="Arial" w:hAnsi="Arial" w:cs="Arial"/>
          <w:bCs/>
          <w:sz w:val="22"/>
          <w:szCs w:val="22"/>
        </w:rPr>
        <w:t xml:space="preserve">Novém Jičíně </w:t>
      </w:r>
      <w:r w:rsidRPr="0075183F">
        <w:rPr>
          <w:rFonts w:ascii="Arial" w:hAnsi="Arial" w:cs="Arial"/>
          <w:bCs/>
          <w:sz w:val="22"/>
          <w:szCs w:val="22"/>
        </w:rPr>
        <w:t xml:space="preserve">dne </w:t>
      </w:r>
      <w:r w:rsidR="008C3D5D">
        <w:rPr>
          <w:rFonts w:ascii="Arial" w:hAnsi="Arial" w:cs="Arial"/>
          <w:bCs/>
          <w:sz w:val="22"/>
          <w:szCs w:val="22"/>
        </w:rPr>
        <w:t>4.1.2023</w:t>
      </w:r>
      <w:bookmarkStart w:id="0" w:name="_GoBack"/>
      <w:bookmarkEnd w:id="0"/>
      <w:r w:rsidRPr="0075183F">
        <w:rPr>
          <w:rFonts w:ascii="Arial" w:hAnsi="Arial" w:cs="Arial"/>
          <w:sz w:val="22"/>
          <w:szCs w:val="22"/>
        </w:rPr>
        <w:t xml:space="preserve"> </w:t>
      </w:r>
    </w:p>
    <w:p w14:paraId="01CA929D" w14:textId="77777777" w:rsidR="00676E7F" w:rsidRPr="0075183F" w:rsidRDefault="00676E7F" w:rsidP="00676E7F">
      <w:pPr>
        <w:pStyle w:val="Obsah1"/>
        <w:rPr>
          <w:rFonts w:ascii="Arial" w:hAnsi="Arial" w:cs="Arial"/>
          <w:sz w:val="22"/>
          <w:szCs w:val="22"/>
        </w:rPr>
      </w:pPr>
    </w:p>
    <w:p w14:paraId="53674BB4" w14:textId="77777777" w:rsidR="00676E7F" w:rsidRPr="0075183F" w:rsidRDefault="00676E7F" w:rsidP="00676E7F">
      <w:pPr>
        <w:pStyle w:val="Obsah1"/>
        <w:rPr>
          <w:rFonts w:ascii="Arial" w:hAnsi="Arial" w:cs="Arial"/>
          <w:sz w:val="22"/>
          <w:szCs w:val="22"/>
        </w:rPr>
      </w:pPr>
    </w:p>
    <w:p w14:paraId="3CD01AD9" w14:textId="77777777" w:rsidR="00676E7F" w:rsidRPr="0075183F" w:rsidRDefault="00676E7F" w:rsidP="00676E7F">
      <w:pPr>
        <w:pStyle w:val="Obsah1"/>
        <w:rPr>
          <w:rFonts w:ascii="Arial" w:hAnsi="Arial" w:cs="Arial"/>
          <w:sz w:val="22"/>
          <w:szCs w:val="22"/>
        </w:rPr>
      </w:pPr>
      <w:r w:rsidRPr="0075183F">
        <w:rPr>
          <w:rFonts w:ascii="Arial" w:hAnsi="Arial" w:cs="Arial"/>
          <w:sz w:val="22"/>
          <w:szCs w:val="22"/>
        </w:rPr>
        <w:tab/>
      </w:r>
    </w:p>
    <w:p w14:paraId="16A2DB3D" w14:textId="77777777" w:rsidR="00676E7F" w:rsidRPr="0075183F" w:rsidRDefault="00676E7F" w:rsidP="00676E7F">
      <w:pPr>
        <w:pStyle w:val="Obsah1"/>
        <w:rPr>
          <w:rFonts w:ascii="Arial" w:hAnsi="Arial" w:cs="Arial"/>
          <w:sz w:val="22"/>
          <w:szCs w:val="22"/>
        </w:rPr>
      </w:pPr>
      <w:r w:rsidRPr="0075183F">
        <w:rPr>
          <w:rFonts w:ascii="Arial" w:hAnsi="Arial" w:cs="Arial"/>
          <w:sz w:val="22"/>
          <w:szCs w:val="22"/>
        </w:rPr>
        <w:t xml:space="preserve">                                              </w:t>
      </w:r>
      <w:r w:rsidRPr="0075183F">
        <w:rPr>
          <w:rFonts w:ascii="Arial" w:hAnsi="Arial" w:cs="Arial"/>
          <w:sz w:val="22"/>
          <w:szCs w:val="22"/>
        </w:rPr>
        <w:tab/>
      </w:r>
    </w:p>
    <w:p w14:paraId="00C175ED" w14:textId="77777777" w:rsidR="00676E7F" w:rsidRPr="0075183F" w:rsidRDefault="00676E7F" w:rsidP="00676E7F">
      <w:pPr>
        <w:rPr>
          <w:rFonts w:ascii="Arial" w:hAnsi="Arial" w:cs="Arial"/>
          <w:sz w:val="22"/>
          <w:szCs w:val="22"/>
          <w:highlight w:val="yellow"/>
        </w:rPr>
      </w:pPr>
      <w:r w:rsidRPr="0075183F">
        <w:rPr>
          <w:rFonts w:ascii="Arial" w:hAnsi="Arial" w:cs="Arial"/>
          <w:bCs/>
          <w:sz w:val="22"/>
          <w:szCs w:val="22"/>
        </w:rPr>
        <w:t xml:space="preserve">……………………………                </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t xml:space="preserve">……………………………   </w:t>
      </w:r>
      <w:r w:rsidRPr="0075183F">
        <w:rPr>
          <w:rFonts w:ascii="Arial" w:hAnsi="Arial" w:cs="Arial"/>
          <w:bCs/>
          <w:sz w:val="22"/>
          <w:szCs w:val="22"/>
        </w:rPr>
        <w:tab/>
      </w:r>
    </w:p>
    <w:p w14:paraId="18D5B282" w14:textId="77777777" w:rsidR="00676E7F" w:rsidRPr="0075183F" w:rsidRDefault="00676E7F" w:rsidP="00676E7F">
      <w:pPr>
        <w:rPr>
          <w:rFonts w:ascii="Arial" w:hAnsi="Arial" w:cs="Arial"/>
          <w:sz w:val="22"/>
          <w:szCs w:val="22"/>
        </w:rPr>
      </w:pPr>
      <w:r w:rsidRPr="0075183F">
        <w:rPr>
          <w:rFonts w:ascii="Arial" w:hAnsi="Arial" w:cs="Arial"/>
          <w:bCs/>
          <w:sz w:val="22"/>
          <w:szCs w:val="22"/>
        </w:rPr>
        <w:t>Ing. arch. Jitka Pospíšilová</w:t>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Pr="0075183F">
        <w:rPr>
          <w:rFonts w:ascii="Arial" w:hAnsi="Arial" w:cs="Arial"/>
          <w:bCs/>
          <w:sz w:val="22"/>
          <w:szCs w:val="22"/>
        </w:rPr>
        <w:tab/>
      </w:r>
      <w:r w:rsidR="002C443D">
        <w:rPr>
          <w:rFonts w:ascii="Arial" w:hAnsi="Arial" w:cs="Arial"/>
          <w:sz w:val="22"/>
          <w:szCs w:val="22"/>
        </w:rPr>
        <w:t>Ing. Lubomír Novák</w:t>
      </w:r>
      <w:r w:rsidRPr="0075183F">
        <w:rPr>
          <w:rFonts w:ascii="Arial" w:hAnsi="Arial" w:cs="Arial"/>
          <w:bCs/>
          <w:sz w:val="22"/>
          <w:szCs w:val="22"/>
        </w:rPr>
        <w:tab/>
      </w:r>
    </w:p>
    <w:p w14:paraId="592DDB8D" w14:textId="77777777" w:rsidR="00676E7F" w:rsidRDefault="00676E7F" w:rsidP="00676E7F">
      <w:pPr>
        <w:rPr>
          <w:rFonts w:ascii="Arial" w:hAnsi="Arial" w:cs="Arial"/>
          <w:sz w:val="22"/>
          <w:szCs w:val="22"/>
        </w:rPr>
      </w:pPr>
      <w:r w:rsidRPr="0075183F">
        <w:rPr>
          <w:rFonts w:ascii="Arial" w:hAnsi="Arial" w:cs="Arial"/>
          <w:bCs/>
          <w:sz w:val="22"/>
          <w:szCs w:val="22"/>
        </w:rPr>
        <w:t>vedoucí Odboru rozvoje a investic</w:t>
      </w:r>
      <w:r w:rsidRPr="0075183F">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A26448">
        <w:rPr>
          <w:rFonts w:ascii="Arial" w:hAnsi="Arial" w:cs="Arial"/>
          <w:bCs/>
          <w:sz w:val="22"/>
          <w:szCs w:val="22"/>
        </w:rPr>
        <w:t>projektant</w:t>
      </w:r>
      <w:r>
        <w:rPr>
          <w:rFonts w:ascii="Arial" w:hAnsi="Arial" w:cs="Arial"/>
          <w:bCs/>
          <w:sz w:val="22"/>
          <w:szCs w:val="22"/>
        </w:rPr>
        <w:tab/>
      </w:r>
    </w:p>
    <w:p w14:paraId="4F4C89A6" w14:textId="77777777" w:rsidR="00907BE0" w:rsidRDefault="00907BE0"/>
    <w:sectPr w:rsidR="00907BE0" w:rsidSect="00101C2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EE68E" w14:textId="77777777" w:rsidR="00AE6175" w:rsidRDefault="00AE6175" w:rsidP="002E2505">
      <w:r>
        <w:separator/>
      </w:r>
    </w:p>
  </w:endnote>
  <w:endnote w:type="continuationSeparator" w:id="0">
    <w:p w14:paraId="074C8997" w14:textId="77777777" w:rsidR="00AE6175" w:rsidRDefault="00AE6175" w:rsidP="002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58B3" w14:textId="77777777" w:rsidR="009D35C9" w:rsidRDefault="00DD18E5">
    <w:pPr>
      <w:pStyle w:val="Zpat"/>
      <w:rPr>
        <w:rFonts w:ascii="Arial" w:hAnsi="Arial" w:cs="Arial"/>
      </w:rPr>
    </w:pPr>
    <w:r>
      <w:tab/>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C3D5D">
      <w:rPr>
        <w:rFonts w:ascii="Arial" w:hAnsi="Arial" w:cs="Arial"/>
        <w:noProof/>
      </w:rPr>
      <w:t>2</w:t>
    </w:r>
    <w:r>
      <w:rPr>
        <w:rFonts w:ascii="Arial" w:hAnsi="Arial" w:cs="Arial"/>
      </w:rPr>
      <w:fldChar w:fldCharType="end"/>
    </w:r>
    <w:r>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43D4" w14:textId="77777777" w:rsidR="00AE6175" w:rsidRDefault="00AE6175" w:rsidP="002E2505">
      <w:r>
        <w:separator/>
      </w:r>
    </w:p>
  </w:footnote>
  <w:footnote w:type="continuationSeparator" w:id="0">
    <w:p w14:paraId="7F23C979" w14:textId="77777777" w:rsidR="00AE6175" w:rsidRDefault="00AE6175" w:rsidP="002E2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5E0C5" w14:textId="6E91FFAE" w:rsidR="009D35C9" w:rsidRDefault="00DD18E5">
    <w:pPr>
      <w:pStyle w:val="Zhlav"/>
      <w:jc w:val="right"/>
      <w:rPr>
        <w:rFonts w:ascii="Arial" w:hAnsi="Arial" w:cs="Arial"/>
        <w:sz w:val="22"/>
        <w:szCs w:val="22"/>
      </w:rPr>
    </w:pPr>
    <w:r>
      <w:rPr>
        <w:rFonts w:ascii="Arial" w:hAnsi="Arial" w:cs="Arial"/>
        <w:sz w:val="22"/>
        <w:szCs w:val="22"/>
      </w:rPr>
      <w:t>V2022-</w:t>
    </w:r>
    <w:r w:rsidR="00B61BE9">
      <w:rPr>
        <w:rFonts w:ascii="Arial" w:hAnsi="Arial" w:cs="Arial"/>
        <w:sz w:val="22"/>
        <w:szCs w:val="22"/>
      </w:rPr>
      <w:t>0604</w:t>
    </w:r>
    <w:r>
      <w:rPr>
        <w:rFonts w:ascii="Arial" w:hAnsi="Arial" w:cs="Arial"/>
        <w:sz w:val="22"/>
        <w:szCs w:val="22"/>
      </w:rPr>
      <w:t>/ORI</w:t>
    </w:r>
  </w:p>
  <w:p w14:paraId="78DCA8DA" w14:textId="77777777" w:rsidR="009D35C9" w:rsidRDefault="008C3D5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597"/>
    <w:multiLevelType w:val="hybridMultilevel"/>
    <w:tmpl w:val="1DFEEA42"/>
    <w:styleLink w:val="WW8Num22"/>
    <w:lvl w:ilvl="0" w:tplc="6C8818CA">
      <w:start w:val="1"/>
      <w:numFmt w:val="decimal"/>
      <w:pStyle w:val="WW8Num22"/>
      <w:lvlText w:val="%1."/>
      <w:lvlJc w:val="left"/>
      <w:pPr>
        <w:ind w:left="340" w:hanging="340"/>
      </w:pPr>
    </w:lvl>
    <w:lvl w:ilvl="1" w:tplc="63C84470">
      <w:start w:val="1"/>
      <w:numFmt w:val="bullet"/>
      <w:lvlText w:val="–"/>
      <w:lvlJc w:val="left"/>
      <w:pPr>
        <w:ind w:left="680" w:hanging="396"/>
      </w:pPr>
      <w:rPr>
        <w:rFonts w:ascii="Times New Roman" w:hAnsi="Times New Roman" w:cs="Times New Roman"/>
      </w:rPr>
    </w:lvl>
    <w:lvl w:ilvl="2" w:tplc="D4E4E098">
      <w:start w:val="1"/>
      <w:numFmt w:val="bullet"/>
      <w:lvlText w:val=""/>
      <w:lvlJc w:val="left"/>
      <w:pPr>
        <w:ind w:left="680" w:hanging="396"/>
      </w:pPr>
      <w:rPr>
        <w:rFonts w:ascii="Symbol" w:hAnsi="Symbol" w:cs="Symbol"/>
        <w:color w:val="000000"/>
      </w:rPr>
    </w:lvl>
    <w:lvl w:ilvl="3" w:tplc="BC2A295E">
      <w:start w:val="1"/>
      <w:numFmt w:val="decimal"/>
      <w:lvlText w:val="%4."/>
      <w:lvlJc w:val="left"/>
      <w:pPr>
        <w:ind w:left="2880" w:hanging="360"/>
      </w:pPr>
    </w:lvl>
    <w:lvl w:ilvl="4" w:tplc="848673EC">
      <w:start w:val="1"/>
      <w:numFmt w:val="lowerLetter"/>
      <w:lvlText w:val="%5."/>
      <w:lvlJc w:val="left"/>
      <w:pPr>
        <w:ind w:left="3600" w:hanging="360"/>
      </w:pPr>
    </w:lvl>
    <w:lvl w:ilvl="5" w:tplc="8D569F90">
      <w:start w:val="1"/>
      <w:numFmt w:val="lowerRoman"/>
      <w:lvlText w:val="%6."/>
      <w:lvlJc w:val="right"/>
      <w:pPr>
        <w:ind w:left="4320" w:hanging="180"/>
      </w:pPr>
    </w:lvl>
    <w:lvl w:ilvl="6" w:tplc="FA1CCE52">
      <w:start w:val="1"/>
      <w:numFmt w:val="decimal"/>
      <w:lvlText w:val="%7."/>
      <w:lvlJc w:val="left"/>
      <w:pPr>
        <w:ind w:left="5040" w:hanging="360"/>
      </w:pPr>
    </w:lvl>
    <w:lvl w:ilvl="7" w:tplc="D348150C">
      <w:start w:val="1"/>
      <w:numFmt w:val="lowerLetter"/>
      <w:lvlText w:val="%8."/>
      <w:lvlJc w:val="left"/>
      <w:pPr>
        <w:ind w:left="5760" w:hanging="360"/>
      </w:pPr>
    </w:lvl>
    <w:lvl w:ilvl="8" w:tplc="D6B8F412">
      <w:start w:val="1"/>
      <w:numFmt w:val="lowerRoman"/>
      <w:lvlText w:val="%9."/>
      <w:lvlJc w:val="right"/>
      <w:pPr>
        <w:ind w:left="6480" w:hanging="180"/>
      </w:pPr>
    </w:lvl>
  </w:abstractNum>
  <w:abstractNum w:abstractNumId="1" w15:restartNumberingAfterBreak="0">
    <w:nsid w:val="0B5A36EB"/>
    <w:multiLevelType w:val="hybridMultilevel"/>
    <w:tmpl w:val="4AD2A7E4"/>
    <w:lvl w:ilvl="0" w:tplc="7BC01870">
      <w:start w:val="1"/>
      <w:numFmt w:val="lowerLetter"/>
      <w:lvlText w:val="%1)"/>
      <w:lvlJc w:val="left"/>
      <w:pPr>
        <w:ind w:left="1057" w:hanging="360"/>
      </w:pPr>
      <w:rPr>
        <w:rFonts w:cs="Arial" w:hint="default"/>
        <w:b w:val="0"/>
        <w:sz w:val="22"/>
      </w:rPr>
    </w:lvl>
    <w:lvl w:ilvl="1" w:tplc="C82CEDCA">
      <w:start w:val="1"/>
      <w:numFmt w:val="lowerLetter"/>
      <w:lvlText w:val="%2."/>
      <w:lvlJc w:val="left"/>
      <w:pPr>
        <w:ind w:left="1777" w:hanging="360"/>
      </w:pPr>
    </w:lvl>
    <w:lvl w:ilvl="2" w:tplc="0DBA0CD4">
      <w:start w:val="1"/>
      <w:numFmt w:val="lowerRoman"/>
      <w:lvlText w:val="%3."/>
      <w:lvlJc w:val="right"/>
      <w:pPr>
        <w:ind w:left="2497" w:hanging="180"/>
      </w:pPr>
    </w:lvl>
    <w:lvl w:ilvl="3" w:tplc="69CE5A70">
      <w:start w:val="1"/>
      <w:numFmt w:val="decimal"/>
      <w:lvlText w:val="%4."/>
      <w:lvlJc w:val="left"/>
      <w:pPr>
        <w:ind w:left="3217" w:hanging="360"/>
      </w:pPr>
    </w:lvl>
    <w:lvl w:ilvl="4" w:tplc="0B005716">
      <w:start w:val="1"/>
      <w:numFmt w:val="lowerLetter"/>
      <w:lvlText w:val="%5."/>
      <w:lvlJc w:val="left"/>
      <w:pPr>
        <w:ind w:left="3937" w:hanging="360"/>
      </w:pPr>
    </w:lvl>
    <w:lvl w:ilvl="5" w:tplc="3C32AD08">
      <w:start w:val="1"/>
      <w:numFmt w:val="lowerRoman"/>
      <w:lvlText w:val="%6."/>
      <w:lvlJc w:val="right"/>
      <w:pPr>
        <w:ind w:left="4657" w:hanging="180"/>
      </w:pPr>
    </w:lvl>
    <w:lvl w:ilvl="6" w:tplc="7EE0CA1C">
      <w:start w:val="1"/>
      <w:numFmt w:val="decimal"/>
      <w:lvlText w:val="%7."/>
      <w:lvlJc w:val="left"/>
      <w:pPr>
        <w:ind w:left="5377" w:hanging="360"/>
      </w:pPr>
    </w:lvl>
    <w:lvl w:ilvl="7" w:tplc="2210178A">
      <w:start w:val="1"/>
      <w:numFmt w:val="lowerLetter"/>
      <w:lvlText w:val="%8."/>
      <w:lvlJc w:val="left"/>
      <w:pPr>
        <w:ind w:left="6097" w:hanging="360"/>
      </w:pPr>
    </w:lvl>
    <w:lvl w:ilvl="8" w:tplc="76A0429E">
      <w:start w:val="1"/>
      <w:numFmt w:val="lowerRoman"/>
      <w:lvlText w:val="%9."/>
      <w:lvlJc w:val="right"/>
      <w:pPr>
        <w:ind w:left="6817" w:hanging="180"/>
      </w:pPr>
    </w:lvl>
  </w:abstractNum>
  <w:abstractNum w:abstractNumId="2" w15:restartNumberingAfterBreak="0">
    <w:nsid w:val="0FC77A47"/>
    <w:multiLevelType w:val="hybridMultilevel"/>
    <w:tmpl w:val="68668320"/>
    <w:lvl w:ilvl="0" w:tplc="3A260D9A">
      <w:start w:val="1"/>
      <w:numFmt w:val="decimal"/>
      <w:lvlText w:val="%1."/>
      <w:lvlJc w:val="left"/>
      <w:pPr>
        <w:tabs>
          <w:tab w:val="left" w:pos="360"/>
        </w:tabs>
        <w:ind w:left="340" w:hanging="340"/>
      </w:pPr>
    </w:lvl>
    <w:lvl w:ilvl="1" w:tplc="43F8EA72">
      <w:start w:val="603"/>
      <w:numFmt w:val="bullet"/>
      <w:lvlText w:val="–"/>
      <w:lvlJc w:val="left"/>
      <w:pPr>
        <w:tabs>
          <w:tab w:val="left" w:pos="680"/>
        </w:tabs>
        <w:ind w:left="680" w:hanging="396"/>
      </w:pPr>
      <w:rPr>
        <w:rFonts w:ascii="Times New Roman" w:hAnsi="Times New Roman" w:cs="Times New Roman" w:hint="default"/>
      </w:rPr>
    </w:lvl>
    <w:lvl w:ilvl="2" w:tplc="D8A84AA2">
      <w:start w:val="1"/>
      <w:numFmt w:val="bullet"/>
      <w:lvlText w:val=""/>
      <w:lvlJc w:val="left"/>
      <w:pPr>
        <w:tabs>
          <w:tab w:val="left" w:pos="680"/>
        </w:tabs>
        <w:ind w:left="680" w:hanging="396"/>
      </w:pPr>
      <w:rPr>
        <w:rFonts w:ascii="Symbol" w:hAnsi="Symbol" w:cs="Symbol" w:hint="default"/>
      </w:rPr>
    </w:lvl>
    <w:lvl w:ilvl="3" w:tplc="BF1E6824">
      <w:start w:val="1"/>
      <w:numFmt w:val="decimal"/>
      <w:lvlText w:val="%4."/>
      <w:lvlJc w:val="left"/>
      <w:pPr>
        <w:tabs>
          <w:tab w:val="left" w:pos="2880"/>
        </w:tabs>
        <w:ind w:left="2880" w:hanging="360"/>
      </w:pPr>
    </w:lvl>
    <w:lvl w:ilvl="4" w:tplc="B2785DAA">
      <w:start w:val="1"/>
      <w:numFmt w:val="lowerLetter"/>
      <w:lvlText w:val="%5."/>
      <w:lvlJc w:val="left"/>
      <w:pPr>
        <w:tabs>
          <w:tab w:val="left" w:pos="3600"/>
        </w:tabs>
        <w:ind w:left="3600" w:hanging="360"/>
      </w:pPr>
    </w:lvl>
    <w:lvl w:ilvl="5" w:tplc="B7329CC4">
      <w:start w:val="1"/>
      <w:numFmt w:val="lowerRoman"/>
      <w:lvlText w:val="%6."/>
      <w:lvlJc w:val="right"/>
      <w:pPr>
        <w:tabs>
          <w:tab w:val="left" w:pos="4320"/>
        </w:tabs>
        <w:ind w:left="4320" w:hanging="180"/>
      </w:pPr>
    </w:lvl>
    <w:lvl w:ilvl="6" w:tplc="AF3AD75A">
      <w:start w:val="1"/>
      <w:numFmt w:val="decimal"/>
      <w:lvlText w:val="%7."/>
      <w:lvlJc w:val="left"/>
      <w:pPr>
        <w:tabs>
          <w:tab w:val="left" w:pos="5040"/>
        </w:tabs>
        <w:ind w:left="5040" w:hanging="360"/>
      </w:pPr>
    </w:lvl>
    <w:lvl w:ilvl="7" w:tplc="41D605F0">
      <w:start w:val="1"/>
      <w:numFmt w:val="lowerLetter"/>
      <w:lvlText w:val="%8."/>
      <w:lvlJc w:val="left"/>
      <w:pPr>
        <w:tabs>
          <w:tab w:val="left" w:pos="5760"/>
        </w:tabs>
        <w:ind w:left="5760" w:hanging="360"/>
      </w:pPr>
    </w:lvl>
    <w:lvl w:ilvl="8" w:tplc="0A945422">
      <w:start w:val="1"/>
      <w:numFmt w:val="lowerRoman"/>
      <w:lvlText w:val="%9."/>
      <w:lvlJc w:val="right"/>
      <w:pPr>
        <w:tabs>
          <w:tab w:val="left" w:pos="6480"/>
        </w:tabs>
        <w:ind w:left="6480" w:hanging="180"/>
      </w:pPr>
    </w:lvl>
  </w:abstractNum>
  <w:abstractNum w:abstractNumId="3" w15:restartNumberingAfterBreak="0">
    <w:nsid w:val="11A10ACB"/>
    <w:multiLevelType w:val="hybridMultilevel"/>
    <w:tmpl w:val="73CCB2EA"/>
    <w:lvl w:ilvl="0" w:tplc="5CACB6CC">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3A961ADE">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09BA5FA6">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E8BE5690">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53DC910C">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EECEFD4C">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16041E78">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234C87D0">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D7B24B42">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4" w15:restartNumberingAfterBreak="0">
    <w:nsid w:val="12C96858"/>
    <w:multiLevelType w:val="multilevel"/>
    <w:tmpl w:val="77DE039E"/>
    <w:lvl w:ilvl="0">
      <w:start w:val="1"/>
      <w:numFmt w:val="decimal"/>
      <w:lvlText w:val="%1."/>
      <w:lvlJc w:val="left"/>
      <w:pPr>
        <w:ind w:left="339" w:hanging="339"/>
      </w:pPr>
      <w:rPr>
        <w:color w:val="auto"/>
      </w:r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5" w15:restartNumberingAfterBreak="0">
    <w:nsid w:val="1C582588"/>
    <w:multiLevelType w:val="hybridMultilevel"/>
    <w:tmpl w:val="F57AEFBA"/>
    <w:styleLink w:val="WW8Num6"/>
    <w:lvl w:ilvl="0" w:tplc="6B449B90">
      <w:start w:val="1"/>
      <w:numFmt w:val="decimal"/>
      <w:pStyle w:val="WW8Num6"/>
      <w:lvlText w:val="%1."/>
      <w:lvlJc w:val="left"/>
      <w:pPr>
        <w:ind w:left="340" w:hanging="340"/>
      </w:pPr>
    </w:lvl>
    <w:lvl w:ilvl="1" w:tplc="885CA9FE">
      <w:start w:val="1"/>
      <w:numFmt w:val="bullet"/>
      <w:lvlText w:val="–"/>
      <w:lvlJc w:val="left"/>
      <w:pPr>
        <w:ind w:left="680" w:hanging="396"/>
      </w:pPr>
      <w:rPr>
        <w:rFonts w:ascii="Times New Roman" w:hAnsi="Times New Roman" w:cs="Times New Roman"/>
      </w:rPr>
    </w:lvl>
    <w:lvl w:ilvl="2" w:tplc="EF1EDA24">
      <w:start w:val="1"/>
      <w:numFmt w:val="bullet"/>
      <w:lvlText w:val=""/>
      <w:lvlJc w:val="left"/>
      <w:pPr>
        <w:ind w:left="680" w:hanging="396"/>
      </w:pPr>
      <w:rPr>
        <w:rFonts w:ascii="Symbol" w:hAnsi="Symbol" w:cs="Symbol"/>
        <w:color w:val="000000"/>
      </w:rPr>
    </w:lvl>
    <w:lvl w:ilvl="3" w:tplc="1C8EBA02">
      <w:start w:val="1"/>
      <w:numFmt w:val="decimal"/>
      <w:lvlText w:val="%4."/>
      <w:lvlJc w:val="left"/>
      <w:pPr>
        <w:ind w:left="2880" w:hanging="360"/>
      </w:pPr>
    </w:lvl>
    <w:lvl w:ilvl="4" w:tplc="6BCA84DC">
      <w:start w:val="1"/>
      <w:numFmt w:val="lowerLetter"/>
      <w:lvlText w:val="%5."/>
      <w:lvlJc w:val="left"/>
      <w:pPr>
        <w:ind w:left="3600" w:hanging="360"/>
      </w:pPr>
    </w:lvl>
    <w:lvl w:ilvl="5" w:tplc="5A1424FC">
      <w:start w:val="1"/>
      <w:numFmt w:val="lowerRoman"/>
      <w:lvlText w:val="%6."/>
      <w:lvlJc w:val="right"/>
      <w:pPr>
        <w:ind w:left="4320" w:hanging="180"/>
      </w:pPr>
    </w:lvl>
    <w:lvl w:ilvl="6" w:tplc="60E818E4">
      <w:start w:val="1"/>
      <w:numFmt w:val="decimal"/>
      <w:lvlText w:val="%7."/>
      <w:lvlJc w:val="left"/>
      <w:pPr>
        <w:ind w:left="5040" w:hanging="360"/>
      </w:pPr>
    </w:lvl>
    <w:lvl w:ilvl="7" w:tplc="5DF04C5C">
      <w:start w:val="1"/>
      <w:numFmt w:val="lowerLetter"/>
      <w:lvlText w:val="%8."/>
      <w:lvlJc w:val="left"/>
      <w:pPr>
        <w:ind w:left="5760" w:hanging="360"/>
      </w:pPr>
    </w:lvl>
    <w:lvl w:ilvl="8" w:tplc="B538BAE8">
      <w:start w:val="1"/>
      <w:numFmt w:val="lowerRoman"/>
      <w:lvlText w:val="%9."/>
      <w:lvlJc w:val="right"/>
      <w:pPr>
        <w:ind w:left="6480" w:hanging="180"/>
      </w:pPr>
    </w:lvl>
  </w:abstractNum>
  <w:abstractNum w:abstractNumId="6" w15:restartNumberingAfterBreak="0">
    <w:nsid w:val="25172E90"/>
    <w:multiLevelType w:val="hybridMultilevel"/>
    <w:tmpl w:val="E3BA0E72"/>
    <w:lvl w:ilvl="0" w:tplc="3A260D9A">
      <w:start w:val="1"/>
      <w:numFmt w:val="decimal"/>
      <w:lvlText w:val="%1."/>
      <w:lvlJc w:val="left"/>
      <w:pPr>
        <w:tabs>
          <w:tab w:val="left" w:pos="360"/>
        </w:tabs>
        <w:ind w:left="340" w:hanging="340"/>
      </w:pPr>
    </w:lvl>
    <w:lvl w:ilvl="1" w:tplc="43F8EA72">
      <w:start w:val="603"/>
      <w:numFmt w:val="bullet"/>
      <w:lvlText w:val="–"/>
      <w:lvlJc w:val="left"/>
      <w:pPr>
        <w:tabs>
          <w:tab w:val="left" w:pos="680"/>
        </w:tabs>
        <w:ind w:left="680" w:hanging="396"/>
      </w:pPr>
      <w:rPr>
        <w:rFonts w:ascii="Times New Roman" w:hAnsi="Times New Roman" w:cs="Times New Roman" w:hint="default"/>
      </w:rPr>
    </w:lvl>
    <w:lvl w:ilvl="2" w:tplc="D8A84AA2">
      <w:start w:val="1"/>
      <w:numFmt w:val="bullet"/>
      <w:lvlText w:val=""/>
      <w:lvlJc w:val="left"/>
      <w:pPr>
        <w:tabs>
          <w:tab w:val="left" w:pos="680"/>
        </w:tabs>
        <w:ind w:left="680" w:hanging="396"/>
      </w:pPr>
      <w:rPr>
        <w:rFonts w:ascii="Symbol" w:hAnsi="Symbol" w:cs="Symbol" w:hint="default"/>
      </w:rPr>
    </w:lvl>
    <w:lvl w:ilvl="3" w:tplc="BF1E6824">
      <w:start w:val="1"/>
      <w:numFmt w:val="decimal"/>
      <w:lvlText w:val="%4."/>
      <w:lvlJc w:val="left"/>
      <w:pPr>
        <w:tabs>
          <w:tab w:val="left" w:pos="2880"/>
        </w:tabs>
        <w:ind w:left="2880" w:hanging="360"/>
      </w:pPr>
    </w:lvl>
    <w:lvl w:ilvl="4" w:tplc="B2785DAA">
      <w:start w:val="1"/>
      <w:numFmt w:val="lowerLetter"/>
      <w:lvlText w:val="%5."/>
      <w:lvlJc w:val="left"/>
      <w:pPr>
        <w:tabs>
          <w:tab w:val="left" w:pos="3600"/>
        </w:tabs>
        <w:ind w:left="3600" w:hanging="360"/>
      </w:pPr>
    </w:lvl>
    <w:lvl w:ilvl="5" w:tplc="B7329CC4">
      <w:start w:val="1"/>
      <w:numFmt w:val="lowerRoman"/>
      <w:lvlText w:val="%6."/>
      <w:lvlJc w:val="right"/>
      <w:pPr>
        <w:tabs>
          <w:tab w:val="left" w:pos="4320"/>
        </w:tabs>
        <w:ind w:left="4320" w:hanging="180"/>
      </w:pPr>
    </w:lvl>
    <w:lvl w:ilvl="6" w:tplc="AF3AD75A">
      <w:start w:val="1"/>
      <w:numFmt w:val="decimal"/>
      <w:lvlText w:val="%7."/>
      <w:lvlJc w:val="left"/>
      <w:pPr>
        <w:tabs>
          <w:tab w:val="left" w:pos="5040"/>
        </w:tabs>
        <w:ind w:left="5040" w:hanging="360"/>
      </w:pPr>
    </w:lvl>
    <w:lvl w:ilvl="7" w:tplc="41D605F0">
      <w:start w:val="1"/>
      <w:numFmt w:val="lowerLetter"/>
      <w:lvlText w:val="%8."/>
      <w:lvlJc w:val="left"/>
      <w:pPr>
        <w:tabs>
          <w:tab w:val="left" w:pos="5760"/>
        </w:tabs>
        <w:ind w:left="5760" w:hanging="360"/>
      </w:pPr>
    </w:lvl>
    <w:lvl w:ilvl="8" w:tplc="0A945422">
      <w:start w:val="1"/>
      <w:numFmt w:val="lowerRoman"/>
      <w:lvlText w:val="%9."/>
      <w:lvlJc w:val="right"/>
      <w:pPr>
        <w:tabs>
          <w:tab w:val="left" w:pos="6480"/>
        </w:tabs>
        <w:ind w:left="6480" w:hanging="180"/>
      </w:pPr>
    </w:lvl>
  </w:abstractNum>
  <w:abstractNum w:abstractNumId="7" w15:restartNumberingAfterBreak="0">
    <w:nsid w:val="36DE26FD"/>
    <w:multiLevelType w:val="hybridMultilevel"/>
    <w:tmpl w:val="F1D04F22"/>
    <w:lvl w:ilvl="0" w:tplc="6666BFD4">
      <w:start w:val="603"/>
      <w:numFmt w:val="bullet"/>
      <w:lvlText w:val="–"/>
      <w:lvlJc w:val="left"/>
      <w:pPr>
        <w:ind w:left="700" w:hanging="360"/>
      </w:pPr>
      <w:rPr>
        <w:rFonts w:ascii="Times New Roman" w:cs="Times New Roman" w:hint="default"/>
      </w:rPr>
    </w:lvl>
    <w:lvl w:ilvl="1" w:tplc="EEACCD3E">
      <w:start w:val="1"/>
      <w:numFmt w:val="bullet"/>
      <w:lvlText w:val="o"/>
      <w:lvlJc w:val="left"/>
      <w:pPr>
        <w:ind w:left="1420" w:hanging="360"/>
      </w:pPr>
      <w:rPr>
        <w:rFonts w:ascii="Courier New" w:hAnsi="Courier New" w:cs="Courier New" w:hint="default"/>
      </w:rPr>
    </w:lvl>
    <w:lvl w:ilvl="2" w:tplc="684A6F0C">
      <w:start w:val="1"/>
      <w:numFmt w:val="bullet"/>
      <w:lvlText w:val=""/>
      <w:lvlJc w:val="left"/>
      <w:pPr>
        <w:ind w:left="2140" w:hanging="360"/>
      </w:pPr>
      <w:rPr>
        <w:rFonts w:ascii="Wingdings" w:hAnsi="Wingdings" w:hint="default"/>
      </w:rPr>
    </w:lvl>
    <w:lvl w:ilvl="3" w:tplc="97AC48B0">
      <w:start w:val="1"/>
      <w:numFmt w:val="bullet"/>
      <w:lvlText w:val=""/>
      <w:lvlJc w:val="left"/>
      <w:pPr>
        <w:ind w:left="2860" w:hanging="360"/>
      </w:pPr>
      <w:rPr>
        <w:rFonts w:ascii="Symbol" w:hAnsi="Symbol" w:hint="default"/>
      </w:rPr>
    </w:lvl>
    <w:lvl w:ilvl="4" w:tplc="0B623278">
      <w:start w:val="1"/>
      <w:numFmt w:val="bullet"/>
      <w:lvlText w:val="o"/>
      <w:lvlJc w:val="left"/>
      <w:pPr>
        <w:ind w:left="3580" w:hanging="360"/>
      </w:pPr>
      <w:rPr>
        <w:rFonts w:ascii="Courier New" w:hAnsi="Courier New" w:cs="Courier New" w:hint="default"/>
      </w:rPr>
    </w:lvl>
    <w:lvl w:ilvl="5" w:tplc="A92807F2">
      <w:start w:val="1"/>
      <w:numFmt w:val="bullet"/>
      <w:lvlText w:val=""/>
      <w:lvlJc w:val="left"/>
      <w:pPr>
        <w:ind w:left="4300" w:hanging="360"/>
      </w:pPr>
      <w:rPr>
        <w:rFonts w:ascii="Wingdings" w:hAnsi="Wingdings" w:hint="default"/>
      </w:rPr>
    </w:lvl>
    <w:lvl w:ilvl="6" w:tplc="0F9632A4">
      <w:start w:val="1"/>
      <w:numFmt w:val="bullet"/>
      <w:lvlText w:val=""/>
      <w:lvlJc w:val="left"/>
      <w:pPr>
        <w:ind w:left="5020" w:hanging="360"/>
      </w:pPr>
      <w:rPr>
        <w:rFonts w:ascii="Symbol" w:hAnsi="Symbol" w:hint="default"/>
      </w:rPr>
    </w:lvl>
    <w:lvl w:ilvl="7" w:tplc="40989C7E">
      <w:start w:val="1"/>
      <w:numFmt w:val="bullet"/>
      <w:lvlText w:val="o"/>
      <w:lvlJc w:val="left"/>
      <w:pPr>
        <w:ind w:left="5740" w:hanging="360"/>
      </w:pPr>
      <w:rPr>
        <w:rFonts w:ascii="Courier New" w:hAnsi="Courier New" w:cs="Courier New" w:hint="default"/>
      </w:rPr>
    </w:lvl>
    <w:lvl w:ilvl="8" w:tplc="011854EA">
      <w:start w:val="1"/>
      <w:numFmt w:val="bullet"/>
      <w:lvlText w:val=""/>
      <w:lvlJc w:val="left"/>
      <w:pPr>
        <w:ind w:left="6460" w:hanging="360"/>
      </w:pPr>
      <w:rPr>
        <w:rFonts w:ascii="Wingdings" w:hAnsi="Wingdings" w:hint="default"/>
      </w:rPr>
    </w:lvl>
  </w:abstractNum>
  <w:abstractNum w:abstractNumId="8" w15:restartNumberingAfterBreak="0">
    <w:nsid w:val="38F020FD"/>
    <w:multiLevelType w:val="hybridMultilevel"/>
    <w:tmpl w:val="699CE02E"/>
    <w:lvl w:ilvl="0" w:tplc="E6BC371E">
      <w:start w:val="1"/>
      <w:numFmt w:val="decimal"/>
      <w:lvlText w:val="%1."/>
      <w:lvlJc w:val="left"/>
      <w:pPr>
        <w:tabs>
          <w:tab w:val="left" w:pos="360"/>
        </w:tabs>
        <w:ind w:left="340" w:hanging="340"/>
      </w:pPr>
    </w:lvl>
    <w:lvl w:ilvl="1" w:tplc="062639A0">
      <w:start w:val="603"/>
      <w:numFmt w:val="bullet"/>
      <w:lvlText w:val=""/>
      <w:lvlJc w:val="left"/>
      <w:pPr>
        <w:tabs>
          <w:tab w:val="left" w:pos="680"/>
        </w:tabs>
        <w:ind w:left="680" w:hanging="396"/>
      </w:pPr>
      <w:rPr>
        <w:rFonts w:ascii="Times New Roman" w:hAnsi="Times New Roman" w:cs="Times New Roman" w:hint="default"/>
      </w:rPr>
    </w:lvl>
    <w:lvl w:ilvl="2" w:tplc="F9166D44">
      <w:start w:val="1"/>
      <w:numFmt w:val="bullet"/>
      <w:lvlText w:val=""/>
      <w:lvlJc w:val="left"/>
      <w:pPr>
        <w:tabs>
          <w:tab w:val="left" w:pos="680"/>
        </w:tabs>
        <w:ind w:left="680" w:hanging="396"/>
      </w:pPr>
      <w:rPr>
        <w:rFonts w:ascii="Symbol" w:hAnsi="Symbol" w:cs="Symbol" w:hint="default"/>
      </w:rPr>
    </w:lvl>
    <w:lvl w:ilvl="3" w:tplc="64A0CC54">
      <w:start w:val="1"/>
      <w:numFmt w:val="decimal"/>
      <w:lvlText w:val="%4."/>
      <w:lvlJc w:val="left"/>
      <w:pPr>
        <w:tabs>
          <w:tab w:val="left" w:pos="2880"/>
        </w:tabs>
        <w:ind w:left="2880" w:hanging="360"/>
      </w:pPr>
    </w:lvl>
    <w:lvl w:ilvl="4" w:tplc="5D528E10">
      <w:start w:val="1"/>
      <w:numFmt w:val="lowerLetter"/>
      <w:lvlText w:val="%5."/>
      <w:lvlJc w:val="left"/>
      <w:pPr>
        <w:tabs>
          <w:tab w:val="left" w:pos="3600"/>
        </w:tabs>
        <w:ind w:left="3600" w:hanging="360"/>
      </w:pPr>
    </w:lvl>
    <w:lvl w:ilvl="5" w:tplc="9C724E1C">
      <w:start w:val="1"/>
      <w:numFmt w:val="lowerRoman"/>
      <w:lvlText w:val="%6."/>
      <w:lvlJc w:val="right"/>
      <w:pPr>
        <w:tabs>
          <w:tab w:val="left" w:pos="4320"/>
        </w:tabs>
        <w:ind w:left="4320" w:hanging="180"/>
      </w:pPr>
    </w:lvl>
    <w:lvl w:ilvl="6" w:tplc="0A6E8184">
      <w:start w:val="1"/>
      <w:numFmt w:val="decimal"/>
      <w:lvlText w:val="%7."/>
      <w:lvlJc w:val="left"/>
      <w:pPr>
        <w:tabs>
          <w:tab w:val="left" w:pos="5040"/>
        </w:tabs>
        <w:ind w:left="5040" w:hanging="360"/>
      </w:pPr>
    </w:lvl>
    <w:lvl w:ilvl="7" w:tplc="41B2C00E">
      <w:start w:val="1"/>
      <w:numFmt w:val="lowerLetter"/>
      <w:lvlText w:val="%8."/>
      <w:lvlJc w:val="left"/>
      <w:pPr>
        <w:tabs>
          <w:tab w:val="left" w:pos="5760"/>
        </w:tabs>
        <w:ind w:left="5760" w:hanging="360"/>
      </w:pPr>
    </w:lvl>
    <w:lvl w:ilvl="8" w:tplc="8556ACAA">
      <w:start w:val="1"/>
      <w:numFmt w:val="lowerRoman"/>
      <w:lvlText w:val="%9."/>
      <w:lvlJc w:val="right"/>
      <w:pPr>
        <w:tabs>
          <w:tab w:val="left" w:pos="6480"/>
        </w:tabs>
        <w:ind w:left="6480" w:hanging="180"/>
      </w:pPr>
    </w:lvl>
  </w:abstractNum>
  <w:abstractNum w:abstractNumId="9" w15:restartNumberingAfterBreak="0">
    <w:nsid w:val="3C194FB2"/>
    <w:multiLevelType w:val="hybridMultilevel"/>
    <w:tmpl w:val="38800A62"/>
    <w:lvl w:ilvl="0" w:tplc="A01E390E">
      <w:start w:val="1"/>
      <w:numFmt w:val="decimal"/>
      <w:lvlText w:val="%1."/>
      <w:lvlJc w:val="left"/>
      <w:pPr>
        <w:ind w:left="360" w:hanging="360"/>
      </w:pPr>
      <w:rPr>
        <w:rFonts w:ascii="Arial" w:hAnsi="Arial" w:cs="Arial" w:hint="default"/>
        <w:sz w:val="22"/>
        <w:szCs w:val="22"/>
      </w:rPr>
    </w:lvl>
    <w:lvl w:ilvl="1" w:tplc="2AAC858C">
      <w:start w:val="1"/>
      <w:numFmt w:val="lowerLetter"/>
      <w:lvlText w:val="%2."/>
      <w:lvlJc w:val="left"/>
      <w:pPr>
        <w:ind w:left="1440" w:hanging="360"/>
      </w:pPr>
    </w:lvl>
    <w:lvl w:ilvl="2" w:tplc="EC7AC0C2">
      <w:start w:val="1"/>
      <w:numFmt w:val="lowerRoman"/>
      <w:lvlText w:val="%3."/>
      <w:lvlJc w:val="right"/>
      <w:pPr>
        <w:ind w:left="2160" w:hanging="180"/>
      </w:pPr>
    </w:lvl>
    <w:lvl w:ilvl="3" w:tplc="8E80297A">
      <w:start w:val="1"/>
      <w:numFmt w:val="decimal"/>
      <w:lvlText w:val="%4."/>
      <w:lvlJc w:val="left"/>
      <w:pPr>
        <w:ind w:left="2880" w:hanging="360"/>
      </w:pPr>
    </w:lvl>
    <w:lvl w:ilvl="4" w:tplc="8D5A5144">
      <w:start w:val="1"/>
      <w:numFmt w:val="lowerLetter"/>
      <w:lvlText w:val="%5."/>
      <w:lvlJc w:val="left"/>
      <w:pPr>
        <w:ind w:left="3600" w:hanging="360"/>
      </w:pPr>
    </w:lvl>
    <w:lvl w:ilvl="5" w:tplc="06B24002">
      <w:start w:val="1"/>
      <w:numFmt w:val="lowerRoman"/>
      <w:lvlText w:val="%6."/>
      <w:lvlJc w:val="right"/>
      <w:pPr>
        <w:ind w:left="4320" w:hanging="180"/>
      </w:pPr>
    </w:lvl>
    <w:lvl w:ilvl="6" w:tplc="092631AE">
      <w:start w:val="1"/>
      <w:numFmt w:val="decimal"/>
      <w:lvlText w:val="%7."/>
      <w:lvlJc w:val="left"/>
      <w:pPr>
        <w:ind w:left="5040" w:hanging="360"/>
      </w:pPr>
    </w:lvl>
    <w:lvl w:ilvl="7" w:tplc="68841706">
      <w:start w:val="1"/>
      <w:numFmt w:val="lowerLetter"/>
      <w:lvlText w:val="%8."/>
      <w:lvlJc w:val="left"/>
      <w:pPr>
        <w:ind w:left="5760" w:hanging="360"/>
      </w:pPr>
    </w:lvl>
    <w:lvl w:ilvl="8" w:tplc="B9EAF0F8">
      <w:start w:val="1"/>
      <w:numFmt w:val="lowerRoman"/>
      <w:lvlText w:val="%9."/>
      <w:lvlJc w:val="right"/>
      <w:pPr>
        <w:ind w:left="6480" w:hanging="180"/>
      </w:pPr>
    </w:lvl>
  </w:abstractNum>
  <w:abstractNum w:abstractNumId="10" w15:restartNumberingAfterBreak="0">
    <w:nsid w:val="426E2EDF"/>
    <w:multiLevelType w:val="hybridMultilevel"/>
    <w:tmpl w:val="C40EEE50"/>
    <w:lvl w:ilvl="0" w:tplc="395A7CA0">
      <w:start w:val="1"/>
      <w:numFmt w:val="decimal"/>
      <w:lvlText w:val="%1."/>
      <w:lvlJc w:val="left"/>
      <w:pPr>
        <w:tabs>
          <w:tab w:val="left" w:pos="360"/>
        </w:tabs>
        <w:ind w:left="340" w:hanging="340"/>
      </w:pPr>
      <w:rPr>
        <w:rFonts w:hint="default"/>
      </w:rPr>
    </w:lvl>
    <w:lvl w:ilvl="1" w:tplc="6666BFD4">
      <w:start w:val="603"/>
      <w:numFmt w:val="bullet"/>
      <w:lvlText w:val="–"/>
      <w:lvlJc w:val="left"/>
      <w:pPr>
        <w:tabs>
          <w:tab w:val="left" w:pos="680"/>
        </w:tabs>
        <w:ind w:left="680" w:hanging="396"/>
      </w:pPr>
      <w:rPr>
        <w:rFonts w:ascii="Times New Roman" w:cs="Times New Roman" w:hint="default"/>
      </w:rPr>
    </w:lvl>
    <w:lvl w:ilvl="2" w:tplc="DEA02FB4">
      <w:start w:val="1"/>
      <w:numFmt w:val="bullet"/>
      <w:lvlText w:val=""/>
      <w:lvlJc w:val="left"/>
      <w:pPr>
        <w:tabs>
          <w:tab w:val="left" w:pos="680"/>
        </w:tabs>
        <w:ind w:left="680" w:hanging="396"/>
      </w:pPr>
      <w:rPr>
        <w:rFonts w:ascii="Symbol" w:hAnsi="Symbol" w:hint="default"/>
        <w:color w:val="auto"/>
      </w:rPr>
    </w:lvl>
    <w:lvl w:ilvl="3" w:tplc="6ED67A8A">
      <w:start w:val="1"/>
      <w:numFmt w:val="decimal"/>
      <w:lvlText w:val="%4."/>
      <w:lvlJc w:val="left"/>
      <w:pPr>
        <w:tabs>
          <w:tab w:val="left" w:pos="2880"/>
        </w:tabs>
        <w:ind w:left="2880" w:hanging="360"/>
      </w:pPr>
      <w:rPr>
        <w:rFonts w:hint="default"/>
      </w:rPr>
    </w:lvl>
    <w:lvl w:ilvl="4" w:tplc="82CC3C5A">
      <w:start w:val="1"/>
      <w:numFmt w:val="lowerLetter"/>
      <w:lvlText w:val="%5."/>
      <w:lvlJc w:val="left"/>
      <w:pPr>
        <w:tabs>
          <w:tab w:val="left" w:pos="3600"/>
        </w:tabs>
        <w:ind w:left="3600" w:hanging="360"/>
      </w:pPr>
      <w:rPr>
        <w:rFonts w:hint="default"/>
      </w:rPr>
    </w:lvl>
    <w:lvl w:ilvl="5" w:tplc="BC3A92F8">
      <w:start w:val="1"/>
      <w:numFmt w:val="lowerRoman"/>
      <w:lvlText w:val="%6."/>
      <w:lvlJc w:val="right"/>
      <w:pPr>
        <w:tabs>
          <w:tab w:val="left" w:pos="4320"/>
        </w:tabs>
        <w:ind w:left="4320" w:hanging="180"/>
      </w:pPr>
      <w:rPr>
        <w:rFonts w:hint="default"/>
      </w:rPr>
    </w:lvl>
    <w:lvl w:ilvl="6" w:tplc="B394D8C0">
      <w:start w:val="1"/>
      <w:numFmt w:val="decimal"/>
      <w:lvlText w:val="%7."/>
      <w:lvlJc w:val="left"/>
      <w:pPr>
        <w:tabs>
          <w:tab w:val="left" w:pos="5040"/>
        </w:tabs>
        <w:ind w:left="5040" w:hanging="360"/>
      </w:pPr>
      <w:rPr>
        <w:rFonts w:hint="default"/>
      </w:rPr>
    </w:lvl>
    <w:lvl w:ilvl="7" w:tplc="EFE48646">
      <w:start w:val="1"/>
      <w:numFmt w:val="lowerLetter"/>
      <w:lvlText w:val="%8."/>
      <w:lvlJc w:val="left"/>
      <w:pPr>
        <w:tabs>
          <w:tab w:val="left" w:pos="5760"/>
        </w:tabs>
        <w:ind w:left="5760" w:hanging="360"/>
      </w:pPr>
      <w:rPr>
        <w:rFonts w:hint="default"/>
      </w:rPr>
    </w:lvl>
    <w:lvl w:ilvl="8" w:tplc="92184E32">
      <w:start w:val="1"/>
      <w:numFmt w:val="lowerRoman"/>
      <w:lvlText w:val="%9."/>
      <w:lvlJc w:val="right"/>
      <w:pPr>
        <w:tabs>
          <w:tab w:val="left" w:pos="6480"/>
        </w:tabs>
        <w:ind w:left="6480" w:hanging="180"/>
      </w:pPr>
      <w:rPr>
        <w:rFonts w:hint="default"/>
      </w:rPr>
    </w:lvl>
  </w:abstractNum>
  <w:abstractNum w:abstractNumId="11" w15:restartNumberingAfterBreak="0">
    <w:nsid w:val="43E32CCC"/>
    <w:multiLevelType w:val="hybridMultilevel"/>
    <w:tmpl w:val="70C0DB98"/>
    <w:lvl w:ilvl="0" w:tplc="DBE0ADFE">
      <w:start w:val="1"/>
      <w:numFmt w:val="decimal"/>
      <w:lvlText w:val="%1."/>
      <w:lvlJc w:val="left"/>
      <w:pPr>
        <w:ind w:left="1080" w:hanging="360"/>
      </w:pPr>
    </w:lvl>
    <w:lvl w:ilvl="1" w:tplc="5F5CD4EE">
      <w:start w:val="1"/>
      <w:numFmt w:val="lowerLetter"/>
      <w:lvlText w:val="%2."/>
      <w:lvlJc w:val="left"/>
      <w:pPr>
        <w:ind w:left="1800" w:hanging="360"/>
      </w:pPr>
    </w:lvl>
    <w:lvl w:ilvl="2" w:tplc="265630F6">
      <w:start w:val="1"/>
      <w:numFmt w:val="lowerRoman"/>
      <w:lvlText w:val="%3."/>
      <w:lvlJc w:val="right"/>
      <w:pPr>
        <w:ind w:left="2520" w:hanging="180"/>
      </w:pPr>
    </w:lvl>
    <w:lvl w:ilvl="3" w:tplc="ADD41F60">
      <w:start w:val="1"/>
      <w:numFmt w:val="decimal"/>
      <w:lvlText w:val="%4."/>
      <w:lvlJc w:val="left"/>
      <w:pPr>
        <w:ind w:left="3240" w:hanging="360"/>
      </w:pPr>
    </w:lvl>
    <w:lvl w:ilvl="4" w:tplc="2E5005C2">
      <w:start w:val="1"/>
      <w:numFmt w:val="lowerLetter"/>
      <w:lvlText w:val="%5."/>
      <w:lvlJc w:val="left"/>
      <w:pPr>
        <w:ind w:left="3960" w:hanging="360"/>
      </w:pPr>
    </w:lvl>
    <w:lvl w:ilvl="5" w:tplc="62D61750">
      <w:start w:val="1"/>
      <w:numFmt w:val="lowerRoman"/>
      <w:lvlText w:val="%6."/>
      <w:lvlJc w:val="right"/>
      <w:pPr>
        <w:ind w:left="4680" w:hanging="180"/>
      </w:pPr>
    </w:lvl>
    <w:lvl w:ilvl="6" w:tplc="C7D844B2">
      <w:start w:val="1"/>
      <w:numFmt w:val="decimal"/>
      <w:lvlText w:val="%7."/>
      <w:lvlJc w:val="left"/>
      <w:pPr>
        <w:ind w:left="5400" w:hanging="360"/>
      </w:pPr>
    </w:lvl>
    <w:lvl w:ilvl="7" w:tplc="CBA89FEA">
      <w:start w:val="1"/>
      <w:numFmt w:val="lowerLetter"/>
      <w:lvlText w:val="%8."/>
      <w:lvlJc w:val="left"/>
      <w:pPr>
        <w:ind w:left="6120" w:hanging="360"/>
      </w:pPr>
    </w:lvl>
    <w:lvl w:ilvl="8" w:tplc="50B0DF9C">
      <w:start w:val="1"/>
      <w:numFmt w:val="lowerRoman"/>
      <w:lvlText w:val="%9."/>
      <w:lvlJc w:val="right"/>
      <w:pPr>
        <w:ind w:left="6840" w:hanging="180"/>
      </w:pPr>
    </w:lvl>
  </w:abstractNum>
  <w:abstractNum w:abstractNumId="12" w15:restartNumberingAfterBreak="0">
    <w:nsid w:val="472171EF"/>
    <w:multiLevelType w:val="hybridMultilevel"/>
    <w:tmpl w:val="70DE94A2"/>
    <w:styleLink w:val="WW8Num2"/>
    <w:lvl w:ilvl="0" w:tplc="AF20CBF4">
      <w:start w:val="1"/>
      <w:numFmt w:val="decimal"/>
      <w:pStyle w:val="WW8Num2"/>
      <w:lvlText w:val="%1."/>
      <w:lvlJc w:val="left"/>
      <w:pPr>
        <w:ind w:left="340" w:hanging="340"/>
      </w:pPr>
    </w:lvl>
    <w:lvl w:ilvl="1" w:tplc="D32E397C">
      <w:start w:val="1"/>
      <w:numFmt w:val="bullet"/>
      <w:lvlText w:val="–"/>
      <w:lvlJc w:val="left"/>
      <w:pPr>
        <w:ind w:left="680" w:hanging="396"/>
      </w:pPr>
      <w:rPr>
        <w:rFonts w:ascii="Times New Roman" w:hAnsi="Times New Roman" w:cs="Times New Roman"/>
      </w:rPr>
    </w:lvl>
    <w:lvl w:ilvl="2" w:tplc="91CE0878">
      <w:start w:val="1"/>
      <w:numFmt w:val="bullet"/>
      <w:lvlText w:val=""/>
      <w:lvlJc w:val="left"/>
      <w:pPr>
        <w:ind w:left="680" w:hanging="396"/>
      </w:pPr>
      <w:rPr>
        <w:rFonts w:ascii="Symbol" w:hAnsi="Symbol" w:cs="Symbol"/>
        <w:color w:val="000000"/>
      </w:rPr>
    </w:lvl>
    <w:lvl w:ilvl="3" w:tplc="388499DA">
      <w:start w:val="1"/>
      <w:numFmt w:val="decimal"/>
      <w:lvlText w:val="%4."/>
      <w:lvlJc w:val="left"/>
      <w:pPr>
        <w:ind w:left="2880" w:hanging="360"/>
      </w:pPr>
    </w:lvl>
    <w:lvl w:ilvl="4" w:tplc="BC3241B6">
      <w:start w:val="1"/>
      <w:numFmt w:val="lowerLetter"/>
      <w:lvlText w:val="%5."/>
      <w:lvlJc w:val="left"/>
      <w:pPr>
        <w:ind w:left="3600" w:hanging="360"/>
      </w:pPr>
    </w:lvl>
    <w:lvl w:ilvl="5" w:tplc="2F2024A0">
      <w:start w:val="1"/>
      <w:numFmt w:val="lowerRoman"/>
      <w:lvlText w:val="%6."/>
      <w:lvlJc w:val="right"/>
      <w:pPr>
        <w:ind w:left="4320" w:hanging="180"/>
      </w:pPr>
    </w:lvl>
    <w:lvl w:ilvl="6" w:tplc="8C482FFC">
      <w:start w:val="1"/>
      <w:numFmt w:val="decimal"/>
      <w:lvlText w:val="%7."/>
      <w:lvlJc w:val="left"/>
      <w:pPr>
        <w:ind w:left="5040" w:hanging="360"/>
      </w:pPr>
    </w:lvl>
    <w:lvl w:ilvl="7" w:tplc="5954532E">
      <w:start w:val="1"/>
      <w:numFmt w:val="lowerLetter"/>
      <w:lvlText w:val="%8."/>
      <w:lvlJc w:val="left"/>
      <w:pPr>
        <w:ind w:left="5760" w:hanging="360"/>
      </w:pPr>
    </w:lvl>
    <w:lvl w:ilvl="8" w:tplc="79BA3BD2">
      <w:start w:val="1"/>
      <w:numFmt w:val="lowerRoman"/>
      <w:lvlText w:val="%9."/>
      <w:lvlJc w:val="right"/>
      <w:pPr>
        <w:ind w:left="6480" w:hanging="180"/>
      </w:pPr>
    </w:lvl>
  </w:abstractNum>
  <w:abstractNum w:abstractNumId="13" w15:restartNumberingAfterBreak="0">
    <w:nsid w:val="4A5323D6"/>
    <w:multiLevelType w:val="hybridMultilevel"/>
    <w:tmpl w:val="1AD6D446"/>
    <w:styleLink w:val="WW8Num8"/>
    <w:lvl w:ilvl="0" w:tplc="1C320158">
      <w:start w:val="1"/>
      <w:numFmt w:val="decimal"/>
      <w:pStyle w:val="WW8Num8"/>
      <w:lvlText w:val="%1."/>
      <w:lvlJc w:val="left"/>
      <w:pPr>
        <w:ind w:left="340" w:hanging="340"/>
      </w:pPr>
    </w:lvl>
    <w:lvl w:ilvl="1" w:tplc="F6640124">
      <w:start w:val="1"/>
      <w:numFmt w:val="bullet"/>
      <w:lvlText w:val="–"/>
      <w:lvlJc w:val="left"/>
      <w:pPr>
        <w:ind w:left="680" w:hanging="396"/>
      </w:pPr>
      <w:rPr>
        <w:rFonts w:ascii="Times New Roman" w:hAnsi="Times New Roman" w:cs="Times New Roman"/>
      </w:rPr>
    </w:lvl>
    <w:lvl w:ilvl="2" w:tplc="F942F4A8">
      <w:start w:val="1"/>
      <w:numFmt w:val="bullet"/>
      <w:lvlText w:val=""/>
      <w:lvlJc w:val="left"/>
      <w:pPr>
        <w:ind w:left="680" w:hanging="396"/>
      </w:pPr>
      <w:rPr>
        <w:rFonts w:ascii="Symbol" w:hAnsi="Symbol" w:cs="Symbol"/>
        <w:color w:val="000000"/>
      </w:rPr>
    </w:lvl>
    <w:lvl w:ilvl="3" w:tplc="84FACBF2">
      <w:start w:val="1"/>
      <w:numFmt w:val="decimal"/>
      <w:lvlText w:val="%4."/>
      <w:lvlJc w:val="left"/>
      <w:pPr>
        <w:ind w:left="2880" w:hanging="360"/>
      </w:pPr>
    </w:lvl>
    <w:lvl w:ilvl="4" w:tplc="9DB80EA6">
      <w:start w:val="1"/>
      <w:numFmt w:val="lowerLetter"/>
      <w:lvlText w:val="%5."/>
      <w:lvlJc w:val="left"/>
      <w:pPr>
        <w:ind w:left="3600" w:hanging="360"/>
      </w:pPr>
    </w:lvl>
    <w:lvl w:ilvl="5" w:tplc="42DC44BA">
      <w:start w:val="1"/>
      <w:numFmt w:val="lowerRoman"/>
      <w:lvlText w:val="%6."/>
      <w:lvlJc w:val="right"/>
      <w:pPr>
        <w:ind w:left="4320" w:hanging="180"/>
      </w:pPr>
    </w:lvl>
    <w:lvl w:ilvl="6" w:tplc="E31A1792">
      <w:start w:val="1"/>
      <w:numFmt w:val="decimal"/>
      <w:lvlText w:val="%7."/>
      <w:lvlJc w:val="left"/>
      <w:pPr>
        <w:ind w:left="5040" w:hanging="360"/>
      </w:pPr>
    </w:lvl>
    <w:lvl w:ilvl="7" w:tplc="7C2ABC90">
      <w:start w:val="1"/>
      <w:numFmt w:val="lowerLetter"/>
      <w:lvlText w:val="%8."/>
      <w:lvlJc w:val="left"/>
      <w:pPr>
        <w:ind w:left="5760" w:hanging="360"/>
      </w:pPr>
    </w:lvl>
    <w:lvl w:ilvl="8" w:tplc="7DE64C10">
      <w:start w:val="1"/>
      <w:numFmt w:val="lowerRoman"/>
      <w:lvlText w:val="%9."/>
      <w:lvlJc w:val="right"/>
      <w:pPr>
        <w:ind w:left="6480" w:hanging="180"/>
      </w:pPr>
    </w:lvl>
  </w:abstractNum>
  <w:abstractNum w:abstractNumId="14" w15:restartNumberingAfterBreak="0">
    <w:nsid w:val="4DFB4FB5"/>
    <w:multiLevelType w:val="hybridMultilevel"/>
    <w:tmpl w:val="2CFABF64"/>
    <w:lvl w:ilvl="0" w:tplc="07D278D6">
      <w:start w:val="1"/>
      <w:numFmt w:val="upperRoman"/>
      <w:lvlText w:val="%1."/>
      <w:lvlJc w:val="right"/>
      <w:pPr>
        <w:ind w:left="1800" w:hanging="720"/>
      </w:pPr>
      <w:rPr>
        <w:rFonts w:hint="default"/>
      </w:rPr>
    </w:lvl>
    <w:lvl w:ilvl="1" w:tplc="090EB12A">
      <w:start w:val="1"/>
      <w:numFmt w:val="lowerLetter"/>
      <w:lvlText w:val="%2."/>
      <w:lvlJc w:val="left"/>
      <w:pPr>
        <w:ind w:left="2160" w:hanging="360"/>
      </w:pPr>
    </w:lvl>
    <w:lvl w:ilvl="2" w:tplc="3E6ACE96">
      <w:start w:val="1"/>
      <w:numFmt w:val="lowerRoman"/>
      <w:lvlText w:val="%3."/>
      <w:lvlJc w:val="right"/>
      <w:pPr>
        <w:ind w:left="2880" w:hanging="180"/>
      </w:pPr>
    </w:lvl>
    <w:lvl w:ilvl="3" w:tplc="F66AFDA2">
      <w:start w:val="1"/>
      <w:numFmt w:val="decimal"/>
      <w:lvlText w:val="%4."/>
      <w:lvlJc w:val="left"/>
      <w:pPr>
        <w:ind w:left="3600" w:hanging="360"/>
      </w:pPr>
    </w:lvl>
    <w:lvl w:ilvl="4" w:tplc="B4EC54A2">
      <w:start w:val="1"/>
      <w:numFmt w:val="lowerLetter"/>
      <w:lvlText w:val="%5."/>
      <w:lvlJc w:val="left"/>
      <w:pPr>
        <w:ind w:left="4320" w:hanging="360"/>
      </w:pPr>
    </w:lvl>
    <w:lvl w:ilvl="5" w:tplc="20CA3086">
      <w:start w:val="1"/>
      <w:numFmt w:val="lowerRoman"/>
      <w:lvlText w:val="%6."/>
      <w:lvlJc w:val="right"/>
      <w:pPr>
        <w:ind w:left="5040" w:hanging="180"/>
      </w:pPr>
    </w:lvl>
    <w:lvl w:ilvl="6" w:tplc="0DEA0AA6">
      <w:start w:val="1"/>
      <w:numFmt w:val="decimal"/>
      <w:lvlText w:val="%7."/>
      <w:lvlJc w:val="left"/>
      <w:pPr>
        <w:ind w:left="5760" w:hanging="360"/>
      </w:pPr>
    </w:lvl>
    <w:lvl w:ilvl="7" w:tplc="C69012AE">
      <w:start w:val="1"/>
      <w:numFmt w:val="lowerLetter"/>
      <w:lvlText w:val="%8."/>
      <w:lvlJc w:val="left"/>
      <w:pPr>
        <w:ind w:left="6480" w:hanging="360"/>
      </w:pPr>
    </w:lvl>
    <w:lvl w:ilvl="8" w:tplc="1C7AE918">
      <w:start w:val="1"/>
      <w:numFmt w:val="lowerRoman"/>
      <w:lvlText w:val="%9."/>
      <w:lvlJc w:val="right"/>
      <w:pPr>
        <w:ind w:left="7200" w:hanging="180"/>
      </w:pPr>
    </w:lvl>
  </w:abstractNum>
  <w:abstractNum w:abstractNumId="15" w15:restartNumberingAfterBreak="0">
    <w:nsid w:val="599629F7"/>
    <w:multiLevelType w:val="hybridMultilevel"/>
    <w:tmpl w:val="45424EC0"/>
    <w:styleLink w:val="WW8Num10"/>
    <w:lvl w:ilvl="0" w:tplc="8B6ACB42">
      <w:start w:val="1"/>
      <w:numFmt w:val="decimal"/>
      <w:pStyle w:val="WW8Num10"/>
      <w:lvlText w:val="%1."/>
      <w:lvlJc w:val="left"/>
      <w:pPr>
        <w:ind w:left="340" w:hanging="340"/>
      </w:pPr>
    </w:lvl>
    <w:lvl w:ilvl="1" w:tplc="348EAE66">
      <w:start w:val="1"/>
      <w:numFmt w:val="bullet"/>
      <w:lvlText w:val="–"/>
      <w:lvlJc w:val="left"/>
      <w:pPr>
        <w:ind w:left="680" w:hanging="396"/>
      </w:pPr>
      <w:rPr>
        <w:rFonts w:ascii="Times New Roman" w:hAnsi="Times New Roman" w:cs="Times New Roman"/>
      </w:rPr>
    </w:lvl>
    <w:lvl w:ilvl="2" w:tplc="F50EB9D8">
      <w:start w:val="1"/>
      <w:numFmt w:val="bullet"/>
      <w:lvlText w:val=""/>
      <w:lvlJc w:val="left"/>
      <w:pPr>
        <w:ind w:left="680" w:hanging="396"/>
      </w:pPr>
      <w:rPr>
        <w:rFonts w:ascii="Symbol" w:hAnsi="Symbol" w:cs="Symbol"/>
        <w:color w:val="000000"/>
      </w:rPr>
    </w:lvl>
    <w:lvl w:ilvl="3" w:tplc="4BA0AEA6">
      <w:start w:val="1"/>
      <w:numFmt w:val="decimal"/>
      <w:lvlText w:val="%4."/>
      <w:lvlJc w:val="left"/>
      <w:pPr>
        <w:ind w:left="2880" w:hanging="360"/>
      </w:pPr>
    </w:lvl>
    <w:lvl w:ilvl="4" w:tplc="C2B4F21C">
      <w:start w:val="1"/>
      <w:numFmt w:val="lowerLetter"/>
      <w:lvlText w:val="%5."/>
      <w:lvlJc w:val="left"/>
      <w:pPr>
        <w:ind w:left="3600" w:hanging="360"/>
      </w:pPr>
    </w:lvl>
    <w:lvl w:ilvl="5" w:tplc="D550DA3E">
      <w:start w:val="1"/>
      <w:numFmt w:val="lowerRoman"/>
      <w:lvlText w:val="%6."/>
      <w:lvlJc w:val="right"/>
      <w:pPr>
        <w:ind w:left="4320" w:hanging="180"/>
      </w:pPr>
    </w:lvl>
    <w:lvl w:ilvl="6" w:tplc="1F58F4F2">
      <w:start w:val="1"/>
      <w:numFmt w:val="decimal"/>
      <w:lvlText w:val="%7."/>
      <w:lvlJc w:val="left"/>
      <w:pPr>
        <w:ind w:left="5040" w:hanging="360"/>
      </w:pPr>
    </w:lvl>
    <w:lvl w:ilvl="7" w:tplc="97460306">
      <w:start w:val="1"/>
      <w:numFmt w:val="lowerLetter"/>
      <w:lvlText w:val="%8."/>
      <w:lvlJc w:val="left"/>
      <w:pPr>
        <w:ind w:left="5760" w:hanging="360"/>
      </w:pPr>
    </w:lvl>
    <w:lvl w:ilvl="8" w:tplc="7BBE9142">
      <w:start w:val="1"/>
      <w:numFmt w:val="lowerRoman"/>
      <w:lvlText w:val="%9."/>
      <w:lvlJc w:val="right"/>
      <w:pPr>
        <w:ind w:left="6480" w:hanging="180"/>
      </w:pPr>
    </w:lvl>
  </w:abstractNum>
  <w:abstractNum w:abstractNumId="16" w15:restartNumberingAfterBreak="0">
    <w:nsid w:val="63EA60D5"/>
    <w:multiLevelType w:val="hybridMultilevel"/>
    <w:tmpl w:val="29368A96"/>
    <w:lvl w:ilvl="0" w:tplc="0DB64972">
      <w:start w:val="1"/>
      <w:numFmt w:val="decimal"/>
      <w:lvlText w:val="%1."/>
      <w:lvlJc w:val="left"/>
      <w:pPr>
        <w:ind w:left="720" w:hanging="360"/>
      </w:pPr>
    </w:lvl>
    <w:lvl w:ilvl="1" w:tplc="F1363C90">
      <w:start w:val="1"/>
      <w:numFmt w:val="lowerLetter"/>
      <w:lvlText w:val="%2."/>
      <w:lvlJc w:val="left"/>
      <w:pPr>
        <w:ind w:left="1440" w:hanging="360"/>
      </w:pPr>
    </w:lvl>
    <w:lvl w:ilvl="2" w:tplc="CFAA6608">
      <w:start w:val="1"/>
      <w:numFmt w:val="lowerRoman"/>
      <w:lvlText w:val="%3."/>
      <w:lvlJc w:val="right"/>
      <w:pPr>
        <w:ind w:left="2160" w:hanging="180"/>
      </w:pPr>
    </w:lvl>
    <w:lvl w:ilvl="3" w:tplc="B5C86B9A">
      <w:start w:val="1"/>
      <w:numFmt w:val="decimal"/>
      <w:lvlText w:val="%4."/>
      <w:lvlJc w:val="left"/>
      <w:pPr>
        <w:ind w:left="2880" w:hanging="360"/>
      </w:pPr>
    </w:lvl>
    <w:lvl w:ilvl="4" w:tplc="4BEAD0F4">
      <w:start w:val="1"/>
      <w:numFmt w:val="lowerLetter"/>
      <w:lvlText w:val="%5."/>
      <w:lvlJc w:val="left"/>
      <w:pPr>
        <w:ind w:left="3600" w:hanging="360"/>
      </w:pPr>
    </w:lvl>
    <w:lvl w:ilvl="5" w:tplc="CE924D94">
      <w:start w:val="1"/>
      <w:numFmt w:val="lowerRoman"/>
      <w:lvlText w:val="%6."/>
      <w:lvlJc w:val="right"/>
      <w:pPr>
        <w:ind w:left="4320" w:hanging="180"/>
      </w:pPr>
    </w:lvl>
    <w:lvl w:ilvl="6" w:tplc="8CFC2000">
      <w:start w:val="1"/>
      <w:numFmt w:val="decimal"/>
      <w:lvlText w:val="%7."/>
      <w:lvlJc w:val="left"/>
      <w:pPr>
        <w:ind w:left="5040" w:hanging="360"/>
      </w:pPr>
    </w:lvl>
    <w:lvl w:ilvl="7" w:tplc="125496B6">
      <w:start w:val="1"/>
      <w:numFmt w:val="lowerLetter"/>
      <w:lvlText w:val="%8."/>
      <w:lvlJc w:val="left"/>
      <w:pPr>
        <w:ind w:left="5760" w:hanging="360"/>
      </w:pPr>
    </w:lvl>
    <w:lvl w:ilvl="8" w:tplc="6B3AF680">
      <w:start w:val="1"/>
      <w:numFmt w:val="lowerRoman"/>
      <w:lvlText w:val="%9."/>
      <w:lvlJc w:val="right"/>
      <w:pPr>
        <w:ind w:left="6480" w:hanging="180"/>
      </w:pPr>
    </w:lvl>
  </w:abstractNum>
  <w:abstractNum w:abstractNumId="17" w15:restartNumberingAfterBreak="0">
    <w:nsid w:val="7C1F0A45"/>
    <w:multiLevelType w:val="multilevel"/>
    <w:tmpl w:val="203298B2"/>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num w:numId="1">
    <w:abstractNumId w:val="12"/>
  </w:num>
  <w:num w:numId="2">
    <w:abstractNumId w:val="5"/>
  </w:num>
  <w:num w:numId="3">
    <w:abstractNumId w:val="13"/>
  </w:num>
  <w:num w:numId="4">
    <w:abstractNumId w:val="15"/>
    <w:lvlOverride w:ilvl="0">
      <w:lvl w:ilvl="0" w:tplc="8B6ACB42">
        <w:start w:val="1"/>
        <w:numFmt w:val="decimal"/>
        <w:pStyle w:val="WW8Num10"/>
        <w:lvlText w:val="%1."/>
        <w:lvlJc w:val="left"/>
        <w:pPr>
          <w:ind w:left="340" w:hanging="340"/>
        </w:pPr>
        <w:rPr>
          <w:b w:val="0"/>
          <w:sz w:val="22"/>
          <w:szCs w:val="22"/>
        </w:rPr>
      </w:lvl>
    </w:lvlOverride>
  </w:num>
  <w:num w:numId="5">
    <w:abstractNumId w:val="0"/>
  </w:num>
  <w:num w:numId="6">
    <w:abstractNumId w:val="15"/>
    <w:lvlOverride w:ilvl="0">
      <w:startOverride w:val="1"/>
    </w:lvlOverride>
  </w:num>
  <w:num w:numId="7">
    <w:abstractNumId w:val="5"/>
    <w:lvlOverride w:ilvl="0">
      <w:startOverride w:val="1"/>
    </w:lvlOverride>
  </w:num>
  <w:num w:numId="8">
    <w:abstractNumId w:val="12"/>
    <w:lvlOverride w:ilvl="0">
      <w:startOverride w:val="1"/>
    </w:lvlOverride>
  </w:num>
  <w:num w:numId="9">
    <w:abstractNumId w:val="0"/>
    <w:lvlOverride w:ilvl="0">
      <w:startOverride w:val="1"/>
    </w:lvlOverride>
  </w:num>
  <w:num w:numId="10">
    <w:abstractNumId w:val="13"/>
    <w:lvlOverride w:ilvl="0">
      <w:startOverride w:val="1"/>
    </w:lvlOverride>
  </w:num>
  <w:num w:numId="11">
    <w:abstractNumId w:val="10"/>
  </w:num>
  <w:num w:numId="12">
    <w:abstractNumId w:val="16"/>
  </w:num>
  <w:num w:numId="13">
    <w:abstractNumId w:val="11"/>
  </w:num>
  <w:num w:numId="14">
    <w:abstractNumId w:val="17"/>
  </w:num>
  <w:num w:numId="15">
    <w:abstractNumId w:val="17"/>
    <w:lvlOverride w:ilvl="0">
      <w:startOverride w:val="1"/>
    </w:lvlOverride>
  </w:num>
  <w:num w:numId="16">
    <w:abstractNumId w:val="4"/>
  </w:num>
  <w:num w:numId="17">
    <w:abstractNumId w:val="3"/>
  </w:num>
  <w:num w:numId="18">
    <w:abstractNumId w:val="14"/>
  </w:num>
  <w:num w:numId="19">
    <w:abstractNumId w:val="9"/>
  </w:num>
  <w:num w:numId="20">
    <w:abstractNumId w:val="15"/>
  </w:num>
  <w:num w:numId="21">
    <w:abstractNumId w:val="7"/>
  </w:num>
  <w:num w:numId="22">
    <w:abstractNumId w:val="1"/>
  </w:num>
  <w:num w:numId="23">
    <w:abstractNumId w:val="8"/>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7F"/>
    <w:rsid w:val="000217A9"/>
    <w:rsid w:val="00075436"/>
    <w:rsid w:val="00101C29"/>
    <w:rsid w:val="00110429"/>
    <w:rsid w:val="001E4634"/>
    <w:rsid w:val="001E5584"/>
    <w:rsid w:val="002053D6"/>
    <w:rsid w:val="00210B02"/>
    <w:rsid w:val="00216D1B"/>
    <w:rsid w:val="002C443D"/>
    <w:rsid w:val="002E2505"/>
    <w:rsid w:val="00310773"/>
    <w:rsid w:val="00334C56"/>
    <w:rsid w:val="00357C87"/>
    <w:rsid w:val="003A40B6"/>
    <w:rsid w:val="003B7E1B"/>
    <w:rsid w:val="003C2E9C"/>
    <w:rsid w:val="004006F2"/>
    <w:rsid w:val="00404134"/>
    <w:rsid w:val="004104B1"/>
    <w:rsid w:val="00420C05"/>
    <w:rsid w:val="00456720"/>
    <w:rsid w:val="004B5D05"/>
    <w:rsid w:val="00523E0B"/>
    <w:rsid w:val="00532569"/>
    <w:rsid w:val="00534D52"/>
    <w:rsid w:val="005359EA"/>
    <w:rsid w:val="005A5BE9"/>
    <w:rsid w:val="005D75F5"/>
    <w:rsid w:val="00612BED"/>
    <w:rsid w:val="0061341C"/>
    <w:rsid w:val="0063481E"/>
    <w:rsid w:val="00637776"/>
    <w:rsid w:val="0066637F"/>
    <w:rsid w:val="00676E7F"/>
    <w:rsid w:val="006D7DEC"/>
    <w:rsid w:val="006E6EE0"/>
    <w:rsid w:val="00711B90"/>
    <w:rsid w:val="007457A6"/>
    <w:rsid w:val="00750664"/>
    <w:rsid w:val="007A51B4"/>
    <w:rsid w:val="00801856"/>
    <w:rsid w:val="00826CBD"/>
    <w:rsid w:val="00832A09"/>
    <w:rsid w:val="008A0E73"/>
    <w:rsid w:val="008A1415"/>
    <w:rsid w:val="008C3D5D"/>
    <w:rsid w:val="00907BE0"/>
    <w:rsid w:val="00913D0B"/>
    <w:rsid w:val="00995E0E"/>
    <w:rsid w:val="00A26448"/>
    <w:rsid w:val="00A50539"/>
    <w:rsid w:val="00AE4885"/>
    <w:rsid w:val="00AE6175"/>
    <w:rsid w:val="00B20732"/>
    <w:rsid w:val="00B61BE9"/>
    <w:rsid w:val="00B67539"/>
    <w:rsid w:val="00B765A9"/>
    <w:rsid w:val="00BD5A8E"/>
    <w:rsid w:val="00BE1E88"/>
    <w:rsid w:val="00C208AA"/>
    <w:rsid w:val="00C355C8"/>
    <w:rsid w:val="00C70FDD"/>
    <w:rsid w:val="00C7176D"/>
    <w:rsid w:val="00C919BD"/>
    <w:rsid w:val="00CE4C62"/>
    <w:rsid w:val="00D02359"/>
    <w:rsid w:val="00D376B0"/>
    <w:rsid w:val="00DA1738"/>
    <w:rsid w:val="00DD18E5"/>
    <w:rsid w:val="00DE15D3"/>
    <w:rsid w:val="00E06725"/>
    <w:rsid w:val="00E62F01"/>
    <w:rsid w:val="00EB7799"/>
    <w:rsid w:val="00EE4A70"/>
    <w:rsid w:val="00F12432"/>
    <w:rsid w:val="00F652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AC1A"/>
  <w15:chartTrackingRefBased/>
  <w15:docId w15:val="{DBD23C6F-2B92-41F4-BD44-A083B245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6E7F"/>
    <w:pPr>
      <w:widowControl w:val="0"/>
      <w:spacing w:after="0" w:line="240" w:lineRule="auto"/>
    </w:pPr>
    <w:rPr>
      <w:rFonts w:ascii="Times New Roman" w:eastAsia="SimSun" w:hAnsi="Times New Roman" w:cs="Mangal"/>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rsid w:val="00676E7F"/>
  </w:style>
  <w:style w:type="paragraph" w:customStyle="1" w:styleId="Standard">
    <w:name w:val="Standard"/>
    <w:rsid w:val="00676E7F"/>
    <w:pPr>
      <w:spacing w:after="0" w:line="240" w:lineRule="auto"/>
    </w:pPr>
    <w:rPr>
      <w:rFonts w:ascii="Times New Roman" w:eastAsia="Times New Roman" w:hAnsi="Times New Roman" w:cs="Times New Roman"/>
      <w:sz w:val="24"/>
      <w:szCs w:val="24"/>
      <w:lang w:eastAsia="zh-CN"/>
    </w:rPr>
  </w:style>
  <w:style w:type="paragraph" w:customStyle="1" w:styleId="Textbody">
    <w:name w:val="Text body"/>
    <w:basedOn w:val="Standard"/>
    <w:rsid w:val="00676E7F"/>
    <w:pPr>
      <w:tabs>
        <w:tab w:val="left" w:pos="2520"/>
      </w:tabs>
      <w:jc w:val="center"/>
    </w:pPr>
    <w:rPr>
      <w:b/>
      <w:bCs/>
    </w:rPr>
  </w:style>
  <w:style w:type="paragraph" w:styleId="Zkladntext2">
    <w:name w:val="Body Text 2"/>
    <w:basedOn w:val="Standard"/>
    <w:link w:val="Zkladntext2Char"/>
    <w:rsid w:val="00676E7F"/>
    <w:pPr>
      <w:tabs>
        <w:tab w:val="left" w:pos="2520"/>
      </w:tabs>
      <w:jc w:val="both"/>
    </w:pPr>
  </w:style>
  <w:style w:type="character" w:customStyle="1" w:styleId="Zkladntext2Char">
    <w:name w:val="Základní text 2 Char"/>
    <w:basedOn w:val="Standardnpsmoodstavce"/>
    <w:link w:val="Zkladntext2"/>
    <w:rsid w:val="00676E7F"/>
    <w:rPr>
      <w:rFonts w:ascii="Times New Roman" w:eastAsia="Times New Roman" w:hAnsi="Times New Roman" w:cs="Times New Roman"/>
      <w:sz w:val="24"/>
      <w:szCs w:val="24"/>
      <w:lang w:eastAsia="zh-CN"/>
    </w:rPr>
  </w:style>
  <w:style w:type="paragraph" w:styleId="Zhlav">
    <w:name w:val="header"/>
    <w:basedOn w:val="Standard"/>
    <w:link w:val="ZhlavChar"/>
    <w:rsid w:val="00676E7F"/>
    <w:pPr>
      <w:tabs>
        <w:tab w:val="center" w:pos="4536"/>
        <w:tab w:val="right" w:pos="9072"/>
      </w:tabs>
    </w:pPr>
  </w:style>
  <w:style w:type="character" w:customStyle="1" w:styleId="ZhlavChar">
    <w:name w:val="Záhlaví Char"/>
    <w:basedOn w:val="Standardnpsmoodstavce"/>
    <w:link w:val="Zhlav"/>
    <w:rsid w:val="00676E7F"/>
    <w:rPr>
      <w:rFonts w:ascii="Times New Roman" w:eastAsia="Times New Roman" w:hAnsi="Times New Roman" w:cs="Times New Roman"/>
      <w:sz w:val="24"/>
      <w:szCs w:val="24"/>
      <w:lang w:eastAsia="zh-CN"/>
    </w:rPr>
  </w:style>
  <w:style w:type="paragraph" w:styleId="Zpat">
    <w:name w:val="footer"/>
    <w:basedOn w:val="Standard"/>
    <w:link w:val="ZpatChar"/>
    <w:uiPriority w:val="99"/>
    <w:rsid w:val="00676E7F"/>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1">
    <w:name w:val="Zápatí Char1"/>
    <w:basedOn w:val="Standardnpsmoodstavce"/>
    <w:uiPriority w:val="99"/>
    <w:semiHidden/>
    <w:rsid w:val="00676E7F"/>
    <w:rPr>
      <w:rFonts w:ascii="Times New Roman" w:eastAsia="SimSun" w:hAnsi="Times New Roman" w:cs="Mangal"/>
      <w:sz w:val="24"/>
      <w:szCs w:val="21"/>
      <w:lang w:eastAsia="zh-CN" w:bidi="hi-IN"/>
    </w:rPr>
  </w:style>
  <w:style w:type="numbering" w:customStyle="1" w:styleId="WW8Num2">
    <w:name w:val="WW8Num2"/>
    <w:basedOn w:val="Bezseznamu"/>
    <w:rsid w:val="00676E7F"/>
    <w:pPr>
      <w:numPr>
        <w:numId w:val="1"/>
      </w:numPr>
    </w:pPr>
  </w:style>
  <w:style w:type="numbering" w:customStyle="1" w:styleId="WW8Num6">
    <w:name w:val="WW8Num6"/>
    <w:basedOn w:val="Bezseznamu"/>
    <w:rsid w:val="00676E7F"/>
    <w:pPr>
      <w:numPr>
        <w:numId w:val="2"/>
      </w:numPr>
    </w:pPr>
  </w:style>
  <w:style w:type="numbering" w:customStyle="1" w:styleId="WW8Num8">
    <w:name w:val="WW8Num8"/>
    <w:basedOn w:val="Bezseznamu"/>
    <w:rsid w:val="00676E7F"/>
    <w:pPr>
      <w:numPr>
        <w:numId w:val="3"/>
      </w:numPr>
    </w:pPr>
  </w:style>
  <w:style w:type="numbering" w:customStyle="1" w:styleId="WW8Num10">
    <w:name w:val="WW8Num10"/>
    <w:basedOn w:val="Bezseznamu"/>
    <w:rsid w:val="00676E7F"/>
    <w:pPr>
      <w:numPr>
        <w:numId w:val="20"/>
      </w:numPr>
    </w:pPr>
  </w:style>
  <w:style w:type="numbering" w:customStyle="1" w:styleId="WW8Num22">
    <w:name w:val="WW8Num22"/>
    <w:basedOn w:val="Bezseznamu"/>
    <w:rsid w:val="00676E7F"/>
    <w:pPr>
      <w:numPr>
        <w:numId w:val="5"/>
      </w:numPr>
    </w:pPr>
  </w:style>
  <w:style w:type="paragraph" w:styleId="Odstavecseseznamem">
    <w:name w:val="List Paragraph"/>
    <w:basedOn w:val="Normln"/>
    <w:uiPriority w:val="34"/>
    <w:qFormat/>
    <w:rsid w:val="00676E7F"/>
    <w:pPr>
      <w:ind w:left="720"/>
      <w:contextualSpacing/>
    </w:pPr>
    <w:rPr>
      <w:sz w:val="21"/>
      <w:szCs w:val="21"/>
    </w:rPr>
  </w:style>
  <w:style w:type="paragraph" w:styleId="Obsah1">
    <w:name w:val="toc 1"/>
    <w:basedOn w:val="Normln"/>
    <w:semiHidden/>
    <w:rsid w:val="00676E7F"/>
    <w:pPr>
      <w:widowControl/>
      <w:tabs>
        <w:tab w:val="left" w:pos="540"/>
        <w:tab w:val="right" w:pos="9062"/>
      </w:tabs>
    </w:pPr>
    <w:rPr>
      <w:rFonts w:eastAsia="Times New Roman" w:cs="Times New Roman"/>
      <w:color w:val="00000A"/>
      <w:lang w:eastAsia="cs-CZ" w:bidi="ar-SA"/>
    </w:rPr>
  </w:style>
  <w:style w:type="numbering" w:customStyle="1" w:styleId="WWNum10">
    <w:name w:val="WWNum10"/>
    <w:basedOn w:val="Bezseznamu"/>
    <w:rsid w:val="00676E7F"/>
    <w:pPr>
      <w:numPr>
        <w:numId w:val="14"/>
      </w:numPr>
    </w:pPr>
  </w:style>
  <w:style w:type="character" w:styleId="Odkaznakoment">
    <w:name w:val="annotation reference"/>
    <w:basedOn w:val="Standardnpsmoodstavce"/>
    <w:uiPriority w:val="99"/>
    <w:semiHidden/>
    <w:unhideWhenUsed/>
    <w:rsid w:val="004B5D05"/>
    <w:rPr>
      <w:sz w:val="16"/>
      <w:szCs w:val="16"/>
    </w:rPr>
  </w:style>
  <w:style w:type="paragraph" w:styleId="Textkomente">
    <w:name w:val="annotation text"/>
    <w:basedOn w:val="Normln"/>
    <w:link w:val="TextkomenteChar"/>
    <w:uiPriority w:val="99"/>
    <w:semiHidden/>
    <w:unhideWhenUsed/>
    <w:rsid w:val="004B5D05"/>
    <w:rPr>
      <w:sz w:val="20"/>
      <w:szCs w:val="18"/>
    </w:rPr>
  </w:style>
  <w:style w:type="character" w:customStyle="1" w:styleId="TextkomenteChar">
    <w:name w:val="Text komentáře Char"/>
    <w:basedOn w:val="Standardnpsmoodstavce"/>
    <w:link w:val="Textkomente"/>
    <w:uiPriority w:val="99"/>
    <w:semiHidden/>
    <w:rsid w:val="004B5D05"/>
    <w:rPr>
      <w:rFonts w:ascii="Times New Roman" w:eastAsia="SimSun" w:hAnsi="Times New Roman" w:cs="Mangal"/>
      <w:sz w:val="20"/>
      <w:szCs w:val="18"/>
      <w:lang w:eastAsia="zh-CN" w:bidi="hi-IN"/>
    </w:rPr>
  </w:style>
  <w:style w:type="paragraph" w:styleId="Pedmtkomente">
    <w:name w:val="annotation subject"/>
    <w:basedOn w:val="Textkomente"/>
    <w:next w:val="Textkomente"/>
    <w:link w:val="PedmtkomenteChar"/>
    <w:uiPriority w:val="99"/>
    <w:semiHidden/>
    <w:unhideWhenUsed/>
    <w:rsid w:val="004B5D05"/>
    <w:rPr>
      <w:b/>
      <w:bCs/>
    </w:rPr>
  </w:style>
  <w:style w:type="character" w:customStyle="1" w:styleId="PedmtkomenteChar">
    <w:name w:val="Předmět komentáře Char"/>
    <w:basedOn w:val="TextkomenteChar"/>
    <w:link w:val="Pedmtkomente"/>
    <w:uiPriority w:val="99"/>
    <w:semiHidden/>
    <w:rsid w:val="004B5D05"/>
    <w:rPr>
      <w:rFonts w:ascii="Times New Roman" w:eastAsia="SimSun" w:hAnsi="Times New Roman" w:cs="Mangal"/>
      <w:b/>
      <w:bCs/>
      <w:sz w:val="20"/>
      <w:szCs w:val="18"/>
      <w:lang w:eastAsia="zh-CN" w:bidi="hi-IN"/>
    </w:rPr>
  </w:style>
  <w:style w:type="paragraph" w:styleId="Textbubliny">
    <w:name w:val="Balloon Text"/>
    <w:basedOn w:val="Normln"/>
    <w:link w:val="TextbublinyChar"/>
    <w:uiPriority w:val="99"/>
    <w:semiHidden/>
    <w:unhideWhenUsed/>
    <w:rsid w:val="004B5D05"/>
    <w:rPr>
      <w:rFonts w:ascii="Segoe UI" w:hAnsi="Segoe UI"/>
      <w:sz w:val="18"/>
      <w:szCs w:val="16"/>
    </w:rPr>
  </w:style>
  <w:style w:type="character" w:customStyle="1" w:styleId="TextbublinyChar">
    <w:name w:val="Text bubliny Char"/>
    <w:basedOn w:val="Standardnpsmoodstavce"/>
    <w:link w:val="Textbubliny"/>
    <w:uiPriority w:val="99"/>
    <w:semiHidden/>
    <w:rsid w:val="004B5D05"/>
    <w:rPr>
      <w:rFonts w:ascii="Segoe UI" w:eastAsia="SimSun"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DF0B-B152-45AA-AC16-38DBAE6C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2422</Words>
  <Characters>14293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Klimpar</dc:creator>
  <cp:keywords/>
  <dc:description/>
  <cp:lastModifiedBy>Iveta Hrůzková</cp:lastModifiedBy>
  <cp:revision>3</cp:revision>
  <dcterms:created xsi:type="dcterms:W3CDTF">2023-01-04T15:15:00Z</dcterms:created>
  <dcterms:modified xsi:type="dcterms:W3CDTF">2023-01-04T15:19:00Z</dcterms:modified>
</cp:coreProperties>
</file>