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24.11.2022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219 200,00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219 200,00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46 032,00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265 232,00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Projektant Zpracovatel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Objednavatel Zhotovitel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ŠP Bukov, Klíšský </w:t>
      </w:r>
      <w:proofErr w:type="gramStart"/>
      <w:r>
        <w:rPr>
          <w:rFonts w:ascii="CIDFont+F1" w:hAnsi="CIDFont+F1" w:cs="CIDFont+F1"/>
          <w:sz w:val="17"/>
          <w:szCs w:val="17"/>
        </w:rPr>
        <w:t>potok - čerpání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+ zemní práce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3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24.11.2022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ze soupisu prací 219 200,00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HSV - Práce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dodávky HSV 219 200,00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114 200,00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ŠP Bukov, Klíšský </w:t>
      </w:r>
      <w:proofErr w:type="gramStart"/>
      <w:r>
        <w:rPr>
          <w:rFonts w:ascii="CIDFont+F1" w:hAnsi="CIDFont+F1" w:cs="CIDFont+F1"/>
          <w:sz w:val="17"/>
          <w:szCs w:val="17"/>
        </w:rPr>
        <w:t>potok - čerpání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+ zemní práce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3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24.11.2022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219 200,00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HSV Práce a dodávky HSV 219 200,00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4 K R2 Pročištění koryta od hrázky k rybníku </w:t>
      </w:r>
      <w:proofErr w:type="spellStart"/>
      <w:r>
        <w:rPr>
          <w:rFonts w:ascii="CIDFont+F2" w:hAnsi="CIDFont+F2" w:cs="CIDFont+F2"/>
          <w:sz w:val="14"/>
          <w:szCs w:val="14"/>
        </w:rPr>
        <w:t>kpl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1,000 105 000,00 105 000,00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Pročištění koryta od hrázky k rybníku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"položka obsahuje položky z SOD"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VV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"odstranění nánosů, vodorovné přemístění vč. poplatku,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úpravu pláně a svahování"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1 1,000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1,000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114 200,00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115101201R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Čerpání vody na dopravní výšku do 10 m průměrný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přítok do 500 l/min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hod 400,000 220,00 88 000,00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Čerpání vody na dopravní výšku do 10 m průměrný přítok do 500 l/min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"dle zápisů z SD"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"25.10. - 02.11. - 8 hod/den"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8*8 64,000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"03.11. - 16.11. - 24 hod/den"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14*24 336,000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400,000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115101301R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Pohotovost čerpací soupravy pro dopravní výšku do 10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 přítok do 500 l/min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den 22,000 300,00 6 600,00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Pohotovost čerpací soupravy pro dopravní výšku do 10 m přítok do 500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l/min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8 8,000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14 14,000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22,000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 K R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Odsátí tekutého bahna vzniklého důsledkem bočního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proofErr w:type="gramStart"/>
      <w:r>
        <w:rPr>
          <w:rFonts w:ascii="CIDFont+F2" w:hAnsi="CIDFont+F2" w:cs="CIDFont+F2"/>
          <w:sz w:val="14"/>
          <w:szCs w:val="14"/>
        </w:rPr>
        <w:t xml:space="preserve">přítoku - </w:t>
      </w:r>
      <w:proofErr w:type="spellStart"/>
      <w:r>
        <w:rPr>
          <w:rFonts w:ascii="CIDFont+F2" w:hAnsi="CIDFont+F2" w:cs="CIDFont+F2"/>
          <w:sz w:val="14"/>
          <w:szCs w:val="14"/>
        </w:rPr>
        <w:t>nečerpatelné</w:t>
      </w:r>
      <w:proofErr w:type="spellEnd"/>
      <w:proofErr w:type="gramEnd"/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proofErr w:type="spellStart"/>
      <w:r>
        <w:rPr>
          <w:rFonts w:ascii="CIDFont+F2" w:hAnsi="CIDFont+F2" w:cs="CIDFont+F2"/>
          <w:sz w:val="14"/>
          <w:szCs w:val="14"/>
        </w:rPr>
        <w:t>kpl</w:t>
      </w:r>
      <w:proofErr w:type="spellEnd"/>
      <w:r>
        <w:rPr>
          <w:rFonts w:ascii="CIDFont+F2" w:hAnsi="CIDFont+F2" w:cs="CIDFont+F2"/>
          <w:sz w:val="14"/>
          <w:szCs w:val="14"/>
        </w:rPr>
        <w:t xml:space="preserve"> 2,000 9 800,00 19 600,00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Odsátí tekutého bahna vzniklého důsledkem bočního přítoku -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proofErr w:type="spellStart"/>
      <w:r>
        <w:rPr>
          <w:rFonts w:ascii="CIDFont+F2" w:hAnsi="CIDFont+F2" w:cs="CIDFont+F2"/>
          <w:sz w:val="11"/>
          <w:szCs w:val="11"/>
        </w:rPr>
        <w:t>nečerpatelné</w:t>
      </w:r>
      <w:proofErr w:type="spellEnd"/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lastRenderedPageBreak/>
        <w:t xml:space="preserve">VV </w:t>
      </w:r>
      <w:r>
        <w:rPr>
          <w:rFonts w:ascii="CIDFont+F2" w:hAnsi="CIDFont+F2" w:cs="CIDFont+F2"/>
          <w:sz w:val="12"/>
          <w:szCs w:val="12"/>
        </w:rPr>
        <w:t>"14.11 a 15.11"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2 2,000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1"/>
          <w:szCs w:val="11"/>
        </w:rPr>
        <w:t xml:space="preserve">VV </w:t>
      </w:r>
      <w:r>
        <w:rPr>
          <w:rFonts w:ascii="CIDFont+F2" w:hAnsi="CIDFont+F2" w:cs="CIDFont+F2"/>
          <w:sz w:val="12"/>
          <w:szCs w:val="12"/>
        </w:rPr>
        <w:t>Součet 2,000</w:t>
      </w:r>
    </w:p>
    <w:p w:rsidR="00E12B11" w:rsidRDefault="00E12B11" w:rsidP="00E12B11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ŠP Bukov, Klíšský </w:t>
      </w:r>
      <w:proofErr w:type="gramStart"/>
      <w:r>
        <w:rPr>
          <w:rFonts w:ascii="CIDFont+F1" w:hAnsi="CIDFont+F1" w:cs="CIDFont+F1"/>
          <w:sz w:val="17"/>
          <w:szCs w:val="17"/>
        </w:rPr>
        <w:t>potok - čerpání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+ zemní práce</w:t>
      </w:r>
    </w:p>
    <w:p w:rsidR="00A9204E" w:rsidRPr="00E12B11" w:rsidRDefault="00E12B11" w:rsidP="00E12B11">
      <w:r>
        <w:rPr>
          <w:rFonts w:ascii="CIDFont+F2" w:hAnsi="CIDFont+F2" w:cs="CIDFont+F2"/>
          <w:sz w:val="12"/>
          <w:szCs w:val="12"/>
        </w:rPr>
        <w:t>Strana 3 z 3</w:t>
      </w:r>
      <w:bookmarkStart w:id="0" w:name="_GoBack"/>
      <w:bookmarkEnd w:id="0"/>
    </w:p>
    <w:sectPr w:rsidR="00A9204E" w:rsidRPr="00E12B1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56" w:rsidRDefault="00CF2756" w:rsidP="005F4E53">
      <w:r>
        <w:separator/>
      </w:r>
    </w:p>
  </w:endnote>
  <w:endnote w:type="continuationSeparator" w:id="0">
    <w:p w:rsidR="00CF2756" w:rsidRDefault="00CF2756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56" w:rsidRDefault="00CF2756" w:rsidP="005F4E53">
      <w:r>
        <w:separator/>
      </w:r>
    </w:p>
  </w:footnote>
  <w:footnote w:type="continuationSeparator" w:id="0">
    <w:p w:rsidR="00CF2756" w:rsidRDefault="00CF2756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77EC2"/>
    <w:rsid w:val="00392666"/>
    <w:rsid w:val="004E108E"/>
    <w:rsid w:val="005E6D70"/>
    <w:rsid w:val="005F4E53"/>
    <w:rsid w:val="00645252"/>
    <w:rsid w:val="006D3D74"/>
    <w:rsid w:val="007754D2"/>
    <w:rsid w:val="0083569A"/>
    <w:rsid w:val="0097356C"/>
    <w:rsid w:val="00A9204E"/>
    <w:rsid w:val="00AD2871"/>
    <w:rsid w:val="00CF2756"/>
    <w:rsid w:val="00E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2022-12-21T08:43:00Z</dcterms:modified>
</cp:coreProperties>
</file>