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1D75" w14:textId="77777777" w:rsidR="004C0A5C" w:rsidRDefault="003C2CAA">
      <w:pPr>
        <w:jc w:val="center"/>
        <w:rPr>
          <w:rFonts w:ascii="Times New Roman" w:hAnsi="Times New Roman"/>
          <w:b/>
          <w:color w:val="000000"/>
          <w:spacing w:val="4"/>
          <w:sz w:val="27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7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pacing w:val="4"/>
          <w:sz w:val="27"/>
          <w:u w:val="single"/>
          <w:lang w:val="cs-CZ"/>
        </w:rPr>
        <w:br/>
        <w:t xml:space="preserve">č. 3 ke Smlouvě </w:t>
      </w:r>
      <w:r>
        <w:rPr>
          <w:rFonts w:ascii="Times New Roman" w:hAnsi="Times New Roman"/>
          <w:b/>
          <w:color w:val="000000"/>
          <w:spacing w:val="4"/>
          <w:sz w:val="27"/>
          <w:u w:val="single"/>
          <w:lang w:val="cs-CZ"/>
        </w:rPr>
        <w:br/>
      </w:r>
      <w:r>
        <w:rPr>
          <w:rFonts w:ascii="Times New Roman" w:hAnsi="Times New Roman"/>
          <w:b/>
          <w:color w:val="000000"/>
          <w:sz w:val="27"/>
          <w:u w:val="single"/>
          <w:lang w:val="cs-CZ"/>
        </w:rPr>
        <w:t xml:space="preserve">o zajištění stravování </w:t>
      </w:r>
    </w:p>
    <w:p w14:paraId="0CD0F2B0" w14:textId="77777777" w:rsidR="004C0A5C" w:rsidRDefault="003C2CAA">
      <w:pPr>
        <w:numPr>
          <w:ilvl w:val="0"/>
          <w:numId w:val="1"/>
        </w:numPr>
        <w:tabs>
          <w:tab w:val="clear" w:pos="216"/>
          <w:tab w:val="decimal" w:pos="288"/>
        </w:tabs>
        <w:spacing w:before="648"/>
        <w:ind w:left="0" w:firstLine="72"/>
        <w:rPr>
          <w:rFonts w:ascii="Times New Roman" w:hAnsi="Times New Roman"/>
          <w:b/>
          <w:color w:val="000000"/>
          <w:spacing w:val="18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8"/>
          <w:sz w:val="21"/>
          <w:lang w:val="cs-CZ"/>
        </w:rPr>
        <w:t>Rubena, s.r.o.,</w:t>
      </w:r>
    </w:p>
    <w:p w14:paraId="69CB071B" w14:textId="77777777" w:rsidR="00A06B51" w:rsidRDefault="003C2CAA">
      <w:pPr>
        <w:ind w:right="3024"/>
        <w:jc w:val="both"/>
        <w:rPr>
          <w:rFonts w:ascii="Times New Roman" w:hAnsi="Times New Roman"/>
          <w:color w:val="000000"/>
          <w:spacing w:val="3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se sídlem a doručovací adresou Českých bratří 338, 547 01 Náchod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zastoupená: jednateli </w:t>
      </w:r>
      <w:proofErr w:type="spellStart"/>
      <w:r w:rsidR="00A06B51">
        <w:rPr>
          <w:rFonts w:ascii="Times New Roman" w:hAnsi="Times New Roman"/>
          <w:color w:val="000000"/>
          <w:spacing w:val="3"/>
          <w:sz w:val="21"/>
          <w:lang w:val="cs-CZ"/>
        </w:rPr>
        <w:t>xxxxxxx</w:t>
      </w:r>
      <w:proofErr w:type="spellEnd"/>
    </w:p>
    <w:p w14:paraId="46FB13F7" w14:textId="04E53FBE" w:rsidR="004C0A5C" w:rsidRDefault="003C2CAA">
      <w:pPr>
        <w:ind w:right="3024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>IČ: 09725351, DIC: CZ09725351</w:t>
      </w:r>
    </w:p>
    <w:p w14:paraId="2939D641" w14:textId="77777777" w:rsidR="004C0A5C" w:rsidRDefault="003C2CAA">
      <w:pPr>
        <w:spacing w:before="36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zapsaná v Obchodním rejstříku vedeném u Krajského soudu v Hradci Králové, pod Spisovou značkou </w:t>
      </w:r>
      <w:r>
        <w:rPr>
          <w:rFonts w:ascii="Times New Roman" w:hAnsi="Times New Roman"/>
          <w:color w:val="000000"/>
          <w:sz w:val="21"/>
          <w:lang w:val="cs-CZ"/>
        </w:rPr>
        <w:t>C 46769</w:t>
      </w:r>
    </w:p>
    <w:p w14:paraId="2ADD4831" w14:textId="31AB7A99" w:rsidR="004C0A5C" w:rsidRDefault="003C2CAA">
      <w:pPr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Číslo účtu: </w:t>
      </w:r>
      <w:proofErr w:type="spellStart"/>
      <w:r w:rsidR="00A06B51">
        <w:rPr>
          <w:rFonts w:ascii="Times New Roman" w:hAnsi="Times New Roman"/>
          <w:color w:val="000000"/>
          <w:spacing w:val="4"/>
          <w:sz w:val="21"/>
          <w:lang w:val="cs-CZ"/>
        </w:rPr>
        <w:t>xxxxx</w:t>
      </w:r>
      <w:proofErr w:type="spellEnd"/>
    </w:p>
    <w:p w14:paraId="06274BB5" w14:textId="2EDA669A" w:rsidR="004C0A5C" w:rsidRDefault="003C2CAA">
      <w:pPr>
        <w:spacing w:before="72" w:line="216" w:lineRule="auto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kontaktní telefon: </w:t>
      </w:r>
      <w:proofErr w:type="spellStart"/>
      <w:r w:rsidR="00A06B51">
        <w:rPr>
          <w:rFonts w:ascii="Times New Roman" w:hAnsi="Times New Roman"/>
          <w:color w:val="000000"/>
          <w:spacing w:val="4"/>
          <w:sz w:val="21"/>
          <w:lang w:val="cs-CZ"/>
        </w:rPr>
        <w:t>xxxxxx</w:t>
      </w:r>
      <w:proofErr w:type="spellEnd"/>
    </w:p>
    <w:p w14:paraId="2C90124E" w14:textId="3FB68A14" w:rsidR="004C0A5C" w:rsidRDefault="003C2CAA">
      <w:pPr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kontaktní </w:t>
      </w:r>
      <w:hyperlink r:id="rId5">
        <w:proofErr w:type="spellStart"/>
        <w:r w:rsidR="00A06B51">
          <w:rPr>
            <w:rFonts w:ascii="Times New Roman" w:hAnsi="Times New Roman"/>
            <w:color w:val="0000FF"/>
            <w:spacing w:val="4"/>
            <w:sz w:val="21"/>
            <w:u w:val="single"/>
            <w:lang w:val="cs-CZ"/>
          </w:rPr>
          <w:t>xxxxxx</w:t>
        </w:r>
        <w:proofErr w:type="spellEnd"/>
      </w:hyperlink>
    </w:p>
    <w:p w14:paraId="2E1B12FA" w14:textId="77777777" w:rsidR="004C0A5C" w:rsidRDefault="003C2CAA">
      <w:pPr>
        <w:spacing w:before="216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>na straně jedné</w:t>
      </w:r>
    </w:p>
    <w:p w14:paraId="5FB3D616" w14:textId="77777777" w:rsidR="004C0A5C" w:rsidRDefault="003C2CAA">
      <w:pPr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(dále jen jako </w:t>
      </w:r>
      <w:r>
        <w:rPr>
          <w:rFonts w:ascii="Times New Roman" w:hAnsi="Times New Roman"/>
          <w:b/>
          <w:color w:val="000000"/>
          <w:spacing w:val="-6"/>
          <w:sz w:val="21"/>
          <w:lang w:val="cs-CZ"/>
        </w:rPr>
        <w:t>„RN")</w:t>
      </w:r>
    </w:p>
    <w:p w14:paraId="1128FEF5" w14:textId="77777777" w:rsidR="004C0A5C" w:rsidRDefault="003C2CAA">
      <w:pPr>
        <w:spacing w:before="288" w:line="151" w:lineRule="exact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a</w:t>
      </w:r>
    </w:p>
    <w:p w14:paraId="6CC9C53B" w14:textId="77777777" w:rsidR="004C0A5C" w:rsidRDefault="003C2CAA">
      <w:pPr>
        <w:numPr>
          <w:ilvl w:val="0"/>
          <w:numId w:val="1"/>
        </w:numPr>
        <w:tabs>
          <w:tab w:val="clear" w:pos="216"/>
          <w:tab w:val="decimal" w:pos="288"/>
        </w:tabs>
        <w:spacing w:before="252"/>
        <w:ind w:left="0" w:right="4608" w:firstLine="72"/>
        <w:rPr>
          <w:rFonts w:ascii="Times New Roman" w:hAnsi="Times New Roman"/>
          <w:b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 xml:space="preserve">Městské středisko sociálních služeb MARIE,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se sídlem Bartoňova 1998, 547 01 Náchod </w:t>
      </w:r>
      <w:r>
        <w:rPr>
          <w:rFonts w:ascii="Times New Roman" w:hAnsi="Times New Roman"/>
          <w:color w:val="000000"/>
          <w:spacing w:val="10"/>
          <w:sz w:val="21"/>
          <w:lang w:val="cs-CZ"/>
        </w:rPr>
        <w:t>Ič0:70947589</w:t>
      </w:r>
    </w:p>
    <w:p w14:paraId="13A06C89" w14:textId="39C49C5E" w:rsidR="004C0A5C" w:rsidRDefault="003C2CAA">
      <w:pPr>
        <w:spacing w:before="72" w:line="216" w:lineRule="auto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kontaktní telefon: </w:t>
      </w:r>
      <w:proofErr w:type="spellStart"/>
      <w:r w:rsidR="00A06B51">
        <w:rPr>
          <w:rFonts w:ascii="Times New Roman" w:hAnsi="Times New Roman"/>
          <w:color w:val="000000"/>
          <w:spacing w:val="4"/>
          <w:sz w:val="21"/>
          <w:lang w:val="cs-CZ"/>
        </w:rPr>
        <w:t>xxxxxx</w:t>
      </w:r>
      <w:proofErr w:type="spellEnd"/>
    </w:p>
    <w:p w14:paraId="0C70803D" w14:textId="7933080C" w:rsidR="004C0A5C" w:rsidRDefault="003C2CAA">
      <w:pPr>
        <w:spacing w:line="276" w:lineRule="auto"/>
        <w:rPr>
          <w:rFonts w:ascii="Times New Roman" w:hAnsi="Times New Roman"/>
          <w:color w:val="000000"/>
          <w:spacing w:val="5"/>
          <w:sz w:val="21"/>
          <w:lang w:val="cs-CZ"/>
        </w:rPr>
      </w:pP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kontaktní </w:t>
      </w:r>
      <w:proofErr w:type="gramStart"/>
      <w:r>
        <w:rPr>
          <w:rFonts w:ascii="Times New Roman" w:hAnsi="Times New Roman"/>
          <w:color w:val="000000"/>
          <w:spacing w:val="5"/>
          <w:sz w:val="21"/>
          <w:lang w:val="cs-CZ"/>
        </w:rPr>
        <w:t>E-mail</w:t>
      </w:r>
      <w:proofErr w:type="gramEnd"/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 </w:t>
      </w:r>
      <w:hyperlink r:id="rId6">
        <w:proofErr w:type="spellStart"/>
        <w:r w:rsidR="00A06B51">
          <w:rPr>
            <w:rFonts w:ascii="Times New Roman" w:hAnsi="Times New Roman"/>
            <w:color w:val="0000FF"/>
            <w:spacing w:val="5"/>
            <w:sz w:val="21"/>
            <w:u w:val="single"/>
            <w:lang w:val="cs-CZ"/>
          </w:rPr>
          <w:t>xxxxx</w:t>
        </w:r>
        <w:proofErr w:type="spellEnd"/>
      </w:hyperlink>
    </w:p>
    <w:p w14:paraId="52F46E0A" w14:textId="77777777" w:rsidR="004C0A5C" w:rsidRDefault="003C2CAA">
      <w:pPr>
        <w:spacing w:before="252" w:line="213" w:lineRule="auto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>na straně druhé</w:t>
      </w:r>
    </w:p>
    <w:p w14:paraId="062E5339" w14:textId="77777777" w:rsidR="004C0A5C" w:rsidRDefault="003C2CAA">
      <w:pPr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(dále jen jako </w:t>
      </w: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>„Organizace")</w:t>
      </w:r>
    </w:p>
    <w:p w14:paraId="3A3B602A" w14:textId="77777777" w:rsidR="004C0A5C" w:rsidRDefault="003C2CAA">
      <w:pPr>
        <w:spacing w:before="252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(oba společně dále jen jako </w:t>
      </w: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t>„Smluvní strany")</w:t>
      </w:r>
    </w:p>
    <w:p w14:paraId="12E4F66A" w14:textId="77777777" w:rsidR="004C0A5C" w:rsidRDefault="003C2CAA">
      <w:pPr>
        <w:spacing w:before="468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Dle zm</w:t>
      </w:r>
      <w:r>
        <w:rPr>
          <w:rFonts w:ascii="Times New Roman" w:hAnsi="Times New Roman"/>
          <w:color w:val="000000"/>
          <w:sz w:val="20"/>
          <w:lang w:val="cs-CZ"/>
        </w:rPr>
        <w:t>ěny vyhlášky č.505/2006 Sb. se mění od 1. 7. 2022 bod č. 3 takto:</w:t>
      </w:r>
    </w:p>
    <w:p w14:paraId="74CDFB19" w14:textId="77777777" w:rsidR="004C0A5C" w:rsidRDefault="003C2CAA">
      <w:pPr>
        <w:tabs>
          <w:tab w:val="right" w:pos="3625"/>
        </w:tabs>
        <w:spacing w:before="324" w:line="480" w:lineRule="auto"/>
        <w:ind w:right="1728"/>
        <w:rPr>
          <w:rFonts w:ascii="Times New Roman" w:hAnsi="Times New Roman"/>
          <w:b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t xml:space="preserve">Cena jedné porce objednaného hlavního chodu včetně polévky a DPH v zákonné výši: </w:t>
      </w:r>
      <w:r>
        <w:rPr>
          <w:rFonts w:ascii="Times New Roman" w:hAnsi="Times New Roman"/>
          <w:b/>
          <w:color w:val="000000"/>
          <w:sz w:val="19"/>
          <w:lang w:val="cs-CZ"/>
        </w:rPr>
        <w:t>Norma A</w:t>
      </w:r>
      <w:r>
        <w:rPr>
          <w:rFonts w:ascii="Times New Roman" w:hAnsi="Times New Roman"/>
          <w:b/>
          <w:color w:val="000000"/>
          <w:sz w:val="19"/>
          <w:lang w:val="cs-CZ"/>
        </w:rPr>
        <w:tab/>
        <w:t>100,--Kč</w:t>
      </w:r>
    </w:p>
    <w:p w14:paraId="1D26EFEF" w14:textId="77777777" w:rsidR="004C0A5C" w:rsidRDefault="003C2CAA">
      <w:pPr>
        <w:tabs>
          <w:tab w:val="decimal" w:pos="4485"/>
        </w:tabs>
        <w:spacing w:before="180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>pořizovací cena surovin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28,69</w:t>
      </w:r>
    </w:p>
    <w:p w14:paraId="79CF756B" w14:textId="77777777" w:rsidR="004C0A5C" w:rsidRDefault="003C2CAA">
      <w:pPr>
        <w:tabs>
          <w:tab w:val="decimal" w:pos="4485"/>
        </w:tabs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>osobní a věcné náklady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58,27</w:t>
      </w:r>
    </w:p>
    <w:p w14:paraId="26D882A8" w14:textId="77777777" w:rsidR="004C0A5C" w:rsidRDefault="003C2CAA">
      <w:pPr>
        <w:tabs>
          <w:tab w:val="decimal" w:pos="4485"/>
        </w:tabs>
        <w:spacing w:before="216"/>
        <w:rPr>
          <w:rFonts w:ascii="Times New Roman" w:hAnsi="Times New Roman"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sz w:val="20"/>
          <w:lang w:val="cs-CZ"/>
        </w:rPr>
        <w:t>celkem bez DPH</w:t>
      </w:r>
      <w:r>
        <w:rPr>
          <w:rFonts w:ascii="Times New Roman" w:hAnsi="Times New Roman"/>
          <w:color w:val="000000"/>
          <w:spacing w:val="-6"/>
          <w:sz w:val="20"/>
          <w:lang w:val="cs-CZ"/>
        </w:rPr>
        <w:tab/>
      </w:r>
      <w:r>
        <w:rPr>
          <w:rFonts w:ascii="Times New Roman" w:hAnsi="Times New Roman"/>
          <w:color w:val="000000"/>
          <w:sz w:val="20"/>
          <w:lang w:val="cs-CZ"/>
        </w:rPr>
        <w:t>86,96</w:t>
      </w:r>
    </w:p>
    <w:p w14:paraId="5B193960" w14:textId="77777777" w:rsidR="004C0A5C" w:rsidRDefault="003C2CAA">
      <w:pPr>
        <w:spacing w:before="25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Ostatní ustanovení smlouvy se nemění.</w:t>
      </w:r>
    </w:p>
    <w:p w14:paraId="4268ADE3" w14:textId="6091C89C" w:rsidR="00A06B51" w:rsidRDefault="003C2CAA">
      <w:pPr>
        <w:spacing w:before="432" w:line="204" w:lineRule="auto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V Náchodě dne 16. 05. 2022</w:t>
      </w:r>
    </w:p>
    <w:sectPr w:rsidR="00A06B51">
      <w:pgSz w:w="11918" w:h="16854"/>
      <w:pgMar w:top="1478" w:right="1373" w:bottom="3526" w:left="144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5EA"/>
    <w:multiLevelType w:val="multilevel"/>
    <w:tmpl w:val="549698E4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134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A5C"/>
    <w:rsid w:val="003C2CAA"/>
    <w:rsid w:val="004C0A5C"/>
    <w:rsid w:val="009527F6"/>
    <w:rsid w:val="00A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63C0"/>
  <w15:docId w15:val="{31AD1203-18EE-48BB-83EF-69790E7C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ds.pop@messs-na.cz" TargetMode="External"/><Relationship Id="rId5" Type="http://schemas.openxmlformats.org/officeDocument/2006/relationships/hyperlink" Target="mailto:drahomira.dohnalova@rub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2022-06-07T08:18:00Z</dcterms:created>
  <dcterms:modified xsi:type="dcterms:W3CDTF">2022-06-07T08:43:00Z</dcterms:modified>
</cp:coreProperties>
</file>