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5101" w14:textId="297FB9C7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č. </w:t>
      </w:r>
      <w:r w:rsidR="000D3B5F">
        <w:rPr>
          <w:b/>
          <w:bCs/>
          <w:sz w:val="28"/>
          <w:szCs w:val="28"/>
        </w:rPr>
        <w:t>39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Pr="000D3B5F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0D3B5F">
        <w:rPr>
          <w:b/>
          <w:bCs/>
          <w:sz w:val="24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549AAE14" w:rsidR="00CF5352" w:rsidRPr="00CF5352" w:rsidRDefault="008815DA" w:rsidP="00514E16">
      <w:pPr>
        <w:tabs>
          <w:tab w:val="left" w:pos="2250"/>
        </w:tabs>
        <w:spacing w:line="240" w:lineRule="atLeast"/>
        <w:rPr>
          <w:sz w:val="24"/>
        </w:rPr>
      </w:pPr>
      <w:r>
        <w:rPr>
          <w:sz w:val="24"/>
        </w:rPr>
        <w:t>Zastoupen:</w:t>
      </w:r>
      <w:r>
        <w:rPr>
          <w:sz w:val="24"/>
        </w:rPr>
        <w:tab/>
      </w:r>
      <w:r w:rsidR="00161843">
        <w:rPr>
          <w:sz w:val="24"/>
        </w:rPr>
        <w:t>xxxxx</w:t>
      </w:r>
      <w:r w:rsidR="00CF5352" w:rsidRPr="00CF5352">
        <w:rPr>
          <w:sz w:val="24"/>
        </w:rPr>
        <w:t xml:space="preserve">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Zapsáno v obchodním rejstříku vedeném Krajským soudem v Ústí nad Labem, sp. zn. B 293</w:t>
      </w:r>
    </w:p>
    <w:p w14:paraId="3523CAAB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23F51CB2" w14:textId="77777777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</w:p>
    <w:p w14:paraId="6A01B622" w14:textId="77777777" w:rsidR="000D3B5F" w:rsidRPr="00CF5352" w:rsidRDefault="000D3B5F" w:rsidP="000D3B5F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>
        <w:rPr>
          <w:b/>
          <w:sz w:val="24"/>
        </w:rPr>
        <w:t>Západočeská univerzita v Plzni</w:t>
      </w:r>
    </w:p>
    <w:p w14:paraId="5EB52B77" w14:textId="77777777" w:rsidR="000D3B5F" w:rsidRPr="00CF5352" w:rsidRDefault="000D3B5F" w:rsidP="000D3B5F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>
        <w:rPr>
          <w:sz w:val="24"/>
        </w:rPr>
        <w:t>Univerzitní 2732/8, 301 00 Plzeň</w:t>
      </w:r>
    </w:p>
    <w:p w14:paraId="67514A65" w14:textId="77777777" w:rsidR="000D3B5F" w:rsidRPr="00CF5352" w:rsidRDefault="000D3B5F" w:rsidP="000D3B5F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>
        <w:rPr>
          <w:sz w:val="24"/>
        </w:rPr>
        <w:t xml:space="preserve">49777513 </w:t>
      </w:r>
    </w:p>
    <w:p w14:paraId="0DDC295C" w14:textId="34A0008D" w:rsidR="00CF5352" w:rsidRPr="00CF5352" w:rsidRDefault="000D3B5F" w:rsidP="000D3B5F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>
        <w:rPr>
          <w:sz w:val="24"/>
        </w:rPr>
        <w:t>doc. Ing. Luděk Hynčík, Ph.D., prorektor pro výzkum a vývoj</w:t>
      </w:r>
    </w:p>
    <w:p w14:paraId="522B5B87" w14:textId="6945C3E4" w:rsid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Pr="00CF5352">
        <w:rPr>
          <w:sz w:val="24"/>
        </w:rPr>
        <w:t>“</w:t>
      </w:r>
    </w:p>
    <w:p w14:paraId="64633138" w14:textId="39138F11" w:rsidR="0024167B" w:rsidRPr="00CF5352" w:rsidRDefault="000D3B5F" w:rsidP="00514E16">
      <w:pPr>
        <w:spacing w:after="120" w:line="240" w:lineRule="atLeast"/>
        <w:rPr>
          <w:b/>
          <w:sz w:val="24"/>
        </w:rPr>
      </w:pPr>
      <w:r>
        <w:rPr>
          <w:b/>
          <w:sz w:val="24"/>
        </w:rPr>
        <w:t>3</w:t>
      </w:r>
      <w:r w:rsidR="0024167B" w:rsidRPr="00CF5352">
        <w:rPr>
          <w:b/>
          <w:sz w:val="24"/>
        </w:rPr>
        <w:t xml:space="preserve">. </w:t>
      </w:r>
      <w:r w:rsidR="0024167B">
        <w:rPr>
          <w:b/>
          <w:sz w:val="24"/>
        </w:rPr>
        <w:t>Průmyslový partner</w:t>
      </w:r>
    </w:p>
    <w:p w14:paraId="4CEA523A" w14:textId="77777777" w:rsidR="000D3B5F" w:rsidRPr="00CF5352" w:rsidRDefault="000D3B5F" w:rsidP="000D3B5F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>
        <w:rPr>
          <w:b/>
          <w:sz w:val="24"/>
        </w:rPr>
        <w:t>Wikov Gear s.r.o.</w:t>
      </w:r>
    </w:p>
    <w:p w14:paraId="546164A5" w14:textId="77777777" w:rsidR="000D3B5F" w:rsidRPr="00CF5352" w:rsidRDefault="000D3B5F" w:rsidP="000D3B5F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>
        <w:rPr>
          <w:sz w:val="24"/>
        </w:rPr>
        <w:t>Tylova 1/57, 316 00 Plzeň</w:t>
      </w:r>
    </w:p>
    <w:p w14:paraId="375EE529" w14:textId="77777777" w:rsidR="000D3B5F" w:rsidRPr="00CF5352" w:rsidRDefault="000D3B5F" w:rsidP="000D3B5F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>
        <w:rPr>
          <w:sz w:val="24"/>
        </w:rPr>
        <w:t>47718617</w:t>
      </w:r>
    </w:p>
    <w:p w14:paraId="0A791932" w14:textId="1F007508" w:rsidR="00830ADC" w:rsidRPr="0024167B" w:rsidRDefault="000D3B5F" w:rsidP="000D3B5F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161843">
        <w:rPr>
          <w:sz w:val="24"/>
        </w:rPr>
        <w:t>xxxxxxx</w:t>
      </w:r>
      <w:r>
        <w:rPr>
          <w:sz w:val="24"/>
        </w:rPr>
        <w:t>, prokurista</w:t>
      </w:r>
    </w:p>
    <w:p w14:paraId="5780C4CF" w14:textId="634E08A7" w:rsidR="0024167B" w:rsidRDefault="0024167B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="00830ADC" w:rsidRPr="0024167B">
        <w:rPr>
          <w:b/>
          <w:sz w:val="24"/>
        </w:rPr>
        <w:t>Průmyslový partner</w:t>
      </w:r>
      <w:r w:rsidRPr="00CF5352">
        <w:rPr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514E16">
      <w:pPr>
        <w:spacing w:after="120" w:line="240" w:lineRule="atLeast"/>
        <w:jc w:val="righ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46570EC7" w:rsidR="00C32B4A" w:rsidRDefault="00C32B4A">
      <w:pPr>
        <w:rPr>
          <w:sz w:val="24"/>
        </w:rPr>
      </w:pPr>
      <w:r>
        <w:rPr>
          <w:sz w:val="24"/>
        </w:rPr>
        <w:br w:type="page"/>
      </w: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0886A2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0E3AA4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0E3AA4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2018 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Konsorciální smlouva</w:t>
      </w:r>
      <w:r w:rsidRPr="0024167B">
        <w:rPr>
          <w:rFonts w:asciiTheme="minorHAnsi" w:hAnsiTheme="minorHAnsi" w:cstheme="minorHAnsi"/>
          <w:sz w:val="24"/>
          <w:szCs w:val="24"/>
        </w:rPr>
        <w:t>“), na základě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21124C14" w:rsidR="00CF5352" w:rsidRPr="000D3B5F" w:rsidRDefault="00CF5352" w:rsidP="0024167B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V rámci Projektu </w:t>
      </w:r>
      <w:r w:rsidRPr="000D3B5F">
        <w:rPr>
          <w:rFonts w:asciiTheme="minorHAnsi" w:hAnsiTheme="minorHAnsi" w:cstheme="minorHAnsi"/>
          <w:sz w:val="24"/>
          <w:szCs w:val="24"/>
        </w:rPr>
        <w:t xml:space="preserve">předložila </w:t>
      </w:r>
      <w:r w:rsidRPr="000D3B5F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24167B" w:rsidRPr="000D3B5F">
        <w:rPr>
          <w:rFonts w:asciiTheme="minorHAnsi" w:hAnsiTheme="minorHAnsi" w:cstheme="minorHAnsi"/>
          <w:color w:val="auto"/>
          <w:sz w:val="24"/>
          <w:szCs w:val="24"/>
        </w:rPr>
        <w:t xml:space="preserve"> a Průmyslový partner</w:t>
      </w:r>
      <w:r w:rsidR="000D3B5F" w:rsidRPr="000D3B5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D3B5F">
        <w:rPr>
          <w:rFonts w:asciiTheme="minorHAnsi" w:hAnsiTheme="minorHAnsi" w:cstheme="minorHAnsi"/>
          <w:sz w:val="24"/>
          <w:szCs w:val="24"/>
        </w:rPr>
        <w:t xml:space="preserve">dílčí projekt </w:t>
      </w:r>
      <w:r w:rsidRPr="00F35A0A">
        <w:rPr>
          <w:rFonts w:asciiTheme="minorHAnsi" w:hAnsiTheme="minorHAnsi" w:cstheme="minorHAnsi"/>
          <w:sz w:val="24"/>
          <w:szCs w:val="24"/>
        </w:rPr>
        <w:t>číslo</w:t>
      </w:r>
      <w:r w:rsidRPr="00F35A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3B5F" w:rsidRPr="00F35A0A">
        <w:rPr>
          <w:rFonts w:asciiTheme="minorHAnsi" w:hAnsiTheme="minorHAnsi" w:cstheme="minorHAnsi"/>
          <w:b/>
          <w:sz w:val="24"/>
          <w:szCs w:val="24"/>
        </w:rPr>
        <w:t>39</w:t>
      </w:r>
      <w:r w:rsidRPr="00F35A0A">
        <w:rPr>
          <w:rFonts w:asciiTheme="minorHAnsi" w:hAnsiTheme="minorHAnsi" w:cstheme="minorHAnsi"/>
          <w:sz w:val="24"/>
          <w:szCs w:val="24"/>
        </w:rPr>
        <w:t xml:space="preserve"> s názvem </w:t>
      </w:r>
      <w:r w:rsidR="00F35A0A" w:rsidRPr="00F35A0A">
        <w:rPr>
          <w:rFonts w:asciiTheme="minorHAnsi" w:hAnsiTheme="minorHAnsi" w:cstheme="minorHAnsi"/>
          <w:sz w:val="24"/>
          <w:szCs w:val="24"/>
        </w:rPr>
        <w:t>„</w:t>
      </w:r>
      <w:r w:rsidR="000D3B5F" w:rsidRPr="00F35A0A">
        <w:rPr>
          <w:rFonts w:asciiTheme="minorHAnsi" w:hAnsiTheme="minorHAnsi" w:cstheme="minorHAnsi"/>
          <w:b/>
          <w:sz w:val="24"/>
          <w:szCs w:val="24"/>
        </w:rPr>
        <w:t>Optimalizace převodovek s využitím analytických a numerických metod s podporou materiálové analýzy (software pro hodnocení a návrh axiálních kruhů, analýzy dvoufázového proudění v převodovce, měření a analýza materiálových vlastností povrchových vrstev zubů)</w:t>
      </w:r>
      <w:r w:rsidR="00F35A0A" w:rsidRPr="00F35A0A">
        <w:rPr>
          <w:rFonts w:asciiTheme="minorHAnsi" w:hAnsiTheme="minorHAnsi" w:cstheme="minorHAnsi"/>
          <w:b/>
          <w:sz w:val="24"/>
          <w:szCs w:val="24"/>
        </w:rPr>
        <w:t>“</w:t>
      </w:r>
      <w:r w:rsidRPr="00F35A0A">
        <w:rPr>
          <w:rFonts w:asciiTheme="minorHAnsi" w:hAnsiTheme="minorHAnsi" w:cstheme="minorHAnsi"/>
          <w:sz w:val="24"/>
          <w:szCs w:val="24"/>
        </w:rPr>
        <w:t>, který</w:t>
      </w:r>
      <w:r w:rsidRPr="000D3B5F">
        <w:rPr>
          <w:rFonts w:asciiTheme="minorHAnsi" w:hAnsiTheme="minorHAnsi" w:cstheme="minorHAnsi"/>
          <w:sz w:val="24"/>
          <w:szCs w:val="24"/>
        </w:rPr>
        <w:t xml:space="preserve"> byl v souladu s Konsorciální smlouvou Radou konsorcia schválen a následně schválen i Poskytovatelem pro poskytnutí podpory a zahrnut Poskytovatelem do </w:t>
      </w:r>
      <w:r w:rsidR="0032112C" w:rsidRPr="000D3B5F">
        <w:rPr>
          <w:rFonts w:asciiTheme="minorHAnsi" w:hAnsiTheme="minorHAnsi" w:cstheme="minorHAnsi"/>
          <w:sz w:val="24"/>
          <w:szCs w:val="24"/>
        </w:rPr>
        <w:t>Z</w:t>
      </w:r>
      <w:r w:rsidRPr="000D3B5F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 w:rsidRPr="000D3B5F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0D3B5F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 w:rsidRPr="000D3B5F">
        <w:rPr>
          <w:rFonts w:asciiTheme="minorHAnsi" w:hAnsiTheme="minorHAnsi" w:cstheme="minorHAnsi"/>
          <w:sz w:val="24"/>
          <w:szCs w:val="24"/>
        </w:rPr>
        <w:t>“)</w:t>
      </w:r>
      <w:r w:rsidR="0024167B" w:rsidRPr="000D3B5F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Pr="000D3B5F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041BBB40" w:rsidR="00CF5352" w:rsidRDefault="0024167B" w:rsidP="00AF284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D3B5F">
        <w:rPr>
          <w:rFonts w:asciiTheme="minorHAnsi" w:hAnsiTheme="minorHAnsi" w:cstheme="minorHAnsi"/>
          <w:sz w:val="24"/>
          <w:szCs w:val="24"/>
        </w:rPr>
        <w:t xml:space="preserve">Smluvní strany uzavřely </w:t>
      </w:r>
      <w:r w:rsidRPr="00F35A0A">
        <w:rPr>
          <w:rFonts w:asciiTheme="minorHAnsi" w:hAnsiTheme="minorHAnsi" w:cstheme="minorHAnsi"/>
          <w:sz w:val="24"/>
          <w:szCs w:val="24"/>
        </w:rPr>
        <w:t xml:space="preserve">dne </w:t>
      </w:r>
      <w:r w:rsidR="00F35A0A" w:rsidRPr="00F35A0A">
        <w:rPr>
          <w:rFonts w:asciiTheme="minorHAnsi" w:hAnsiTheme="minorHAnsi" w:cstheme="minorHAnsi"/>
          <w:b/>
          <w:sz w:val="24"/>
        </w:rPr>
        <w:t>14. 6. 2021</w:t>
      </w:r>
      <w:r w:rsidRPr="00F35A0A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F35A0A">
        <w:rPr>
          <w:rFonts w:asciiTheme="minorHAnsi" w:hAnsiTheme="minorHAnsi" w:cstheme="minorHAnsi"/>
          <w:color w:val="auto"/>
          <w:sz w:val="24"/>
          <w:szCs w:val="24"/>
        </w:rPr>
        <w:t>Smlouvu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 xml:space="preserve">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5BFEEFE" w14:textId="24A42BD0" w:rsidR="00CF5352" w:rsidRPr="00B87022" w:rsidRDefault="00CF5352" w:rsidP="00C45EEF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87022">
        <w:rPr>
          <w:rFonts w:asciiTheme="minorHAnsi" w:hAnsiTheme="minorHAnsi" w:cstheme="minorHAnsi"/>
          <w:sz w:val="24"/>
          <w:szCs w:val="24"/>
        </w:rPr>
        <w:lastRenderedPageBreak/>
        <w:t xml:space="preserve">Smluvní strany se zavázaly </w:t>
      </w:r>
      <w:r w:rsidR="00E21FD1" w:rsidRPr="00B87022">
        <w:rPr>
          <w:rFonts w:asciiTheme="minorHAnsi" w:hAnsiTheme="minorHAnsi" w:cstheme="minorHAnsi"/>
          <w:sz w:val="24"/>
          <w:szCs w:val="24"/>
        </w:rPr>
        <w:t>v článku 10.9</w:t>
      </w:r>
      <w:r w:rsidR="00E21FD1" w:rsidRPr="00B87022">
        <w:rPr>
          <w:rFonts w:asciiTheme="minorHAnsi" w:hAnsiTheme="minorHAnsi" w:cstheme="minorHAnsi"/>
          <w:sz w:val="24"/>
          <w:szCs w:val="24"/>
        </w:rPr>
        <w:tab/>
        <w:t xml:space="preserve">Konsorciální smlouvy k uzavření smlouvy o využití výsledků a </w:t>
      </w:r>
      <w:r w:rsidRPr="00B87022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B87022">
        <w:rPr>
          <w:rFonts w:asciiTheme="minorHAnsi" w:hAnsiTheme="minorHAnsi" w:cstheme="minorHAnsi"/>
          <w:sz w:val="24"/>
          <w:szCs w:val="24"/>
        </w:rPr>
        <w:t>Dílčího p</w:t>
      </w:r>
      <w:r w:rsidRPr="00B87022">
        <w:rPr>
          <w:rFonts w:asciiTheme="minorHAnsi" w:hAnsiTheme="minorHAnsi" w:cstheme="minorHAnsi"/>
          <w:sz w:val="24"/>
          <w:szCs w:val="24"/>
        </w:rPr>
        <w:t>rojektu</w:t>
      </w:r>
      <w:r w:rsidR="00834EE4" w:rsidRPr="00B87022">
        <w:rPr>
          <w:rFonts w:asciiTheme="minorHAnsi" w:hAnsiTheme="minorHAnsi" w:cstheme="minorHAnsi"/>
          <w:sz w:val="24"/>
          <w:szCs w:val="24"/>
        </w:rPr>
        <w:t>,</w:t>
      </w:r>
      <w:r w:rsidR="00B87022">
        <w:rPr>
          <w:rFonts w:asciiTheme="minorHAnsi" w:hAnsiTheme="minorHAnsi" w:cstheme="minorHAnsi"/>
          <w:sz w:val="24"/>
          <w:szCs w:val="24"/>
        </w:rPr>
        <w:t xml:space="preserve"> </w:t>
      </w:r>
      <w:r w:rsidRPr="00B87022">
        <w:rPr>
          <w:rFonts w:asciiTheme="minorHAnsi" w:hAnsiTheme="minorHAnsi" w:cstheme="minorHAnsi"/>
          <w:sz w:val="24"/>
          <w:szCs w:val="24"/>
        </w:rPr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49318130" w:rsidR="006874A7" w:rsidRPr="006B5C05" w:rsidRDefault="00BA5E68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35A0A" w:rsidRPr="00F35A0A">
        <w:rPr>
          <w:rFonts w:asciiTheme="minorHAnsi" w:hAnsiTheme="minorHAnsi" w:cstheme="minorHAnsi"/>
          <w:b/>
          <w:sz w:val="24"/>
          <w:szCs w:val="24"/>
        </w:rPr>
        <w:t>39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 s názvem </w:t>
      </w:r>
      <w:r w:rsidR="00F35A0A" w:rsidRPr="00F35A0A">
        <w:rPr>
          <w:rFonts w:asciiTheme="minorHAnsi" w:hAnsiTheme="minorHAnsi" w:cstheme="minorHAnsi"/>
          <w:sz w:val="24"/>
          <w:szCs w:val="24"/>
        </w:rPr>
        <w:t>„</w:t>
      </w:r>
      <w:r w:rsidR="00F35A0A" w:rsidRPr="00F35A0A">
        <w:rPr>
          <w:rFonts w:asciiTheme="minorHAnsi" w:hAnsiTheme="minorHAnsi" w:cstheme="minorHAnsi"/>
          <w:b/>
          <w:sz w:val="24"/>
          <w:szCs w:val="24"/>
        </w:rPr>
        <w:t>Optimalizace převodovek s využitím analytických a numerických metod s podporou materiálové analýzy (software pro hodnocení a návrh axiálních kruhů, analýzy dvoufázového proudění v převodovce, měření a analýza materiálových vlastností povrchových vrstev zubů)“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2E2F1D7A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</w:t>
      </w:r>
      <w:r w:rsidR="00627086">
        <w:rPr>
          <w:rFonts w:asciiTheme="minorHAnsi" w:hAnsiTheme="minorHAnsi" w:cstheme="minorHAnsi"/>
          <w:sz w:val="24"/>
          <w:szCs w:val="24"/>
        </w:rPr>
        <w:t>.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887F6C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2E0F4D0E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F35A0A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C2CB70C" w14:textId="0BDC3D20" w:rsidR="002F02CB" w:rsidRDefault="002F02CB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5E1C4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0B35E043" w:rsidR="0085526A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lastRenderedPageBreak/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2CE92B4E" w14:textId="77777777" w:rsidR="00B87022" w:rsidRPr="00B87022" w:rsidRDefault="00B87022" w:rsidP="00B8702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ECB8A0" w14:textId="0EA08935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4703F816" w14:textId="2F971768" w:rsidR="00437A7B" w:rsidRPr="00AC7FEF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7E514C37" w14:textId="77777777" w:rsidR="000A4B13" w:rsidRPr="000A4B13" w:rsidRDefault="000A4B13" w:rsidP="00E741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nepromlčí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tvoří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1FE240F6" w:rsidR="00437A7B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5E2DAE2" w14:textId="77777777" w:rsidR="00B87022" w:rsidRPr="000A4B13" w:rsidRDefault="00B87022" w:rsidP="00B87022">
      <w:pPr>
        <w:pStyle w:val="Odstavecseseznamem"/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nemohou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3A0307A0" w14:textId="71010A0C" w:rsidR="006B5C05" w:rsidRDefault="006B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27DD98FD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 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00.000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>, orgánu veřejné správy, soudu nebo správce daně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EA4575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62BE0AFD" w:rsid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2FB872A3" w14:textId="77777777" w:rsidR="00B87022" w:rsidRPr="00ED6501" w:rsidRDefault="00B87022" w:rsidP="00B87022">
      <w:pPr>
        <w:pStyle w:val="Odstavecseseznamem"/>
        <w:spacing w:line="320" w:lineRule="atLeast"/>
        <w:ind w:left="144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C12A496" w14:textId="2AF3EED0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5212B22D" w:rsidR="00465F7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dotčenou Smluvní stranou vyhodnotí</w:t>
      </w:r>
      <w:r w:rsidR="00F35A0A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 do jaké procesní fáze bude 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457A917D" w14:textId="77777777" w:rsidR="00AB3D28" w:rsidRPr="00AB3D28" w:rsidRDefault="00AB3D28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ED650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7FD22704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r w:rsidR="00F35A0A" w:rsidRPr="00CE4A97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obdrží </w:t>
      </w:r>
      <w:r w:rsidR="00F35A0A">
        <w:rPr>
          <w:rFonts w:asciiTheme="minorHAnsi" w:hAnsiTheme="minorHAnsi" w:cstheme="minorHAnsi"/>
          <w:color w:val="auto"/>
          <w:sz w:val="24"/>
          <w:szCs w:val="24"/>
        </w:rPr>
        <w:t>jedno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>oskytovateli jedno paré.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6FD9A128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r w:rsidR="00F35A0A" w:rsidRPr="00A640F7">
        <w:rPr>
          <w:rFonts w:asciiTheme="minorHAnsi" w:hAnsiTheme="minorHAnsi" w:cstheme="minorHAnsi"/>
          <w:b/>
          <w:sz w:val="24"/>
        </w:rPr>
        <w:t>Západočeská univerzita v Plzni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5D60658F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Smluvní strany berou na vědomí, že </w:t>
      </w:r>
      <w:r w:rsidR="00F35A0A" w:rsidRPr="00A640F7">
        <w:rPr>
          <w:rFonts w:asciiTheme="minorHAnsi" w:hAnsiTheme="minorHAnsi" w:cstheme="minorHAnsi"/>
          <w:b/>
          <w:sz w:val="24"/>
        </w:rPr>
        <w:t>Západočeská univerzita v Plzni</w:t>
      </w:r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777D7C" w14:textId="16599EE1" w:rsidR="004950B0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ato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mlouva nabývá </w:t>
      </w:r>
      <w:r w:rsidR="00C00620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platnosti dnem podpisu </w:t>
      </w:r>
      <w:r w:rsidR="00C00620">
        <w:rPr>
          <w:rFonts w:asciiTheme="minorHAnsi" w:hAnsiTheme="minorHAnsi" w:cstheme="minorHAnsi"/>
          <w:color w:val="auto"/>
          <w:sz w:val="24"/>
          <w:szCs w:val="24"/>
        </w:rPr>
        <w:t>všemi</w:t>
      </w:r>
      <w:r w:rsidR="00C00620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smluvními stranami a účinnosti dnem jejího uveřejnění v registru smluv v souladu </w:t>
      </w:r>
      <w:r w:rsidR="00C00620">
        <w:rPr>
          <w:rFonts w:asciiTheme="minorHAnsi" w:hAnsiTheme="minorHAnsi" w:cstheme="minorHAnsi"/>
          <w:color w:val="auto"/>
          <w:sz w:val="24"/>
          <w:szCs w:val="24"/>
        </w:rPr>
        <w:t>s touto Smlouvou</w:t>
      </w:r>
      <w:r w:rsidR="00C00620"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F15B75E" w14:textId="77777777" w:rsidR="004950B0" w:rsidRPr="00D81E55" w:rsidRDefault="004950B0" w:rsidP="00D81E55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3E9EDB79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r w:rsidR="00F35A0A" w:rsidRPr="00A640F7">
        <w:rPr>
          <w:rFonts w:asciiTheme="minorHAnsi" w:hAnsiTheme="minorHAnsi" w:cstheme="minorHAnsi"/>
          <w:b/>
          <w:sz w:val="24"/>
        </w:rPr>
        <w:t>Západočeská univerzita v Plzni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68ACE7CA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F35A0A">
        <w:rPr>
          <w:rFonts w:asciiTheme="minorHAnsi" w:hAnsiTheme="minorHAnsi" w:cstheme="minorHAnsi"/>
          <w:b/>
          <w:sz w:val="24"/>
          <w:szCs w:val="24"/>
        </w:rPr>
        <w:t>39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FD35E1B" w14:textId="4C451516" w:rsidR="006874A7" w:rsidRPr="009372C0" w:rsidRDefault="006874A7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7A2A3F">
        <w:rPr>
          <w:rFonts w:asciiTheme="minorHAnsi" w:hAnsiTheme="minorHAnsi" w:cstheme="minorHAnsi"/>
          <w:bCs/>
          <w:sz w:val="24"/>
          <w:szCs w:val="24"/>
        </w:rPr>
        <w:t>VÚTS, a.s.</w:t>
      </w:r>
    </w:p>
    <w:p w14:paraId="43493784" w14:textId="75FE14B9" w:rsidR="006874A7" w:rsidRPr="006874A7" w:rsidRDefault="00161843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xxxxx</w:t>
      </w:r>
      <w:r w:rsidR="00F35A0A">
        <w:rPr>
          <w:rFonts w:asciiTheme="minorHAnsi" w:hAnsiTheme="minorHAnsi" w:cstheme="minorHAnsi"/>
          <w:sz w:val="24"/>
          <w:szCs w:val="24"/>
        </w:rPr>
        <w:t>, CSc.</w:t>
      </w:r>
      <w:r w:rsidR="006874A7"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678572F4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F35A0A">
        <w:rPr>
          <w:rFonts w:asciiTheme="minorHAnsi" w:hAnsiTheme="minorHAnsi" w:cstheme="minorHAnsi"/>
          <w:b/>
          <w:sz w:val="24"/>
          <w:szCs w:val="24"/>
        </w:rPr>
        <w:t>39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EDDCE73" w14:textId="0597FB72" w:rsidR="006874A7" w:rsidRPr="008A3CC8" w:rsidRDefault="006874A7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8A3CC8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3296011B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  <w:r w:rsidR="00CC4E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47E63A" w14:textId="77777777" w:rsidR="00F35A0A" w:rsidRDefault="00F35A0A" w:rsidP="00F35A0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Západočeská univerzita v Plzni</w:t>
      </w:r>
    </w:p>
    <w:p w14:paraId="7E580892" w14:textId="77777777" w:rsidR="00F35A0A" w:rsidRPr="00AB3D28" w:rsidRDefault="00F35A0A" w:rsidP="00F35A0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doc. Ing. Luděk Hynčík, Ph.D., prorektor pro výzkum a vývoj</w:t>
      </w:r>
    </w:p>
    <w:p w14:paraId="0B1A8426" w14:textId="77777777" w:rsidR="00CC4EA9" w:rsidRDefault="00CC4EA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130FD6" w14:textId="77777777" w:rsidR="00CC4EA9" w:rsidRPr="008A3CC8" w:rsidRDefault="00CC4EA9" w:rsidP="009372C0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42534E8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0F9277B" w14:textId="466A73F3" w:rsidR="00CC4EA9" w:rsidRPr="008A3CC8" w:rsidRDefault="00CC4EA9" w:rsidP="00CC4EA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F35A0A">
        <w:rPr>
          <w:rFonts w:asciiTheme="minorHAnsi" w:hAnsiTheme="minorHAnsi" w:cstheme="minorHAnsi"/>
          <w:b/>
          <w:sz w:val="24"/>
          <w:szCs w:val="24"/>
        </w:rPr>
        <w:t>39</w:t>
      </w:r>
    </w:p>
    <w:p w14:paraId="416C4C43" w14:textId="77777777" w:rsidR="00CC4EA9" w:rsidRPr="008A3CC8" w:rsidRDefault="00CC4EA9" w:rsidP="00CC4EA9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72B6711E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C1E7060" w14:textId="7CEEFD7A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8A3CC8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16CA030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EE3939D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BA2C6F9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1CCA2E5C" w14:textId="34CA20B3" w:rsidR="00AB3D28" w:rsidRPr="00AB3D28" w:rsidRDefault="00AB3D28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Průmyslového partnera</w:t>
      </w:r>
    </w:p>
    <w:p w14:paraId="278AF5FF" w14:textId="77777777" w:rsidR="00F35A0A" w:rsidRPr="00CE4A97" w:rsidRDefault="00F35A0A" w:rsidP="00F35A0A">
      <w:pPr>
        <w:rPr>
          <w:rFonts w:asciiTheme="minorHAnsi" w:hAnsiTheme="minorHAnsi" w:cstheme="minorHAnsi"/>
          <w:sz w:val="24"/>
          <w:szCs w:val="24"/>
        </w:rPr>
      </w:pPr>
      <w:r w:rsidRPr="00CE4A97">
        <w:rPr>
          <w:rFonts w:asciiTheme="minorHAnsi" w:hAnsiTheme="minorHAnsi" w:cstheme="minorHAnsi"/>
          <w:sz w:val="24"/>
          <w:szCs w:val="24"/>
        </w:rPr>
        <w:t>Wikov Gear s.r.o.</w:t>
      </w:r>
    </w:p>
    <w:p w14:paraId="190BF3F5" w14:textId="4080A283" w:rsidR="00F35A0A" w:rsidRDefault="00161843" w:rsidP="00F35A0A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sz w:val="24"/>
        </w:rPr>
        <w:t>xxxxx</w:t>
      </w:r>
      <w:r w:rsidR="00F35A0A">
        <w:rPr>
          <w:sz w:val="24"/>
        </w:rPr>
        <w:t>, prokurista</w:t>
      </w:r>
    </w:p>
    <w:p w14:paraId="21D293B0" w14:textId="77777777" w:rsidR="00CC4EA9" w:rsidRDefault="00CC4EA9" w:rsidP="009372C0">
      <w:pPr>
        <w:rPr>
          <w:sz w:val="22"/>
          <w:szCs w:val="22"/>
        </w:rPr>
      </w:pPr>
    </w:p>
    <w:p w14:paraId="79A64787" w14:textId="7B12F42F" w:rsidR="00CC4EA9" w:rsidRDefault="00CC4EA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FDEB2F" w14:textId="11B69EB5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Příloha č. 1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4DF27081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 xml:space="preserve">e Smlouvě o využití výsledků dílčího projektu č. </w:t>
      </w:r>
      <w:r w:rsidR="00F35A0A">
        <w:rPr>
          <w:rFonts w:asciiTheme="minorHAnsi" w:hAnsiTheme="minorHAnsi" w:cstheme="minorHAnsi"/>
          <w:bCs/>
        </w:rPr>
        <w:t>39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3D18C2E9" w:rsidR="00F15EA6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F3B8478" w14:textId="7CB91543" w:rsidR="00197160" w:rsidRPr="009372C0" w:rsidRDefault="00197160" w:rsidP="00197160">
      <w:pPr>
        <w:rPr>
          <w:rFonts w:asciiTheme="majorHAnsi" w:hAnsiTheme="majorHAnsi" w:cstheme="majorHAnsi"/>
          <w:sz w:val="24"/>
          <w:szCs w:val="24"/>
        </w:rPr>
      </w:pPr>
    </w:p>
    <w:p w14:paraId="1189C091" w14:textId="6CAD3FAF" w:rsidR="004B7E74" w:rsidRPr="009372C0" w:rsidRDefault="004B7E74" w:rsidP="00197160">
      <w:pPr>
        <w:rPr>
          <w:rFonts w:asciiTheme="majorHAnsi" w:hAnsiTheme="majorHAnsi" w:cstheme="majorHAnsi"/>
        </w:rPr>
      </w:pPr>
    </w:p>
    <w:tbl>
      <w:tblPr>
        <w:tblW w:w="9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977"/>
        <w:gridCol w:w="1585"/>
        <w:gridCol w:w="2075"/>
      </w:tblGrid>
      <w:tr w:rsidR="004B7E74" w:rsidRPr="00D72B07" w14:paraId="24A647B5" w14:textId="77777777" w:rsidTr="009372C0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C83DD" w14:textId="77777777" w:rsidR="004B7E74" w:rsidRPr="009372C0" w:rsidRDefault="004B7E74" w:rsidP="004B7E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B8190" w14:textId="77A6441B" w:rsidR="004B7E74" w:rsidRPr="009372C0" w:rsidRDefault="004B7E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39-V1</w:t>
            </w:r>
          </w:p>
        </w:tc>
      </w:tr>
      <w:tr w:rsidR="004B7E74" w:rsidRPr="00D72B07" w14:paraId="2591C209" w14:textId="77777777" w:rsidTr="009372C0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9AECB" w14:textId="77777777" w:rsidR="004B7E74" w:rsidRPr="009372C0" w:rsidRDefault="004B7E74" w:rsidP="004B7E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35286" w14:textId="2D635A0B" w:rsidR="004B7E74" w:rsidRPr="009372C0" w:rsidRDefault="00EF5A6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Hydrodynamicky mazané axiální kruhy (HYMAK)</w:t>
            </w:r>
          </w:p>
        </w:tc>
      </w:tr>
      <w:tr w:rsidR="00D72B07" w:rsidRPr="00D72B07" w14:paraId="5EA887F3" w14:textId="77777777" w:rsidTr="00A14237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3CDA790" w14:textId="77777777" w:rsidR="004B7E74" w:rsidRPr="009372C0" w:rsidRDefault="004B7E74" w:rsidP="004B7E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3A22669" w14:textId="65CCC915" w:rsidR="004B7E74" w:rsidRPr="009372C0" w:rsidRDefault="00EF5A6A" w:rsidP="004B7E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R - Software</w:t>
            </w:r>
          </w:p>
        </w:tc>
      </w:tr>
      <w:tr w:rsidR="00D32F74" w:rsidRPr="00D72B07" w14:paraId="28DD3403" w14:textId="77777777" w:rsidTr="009372C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1B69AD" w14:textId="79FA2E39" w:rsidR="00D32F74" w:rsidRPr="009372C0" w:rsidRDefault="00E44EBD" w:rsidP="00D32F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1EAF1" w14:textId="63A303FF" w:rsidR="00D32F74" w:rsidRPr="009372C0" w:rsidRDefault="00D32F74" w:rsidP="00D32F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ED1E7" w14:textId="77777777" w:rsidR="00D32F74" w:rsidRPr="009372C0" w:rsidRDefault="00D32F74" w:rsidP="00D32F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76727" w14:textId="77777777" w:rsidR="00D32F74" w:rsidRPr="009372C0" w:rsidRDefault="00D32F74" w:rsidP="00D32F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A14237" w:rsidRPr="00D72B07" w14:paraId="0F34B034" w14:textId="77777777" w:rsidTr="009372C0"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72AD" w14:textId="475683BE" w:rsidR="00A14237" w:rsidRPr="009372C0" w:rsidRDefault="00A14237" w:rsidP="00D32F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A076" w14:textId="785393DD" w:rsidR="00A14237" w:rsidRPr="009372C0" w:rsidRDefault="00A14237" w:rsidP="00D32F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a užívacích práv</w:t>
            </w:r>
          </w:p>
        </w:tc>
      </w:tr>
      <w:tr w:rsidR="00A14237" w:rsidRPr="00D72B07" w14:paraId="32DF6DA8" w14:textId="77777777" w:rsidTr="009372C0"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ED81" w14:textId="38C56C54" w:rsidR="00A14237" w:rsidRPr="009372C0" w:rsidRDefault="00EF5A6A" w:rsidP="00D32F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4C93" w14:textId="76BB6067" w:rsidR="00A14237" w:rsidRPr="009372C0" w:rsidRDefault="00003631" w:rsidP="00D32F7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</w:t>
            </w:r>
            <w:r w:rsidR="00A14237"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EF5A6A" w:rsidRPr="00D72B07" w14:paraId="214A12DE" w14:textId="77777777" w:rsidTr="009372C0"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F3A2" w14:textId="759E1E0F" w:rsidR="00EF5A6A" w:rsidRPr="009372C0" w:rsidRDefault="00EF5A6A" w:rsidP="00EF5A6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Wikov Gear s.r.o.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8390" w14:textId="1272353E" w:rsidR="00EF5A6A" w:rsidRPr="009372C0" w:rsidRDefault="00C12CF8" w:rsidP="00EF5A6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</w:t>
            </w:r>
            <w:r w:rsidR="00EF5A6A"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EF5A6A" w:rsidRPr="00D72B07" w14:paraId="334731FD" w14:textId="77777777" w:rsidTr="009372C0"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2278" w14:textId="77777777" w:rsidR="00EF5A6A" w:rsidRPr="009372C0" w:rsidRDefault="00EF5A6A" w:rsidP="00EF5A6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2911" w14:textId="77777777" w:rsidR="00EF5A6A" w:rsidRPr="009372C0" w:rsidRDefault="00EF5A6A" w:rsidP="00EF5A6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4D710194" w14:textId="2B6B6966" w:rsidR="004B7E74" w:rsidRDefault="004B7E74" w:rsidP="00197160">
      <w:pPr>
        <w:rPr>
          <w:rFonts w:asciiTheme="majorHAnsi" w:hAnsiTheme="majorHAnsi" w:cstheme="majorHAnsi"/>
        </w:rPr>
      </w:pPr>
    </w:p>
    <w:tbl>
      <w:tblPr>
        <w:tblW w:w="9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977"/>
        <w:gridCol w:w="1585"/>
        <w:gridCol w:w="2075"/>
      </w:tblGrid>
      <w:tr w:rsidR="00F35A0A" w:rsidRPr="008A3CC8" w14:paraId="428F4961" w14:textId="77777777" w:rsidTr="0006340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3C08B" w14:textId="77777777" w:rsidR="00F35A0A" w:rsidRPr="008A3CC8" w:rsidRDefault="00F35A0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E4A25" w14:textId="556614A4" w:rsidR="00F35A0A" w:rsidRPr="008A3CC8" w:rsidRDefault="00F35A0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39-V2</w:t>
            </w:r>
          </w:p>
        </w:tc>
      </w:tr>
      <w:tr w:rsidR="00F35A0A" w:rsidRPr="008A3CC8" w14:paraId="0F5AA5B0" w14:textId="77777777" w:rsidTr="0006340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EE336" w14:textId="77777777" w:rsidR="00F35A0A" w:rsidRPr="008A3CC8" w:rsidRDefault="00F35A0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F4159" w14:textId="23FF7893" w:rsidR="00F35A0A" w:rsidRPr="008A3CC8" w:rsidRDefault="00EF5A6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Analýzy materiálových vlastností povrchových vrstev zubů a metod výpočtů dvoufázových proudění v převodovkách</w:t>
            </w:r>
          </w:p>
        </w:tc>
      </w:tr>
      <w:tr w:rsidR="00F35A0A" w:rsidRPr="008A3CC8" w14:paraId="74688299" w14:textId="77777777" w:rsidTr="00063409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9306D0" w14:textId="77777777" w:rsidR="00F35A0A" w:rsidRPr="008A3CC8" w:rsidRDefault="00F35A0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79240A" w14:textId="67C926C5" w:rsidR="00F35A0A" w:rsidRPr="008A3CC8" w:rsidRDefault="00EF5A6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 - Ostatní výsledky</w:t>
            </w:r>
          </w:p>
        </w:tc>
      </w:tr>
      <w:tr w:rsidR="00F35A0A" w:rsidRPr="008A3CC8" w14:paraId="3451DDA4" w14:textId="77777777" w:rsidTr="00063409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672828" w14:textId="77777777" w:rsidR="00F35A0A" w:rsidRPr="008A3CC8" w:rsidRDefault="00F35A0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C7B0B" w14:textId="77777777" w:rsidR="00F35A0A" w:rsidRPr="008A3CC8" w:rsidRDefault="00F35A0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94025" w14:textId="77777777" w:rsidR="00F35A0A" w:rsidRPr="008A3CC8" w:rsidRDefault="00F35A0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E9B8A" w14:textId="77777777" w:rsidR="00F35A0A" w:rsidRPr="008A3CC8" w:rsidRDefault="00F35A0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F35A0A" w:rsidRPr="008A3CC8" w14:paraId="4C7BD882" w14:textId="77777777" w:rsidTr="00063409"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B49E" w14:textId="77777777" w:rsidR="00F35A0A" w:rsidRPr="008A3CC8" w:rsidRDefault="00F35A0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FBA5" w14:textId="77777777" w:rsidR="00F35A0A" w:rsidRPr="008A3CC8" w:rsidRDefault="00F35A0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a užívacích práv</w:t>
            </w:r>
          </w:p>
        </w:tc>
      </w:tr>
      <w:tr w:rsidR="00EF5A6A" w:rsidRPr="00D72B07" w14:paraId="6F40CEC0" w14:textId="77777777" w:rsidTr="00063409"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4D9C" w14:textId="77777777" w:rsidR="00EF5A6A" w:rsidRPr="009372C0" w:rsidRDefault="00EF5A6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3A2E" w14:textId="3A211648" w:rsidR="00EF5A6A" w:rsidRPr="009F465F" w:rsidRDefault="006C7DBE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70</w:t>
            </w:r>
            <w:r w:rsidR="00EF5A6A" w:rsidRPr="009F465F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EF5A6A" w:rsidRPr="00D72B07" w14:paraId="5674B13A" w14:textId="77777777" w:rsidTr="00063409"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8600" w14:textId="77777777" w:rsidR="00EF5A6A" w:rsidRPr="009372C0" w:rsidRDefault="00EF5A6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Wikov Gear s.r.o.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775C" w14:textId="6E593AA5" w:rsidR="00EF5A6A" w:rsidRPr="009F465F" w:rsidRDefault="006C7DBE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</w:t>
            </w:r>
            <w:r w:rsidR="009F465F" w:rsidRPr="009F465F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0</w:t>
            </w:r>
            <w:r w:rsidR="00EF5A6A" w:rsidRPr="009F465F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F35A0A" w:rsidRPr="008A3CC8" w14:paraId="362897DF" w14:textId="77777777" w:rsidTr="00063409"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83AB" w14:textId="77777777" w:rsidR="00F35A0A" w:rsidRPr="008A3CC8" w:rsidRDefault="00F35A0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0293" w14:textId="77777777" w:rsidR="00F35A0A" w:rsidRPr="008A3CC8" w:rsidRDefault="00F35A0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62023122" w14:textId="77777777" w:rsidR="00F35A0A" w:rsidRDefault="00F35A0A" w:rsidP="00197160">
      <w:pPr>
        <w:rPr>
          <w:rFonts w:asciiTheme="majorHAnsi" w:hAnsiTheme="majorHAnsi" w:cstheme="majorHAnsi"/>
        </w:rPr>
      </w:pPr>
    </w:p>
    <w:tbl>
      <w:tblPr>
        <w:tblW w:w="9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977"/>
        <w:gridCol w:w="1585"/>
        <w:gridCol w:w="2075"/>
      </w:tblGrid>
      <w:tr w:rsidR="00D72B07" w:rsidRPr="008A3CC8" w14:paraId="3BC0669F" w14:textId="77777777" w:rsidTr="008A3CC8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41DE6" w14:textId="77777777" w:rsidR="00D72B07" w:rsidRPr="008A3CC8" w:rsidRDefault="00D72B07" w:rsidP="008A3CC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BDA3F" w14:textId="4832C86C" w:rsidR="00D72B07" w:rsidRPr="008A3CC8" w:rsidRDefault="00D72B07" w:rsidP="008A3CC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39-V3</w:t>
            </w:r>
          </w:p>
        </w:tc>
      </w:tr>
      <w:tr w:rsidR="00D72B07" w:rsidRPr="008A3CC8" w14:paraId="1ABE8F6B" w14:textId="77777777" w:rsidTr="008A3CC8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DC364" w14:textId="77777777" w:rsidR="00D72B07" w:rsidRPr="008A3CC8" w:rsidRDefault="00D72B07" w:rsidP="008A3CC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DC72A" w14:textId="393F5223" w:rsidR="00D72B07" w:rsidRPr="008A3CC8" w:rsidRDefault="00EF5A6A" w:rsidP="008A3CC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Funkční vzorek povrchových vrstev zubů převodového kola</w:t>
            </w:r>
          </w:p>
        </w:tc>
      </w:tr>
      <w:tr w:rsidR="00D72B07" w:rsidRPr="008A3CC8" w14:paraId="04F552BD" w14:textId="77777777" w:rsidTr="008A3CC8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B90CAC6" w14:textId="77777777" w:rsidR="00D72B07" w:rsidRPr="008A3CC8" w:rsidRDefault="00D72B07" w:rsidP="008A3CC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CBFCBAC" w14:textId="420A37A4" w:rsidR="00D72B07" w:rsidRPr="008A3CC8" w:rsidRDefault="00EF5A6A" w:rsidP="008A3CC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 - Funkční vzorek</w:t>
            </w:r>
          </w:p>
        </w:tc>
      </w:tr>
      <w:tr w:rsidR="00E44EBD" w:rsidRPr="008A3CC8" w14:paraId="00D440A4" w14:textId="77777777" w:rsidTr="008A3CC8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73DA8D" w14:textId="7F8A02C6" w:rsidR="00E44EBD" w:rsidRPr="008A3CC8" w:rsidRDefault="00E44EBD" w:rsidP="00E44E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42E69" w14:textId="77777777" w:rsidR="00E44EBD" w:rsidRPr="008A3CC8" w:rsidRDefault="00E44EBD" w:rsidP="00E44E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54E27" w14:textId="77777777" w:rsidR="00E44EBD" w:rsidRPr="008A3CC8" w:rsidRDefault="00E44EBD" w:rsidP="00E44E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43077" w14:textId="77777777" w:rsidR="00E44EBD" w:rsidRPr="008A3CC8" w:rsidRDefault="00E44EBD" w:rsidP="00E44E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E44EBD" w:rsidRPr="008A3CC8" w14:paraId="4BFA4D41" w14:textId="77777777" w:rsidTr="008A3CC8"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8D45" w14:textId="77777777" w:rsidR="00E44EBD" w:rsidRPr="008A3CC8" w:rsidRDefault="00E44EBD" w:rsidP="00E44E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8B07" w14:textId="77777777" w:rsidR="00E44EBD" w:rsidRPr="008A3CC8" w:rsidRDefault="00E44EBD" w:rsidP="00E44E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a užívacích práv</w:t>
            </w:r>
          </w:p>
        </w:tc>
      </w:tr>
      <w:tr w:rsidR="00EF5A6A" w:rsidRPr="00D72B07" w14:paraId="6B2AA10B" w14:textId="77777777" w:rsidTr="00063409"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EFBC" w14:textId="77777777" w:rsidR="00EF5A6A" w:rsidRPr="009372C0" w:rsidRDefault="00EF5A6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EE31" w14:textId="2E46FC46" w:rsidR="00EF5A6A" w:rsidRPr="009372C0" w:rsidRDefault="009F465F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</w:t>
            </w:r>
            <w:r w:rsidR="00EF5A6A"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EF5A6A" w:rsidRPr="00D72B07" w14:paraId="7AF0CFB3" w14:textId="77777777" w:rsidTr="00063409"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1BA1" w14:textId="77777777" w:rsidR="00EF5A6A" w:rsidRPr="009372C0" w:rsidRDefault="00EF5A6A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EF5A6A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Wikov Gear s.r.o.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DA69" w14:textId="473374C4" w:rsidR="00EF5A6A" w:rsidRPr="009372C0" w:rsidRDefault="009F465F" w:rsidP="000634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</w:t>
            </w:r>
            <w:r w:rsidR="00EF5A6A"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E44EBD" w:rsidRPr="008A3CC8" w14:paraId="16768BB0" w14:textId="77777777" w:rsidTr="008A3CC8"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A519" w14:textId="77777777" w:rsidR="00E44EBD" w:rsidRPr="008A3CC8" w:rsidRDefault="00E44EBD" w:rsidP="00E44E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7C6E" w14:textId="77777777" w:rsidR="00E44EBD" w:rsidRPr="008A3CC8" w:rsidRDefault="00E44EBD" w:rsidP="00E44E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2A36B132" w14:textId="30393F7E" w:rsidR="003D4D0C" w:rsidRDefault="003D4D0C" w:rsidP="009372C0">
      <w:pPr>
        <w:rPr>
          <w:rFonts w:asciiTheme="minorHAnsi" w:hAnsiTheme="minorHAnsi"/>
          <w:b/>
          <w:bCs/>
        </w:rPr>
      </w:pPr>
    </w:p>
    <w:sectPr w:rsidR="003D4D0C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0FA5552D"/>
    <w:multiLevelType w:val="hybridMultilevel"/>
    <w:tmpl w:val="849E176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8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4" w15:restartNumberingAfterBreak="0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5" w15:restartNumberingAfterBreak="0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9526855">
    <w:abstractNumId w:val="0"/>
  </w:num>
  <w:num w:numId="2" w16cid:durableId="1665276182">
    <w:abstractNumId w:val="7"/>
  </w:num>
  <w:num w:numId="3" w16cid:durableId="832380564">
    <w:abstractNumId w:val="18"/>
  </w:num>
  <w:num w:numId="4" w16cid:durableId="1293444976">
    <w:abstractNumId w:val="2"/>
  </w:num>
  <w:num w:numId="5" w16cid:durableId="613482531">
    <w:abstractNumId w:val="13"/>
  </w:num>
  <w:num w:numId="6" w16cid:durableId="596250024">
    <w:abstractNumId w:val="20"/>
  </w:num>
  <w:num w:numId="7" w16cid:durableId="459882898">
    <w:abstractNumId w:val="4"/>
  </w:num>
  <w:num w:numId="8" w16cid:durableId="1307592634">
    <w:abstractNumId w:val="19"/>
  </w:num>
  <w:num w:numId="9" w16cid:durableId="1607956189">
    <w:abstractNumId w:val="5"/>
  </w:num>
  <w:num w:numId="10" w16cid:durableId="161354411">
    <w:abstractNumId w:val="14"/>
  </w:num>
  <w:num w:numId="11" w16cid:durableId="1871800137">
    <w:abstractNumId w:val="17"/>
  </w:num>
  <w:num w:numId="12" w16cid:durableId="1029064979">
    <w:abstractNumId w:val="15"/>
  </w:num>
  <w:num w:numId="13" w16cid:durableId="1567642905">
    <w:abstractNumId w:val="11"/>
  </w:num>
  <w:num w:numId="14" w16cid:durableId="1355812226">
    <w:abstractNumId w:val="12"/>
  </w:num>
  <w:num w:numId="15" w16cid:durableId="748619875">
    <w:abstractNumId w:val="6"/>
  </w:num>
  <w:num w:numId="16" w16cid:durableId="1902280456">
    <w:abstractNumId w:val="1"/>
  </w:num>
  <w:num w:numId="17" w16cid:durableId="908419189">
    <w:abstractNumId w:val="8"/>
  </w:num>
  <w:num w:numId="18" w16cid:durableId="407463552">
    <w:abstractNumId w:val="21"/>
  </w:num>
  <w:num w:numId="19" w16cid:durableId="810512514">
    <w:abstractNumId w:val="10"/>
  </w:num>
  <w:num w:numId="20" w16cid:durableId="117989308">
    <w:abstractNumId w:val="9"/>
  </w:num>
  <w:num w:numId="21" w16cid:durableId="298387909">
    <w:abstractNumId w:val="16"/>
  </w:num>
  <w:num w:numId="22" w16cid:durableId="435296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7B"/>
    <w:rsid w:val="00003631"/>
    <w:rsid w:val="00013490"/>
    <w:rsid w:val="00050DAD"/>
    <w:rsid w:val="000762FA"/>
    <w:rsid w:val="00082489"/>
    <w:rsid w:val="0009326E"/>
    <w:rsid w:val="000A4B13"/>
    <w:rsid w:val="000D3B5F"/>
    <w:rsid w:val="000E3AA4"/>
    <w:rsid w:val="000F09B6"/>
    <w:rsid w:val="001440B0"/>
    <w:rsid w:val="001579F4"/>
    <w:rsid w:val="00161843"/>
    <w:rsid w:val="001735F5"/>
    <w:rsid w:val="00197160"/>
    <w:rsid w:val="001A550B"/>
    <w:rsid w:val="001C50D3"/>
    <w:rsid w:val="00203BA7"/>
    <w:rsid w:val="0024167B"/>
    <w:rsid w:val="002560AF"/>
    <w:rsid w:val="00261AA5"/>
    <w:rsid w:val="00270AA4"/>
    <w:rsid w:val="002F0204"/>
    <w:rsid w:val="002F02CB"/>
    <w:rsid w:val="002F7735"/>
    <w:rsid w:val="0030639E"/>
    <w:rsid w:val="0032112C"/>
    <w:rsid w:val="00344A67"/>
    <w:rsid w:val="00350007"/>
    <w:rsid w:val="00352955"/>
    <w:rsid w:val="0035705A"/>
    <w:rsid w:val="003A5436"/>
    <w:rsid w:val="003D4D0C"/>
    <w:rsid w:val="00437A7B"/>
    <w:rsid w:val="00446B2F"/>
    <w:rsid w:val="00465F71"/>
    <w:rsid w:val="004863FB"/>
    <w:rsid w:val="004950B0"/>
    <w:rsid w:val="004B10FF"/>
    <w:rsid w:val="004B7E74"/>
    <w:rsid w:val="0050192C"/>
    <w:rsid w:val="00503B06"/>
    <w:rsid w:val="00514E16"/>
    <w:rsid w:val="005201B5"/>
    <w:rsid w:val="005228FE"/>
    <w:rsid w:val="00572D88"/>
    <w:rsid w:val="005C0CDF"/>
    <w:rsid w:val="005D4D1A"/>
    <w:rsid w:val="00627086"/>
    <w:rsid w:val="006874A7"/>
    <w:rsid w:val="00687F19"/>
    <w:rsid w:val="006B5C05"/>
    <w:rsid w:val="006C7DBE"/>
    <w:rsid w:val="0073139C"/>
    <w:rsid w:val="0078549D"/>
    <w:rsid w:val="007A2A3F"/>
    <w:rsid w:val="007A420A"/>
    <w:rsid w:val="007A5F4D"/>
    <w:rsid w:val="00806417"/>
    <w:rsid w:val="00830ADC"/>
    <w:rsid w:val="00834EE4"/>
    <w:rsid w:val="0085526A"/>
    <w:rsid w:val="00855557"/>
    <w:rsid w:val="008812BE"/>
    <w:rsid w:val="008815DA"/>
    <w:rsid w:val="00885512"/>
    <w:rsid w:val="008D5B7E"/>
    <w:rsid w:val="008E305F"/>
    <w:rsid w:val="008F3D39"/>
    <w:rsid w:val="009014A1"/>
    <w:rsid w:val="00923C28"/>
    <w:rsid w:val="00925F96"/>
    <w:rsid w:val="009372C0"/>
    <w:rsid w:val="00985A4E"/>
    <w:rsid w:val="009E3290"/>
    <w:rsid w:val="009F465F"/>
    <w:rsid w:val="00A14237"/>
    <w:rsid w:val="00A16DD2"/>
    <w:rsid w:val="00A20474"/>
    <w:rsid w:val="00A34161"/>
    <w:rsid w:val="00A678B0"/>
    <w:rsid w:val="00AB3D28"/>
    <w:rsid w:val="00AB4CC6"/>
    <w:rsid w:val="00AC7FEF"/>
    <w:rsid w:val="00B2242D"/>
    <w:rsid w:val="00B2480B"/>
    <w:rsid w:val="00B5238B"/>
    <w:rsid w:val="00B7384B"/>
    <w:rsid w:val="00B87022"/>
    <w:rsid w:val="00BA4D5B"/>
    <w:rsid w:val="00BA5E68"/>
    <w:rsid w:val="00BA6BBF"/>
    <w:rsid w:val="00BB53FD"/>
    <w:rsid w:val="00BC7A25"/>
    <w:rsid w:val="00BE50DA"/>
    <w:rsid w:val="00C00620"/>
    <w:rsid w:val="00C1045C"/>
    <w:rsid w:val="00C12CF8"/>
    <w:rsid w:val="00C32B4A"/>
    <w:rsid w:val="00C4064A"/>
    <w:rsid w:val="00CB6CB1"/>
    <w:rsid w:val="00CC4EA9"/>
    <w:rsid w:val="00CF5352"/>
    <w:rsid w:val="00D32F74"/>
    <w:rsid w:val="00D40770"/>
    <w:rsid w:val="00D63C05"/>
    <w:rsid w:val="00D72B07"/>
    <w:rsid w:val="00D81E55"/>
    <w:rsid w:val="00D9229F"/>
    <w:rsid w:val="00DC0494"/>
    <w:rsid w:val="00DC460A"/>
    <w:rsid w:val="00DF2C9F"/>
    <w:rsid w:val="00E21FD1"/>
    <w:rsid w:val="00E25254"/>
    <w:rsid w:val="00E44EBD"/>
    <w:rsid w:val="00E53046"/>
    <w:rsid w:val="00E6017D"/>
    <w:rsid w:val="00E74148"/>
    <w:rsid w:val="00E76102"/>
    <w:rsid w:val="00E912F3"/>
    <w:rsid w:val="00E96500"/>
    <w:rsid w:val="00EB77E8"/>
    <w:rsid w:val="00ED6501"/>
    <w:rsid w:val="00EF0627"/>
    <w:rsid w:val="00EF5A6A"/>
    <w:rsid w:val="00EF7302"/>
    <w:rsid w:val="00F15EA6"/>
    <w:rsid w:val="00F35A0A"/>
    <w:rsid w:val="00F40EDE"/>
    <w:rsid w:val="00F54210"/>
    <w:rsid w:val="00F5538E"/>
    <w:rsid w:val="00F63EFC"/>
    <w:rsid w:val="00FE25F7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  <w15:chartTrackingRefBased/>
  <w15:docId w15:val="{9816262D-CED7-48B9-A7B0-1DA590C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  <w:style w:type="paragraph" w:styleId="Revize">
    <w:name w:val="Revision"/>
    <w:hidden/>
    <w:uiPriority w:val="99"/>
    <w:semiHidden/>
    <w:rsid w:val="00627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WYPQ5575VKCJ-1556776651-53021</_dlc_DocId>
    <_dlc_DocIdUrl xmlns="970dcfca-70e2-4ac0-8f52-e5c5eb9892de">
      <Url>https://intranet.vuts.cz/Projekty/_layouts/15/DocIdRedir.aspx?ID=WYPQ5575VKCJ-1556776651-53021</Url>
      <Description>WYPQ5575VKCJ-1556776651-53021</Description>
    </_dlc_DocIdUrl>
  </documentManagement>
</p:properties>
</file>

<file path=customXml/itemProps1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52C74D-C5D4-4154-8354-6D21D07A7B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2746</Words>
  <Characters>16208</Characters>
  <Application>Microsoft Office Word</Application>
  <DocSecurity>0</DocSecurity>
  <Lines>135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Jaromír</dc:creator>
  <cp:keywords/>
  <dc:description/>
  <cp:lastModifiedBy>Blanka Grebeňová</cp:lastModifiedBy>
  <cp:revision>3</cp:revision>
  <dcterms:created xsi:type="dcterms:W3CDTF">2023-01-04T07:13:00Z</dcterms:created>
  <dcterms:modified xsi:type="dcterms:W3CDTF">2023-01-04T07:13:00Z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c40464ce-d619-4e89-865f-fcaa331c6e0d</vt:lpwstr>
  </property>
</Properties>
</file>