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Tato </w:t>
      </w:r>
      <w:r>
        <w:rPr>
          <w:rFonts w:ascii="TimesNewRomanPS-BoldMT" w:hAnsi="TimesNewRomanPS-BoldMT" w:cs="TimesNewRomanPS-BoldMT"/>
          <w:b/>
          <w:bCs/>
        </w:rPr>
        <w:t xml:space="preserve">LICENČNÍ SMLOUVA </w:t>
      </w:r>
      <w:r>
        <w:rPr>
          <w:rFonts w:ascii="TimesNewRomanPSMT" w:hAnsi="TimesNewRomanPSMT" w:cs="TimesNewRomanPSMT"/>
        </w:rPr>
        <w:t>(dále jen „</w:t>
      </w:r>
      <w:r>
        <w:rPr>
          <w:rFonts w:ascii="Times New Roman" w:hAnsi="Times New Roman" w:cs="Times New Roman"/>
          <w:b/>
          <w:bCs/>
        </w:rPr>
        <w:t>Smlouva</w:t>
      </w:r>
      <w:r>
        <w:rPr>
          <w:rFonts w:ascii="TimesNewRomanPSMT" w:hAnsi="TimesNewRomanPSMT" w:cs="TimesNewRomanPSMT"/>
        </w:rPr>
        <w:t>“) byla uzavřena mezi následujícími subjekty: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NewRomanPS-BoldMT" w:hAnsi="TimesNewRomanPS-BoldMT" w:cs="TimesNewRomanPS-BoldMT"/>
          <w:b/>
          <w:bCs/>
        </w:rPr>
        <w:t>BAKALÁŘI software s.r.o.</w:t>
      </w:r>
      <w:r>
        <w:rPr>
          <w:rFonts w:ascii="TimesNewRomanPSMT" w:hAnsi="TimesNewRomanPSMT" w:cs="TimesNewRomanPSMT"/>
        </w:rPr>
        <w:t>, se sídlem Příbram, Čs. armády 2, PSČ 26101, IČO: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27483045, společnost zapsaná v obchodním rejstříku </w:t>
      </w:r>
      <w:r>
        <w:rPr>
          <w:rFonts w:ascii="Times New Roman" w:hAnsi="Times New Roman" w:cs="Times New Roman"/>
        </w:rPr>
        <w:t>veden</w:t>
      </w:r>
      <w:r>
        <w:rPr>
          <w:rFonts w:ascii="TimesNewRomanPSMT" w:hAnsi="TimesNewRomanPSMT" w:cs="TimesNewRomanPSMT"/>
        </w:rPr>
        <w:t xml:space="preserve">ého u Městského soudu v Praze, </w:t>
      </w:r>
      <w:proofErr w:type="spellStart"/>
      <w:r>
        <w:rPr>
          <w:rFonts w:ascii="TimesNewRomanPSMT" w:hAnsi="TimesNewRomanPSMT" w:cs="TimesNewRomanPSMT"/>
        </w:rPr>
        <w:t>sp</w:t>
      </w:r>
      <w:proofErr w:type="spellEnd"/>
      <w:r>
        <w:rPr>
          <w:rFonts w:ascii="TimesNewRomanPSMT" w:hAnsi="TimesNewRomanPSMT" w:cs="TimesNewRomanPSMT"/>
        </w:rPr>
        <w:t>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zn. C 344654, jako posk</w:t>
      </w:r>
      <w:r>
        <w:rPr>
          <w:rFonts w:ascii="TimesNewRomanPSMT" w:hAnsi="TimesNewRomanPSMT" w:cs="TimesNewRomanPSMT"/>
        </w:rPr>
        <w:t>ytovatel licence na straně jedné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(dále jen „</w:t>
      </w:r>
      <w:r>
        <w:rPr>
          <w:rFonts w:ascii="Times New Roman" w:hAnsi="Times New Roman" w:cs="Times New Roman"/>
          <w:b/>
          <w:bCs/>
        </w:rPr>
        <w:t>Poskytovatel</w:t>
      </w:r>
      <w:r>
        <w:rPr>
          <w:rFonts w:ascii="TimesNewRomanPSMT" w:hAnsi="TimesNewRomanPSMT" w:cs="TimesNewRomanPSMT"/>
        </w:rPr>
        <w:t>“)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NewRomanPS-BoldMT" w:hAnsi="TimesNewRomanPS-BoldMT" w:cs="TimesNewRomanPS-BoldMT"/>
          <w:b/>
          <w:bCs/>
        </w:rPr>
        <w:t>Základní škola Neratovice, 28. října 1157, okres Mělník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PSMT" w:hAnsi="TimesNewRomanPSMT" w:cs="TimesNewRomanPSMT"/>
        </w:rPr>
        <w:t>se sídlem 28. října 1157</w:t>
      </w:r>
      <w:r>
        <w:rPr>
          <w:rFonts w:ascii="Times New Roman" w:hAnsi="Times New Roman" w:cs="Times New Roman"/>
        </w:rPr>
        <w:t>,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Neratovice 277 11</w:t>
      </w:r>
      <w:r>
        <w:rPr>
          <w:rFonts w:ascii="TimesNewRomanPSMT" w:hAnsi="TimesNewRomanPSMT" w:cs="TimesNewRomanPSMT"/>
        </w:rPr>
        <w:t xml:space="preserve">, IČO: </w:t>
      </w:r>
      <w:r>
        <w:rPr>
          <w:rFonts w:ascii="Times New Roman" w:hAnsi="Times New Roman" w:cs="Times New Roman"/>
        </w:rPr>
        <w:t>70888094</w:t>
      </w:r>
      <w:r>
        <w:rPr>
          <w:rFonts w:ascii="TimesNewRomanPSMT" w:hAnsi="TimesNewRomanPSMT" w:cs="TimesNewRomanPSMT"/>
        </w:rPr>
        <w:t>, školou či školským zařízením, která či které má zájem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Software za podmínek dále stanovených užívat, jako nabyvatelem licence na straně druhé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(dále jen „</w:t>
      </w:r>
      <w:r>
        <w:rPr>
          <w:rFonts w:ascii="TimesNewRomanPS-BoldMT" w:hAnsi="TimesNewRomanPS-BoldMT" w:cs="TimesNewRomanPS-BoldMT"/>
          <w:b/>
          <w:bCs/>
        </w:rPr>
        <w:t>Uživatel</w:t>
      </w:r>
      <w:r>
        <w:rPr>
          <w:rFonts w:ascii="TimesNewRomanPSMT" w:hAnsi="TimesNewRomanPSMT" w:cs="TimesNewRomanPSMT"/>
        </w:rPr>
        <w:t>“; Poskytovatel a Uživatel dále společně jen „</w:t>
      </w:r>
      <w:r>
        <w:rPr>
          <w:rFonts w:ascii="TimesNewRomanPS-BoldMT" w:hAnsi="TimesNewRomanPS-BoldMT" w:cs="TimesNewRomanPS-BoldMT"/>
          <w:b/>
          <w:bCs/>
        </w:rPr>
        <w:t>Smluvní strany</w:t>
      </w:r>
      <w:r>
        <w:rPr>
          <w:rFonts w:ascii="TimesNewRomanPSMT" w:hAnsi="TimesNewRomanPSMT" w:cs="TimesNewRomanPSMT"/>
        </w:rPr>
        <w:t>“ a každý z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NewRomanPSMT" w:hAnsi="TimesNewRomanPSMT" w:cs="TimesNewRomanPSMT"/>
        </w:rPr>
        <w:t>nich</w:t>
      </w:r>
      <w:proofErr w:type="gramEnd"/>
      <w:r>
        <w:rPr>
          <w:rFonts w:ascii="TimesNewRomanPSMT" w:hAnsi="TimesNewRomanPSMT" w:cs="TimesNewRomanPSMT"/>
        </w:rPr>
        <w:t xml:space="preserve"> „</w:t>
      </w:r>
      <w:r>
        <w:rPr>
          <w:rFonts w:ascii="TimesNewRomanPS-BoldMT" w:hAnsi="TimesNewRomanPS-BoldMT" w:cs="TimesNewRomanPS-BoldMT"/>
          <w:b/>
          <w:bCs/>
        </w:rPr>
        <w:t>Smluvní strana</w:t>
      </w:r>
      <w:r>
        <w:rPr>
          <w:rFonts w:ascii="TimesNewRomanPSMT" w:hAnsi="TimesNewRomanPSMT" w:cs="TimesNewRomanPSMT"/>
        </w:rPr>
        <w:t>“</w:t>
      </w:r>
      <w:r>
        <w:rPr>
          <w:rFonts w:ascii="Times New Roman" w:hAnsi="Times New Roman" w:cs="Times New Roman"/>
        </w:rPr>
        <w:t>)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 TOMTO ZNĚNÍ: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1. Definice a interpretace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1.1. </w:t>
      </w:r>
      <w:r>
        <w:rPr>
          <w:rFonts w:ascii="TimesNewRomanPSMT" w:hAnsi="TimesNewRomanPSMT" w:cs="TimesNewRomanPSMT"/>
        </w:rPr>
        <w:t>Není</w:t>
      </w:r>
      <w:r>
        <w:rPr>
          <w:rFonts w:ascii="Times New Roman" w:hAnsi="Times New Roman" w:cs="Times New Roman"/>
        </w:rPr>
        <w:t>-</w:t>
      </w:r>
      <w:r>
        <w:rPr>
          <w:rFonts w:ascii="TimesNewRomanPSMT" w:hAnsi="TimesNewRomanPSMT" w:cs="TimesNewRomanPSMT"/>
        </w:rPr>
        <w:t>li v konkrétním případě stanoveno výslovně jinak nebo nevyplývá</w:t>
      </w:r>
      <w:r>
        <w:rPr>
          <w:rFonts w:ascii="Times New Roman" w:hAnsi="Times New Roman" w:cs="Times New Roman"/>
        </w:rPr>
        <w:t>-</w:t>
      </w:r>
      <w:r>
        <w:rPr>
          <w:rFonts w:ascii="TimesNewRomanPSMT" w:hAnsi="TimesNewRomanPSMT" w:cs="TimesNewRomanPSMT"/>
        </w:rPr>
        <w:t>li z kontextu něco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jiného, výrazy použité v této Smlouvě, které jsou uvozeny velkým písmenem, mají v této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Smlouvě následující význam: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„AZ“ </w:t>
      </w:r>
      <w:r>
        <w:rPr>
          <w:rFonts w:ascii="TimesNewRomanPSMT" w:hAnsi="TimesNewRomanPSMT" w:cs="TimesNewRomanPSMT"/>
        </w:rPr>
        <w:t>znamená zákon č. 121/2000 Sb., o právu autorském, o právech souvisejících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 právem autorským a o změně některých zákonů (autorský zákon), ve znění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pozdějších předpisů;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„Data“ </w:t>
      </w:r>
      <w:r>
        <w:rPr>
          <w:rFonts w:ascii="TimesNewRomanPSMT" w:hAnsi="TimesNewRomanPSMT" w:cs="TimesNewRomanPSMT"/>
        </w:rPr>
        <w:t>znamená soubor údajů vytvořených, uspořádaných a zpracovávaných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Uživatelem prostřednictvím Software;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„Dodatečné období“ </w:t>
      </w:r>
      <w:r>
        <w:rPr>
          <w:rFonts w:ascii="TimesNewRomanPSMT" w:hAnsi="TimesNewRomanPSMT" w:cs="TimesNewRomanPSMT"/>
        </w:rPr>
        <w:t xml:space="preserve">znamená období 30 po sobě jdoucích dnů bezprostředně navazujících </w:t>
      </w:r>
      <w:proofErr w:type="gramStart"/>
      <w:r>
        <w:rPr>
          <w:rFonts w:ascii="TimesNewRomanPSMT" w:hAnsi="TimesNewRomanPSMT" w:cs="TimesNewRomanPSMT"/>
        </w:rPr>
        <w:t>na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Licenční období (tj. prvním dnem Dodatečného období je prvý den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následující po Licenčním období);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„Dokumentace“ </w:t>
      </w:r>
      <w:r>
        <w:rPr>
          <w:rFonts w:ascii="TimesNewRomanPSMT" w:hAnsi="TimesNewRomanPSMT" w:cs="TimesNewRomanPSMT"/>
        </w:rPr>
        <w:t>znamená soubor informací o uživatelských parametrech a funkcích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Software</w:t>
      </w:r>
      <w:r>
        <w:rPr>
          <w:rFonts w:ascii="TimesNewRomanPSMT" w:hAnsi="TimesNewRomanPSMT" w:cs="TimesNewRomanPSMT"/>
        </w:rPr>
        <w:t xml:space="preserve">, způsobu jeho použití, softwarové a hardwarové požadavky </w:t>
      </w:r>
      <w:proofErr w:type="gramStart"/>
      <w:r>
        <w:rPr>
          <w:rFonts w:ascii="TimesNewRomanPSMT" w:hAnsi="TimesNewRomanPSMT" w:cs="TimesNewRomanPSMT"/>
        </w:rPr>
        <w:t>na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Koncová zařízení, na která má být Software instalován, tento soubor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informací a pokynů je uveden na internetových stránkách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napoveda.bakalari.cz;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„GDPR“ </w:t>
      </w:r>
      <w:r>
        <w:rPr>
          <w:rFonts w:ascii="Times New Roman" w:hAnsi="Times New Roman" w:cs="Times New Roman"/>
        </w:rPr>
        <w:t xml:space="preserve">General Data </w:t>
      </w:r>
      <w:proofErr w:type="spellStart"/>
      <w:r>
        <w:rPr>
          <w:rFonts w:ascii="Times New Roman" w:hAnsi="Times New Roman" w:cs="Times New Roman"/>
        </w:rPr>
        <w:t>Protection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Regulation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NewRomanPSMT" w:hAnsi="TimesNewRomanPSMT" w:cs="TimesNewRomanPSMT"/>
        </w:rPr>
        <w:t xml:space="preserve">– </w:t>
      </w:r>
      <w:r>
        <w:rPr>
          <w:rFonts w:ascii="Times New Roman" w:hAnsi="Times New Roman" w:cs="Times New Roman"/>
        </w:rPr>
        <w:t>Obe</w:t>
      </w:r>
      <w:r>
        <w:rPr>
          <w:rFonts w:ascii="TimesNewRomanPSMT" w:hAnsi="TimesNewRomanPSMT" w:cs="TimesNewRomanPSMT"/>
        </w:rPr>
        <w:t>cné nařízení o ochraně osobních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údajů;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„Koncová zařízení“ </w:t>
      </w:r>
      <w:r>
        <w:rPr>
          <w:rFonts w:ascii="TimesNewRomanPSMT" w:hAnsi="TimesNewRomanPSMT" w:cs="TimesNewRomanPSMT"/>
        </w:rPr>
        <w:t>znamená počítače či jiné obdobné zařízení (např. tablety, mobilní telefony)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Koncových uživatelů;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„Koncoví uživatelé“ </w:t>
      </w:r>
      <w:r>
        <w:rPr>
          <w:rFonts w:ascii="TimesNewRomanPSMT" w:hAnsi="TimesNewRomanPSMT" w:cs="TimesNewRomanPSMT"/>
        </w:rPr>
        <w:t>znamená, učitele a další zaměstnance Uživatele a další osoby v obdobném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postave</w:t>
      </w:r>
      <w:r>
        <w:rPr>
          <w:rFonts w:ascii="TimesNewRomanPSMT" w:hAnsi="TimesNewRomanPSMT" w:cs="TimesNewRomanPSMT"/>
        </w:rPr>
        <w:t>ní, kteří užívají Software za účelem plnění svých pracovních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povinností k Uživateli;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„Licence“ </w:t>
      </w:r>
      <w:r>
        <w:rPr>
          <w:rFonts w:ascii="TimesNewRomanPSMT" w:hAnsi="TimesNewRomanPSMT" w:cs="TimesNewRomanPSMT"/>
        </w:rPr>
        <w:t>má význam, který je tomuto výrazu přiřazen v čl. 3.2 této Smlouvy;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„Licenční období“ </w:t>
      </w:r>
      <w:r>
        <w:rPr>
          <w:rFonts w:ascii="TimesNewRomanPSMT" w:hAnsi="TimesNewRomanPSMT" w:cs="TimesNewRomanPSMT"/>
        </w:rPr>
        <w:t>znamená období počínající dnem účinnosti této Smlouvy a končící 10.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února školního roku následujícího po školním roce, ve kterém nabyla tato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Smlouva účinnosti; pro odstranění pochybností, se školním rokem rozumí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dvě pololetí po sobě jdoucích kalendářních let, vždy od 1. září kalendářního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roku do 30. června kalendářního roku následujícího;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„Licenční odměna“ </w:t>
      </w:r>
      <w:r>
        <w:rPr>
          <w:rFonts w:ascii="TimesNewRomanPSMT" w:hAnsi="TimesNewRomanPSMT" w:cs="TimesNewRomanPSMT"/>
        </w:rPr>
        <w:t xml:space="preserve">znamená odměnu, kterou je povinen Uživatel Poskytovateli zaplatit </w:t>
      </w:r>
      <w:proofErr w:type="gramStart"/>
      <w:r>
        <w:rPr>
          <w:rFonts w:ascii="TimesNewRomanPSMT" w:hAnsi="TimesNewRomanPSMT" w:cs="TimesNewRomanPSMT"/>
        </w:rPr>
        <w:t>za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podmínek stanovených v této Smlouvě ve výši stanovené na základě ceníku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zveřejněného v době uzavření této Smlouvy na internetových stránkách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http://www.bak</w:t>
      </w:r>
      <w:r>
        <w:rPr>
          <w:rFonts w:ascii="TimesNewRomanPSMT" w:hAnsi="TimesNewRomanPSMT" w:cs="TimesNewRomanPSMT"/>
        </w:rPr>
        <w:t>alari.cz/Home/Prices v závislosti na verzi, variantě 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kapacitě Software po uplatnění případných Slev, na které má Uživatel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právo;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„OZ“ </w:t>
      </w:r>
      <w:r>
        <w:rPr>
          <w:rFonts w:ascii="TimesNewRomanPSMT" w:hAnsi="TimesNewRomanPSMT" w:cs="TimesNewRomanPSMT"/>
        </w:rPr>
        <w:t>znamená zákon č. 89/2012 Sb., občanský zákoník, ve znění pozdějších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předpisů;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 xml:space="preserve">„Oznámení Vad“ </w:t>
      </w:r>
      <w:r>
        <w:rPr>
          <w:rFonts w:ascii="TimesNewRomanPSMT" w:hAnsi="TimesNewRomanPSMT" w:cs="TimesNewRomanPSMT"/>
        </w:rPr>
        <w:t>znamená oznámení o Vadě učiněné Uživatelem e</w:t>
      </w:r>
      <w:r>
        <w:rPr>
          <w:rFonts w:ascii="Times New Roman" w:hAnsi="Times New Roman" w:cs="Times New Roman"/>
        </w:rPr>
        <w:t>-mailem na e-mailovou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adresu Poskytovatele: podpora@bakalari.cz, které musí obsahovat (i)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základní popis Vady, případně popis projevů Vady; (</w:t>
      </w:r>
      <w:proofErr w:type="spellStart"/>
      <w:r>
        <w:rPr>
          <w:rFonts w:ascii="TimesNewRomanPSMT" w:hAnsi="TimesNewRomanPSMT" w:cs="TimesNewRomanPSMT"/>
        </w:rPr>
        <w:t>ii</w:t>
      </w:r>
      <w:proofErr w:type="spellEnd"/>
      <w:r>
        <w:rPr>
          <w:rFonts w:ascii="TimesNewRomanPSMT" w:hAnsi="TimesNewRomanPSMT" w:cs="TimesNewRomanPSMT"/>
        </w:rPr>
        <w:t>) stručný popis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postupu či pracovní operace, při kterých k výskytu Vady došlo či při kterých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 Vada</w:t>
      </w:r>
      <w:proofErr w:type="gramEnd"/>
      <w:r>
        <w:rPr>
          <w:rFonts w:ascii="Times New Roman" w:hAnsi="Times New Roman" w:cs="Times New Roman"/>
        </w:rPr>
        <w:t xml:space="preserve"> vyskytuje;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„Poskytovatel“ </w:t>
      </w:r>
      <w:r>
        <w:rPr>
          <w:rFonts w:ascii="TimesNewRomanPSMT" w:hAnsi="TimesNewRomanPSMT" w:cs="TimesNewRomanPSMT"/>
        </w:rPr>
        <w:t>má význam, který je tomuto pojmu přiřazen v záhlaví této Smlouvy;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„Servisní odměna“ </w:t>
      </w:r>
      <w:r>
        <w:rPr>
          <w:rFonts w:ascii="TimesNewRomanPSMT" w:hAnsi="TimesNewRomanPSMT" w:cs="TimesNewRomanPSMT"/>
        </w:rPr>
        <w:t xml:space="preserve">znamená odměnu, kterou je povinen Uživatel Poskytovateli zaplatit </w:t>
      </w:r>
      <w:proofErr w:type="gramStart"/>
      <w:r>
        <w:rPr>
          <w:rFonts w:ascii="TimesNewRomanPSMT" w:hAnsi="TimesNewRomanPSMT" w:cs="TimesNewRomanPSMT"/>
        </w:rPr>
        <w:t>za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odstranění Vad dle čl. 5.3 ve výši stanovené na základě ceníku zveřejněného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 době uzavření této Smlouvy na internetových stránkách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http://www.bakalari.cz/static/cenikslu;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„Smlouva“ </w:t>
      </w:r>
      <w:r>
        <w:rPr>
          <w:rFonts w:ascii="TimesNewRomanPSMT" w:hAnsi="TimesNewRomanPSMT" w:cs="TimesNewRomanPSMT"/>
        </w:rPr>
        <w:t>znamená tuto smlouvu včetně všech jejích příloh, jakož i případných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dodatků;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„Smluvní strana“ </w:t>
      </w:r>
      <w:r>
        <w:rPr>
          <w:rFonts w:ascii="TimesNewRomanPSMT" w:hAnsi="TimesNewRomanPSMT" w:cs="TimesNewRomanPSMT"/>
        </w:rPr>
        <w:t>má význam, který je tomuto pojmu přiřazen v záhlaví této Smlouvy;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„Software“ </w:t>
      </w:r>
      <w:r>
        <w:rPr>
          <w:rFonts w:ascii="TimesNewRomanPSMT" w:hAnsi="TimesNewRomanPSMT" w:cs="TimesNewRomanPSMT"/>
        </w:rPr>
        <w:t>znamená software BAKALÁŘI v příslušné verzi a variantě;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„Uživatel“ </w:t>
      </w:r>
      <w:r>
        <w:rPr>
          <w:rFonts w:ascii="TimesNewRomanPSMT" w:hAnsi="TimesNewRomanPSMT" w:cs="TimesNewRomanPSMT"/>
        </w:rPr>
        <w:t>má význam, který je tomuto pojmu přiřazen v záhlaví této Smlouvy;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„Vada“ </w:t>
      </w:r>
      <w:r>
        <w:rPr>
          <w:rFonts w:ascii="TimesNewRomanPSMT" w:hAnsi="TimesNewRomanPSMT" w:cs="TimesNewRomanPSMT"/>
        </w:rPr>
        <w:t>znamená takový stav Software, který neodpovídá funkcím a vlastnostem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Software stanoveným v Dokumentaci.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NewRomanPSMT" w:hAnsi="TimesNewRomanPSMT" w:cs="TimesNewRomanPSMT"/>
        </w:rPr>
        <w:t>Tam, kde se v této Smlouvě hovoří o povinnosti Smluvní strany něco „zajistit“, nebo zajistit,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aby třetí osoba jednala (nebo nejednala) určitým způsobem, má se tím na mysli, že taková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povinná Smluvní strana je odpovědna za to, že zamýšlený výsledek se stane, bez ohledu </w:t>
      </w:r>
      <w:proofErr w:type="gramStart"/>
      <w:r>
        <w:rPr>
          <w:rFonts w:ascii="TimesNewRomanPSMT" w:hAnsi="TimesNewRomanPSMT" w:cs="TimesNewRomanPSMT"/>
        </w:rPr>
        <w:t>na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jakákoliv subjektivní či objektivní omezení v možnostech povinné Smluvní strany kontrolovat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či ovlivňovat třetí osoby, či jiné subjektivní či objektivní skutečnosti, které jsou nezbytné k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tomu, ab</w:t>
      </w:r>
      <w:r>
        <w:rPr>
          <w:rFonts w:ascii="TimesNewRomanPSMT" w:hAnsi="TimesNewRomanPSMT" w:cs="TimesNewRomanPSMT"/>
        </w:rPr>
        <w:t>y byl zamýšlený výsledek dosáhnut.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NewRomanPSMT" w:hAnsi="TimesNewRomanPSMT" w:cs="TimesNewRomanPSMT"/>
        </w:rPr>
        <w:t>S ohledem na skutečnost, že k 25. 5. 2018 vstoupilo v účinnost Nařízení Evropského parlamentu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Rady (EU) č. 2016/679 ze dne 27. dubna 2016 o ochraně fyzických osob v souvislosti se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zpracováním osobních údajů a o volném pohybu těchto údajů a o zrušení směrnice 95/46/ES,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uzavírají smluvní strany tuto licenční smlouvu, kterou upravují vzájemná práva a povinnosti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týkající se nakládání a ochrany osobních údajů.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1.4. </w:t>
      </w:r>
      <w:r>
        <w:rPr>
          <w:rFonts w:ascii="TimesNewRomanPSMT" w:hAnsi="TimesNewRomanPSMT" w:cs="TimesNewRomanPSMT"/>
        </w:rPr>
        <w:t>Smluvní strany shodně prohlašují, že Poskytovatel nemá na základě této Smlouvy bez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předchozího</w:t>
      </w:r>
      <w:proofErr w:type="gramEnd"/>
      <w:r>
        <w:rPr>
          <w:rFonts w:ascii="TimesNewRomanPSMT" w:hAnsi="TimesNewRomanPSMT" w:cs="TimesNewRomanPSMT"/>
        </w:rPr>
        <w:t xml:space="preserve"> svolení a umožnění přístupu samostatný přístup k žádným osobním údajům, </w:t>
      </w:r>
      <w:proofErr w:type="gramStart"/>
      <w:r>
        <w:rPr>
          <w:rFonts w:ascii="TimesNewRomanPSMT" w:hAnsi="TimesNewRomanPSMT" w:cs="TimesNewRomanPSMT"/>
        </w:rPr>
        <w:t>jejichž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 Uživatel správcem. Smluvní strany však shodně prohlašují, že Uživatel může v ojedinělých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případech</w:t>
      </w:r>
      <w:proofErr w:type="gramEnd"/>
      <w:r>
        <w:rPr>
          <w:rFonts w:ascii="TimesNewRomanPSMT" w:hAnsi="TimesNewRomanPSMT" w:cs="TimesNewRomanPSMT"/>
        </w:rPr>
        <w:t xml:space="preserve"> Poskytovateli umožňovat přístup do Software BAKALÁŘI prostřednictvím aplikace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TeamViewer</w:t>
      </w:r>
      <w:proofErr w:type="spellEnd"/>
      <w:r>
        <w:rPr>
          <w:rFonts w:ascii="TimesNewRomanPSMT" w:hAnsi="TimesNewRomanPSMT" w:cs="TimesNewRomanPSMT"/>
        </w:rPr>
        <w:t xml:space="preserve"> za účelem servisu Software. Podobně může Uživatel ojediněle zasílat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Poskytovateli data k reklamaci služeb.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NewRomanPSMT" w:hAnsi="TimesNewRomanPSMT" w:cs="TimesNewRomanPSMT"/>
        </w:rPr>
        <w:t>Smluvní strany prohlašují, že Poskytovatel může mít při provádění činností dle ustanovení čl.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1.4. této</w:t>
      </w:r>
      <w:proofErr w:type="gramEnd"/>
      <w:r>
        <w:rPr>
          <w:rFonts w:ascii="TimesNewRomanPSMT" w:hAnsi="TimesNewRomanPSMT" w:cs="TimesNewRomanPSMT"/>
        </w:rPr>
        <w:t xml:space="preserve"> Smlouvy přístup k osobním údajům, jejichž je Uživatel správcem ve smyslu čl. 4. odst.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7) GDPR. S ohledem na skutečnost, že není zcela jasné, zda </w:t>
      </w:r>
      <w:proofErr w:type="gramStart"/>
      <w:r>
        <w:rPr>
          <w:rFonts w:ascii="TimesNewRomanPSMT" w:hAnsi="TimesNewRomanPSMT" w:cs="TimesNewRomanPSMT"/>
        </w:rPr>
        <w:t>se Poskytovatel</w:t>
      </w:r>
      <w:proofErr w:type="gramEnd"/>
      <w:r>
        <w:rPr>
          <w:rFonts w:ascii="TimesNewRomanPSMT" w:hAnsi="TimesNewRomanPSMT" w:cs="TimesNewRomanPSMT"/>
        </w:rPr>
        <w:t xml:space="preserve"> při poskytování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služeb na základě ustanovení čl. </w:t>
      </w:r>
      <w:proofErr w:type="gramStart"/>
      <w:r>
        <w:rPr>
          <w:rFonts w:ascii="TimesNewRomanPSMT" w:hAnsi="TimesNewRomanPSMT" w:cs="TimesNewRomanPSMT"/>
        </w:rPr>
        <w:t>1.4. této</w:t>
      </w:r>
      <w:proofErr w:type="gramEnd"/>
      <w:r>
        <w:rPr>
          <w:rFonts w:ascii="TimesNewRomanPSMT" w:hAnsi="TimesNewRomanPSMT" w:cs="TimesNewRomanPSMT"/>
        </w:rPr>
        <w:t xml:space="preserve"> Smlouvy stane zpracovatelem osobních údajů ve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smyslu čl. 4 odst. 8) GDPR, uzavírají z důvodu právní jistoty tuto licenční smlouvu.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2.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Předmět Smlouvy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NewRomanPSMT" w:hAnsi="TimesNewRomanPSMT" w:cs="TimesNewRomanPSMT"/>
        </w:rPr>
        <w:t>Poskytovatel v rozsahu a za podmínek v této Smlouvě stanovených včetně všech jejích příloh 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údajů, na které tato Smlouva výslovně odkazuje: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(a) </w:t>
      </w:r>
      <w:r>
        <w:rPr>
          <w:rFonts w:ascii="TimesNewRomanPSMT" w:hAnsi="TimesNewRomanPSMT" w:cs="TimesNewRomanPSMT"/>
        </w:rPr>
        <w:t>uděluje Uživateli oprávnění k výkonu práva užívat Software k účelu, který je popsán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 Dokumentaci a v rozsahu stanoveném dále v této Smlouvě;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(b) </w:t>
      </w:r>
      <w:r>
        <w:rPr>
          <w:rFonts w:ascii="TimesNewRomanPSMT" w:hAnsi="TimesNewRomanPSMT" w:cs="TimesNewRomanPSMT"/>
        </w:rPr>
        <w:t>zavazuje se za podmínek v této Smlouvě stanovených po dobu Licenčního období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zabezpečit plnou funkčnost Software v souladu s Dokumentací a odstraňovat vady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Software v souladu s čl. 5 této Smlouvy.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NewRomanPSMT" w:hAnsi="TimesNewRomanPSMT" w:cs="TimesNewRomanPSMT"/>
        </w:rPr>
        <w:t xml:space="preserve">Uživatel se touto Smlouvou zavazuje plnit a respektovat povinnosti stanovené touto Smlouvou </w:t>
      </w:r>
      <w:r>
        <w:rPr>
          <w:rFonts w:ascii="Times New Roman" w:hAnsi="Times New Roman" w:cs="Times New Roman"/>
        </w:rPr>
        <w:t>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zaplatit</w:t>
      </w:r>
      <w:proofErr w:type="gramEnd"/>
      <w:r>
        <w:rPr>
          <w:rFonts w:ascii="TimesNewRomanPSMT" w:hAnsi="TimesNewRomanPSMT" w:cs="TimesNewRomanPSMT"/>
        </w:rPr>
        <w:t xml:space="preserve"> Poskytovateli Licenční odměnu a případnou Servisní odměnu, na kterou podle </w:t>
      </w:r>
      <w:proofErr w:type="gramStart"/>
      <w:r>
        <w:rPr>
          <w:rFonts w:ascii="TimesNewRomanPSMT" w:hAnsi="TimesNewRomanPSMT" w:cs="TimesNewRomanPSMT"/>
        </w:rPr>
        <w:t>této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Smlouvy vznikne Poskytovateli právo.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2.3. </w:t>
      </w:r>
      <w:r>
        <w:rPr>
          <w:rFonts w:ascii="TimesNewRomanPSMT" w:hAnsi="TimesNewRomanPSMT" w:cs="TimesNewRomanPSMT"/>
        </w:rPr>
        <w:t>Uživatel prohlašuje, že se seznámil s Dokumentací, zejména s funkčními a uživatelskými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parametry Software a s technickými podmínkami pro řádný provoz Software.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3.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Licenční ujednání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3.1. </w:t>
      </w:r>
      <w:proofErr w:type="gramStart"/>
      <w:r>
        <w:rPr>
          <w:rFonts w:ascii="TimesNewRomanPSMT" w:hAnsi="TimesNewRomanPSMT" w:cs="TimesNewRomanPSMT"/>
        </w:rPr>
        <w:t>Poskytovatel</w:t>
      </w:r>
      <w:proofErr w:type="gramEnd"/>
      <w:r>
        <w:rPr>
          <w:rFonts w:ascii="TimesNewRomanPSMT" w:hAnsi="TimesNewRomanPSMT" w:cs="TimesNewRomanPSMT"/>
        </w:rPr>
        <w:t xml:space="preserve"> prohlašuje, že Software je dílem ve smyslu § 2 odst. 2 AZ, k němuž </w:t>
      </w:r>
      <w:proofErr w:type="gramStart"/>
      <w:r>
        <w:rPr>
          <w:rFonts w:ascii="TimesNewRomanPSMT" w:hAnsi="TimesNewRomanPSMT" w:cs="TimesNewRomanPSMT"/>
        </w:rPr>
        <w:t>Poskytovatel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vykonává majetková autorská práva.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3.2. </w:t>
      </w:r>
      <w:r>
        <w:rPr>
          <w:rFonts w:ascii="TimesNewRomanPSMT" w:hAnsi="TimesNewRomanPSMT" w:cs="TimesNewRomanPSMT"/>
        </w:rPr>
        <w:t xml:space="preserve">Poskytovatel na dobu Licenčního období uděluje Uživateli oprávnění k užití Software, a to </w:t>
      </w:r>
      <w:proofErr w:type="gramStart"/>
      <w:r>
        <w:rPr>
          <w:rFonts w:ascii="TimesNewRomanPSMT" w:hAnsi="TimesNewRomanPSMT" w:cs="TimesNewRomanPSMT"/>
        </w:rPr>
        <w:t>za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následujících podmínek a v následujícím (výlučném) rozsahu: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(a) </w:t>
      </w:r>
      <w:r>
        <w:rPr>
          <w:rFonts w:ascii="TimesNewRomanPSMT" w:hAnsi="TimesNewRomanPSMT" w:cs="TimesNewRomanPSMT"/>
        </w:rPr>
        <w:t>Uživatel je oprávněn Software instalovat na Koncová zařízení všech Koncových uživatelů;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 New Roman" w:hAnsi="Times New Roman" w:cs="Times New Roman"/>
        </w:rPr>
        <w:t xml:space="preserve">(b) </w:t>
      </w:r>
      <w:r>
        <w:rPr>
          <w:rFonts w:ascii="TimesNewRomanPSMT" w:hAnsi="TimesNewRomanPSMT" w:cs="TimesNewRomanPSMT"/>
        </w:rPr>
        <w:t>Koncoví</w:t>
      </w:r>
      <w:proofErr w:type="gramEnd"/>
      <w:r>
        <w:rPr>
          <w:rFonts w:ascii="TimesNewRomanPSMT" w:hAnsi="TimesNewRomanPSMT" w:cs="TimesNewRomanPSMT"/>
        </w:rPr>
        <w:t xml:space="preserve"> uživatelé jsou oprávněni využívat veškerých funkcí, kterými Software v </w:t>
      </w:r>
      <w:proofErr w:type="gramStart"/>
      <w:r>
        <w:rPr>
          <w:rFonts w:ascii="TimesNewRomanPSMT" w:hAnsi="TimesNewRomanPSMT" w:cs="TimesNewRomanPSMT"/>
        </w:rPr>
        <w:t>závislosti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jeho verzi a kapacitě disponuje výhradně pro účely plnění svých pracovních povinností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ve vztahu k Uživateli;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(c) </w:t>
      </w:r>
      <w:r>
        <w:rPr>
          <w:rFonts w:ascii="TimesNewRomanPSMT" w:hAnsi="TimesNewRomanPSMT" w:cs="TimesNewRomanPSMT"/>
        </w:rPr>
        <w:t>licence je udělena na Licenční období jako nevýhradní a Uživatel není povinen licenci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využít;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(právo užití vymezené v tomto článku dále jen „</w:t>
      </w:r>
      <w:r>
        <w:rPr>
          <w:rFonts w:ascii="Times New Roman" w:hAnsi="Times New Roman" w:cs="Times New Roman"/>
          <w:b/>
          <w:bCs/>
        </w:rPr>
        <w:t>Licence</w:t>
      </w:r>
      <w:r>
        <w:rPr>
          <w:rFonts w:ascii="TimesNewRomanPSMT" w:hAnsi="TimesNewRomanPSMT" w:cs="TimesNewRomanPSMT"/>
        </w:rPr>
        <w:t>“).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3.3. </w:t>
      </w:r>
      <w:r>
        <w:rPr>
          <w:rFonts w:ascii="TimesNewRomanPSMT" w:hAnsi="TimesNewRomanPSMT" w:cs="TimesNewRomanPSMT"/>
        </w:rPr>
        <w:t>Bez předchozího písemného souhlasu Poskytovatele není Uživatel oprávněn Licenci nebo její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část jakkoliv poskytnout k užití, převést či postoupit třetí osobě, zcela nebo zčásti, a to i v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případě</w:t>
      </w:r>
      <w:proofErr w:type="gramEnd"/>
      <w:r>
        <w:rPr>
          <w:rFonts w:ascii="TimesNewRomanPSMT" w:hAnsi="TimesNewRomanPSMT" w:cs="TimesNewRomanPSMT"/>
        </w:rPr>
        <w:t xml:space="preserve"> převodu závodu Uživatele či jeho části. Bez předchozího písemného souhlasu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Poskytovatele Licence nepřechází na právního nástupce Uživatele.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4.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Licenční odměna a Servisní odměna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4.1. </w:t>
      </w:r>
      <w:r>
        <w:rPr>
          <w:rFonts w:ascii="TimesNewRomanPSMT" w:hAnsi="TimesNewRomanPSMT" w:cs="TimesNewRomanPSMT"/>
        </w:rPr>
        <w:t>Uživatel je povinen zaplatit Poskytovateli Licenční odměnu a případně Servisní odměnu.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 případě, že Licenční odměna či případně Servisní odměna je v platném ceníku uvedena bez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DPH, bude k uvedeným odměnám případně připočteno DPH ve výši stanovené právními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předpisy ke dni uskutečnění zdanitelného plnění.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4.2. </w:t>
      </w:r>
      <w:r>
        <w:rPr>
          <w:rFonts w:ascii="TimesNewRomanPSMT" w:hAnsi="TimesNewRomanPSMT" w:cs="TimesNewRomanPSMT"/>
        </w:rPr>
        <w:t xml:space="preserve">Uživatel je povinen Licenční odměnu či Servisní odměnu uhradit bezhotovostním převodem </w:t>
      </w:r>
      <w:proofErr w:type="gramStart"/>
      <w:r>
        <w:rPr>
          <w:rFonts w:ascii="TimesNewRomanPSMT" w:hAnsi="TimesNewRomanPSMT" w:cs="TimesNewRomanPSMT"/>
        </w:rPr>
        <w:t>na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základě</w:t>
      </w:r>
      <w:proofErr w:type="gramEnd"/>
      <w:r>
        <w:rPr>
          <w:rFonts w:ascii="TimesNewRomanPSMT" w:hAnsi="TimesNewRomanPSMT" w:cs="TimesNewRomanPSMT"/>
        </w:rPr>
        <w:t xml:space="preserve"> faktury vystavené Poskytovatelem na účet, který za tím účelem Poskytovatel </w:t>
      </w:r>
      <w:proofErr w:type="gramStart"/>
      <w:r>
        <w:rPr>
          <w:rFonts w:ascii="TimesNewRomanPSMT" w:hAnsi="TimesNewRomanPSMT" w:cs="TimesNewRomanPSMT"/>
        </w:rPr>
        <w:t>Uživateli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sdělí.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4.3. </w:t>
      </w:r>
      <w:r>
        <w:rPr>
          <w:rFonts w:ascii="TimesNewRomanPSMT" w:hAnsi="TimesNewRomanPSMT" w:cs="TimesNewRomanPSMT"/>
        </w:rPr>
        <w:t>Není</w:t>
      </w:r>
      <w:r>
        <w:rPr>
          <w:rFonts w:ascii="Times New Roman" w:hAnsi="Times New Roman" w:cs="Times New Roman"/>
        </w:rPr>
        <w:t>-</w:t>
      </w:r>
      <w:r>
        <w:rPr>
          <w:rFonts w:ascii="TimesNewRomanPSMT" w:hAnsi="TimesNewRomanPSMT" w:cs="TimesNewRomanPSMT"/>
        </w:rPr>
        <w:t>li Licenční odměna řádně a včas uhrazena a není uhrazena ani do 30 dnů od písemné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výzvy Poskytovatele k jejímu hrazení, zaniká tato Smlouva automaticky od počátku a za účelem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vyloučení pochybností Smluvní strany pro takový případ stanovují, že Poskytovatel je oprávněn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bez dalšího uplatnit veškeré nároky z neoprávněného užití Software, které mu plynou z AZ.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4.4. </w:t>
      </w:r>
      <w:r>
        <w:rPr>
          <w:rFonts w:ascii="TimesNewRomanPSMT" w:hAnsi="TimesNewRomanPSMT" w:cs="TimesNewRomanPSMT"/>
        </w:rPr>
        <w:t>Faktura vystavená Poskytovatelem bude mít podobu daňového dokladu se všemi náležitostmi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dle příslušných právních předpisů a bude splatná do 15 dnů od data jejího doručení Uživateli.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Faktura Poskytovatele bude zaslána Uživateli na adresu jeho sídla, pokud z dohody Smluvních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stran nevyplyne něco jiného.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5.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Záruka a odstraňování Vad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NewRomanPSMT" w:hAnsi="TimesNewRomanPSMT" w:cs="TimesNewRomanPSMT"/>
        </w:rPr>
        <w:t>Poskytovatel poskytuje Uživateli po dobu Licenčního období záruku na funkční a uživatelské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lastRenderedPageBreak/>
        <w:t>parametry Software stanovené v Dokumentaci, přičemž Smluvní strany se dohodly, že ta</w:t>
      </w:r>
      <w:r>
        <w:rPr>
          <w:rFonts w:ascii="Times New Roman" w:hAnsi="Times New Roman" w:cs="Times New Roman"/>
        </w:rPr>
        <w:t>to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záruka bude uplatňována výhradně postupem dle čl. 5.2 této Smlouvy.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5.2. </w:t>
      </w:r>
      <w:r>
        <w:rPr>
          <w:rFonts w:ascii="TimesNewRomanPSMT" w:hAnsi="TimesNewRomanPSMT" w:cs="TimesNewRomanPSMT"/>
        </w:rPr>
        <w:t xml:space="preserve">Poskytovatel se zavazuje bez nároku na další odměnu odstraňovat Vady, které se projeví </w:t>
      </w:r>
      <w:proofErr w:type="gramStart"/>
      <w:r>
        <w:rPr>
          <w:rFonts w:ascii="TimesNewRomanPSMT" w:hAnsi="TimesNewRomanPSMT" w:cs="TimesNewRomanPSMT"/>
        </w:rPr>
        <w:t>po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dobu Licenčního období za níže uvedených podmínek: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(a) </w:t>
      </w:r>
      <w:r>
        <w:rPr>
          <w:rFonts w:ascii="TimesNewRomanPSMT" w:hAnsi="TimesNewRomanPSMT" w:cs="TimesNewRomanPSMT"/>
        </w:rPr>
        <w:t>Uživatel se zavazuje o výskytu Vady nejpozději do 3 pracovních dnů od jejího vzniku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informovat Poskytovatele, a to </w:t>
      </w:r>
      <w:r>
        <w:rPr>
          <w:rFonts w:ascii="TimesNewRomanPSMT" w:hAnsi="TimesNewRomanPSMT" w:cs="TimesNewRomanPSMT"/>
        </w:rPr>
        <w:t>zasláním Oznámení;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(b) </w:t>
      </w:r>
      <w:r>
        <w:rPr>
          <w:rFonts w:ascii="TimesNewRomanPSMT" w:hAnsi="TimesNewRomanPSMT" w:cs="TimesNewRomanPSMT"/>
        </w:rPr>
        <w:t xml:space="preserve">Poskytovatel se zavazuje do 7 pracovních dní po přijetí Oznámení zahájit práce </w:t>
      </w:r>
      <w:proofErr w:type="gramStart"/>
      <w:r>
        <w:rPr>
          <w:rFonts w:ascii="TimesNewRomanPSMT" w:hAnsi="TimesNewRomanPSMT" w:cs="TimesNewRomanPSMT"/>
        </w:rPr>
        <w:t>na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odstranění Vady a oznámit Uživateli předběžnou lhůtu, ve které bude Vada odstraněna.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Poskytovatel vyvine potřebné a ekonomicky optimální úsilí k tomu, aby Vadu v oznámené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předběžné lhůtě odstranil. Pokud by se v průběhu odstraňování Vady ukázalo, že lhůta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nemůže být dodržena, je Poskytovatel povinen sdělit Uživateli novou přiměřenou lhůtu k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odstranění Vady;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(c) </w:t>
      </w:r>
      <w:r>
        <w:rPr>
          <w:rFonts w:ascii="TimesNewRomanPSMT" w:hAnsi="TimesNewRomanPSMT" w:cs="TimesNewRomanPSMT"/>
        </w:rPr>
        <w:t>Uživatel se zavazuje poskytnout Poskytovateli při odstraňování Vad veškerou možnou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součinnost.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5.3. </w:t>
      </w:r>
      <w:r>
        <w:rPr>
          <w:rFonts w:ascii="TimesNewRomanPSMT" w:hAnsi="TimesNewRomanPSMT" w:cs="TimesNewRomanPSMT"/>
        </w:rPr>
        <w:t>Ustanovení čl. 5.2 o záruce se nepoužijí, Poskytovatel je povinen odstranit Vady a Uživatel je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povinen za to uhradit Poskytovateli Servisní odměnu, pokud: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(a) </w:t>
      </w:r>
      <w:r>
        <w:rPr>
          <w:rFonts w:ascii="TimesNewRomanPSMT" w:hAnsi="TimesNewRomanPSMT" w:cs="TimesNewRomanPSMT"/>
        </w:rPr>
        <w:t>Uživatel v souvislosti s výskytem Vady nesplnil některou ze svých povinností stanovenou v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čl. 5.1 této Smlouvy;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(b) </w:t>
      </w:r>
      <w:r>
        <w:rPr>
          <w:rFonts w:ascii="TimesNewRomanPSMT" w:hAnsi="TimesNewRomanPSMT" w:cs="TimesNewRomanPSMT"/>
        </w:rPr>
        <w:t>Vada vznikla v přímém či nepřímém důsledku porušení povinností Uživatele stanovených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touto Smlouvou, zejména, nikoliv však výlučně, čl. 6.1 této Smlouvy;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>
        <w:rPr>
          <w:rFonts w:ascii="TimesNewRomanPSMT" w:hAnsi="TimesNewRomanPSMT" w:cs="TimesNewRomanPSMT"/>
        </w:rPr>
        <w:t xml:space="preserve">Vada vznikla v důsledku vyšší </w:t>
      </w:r>
      <w:r>
        <w:rPr>
          <w:rFonts w:ascii="Times New Roman" w:hAnsi="Times New Roman" w:cs="Times New Roman"/>
        </w:rPr>
        <w:t>moci.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6.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Další ujednání Smluvních stran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6.1. </w:t>
      </w:r>
      <w:r>
        <w:rPr>
          <w:rFonts w:ascii="TimesNewRomanPSMT" w:hAnsi="TimesNewRomanPSMT" w:cs="TimesNewRomanPSMT"/>
        </w:rPr>
        <w:t>Uživatel se zavazuje: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(a) </w:t>
      </w:r>
      <w:r>
        <w:rPr>
          <w:rFonts w:ascii="TimesNewRomanPSMT" w:hAnsi="TimesNewRomanPSMT" w:cs="TimesNewRomanPSMT"/>
        </w:rPr>
        <w:t>dodržovat veškeré pokyny k užívání Software uvedené v Dokumentaci;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(b) </w:t>
      </w:r>
      <w:r>
        <w:rPr>
          <w:rFonts w:ascii="TimesNewRomanPSMT" w:hAnsi="TimesNewRomanPSMT" w:cs="TimesNewRomanPSMT"/>
        </w:rPr>
        <w:t>instalovat Software pouze na Koncová zařízení s takovým hardwarovým a softwarovým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vybavením, které je plně kompatibilní se Software, a udržovat Koncová zařízení v takovém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kompatibilním stavu;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(c) </w:t>
      </w:r>
      <w:r>
        <w:rPr>
          <w:rFonts w:ascii="TimesNewRomanPSMT" w:hAnsi="TimesNewRomanPSMT" w:cs="TimesNewRomanPSMT"/>
        </w:rPr>
        <w:t>udržovat Koncová zařízení v řádném stavu, který umožňuje bezproblémové a řádné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fungování Software, zejména se zavazuje provádět nezbytné aktualizace softwarového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vybavení Koncových zařízení a odstraňovat nežádoucí software (jakékoliv viry či jiné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škodlivé programy);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(d) </w:t>
      </w:r>
      <w:r>
        <w:rPr>
          <w:rFonts w:ascii="TimesNewRomanPSMT" w:hAnsi="TimesNewRomanPSMT" w:cs="TimesNewRomanPSMT"/>
        </w:rPr>
        <w:t>pravidelně zálohovat a archivovat či jinak řádně uchovávat Data;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(e) </w:t>
      </w:r>
      <w:r>
        <w:rPr>
          <w:rFonts w:ascii="TimesNewRomanPSMT" w:hAnsi="TimesNewRomanPSMT" w:cs="TimesNewRomanPSMT"/>
        </w:rPr>
        <w:t>bez předchozího výslovného souhlasu Poskytovatele sám nebo prostřednictvím třetích osob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nebude zasahovat, upravovat nebo měnit Software, a to ani v souvislosti s funkčním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propojením Software s jinými softwarovými aplikacemi Smluvní strany tímto výslovně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vylučují aplikaci ustanovení § 66 odst. 1 písm. b) AZ;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(f) </w:t>
      </w:r>
      <w:r>
        <w:rPr>
          <w:rFonts w:ascii="TimesNewRomanPSMT" w:hAnsi="TimesNewRomanPSMT" w:cs="TimesNewRomanPSMT"/>
        </w:rPr>
        <w:t>bez předchozího výslovného souhlasu Poskytovatele neměnit Data nebo jejich části,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nezasahovat do Dat jinak než prostřednictvím funkcí Software způsobem popsaným v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Dokumentaci;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(g) </w:t>
      </w:r>
      <w:r>
        <w:rPr>
          <w:rFonts w:ascii="TimesNewRomanPSMT" w:hAnsi="TimesNewRomanPSMT" w:cs="TimesNewRomanPSMT"/>
        </w:rPr>
        <w:t>chránit přístupové kódy (hesla), sdělit přístupové kódy pouze Koncovým uživatelům v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rozsahu, který je nutný pro využití Software pro plnění pracovních povinností takových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uživatelů;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(h) </w:t>
      </w:r>
      <w:r>
        <w:rPr>
          <w:rFonts w:ascii="TimesNewRomanPSMT" w:hAnsi="TimesNewRomanPSMT" w:cs="TimesNewRomanPSMT"/>
        </w:rPr>
        <w:t>zajistit, že Koncoví uživatelé ani jiné osoby nebudou porušovat povinnosti stanovené v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tomto</w:t>
      </w:r>
      <w:proofErr w:type="gramEnd"/>
      <w:r>
        <w:rPr>
          <w:rFonts w:ascii="TimesNewRomanPSMT" w:hAnsi="TimesNewRomanPSMT" w:cs="TimesNewRomanPSMT"/>
        </w:rPr>
        <w:t xml:space="preserve"> čl. 6.1.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6.2. </w:t>
      </w:r>
      <w:r>
        <w:rPr>
          <w:rFonts w:ascii="TimesNewRomanPSMT" w:hAnsi="TimesNewRomanPSMT" w:cs="TimesNewRomanPSMT"/>
        </w:rPr>
        <w:t>Uživatel uzavřením této Smlouvy potvrzuje, že: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(a) </w:t>
      </w:r>
      <w:r>
        <w:rPr>
          <w:rFonts w:ascii="TimesNewRomanPSMT" w:hAnsi="TimesNewRomanPSMT" w:cs="TimesNewRomanPSMT"/>
        </w:rPr>
        <w:t>se seznámil s Dokumentací, a že jejímu obsahu plně porozuměl;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(b) </w:t>
      </w:r>
      <w:r>
        <w:rPr>
          <w:rFonts w:ascii="TimesNewRomanPSMT" w:hAnsi="TimesNewRomanPSMT" w:cs="TimesNewRomanPSMT"/>
        </w:rPr>
        <w:t>seznámil Koncové uživatele s povinnostmi a omezeními, které plynou z této Smlouvy.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6.3. </w:t>
      </w:r>
      <w:r>
        <w:rPr>
          <w:rFonts w:ascii="TimesNewRomanPSMT" w:hAnsi="TimesNewRomanPSMT" w:cs="TimesNewRomanPSMT"/>
        </w:rPr>
        <w:t>Smluvní strany se dále dohodly, že: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(a) </w:t>
      </w:r>
      <w:r>
        <w:rPr>
          <w:rFonts w:ascii="TimesNewRomanPSMT" w:hAnsi="TimesNewRomanPSMT" w:cs="TimesNewRomanPSMT"/>
        </w:rPr>
        <w:t>Data jsou ve vlastnictví Uživatele;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(b) </w:t>
      </w:r>
      <w:r>
        <w:rPr>
          <w:rFonts w:ascii="TimesNewRomanPSMT" w:hAnsi="TimesNewRomanPSMT" w:cs="TimesNewRomanPSMT"/>
        </w:rPr>
        <w:t>Poskytovatel neodpovídá za správnost výstupů předávaných Uživatelem veřejnoprávním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orgánům či dalším subjektům.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7.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Sankční ustanovení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7.1. </w:t>
      </w:r>
      <w:proofErr w:type="gramStart"/>
      <w:r>
        <w:rPr>
          <w:rFonts w:ascii="TimesNewRomanPSMT" w:hAnsi="TimesNewRomanPSMT" w:cs="TimesNewRomanPSMT"/>
        </w:rPr>
        <w:t>V případě</w:t>
      </w:r>
      <w:proofErr w:type="gramEnd"/>
      <w:r>
        <w:rPr>
          <w:rFonts w:ascii="TimesNewRomanPSMT" w:hAnsi="TimesNewRomanPSMT" w:cs="TimesNewRomanPSMT"/>
        </w:rPr>
        <w:t xml:space="preserve"> prodlení Uživatele se zaplacením Licenční odměny nebo Servisní odměny, </w:t>
      </w:r>
      <w:proofErr w:type="gramStart"/>
      <w:r>
        <w:rPr>
          <w:rFonts w:ascii="TimesNewRomanPSMT" w:hAnsi="TimesNewRomanPSMT" w:cs="TimesNewRomanPSMT"/>
        </w:rPr>
        <w:t>které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nebude odstraněno ani v dodatečné lhůtě poskytnuté Poskytovatelem, vzniká Poskytovateli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právo na zaplacení smluvní pokuty ve výši 0,1 % z Licenční odměny nebo Servisní odměny (v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závislosti na tom, se kterou odměnou je Uživatel v prodlení) za každý byť započatý den prodlení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každé jednotlivé prodlení.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7.2. </w:t>
      </w:r>
      <w:r>
        <w:rPr>
          <w:rFonts w:ascii="TimesNewRomanPSMT" w:hAnsi="TimesNewRomanPSMT" w:cs="TimesNewRomanPSMT"/>
        </w:rPr>
        <w:t>Zaplacením smluvní pokuty není dotčen případný nárok oprávněné Smluvní strany na náhradu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újmy či vydání bezdůvodného obohacení, včetně újmy či bezdůvodného obohacení přesahující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smluvní pokutu.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8.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Trvání Smlouvy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8.1. </w:t>
      </w:r>
      <w:r>
        <w:rPr>
          <w:rFonts w:ascii="TimesNewRomanPSMT" w:hAnsi="TimesNewRomanPSMT" w:cs="TimesNewRomanPSMT"/>
        </w:rPr>
        <w:t>Tato Smlouva je uzavřena na dobu určitou, na Licenční období a zaniká výlučně následujícími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způsoby: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(a) </w:t>
      </w:r>
      <w:r>
        <w:rPr>
          <w:rFonts w:ascii="TimesNewRomanPSMT" w:hAnsi="TimesNewRomanPSMT" w:cs="TimesNewRomanPSMT"/>
        </w:rPr>
        <w:t>uplynutím Licenčního období;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(b) </w:t>
      </w:r>
      <w:r>
        <w:rPr>
          <w:rFonts w:ascii="TimesNewRomanPSMT" w:hAnsi="TimesNewRomanPSMT" w:cs="TimesNewRomanPSMT"/>
        </w:rPr>
        <w:t>písemnou dohodou Smluvních stran;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(c) </w:t>
      </w:r>
      <w:r>
        <w:rPr>
          <w:rFonts w:ascii="TimesNewRomanPSMT" w:hAnsi="TimesNewRomanPSMT" w:cs="TimesNewRomanPSMT"/>
        </w:rPr>
        <w:t>odstoupením od Smlouvy v souladu s čl. 9 této Smlouvy.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8.2. </w:t>
      </w:r>
      <w:r>
        <w:rPr>
          <w:rFonts w:ascii="TimesNewRomanPSMT" w:hAnsi="TimesNewRomanPSMT" w:cs="TimesNewRomanPSMT"/>
        </w:rPr>
        <w:t>Po zániku této Smlouvy v důsledku uplynutí Licenčního období je Uživatel oprávněn užívat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Software po dobu Dodatečného období, a Uživatel bere na vědomí, že funkčnost Software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bude v Dodat</w:t>
      </w:r>
      <w:r>
        <w:rPr>
          <w:rFonts w:ascii="TimesNewRomanPSMT" w:hAnsi="TimesNewRomanPSMT" w:cs="TimesNewRomanPSMT"/>
        </w:rPr>
        <w:t>ečném období omezena a to zejména, nikoliv však výlučně, v takovém rozsahu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znemožňujícím nemožnost předat Data nadřízeným orgánům, omezení tisků, omezení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webových služeb.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>
        <w:rPr>
          <w:rFonts w:ascii="TimesNewRomanPSMT" w:hAnsi="TimesNewRomanPSMT" w:cs="TimesNewRomanPSMT"/>
        </w:rPr>
        <w:t>Nejpozději 5 dnů před uplynutím Licenčního období zašle Poskytovatel Uživateli nabí</w:t>
      </w:r>
      <w:r>
        <w:rPr>
          <w:rFonts w:ascii="Times New Roman" w:hAnsi="Times New Roman" w:cs="Times New Roman"/>
        </w:rPr>
        <w:t xml:space="preserve">dku </w:t>
      </w:r>
      <w:proofErr w:type="gramStart"/>
      <w:r>
        <w:rPr>
          <w:rFonts w:ascii="Times New Roman" w:hAnsi="Times New Roman" w:cs="Times New Roman"/>
        </w:rPr>
        <w:t>na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uzavření smlouvy na užití aktualizované verze Software na další licenční období, v případě,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že aktualizovaná verze není k dispozici, </w:t>
      </w:r>
      <w:proofErr w:type="gramStart"/>
      <w:r>
        <w:rPr>
          <w:rFonts w:ascii="TimesNewRomanPSMT" w:hAnsi="TimesNewRomanPSMT" w:cs="TimesNewRomanPSMT"/>
        </w:rPr>
        <w:t>nabídku</w:t>
      </w:r>
      <w:proofErr w:type="gramEnd"/>
      <w:r>
        <w:rPr>
          <w:rFonts w:ascii="TimesNewRomanPSMT" w:hAnsi="TimesNewRomanPSMT" w:cs="TimesNewRomanPSMT"/>
        </w:rPr>
        <w:t xml:space="preserve"> na dohodu o užití Software na další licenční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období. V případě, že Uživatel této nabídky nevyužije, je povinen odstranit Software ze všech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Koncových zařízení, zajistit likvidaci všech kopií Software a zajistit uchování Dat.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9.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Odstoupení od Smlouvy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9.1. </w:t>
      </w:r>
      <w:r>
        <w:rPr>
          <w:rFonts w:ascii="TimesNewRomanPSMT" w:hAnsi="TimesNewRomanPSMT" w:cs="TimesNewRomanPSMT"/>
        </w:rPr>
        <w:t>Kterákoliv Smluvní strana je oprávněna od Smlouvy odstoupit, pokud druhá Smluvní strana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poruší povinnosti z této Smlouvy a nesjedná nápravu do 30 dnů od obdržení písemné žádosti,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aby tak učinila.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9.2. </w:t>
      </w:r>
      <w:r>
        <w:rPr>
          <w:rFonts w:ascii="TimesNewRomanPSMT" w:hAnsi="TimesNewRomanPSMT" w:cs="TimesNewRomanPSMT"/>
        </w:rPr>
        <w:t>Oznámení o odstoupení od této Smlouvy jsou Smluvní strany povinny zaslat druhé Smluvní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straně písemně a odstoupení je účinné okamžikem doručení takového písemného odstoupení.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9.3. </w:t>
      </w:r>
      <w:r>
        <w:rPr>
          <w:rFonts w:ascii="TimesNewRomanPSMT" w:hAnsi="TimesNewRomanPSMT" w:cs="TimesNewRomanPSMT"/>
        </w:rPr>
        <w:t>V případě odstoupení od této Smlouvy jsou si Smluvní strany povinny vzájemně vypořádat své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nároky z plnění dle Smlouvy již poskytnutých, a to do 30 dnů ode dne účinnosti odstoupení </w:t>
      </w:r>
      <w:proofErr w:type="gramStart"/>
      <w:r>
        <w:rPr>
          <w:rFonts w:ascii="TimesNewRomanPSMT" w:hAnsi="TimesNewRomanPSMT" w:cs="TimesNewRomanPSMT"/>
        </w:rPr>
        <w:t>od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Smlouvy.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10.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Ochrana osobních údajů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10.1. </w:t>
      </w:r>
      <w:r>
        <w:rPr>
          <w:rFonts w:ascii="TimesNewRomanPSMT" w:hAnsi="TimesNewRomanPSMT" w:cs="TimesNewRomanPSMT"/>
        </w:rPr>
        <w:t>Smluvní strany konstatují, že Data ve smyslu Smlouvy obsahují osobní údaje o Koncových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lastRenderedPageBreak/>
        <w:t>uživatelích</w:t>
      </w:r>
      <w:proofErr w:type="gramEnd"/>
      <w:r>
        <w:rPr>
          <w:rFonts w:ascii="TimesNewRomanPSMT" w:hAnsi="TimesNewRomanPSMT" w:cs="TimesNewRomanPSMT"/>
        </w:rPr>
        <w:t>, jakož i o žácích a studentech Uživatele či jiných osobách v obdobném postavení, 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veškerá data, se kterými školy a školská zařízení přichází do styku v průběhu poskytování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vzdělávání. Uživatel prohlašuje, že Data mohou obsahovat i citlivé osobní údaje. Uživatel je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správcem osobních údajů ve smyslu čl. 4., odst. 7., GDPR a Poskytovatel je zpracovatelem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>osobních údajů ve smyslu 4., odst. 8., GDPR, je registrován pod čí</w:t>
      </w:r>
      <w:r>
        <w:rPr>
          <w:rFonts w:ascii="Times New Roman" w:hAnsi="Times New Roman" w:cs="Times New Roman"/>
        </w:rPr>
        <w:t>slem 00064845 a tato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Smlouva je rovněž smlouvou o zpracování osobních údajů ve smyslu čl. 28., odst. 3 GDPR.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10.2. </w:t>
      </w:r>
      <w:r>
        <w:rPr>
          <w:rFonts w:ascii="TimesNewRomanPSMT" w:hAnsi="TimesNewRomanPSMT" w:cs="TimesNewRomanPSMT"/>
        </w:rPr>
        <w:t xml:space="preserve">V případě, že Uživatel umožní Poskytovateli přístup k datům dle čl. </w:t>
      </w:r>
      <w:proofErr w:type="gramStart"/>
      <w:r>
        <w:rPr>
          <w:rFonts w:ascii="TimesNewRomanPSMT" w:hAnsi="TimesNewRomanPSMT" w:cs="TimesNewRomanPSMT"/>
        </w:rPr>
        <w:t>1.4., Poskytovatel</w:t>
      </w:r>
      <w:proofErr w:type="gramEnd"/>
      <w:r>
        <w:rPr>
          <w:rFonts w:ascii="TimesNewRomanPSMT" w:hAnsi="TimesNewRomanPSMT" w:cs="TimesNewRomanPSMT"/>
        </w:rPr>
        <w:t xml:space="preserve"> se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zavazuje: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(a) </w:t>
      </w:r>
      <w:r>
        <w:rPr>
          <w:rFonts w:ascii="TimesNewRomanPSMT" w:hAnsi="TimesNewRomanPSMT" w:cs="TimesNewRomanPSMT"/>
        </w:rPr>
        <w:t>zpracovávat osobní údaje výlučně za účelem řádného provozu a užívání Software ze strany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Uživatele;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(b) </w:t>
      </w:r>
      <w:r>
        <w:rPr>
          <w:rFonts w:ascii="TimesNewRomanPSMT" w:hAnsi="TimesNewRomanPSMT" w:cs="TimesNewRomanPSMT"/>
        </w:rPr>
        <w:t>zpracovávat osobní údaje pouze na základě této smlouvy a doložených pokynů Uživatele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(oprávněnou osobou podávat pokyny za Uživatele je vedení školy nebo zaměstnanec školy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s přístupovými právy nastavenými </w:t>
      </w:r>
      <w:proofErr w:type="gramStart"/>
      <w:r>
        <w:rPr>
          <w:rFonts w:ascii="TimesNewRomanPSMT" w:hAnsi="TimesNewRomanPSMT" w:cs="TimesNewRomanPSMT"/>
        </w:rPr>
        <w:t xml:space="preserve">školou) </w:t>
      </w:r>
      <w:r>
        <w:rPr>
          <w:rFonts w:ascii="Times New Roman" w:hAnsi="Times New Roman" w:cs="Times New Roman"/>
        </w:rPr>
        <w:t>;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(c) </w:t>
      </w:r>
      <w:r>
        <w:rPr>
          <w:rFonts w:ascii="TimesNewRomanPSMT" w:hAnsi="TimesNewRomanPSMT" w:cs="TimesNewRomanPSMT"/>
        </w:rPr>
        <w:t>zabezpečit po technické a organizační stránce Data tak, že bude minimalizována možnost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přístupu neoprávněných osob k osobním údajům obsaženým v Datech, jakož i možnost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jejich ztráty, změny či poškození;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(d) </w:t>
      </w:r>
      <w:r>
        <w:rPr>
          <w:rFonts w:ascii="TimesNewRomanPSMT" w:hAnsi="TimesNewRomanPSMT" w:cs="TimesNewRomanPSMT"/>
        </w:rPr>
        <w:t>přistupovat k Datům pouze se souhlasem Uživatele, přičemž zaměstnanci Poskytovatele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jsou pro takový případ vázáni Poskytovatelem k povinnosti mlčenlivosti; případné užití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osobních údajů ze strany Poskytovatele je možné jen pro nezbytný servisní úkon a přístup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 možný jen v nezbytně nutném rozsahu (pověření zaměstnanci Poskytovatele jsou osoby s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funkcí Junior podpora, Podpora, Programátor, </w:t>
      </w:r>
      <w:proofErr w:type="spellStart"/>
      <w:r>
        <w:rPr>
          <w:rFonts w:ascii="TimesNewRomanPSMT" w:hAnsi="TimesNewRomanPSMT" w:cs="TimesNewRomanPSMT"/>
        </w:rPr>
        <w:t>Cloudový</w:t>
      </w:r>
      <w:proofErr w:type="spellEnd"/>
      <w:r>
        <w:rPr>
          <w:rFonts w:ascii="TimesNewRomanPSMT" w:hAnsi="TimesNewRomanPSMT" w:cs="TimesNewRomanPSMT"/>
        </w:rPr>
        <w:t xml:space="preserve"> specialista a jejich nadřízení)</w:t>
      </w:r>
      <w:r>
        <w:rPr>
          <w:rFonts w:ascii="Times New Roman" w:hAnsi="Times New Roman" w:cs="Times New Roman"/>
        </w:rPr>
        <w:t>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(e) </w:t>
      </w:r>
      <w:r>
        <w:rPr>
          <w:rFonts w:ascii="TimesNewRomanPSMT" w:hAnsi="TimesNewRomanPSMT" w:cs="TimesNewRomanPSMT"/>
        </w:rPr>
        <w:t>poskytnout Uživateli veškeré informace potřebné k doložení toho, že byly splněny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povinnosti stanovené v čl. 28 GDPR, a dále umožní Uživateli audity, včetně inspekcí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prováděné Uživatelem nebo jiným auditorem ve smyslu ustanovení čl. 28., odst. 3., GDPR,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k těmto auditům přispěje;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(f) </w:t>
      </w:r>
      <w:r>
        <w:rPr>
          <w:rFonts w:ascii="TimesNewRomanPSMT" w:hAnsi="TimesNewRomanPSMT" w:cs="TimesNewRomanPSMT"/>
        </w:rPr>
        <w:t>vrátit po ukončení servisních služeb veškerá Data Uživateli;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(g) </w:t>
      </w:r>
      <w:r>
        <w:rPr>
          <w:rFonts w:ascii="TimesNewRomanPSMT" w:hAnsi="TimesNewRomanPSMT" w:cs="TimesNewRomanPSMT"/>
        </w:rPr>
        <w:t>poskytnout Uživateli veškerou potřebnou součinnost pro případ výkonu jiných povinností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správce podle GDPR, např. realizace práv subjektů údajů na přístup k osobním údajům či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povinnosti ohlašovat porušení zabezpečení osobních údajů.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11.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Závěrečná ustanovení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11.1. Tato Smlou</w:t>
      </w:r>
      <w:r>
        <w:rPr>
          <w:rFonts w:ascii="TimesNewRomanPSMT" w:hAnsi="TimesNewRomanPSMT" w:cs="TimesNewRomanPSMT"/>
        </w:rPr>
        <w:t>va je uzavřena elektronickou formou, přijetím elektronické nabídky Poskytovatele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uzavření této Smlouvy. Nabídka Poskytovatele na uzavření této Smlouvy je přijata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okamžikem, kdy Uživatel elektronickou formou potvrdí shora v této Smlouvě uvedené smluvní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p</w:t>
      </w:r>
      <w:r>
        <w:rPr>
          <w:rFonts w:ascii="TimesNewRomanPSMT" w:hAnsi="TimesNewRomanPSMT" w:cs="TimesNewRomanPSMT"/>
        </w:rPr>
        <w:t>odmínky, jako úkon při instalaci aktualizace Software na Koncové zařízení Uživatele, a tím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dojde k jednoznačné identifikaci Uživatele jako konkrétní právnické osoby.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11.2. </w:t>
      </w:r>
      <w:r>
        <w:rPr>
          <w:rFonts w:ascii="TimesNewRomanPSMT" w:hAnsi="TimesNewRomanPSMT" w:cs="TimesNewRomanPSMT"/>
        </w:rPr>
        <w:t>Tato Smlouva se řídí právem České republiky. Smluvní strany ve smyslu ustanovení § 89a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zákona č. 99/1963 Sb., občanského soudního řádu, ve znění pozdějších předpisů, sjednávají pro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řešení sporů ze Smlouvy místní příslušnost soudu prvního stupně podle místa sídla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Poskytovatele.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11.3. </w:t>
      </w:r>
      <w:r>
        <w:rPr>
          <w:rFonts w:ascii="TimesNewRomanPSMT" w:hAnsi="TimesNewRomanPSMT" w:cs="TimesNewRomanPSMT"/>
        </w:rPr>
        <w:t>Smluvní strany se dohodly, že bude</w:t>
      </w:r>
      <w:r>
        <w:rPr>
          <w:rFonts w:ascii="Times New Roman" w:hAnsi="Times New Roman" w:cs="Times New Roman"/>
        </w:rPr>
        <w:t>-li v souvislost</w:t>
      </w:r>
      <w:r>
        <w:rPr>
          <w:rFonts w:ascii="TimesNewRomanPSMT" w:hAnsi="TimesNewRomanPSMT" w:cs="TimesNewRomanPSMT"/>
        </w:rPr>
        <w:t>i se závazkem z této Smlouvy učiněna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kteroukoliv ze stran odpověď s dodatkem či odchylkou, pak strana, které je odpověď určena,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není tímto dodatkem nebo odchylkou vázána, pokud tento dodatek či odchylku nepřijme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výslovně, a to bez zbytečného odkladu, nejpozději pak do 10 dnů ode dne doručení dané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odpovědi. Ustanovení § 1740 odst. 3 OZ, které stanoví, že Smlouva je uzavřena i tehdy, kdy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nedojde k úplně shodě projevů vůle smluvních stran, </w:t>
      </w:r>
      <w:proofErr w:type="gramStart"/>
      <w:r>
        <w:rPr>
          <w:rFonts w:ascii="TimesNewRomanPSMT" w:hAnsi="TimesNewRomanPSMT" w:cs="TimesNewRomanPSMT"/>
        </w:rPr>
        <w:t>se</w:t>
      </w:r>
      <w:proofErr w:type="gramEnd"/>
      <w:r>
        <w:rPr>
          <w:rFonts w:ascii="TimesNewRomanPSMT" w:hAnsi="TimesNewRomanPSMT" w:cs="TimesNewRomanPSMT"/>
        </w:rPr>
        <w:t xml:space="preserve"> vylučuje.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11.4. </w:t>
      </w:r>
      <w:r>
        <w:rPr>
          <w:rFonts w:ascii="TimesNewRomanPSMT" w:hAnsi="TimesNewRomanPSMT" w:cs="TimesNewRomanPSMT"/>
        </w:rPr>
        <w:t>Smluvní strany si sdělily všechny skutkové a právní okolnosti, o nichž ke dni podpisu této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Smlouvy věděly nebo musely vědět, a které jsou ve vztahu k uzavření této Smlouvy relevantní.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11.5. Je-</w:t>
      </w:r>
      <w:r>
        <w:rPr>
          <w:rFonts w:ascii="TimesNewRomanPSMT" w:hAnsi="TimesNewRomanPSMT" w:cs="TimesNewRomanPSMT"/>
        </w:rPr>
        <w:t>li některé ustanovení této Smlouvy včetně všech jejích příloh nevynutitelné, neplatné,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zdánlivé či odporovatelné, anebo stane</w:t>
      </w:r>
      <w:r>
        <w:rPr>
          <w:rFonts w:ascii="Times New Roman" w:hAnsi="Times New Roman" w:cs="Times New Roman"/>
        </w:rPr>
        <w:t>-</w:t>
      </w:r>
      <w:r>
        <w:rPr>
          <w:rFonts w:ascii="TimesNewRomanPSMT" w:hAnsi="TimesNewRomanPSMT" w:cs="TimesNewRomanPSMT"/>
        </w:rPr>
        <w:t>li se takovým v budoucnu, je či bude nevykonatelné,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neplatné, zdánlivé nebo odporovatelné pouze toto ustanovení, ostatní ustanovení této Smlouvy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včetně všech jejích příloh zůstanou nedotčena, pokud z povahy, obsahu nebo okolností, </w:t>
      </w:r>
      <w:proofErr w:type="gramStart"/>
      <w:r>
        <w:rPr>
          <w:rFonts w:ascii="TimesNewRomanPSMT" w:hAnsi="TimesNewRomanPSMT" w:cs="TimesNewRomanPSMT"/>
        </w:rPr>
        <w:t>za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jakých bylo takové ustanovení přijato, nevyplývá, že tuto část nelze oddělit od ostatních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ustanovení, aniž by se Smlouva stala nevynutitelnou, neplatnou, zdánlivou či odporovatelnou.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ascii="TimesNewRomanPSMT" w:hAnsi="TimesNewRomanPSMT" w:cs="TimesNewRomanPSMT"/>
        </w:rPr>
        <w:t>takovém případě se Smluvní strany zavazují bez zbytečných odkladů nahradit takové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ustanovení ustanovením novým, jehož obsah a účel bude v co nejvyšší možné míře odpovídat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obsahu a účelu vadného ustanovení.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11.6. </w:t>
      </w:r>
      <w:r>
        <w:rPr>
          <w:rFonts w:ascii="TimesNewRomanPSMT" w:hAnsi="TimesNewRomanPSMT" w:cs="TimesNewRomanPSMT"/>
        </w:rPr>
        <w:t xml:space="preserve">Nevykonání nebo jakékoliv prodlení ve vykonání práva nebo nároku podle Smlouvy nebo </w:t>
      </w:r>
      <w:proofErr w:type="gramStart"/>
      <w:r>
        <w:rPr>
          <w:rFonts w:ascii="TimesNewRomanPSMT" w:hAnsi="TimesNewRomanPSMT" w:cs="TimesNewRomanPSMT"/>
        </w:rPr>
        <w:t>ze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zákona nebrání ve výkonu, ani nepředstavuje vzdání se práva na další uplatnění takového práva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nebo nároku a nebrání ve výkonu, ani nepředstavuje vzdání se práva uplatnit jiná práva nebo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nároky. Jednotlivé nebo dílčí vykonání práva nebo uplatnění nároku podle Smlouvy nebo </w:t>
      </w:r>
      <w:proofErr w:type="gramStart"/>
      <w:r>
        <w:rPr>
          <w:rFonts w:ascii="TimesNewRomanPSMT" w:hAnsi="TimesNewRomanPSMT" w:cs="TimesNewRomanPSMT"/>
        </w:rPr>
        <w:t>ze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zákona nebrání opětovnému vykonání takového práva nebo opětovnému uplatnění takového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nároku.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11.7. </w:t>
      </w:r>
      <w:r>
        <w:rPr>
          <w:rFonts w:ascii="TimesNewRomanPSMT" w:hAnsi="TimesNewRomanPSMT" w:cs="TimesNewRomanPSMT"/>
        </w:rPr>
        <w:t>Smluvní strany prohlašují, že se vůči druhé necítí být slabší stranou. Tato Smlouva je závazná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 právní nástupce obou Smluvních stran. Uživatel není předchozího písemného souhlasu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Poskytovatele oprávněn postoupit či započíst pohledávku či její část, vzniklou z této Smlouvy.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11.8. </w:t>
      </w:r>
      <w:r>
        <w:rPr>
          <w:rFonts w:ascii="TimesNewRomanPSMT" w:hAnsi="TimesNewRomanPSMT" w:cs="TimesNewRomanPSMT"/>
        </w:rPr>
        <w:t>Smluvní strany vylučují pro vzájemné závazky založené touto smlouvou aplikaci § 557, § 558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odst. 2, a § 1757 odst. 2 OZ. Smluvní strany prohlašují, že přebírají nebezpečí neúměrného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zkrácení v případě vzájemně poskytnutého plnění, proto vylučují použití ustanovení § 1793 OZ.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11.9. </w:t>
      </w:r>
      <w:r>
        <w:rPr>
          <w:rFonts w:ascii="TimesNewRomanPSMT" w:hAnsi="TimesNewRomanPSMT" w:cs="TimesNewRomanPSMT"/>
        </w:rPr>
        <w:t>V případě aplikace zákona č. 340/2015 Sb., o zvláštních podmínkách účinnosti některých smluv,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uveřejňování těchto smluv a o registru smluv (zákon o registru smluv) Smluvní strany berou </w:t>
      </w:r>
      <w:proofErr w:type="gramStart"/>
      <w:r>
        <w:rPr>
          <w:rFonts w:ascii="TimesNewRomanPSMT" w:hAnsi="TimesNewRomanPSMT" w:cs="TimesNewRomanPSMT"/>
        </w:rPr>
        <w:t>na</w:t>
      </w:r>
      <w:proofErr w:type="gramEnd"/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vědomí, že daná Smlouva bude zveřejněna v registru smluv včetně všech údajů uváděných v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dané Smlouvě a souhlasí s tímto zveřejněním. Smluvní strany současně prohlašují, že tato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Sml</w:t>
      </w:r>
      <w:r>
        <w:rPr>
          <w:rFonts w:ascii="TimesNewRomanPSMT" w:hAnsi="TimesNewRomanPSMT" w:cs="TimesNewRomanPSMT"/>
        </w:rPr>
        <w:t>ouva neobsahuje žádná obchodní tajemství.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V Pardubicích </w:t>
      </w:r>
      <w:r>
        <w:rPr>
          <w:rFonts w:ascii="Times New Roman" w:hAnsi="Times New Roman" w:cs="Times New Roman"/>
        </w:rPr>
        <w:t>24. listopadu 2022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Antonín Blatný, BAKALÁŘI software s.r.o.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Jméno a příjmení oprávněné osoby </w:t>
      </w:r>
      <w:r>
        <w:rPr>
          <w:rFonts w:ascii="Times New Roman" w:hAnsi="Times New Roman" w:cs="Times New Roman"/>
          <w:sz w:val="20"/>
          <w:szCs w:val="20"/>
        </w:rPr>
        <w:t>Poskytovatele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Poskytovatele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 ……………………………………….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……………….…………………………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Jméno a příjmení oprávněné osoby Uživatele</w:t>
      </w:r>
    </w:p>
    <w:p w:rsidR="008A1FF4" w:rsidRDefault="008A1FF4" w:rsidP="008A1F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</w:t>
      </w:r>
    </w:p>
    <w:p w:rsidR="002C5CF5" w:rsidRDefault="008A1FF4" w:rsidP="008A1FF4">
      <w:r>
        <w:rPr>
          <w:rFonts w:ascii="TimesNewRomanPSMT" w:hAnsi="TimesNewRomanPSMT" w:cs="TimesNewRomanPSMT"/>
          <w:sz w:val="20"/>
          <w:szCs w:val="20"/>
        </w:rPr>
        <w:t>Podpis Uživatele</w:t>
      </w:r>
      <w:bookmarkStart w:id="0" w:name="_GoBack"/>
      <w:bookmarkEnd w:id="0"/>
    </w:p>
    <w:sectPr w:rsidR="002C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F4"/>
    <w:rsid w:val="002C5CF5"/>
    <w:rsid w:val="008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57C0B-2945-4330-BD22-3E9DB65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3067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Jandová</dc:creator>
  <cp:keywords/>
  <dc:description/>
  <cp:lastModifiedBy>Jitka Jandová</cp:lastModifiedBy>
  <cp:revision>1</cp:revision>
  <dcterms:created xsi:type="dcterms:W3CDTF">2023-01-04T05:56:00Z</dcterms:created>
  <dcterms:modified xsi:type="dcterms:W3CDTF">2023-01-04T05:56:00Z</dcterms:modified>
</cp:coreProperties>
</file>