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FE" w:rsidRDefault="00410E0C" w:rsidP="00E864B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-633095</wp:posOffset>
                </wp:positionV>
                <wp:extent cx="2686685" cy="11239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0CD" w:rsidRDefault="00EA30CD" w:rsidP="00EA30CD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0A6F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0A6F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0A6F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0A6F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0A6F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0A6F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0A6F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0A6F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0A6F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0A6F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0A6F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0A6FC6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0A6F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UT-11272/2017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  <w:r w:rsidR="000A6F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UT-16702/2016/02</w:t>
                            </w:r>
                          </w:p>
                          <w:p w:rsidR="00EA30CD" w:rsidRPr="00D523A3" w:rsidRDefault="000A6FC6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B65C72" w:rsidRPr="00356C88" w:rsidRDefault="00B65C72" w:rsidP="00B65C72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6.75pt;margin-top:-49.85pt;width:211.5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" filled="f" stroked="f">
                <v:textbox>
                  <w:txbxContent>
                    <w:p w:rsidR="00EA30CD" w:rsidRDefault="00EA30CD" w:rsidP="00EA30CD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0A6F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0A6F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0A6F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0A6F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0A6F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0A6F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0A6F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0A6F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0A6F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0A6F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0A6F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0A6FC6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0A6F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UT-11272/2017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sp. zn.: </w:t>
                      </w:r>
                      <w:r w:rsidR="000A6F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UT-16702/2016/02</w:t>
                      </w:r>
                    </w:p>
                    <w:p w:rsidR="00EA30CD" w:rsidRPr="00D523A3" w:rsidRDefault="000A6FC6" w:rsidP="00EA30CD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Smlouvy různé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V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B65C72" w:rsidRPr="00356C88" w:rsidRDefault="00B65C72" w:rsidP="00B65C72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5AAD" w:rsidRDefault="00E03C0E" w:rsidP="00686C9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 xml:space="preserve">   </w:t>
      </w:r>
    </w:p>
    <w:p w:rsidR="00686C92" w:rsidRPr="00686C92" w:rsidRDefault="00686C92" w:rsidP="00686C92">
      <w:pPr>
        <w:pStyle w:val="Nzev"/>
        <w:rPr>
          <w:szCs w:val="32"/>
        </w:rPr>
      </w:pPr>
      <w:r w:rsidRPr="00686C92">
        <w:rPr>
          <w:szCs w:val="32"/>
        </w:rPr>
        <w:t xml:space="preserve">Dodatek č. 1 </w:t>
      </w:r>
    </w:p>
    <w:p w:rsidR="00686C92" w:rsidRPr="00686C92" w:rsidRDefault="00686C92" w:rsidP="00686C92">
      <w:pPr>
        <w:pStyle w:val="Nzev"/>
        <w:rPr>
          <w:szCs w:val="32"/>
        </w:rPr>
      </w:pPr>
      <w:r w:rsidRPr="00686C92">
        <w:rPr>
          <w:szCs w:val="32"/>
        </w:rPr>
        <w:t>ke Smlouvě o nájmu nebytových prostor</w:t>
      </w:r>
    </w:p>
    <w:p w:rsidR="00686C92" w:rsidRPr="00686C92" w:rsidRDefault="00686C92" w:rsidP="00686C92">
      <w:pPr>
        <w:spacing w:after="0"/>
        <w:ind w:left="643"/>
        <w:jc w:val="center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(ze dne 17. 8. 2016 na nebytové prostory č. 006, 020, 021 v I. nadzemním podlaží,        č. 405, 408, 409, 410, 411, 413, 414, 415, 416, 417, 418, 419, 420, 421                    v V. nadzemním podlaží o celkové ploše 662 m² a 2 parkovací místa, ulice Pernerova č.p. 168, v Pardubicích)</w:t>
      </w:r>
    </w:p>
    <w:p w:rsidR="00686C92" w:rsidRPr="00686C92" w:rsidRDefault="00686C92" w:rsidP="00686C9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6C92" w:rsidRPr="00686C92" w:rsidRDefault="00686C92" w:rsidP="00686C9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 xml:space="preserve">Smluvní strany: </w:t>
      </w:r>
    </w:p>
    <w:p w:rsidR="00686C92" w:rsidRPr="00686C92" w:rsidRDefault="00686C92" w:rsidP="00686C9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6C92" w:rsidRPr="00686C92" w:rsidRDefault="00686C92" w:rsidP="00686C92">
      <w:pPr>
        <w:spacing w:after="0"/>
        <w:rPr>
          <w:rFonts w:ascii="Times New Roman" w:hAnsi="Times New Roman"/>
          <w:b/>
          <w:sz w:val="28"/>
          <w:szCs w:val="28"/>
        </w:rPr>
      </w:pPr>
      <w:r w:rsidRPr="00686C92">
        <w:rPr>
          <w:rFonts w:ascii="Times New Roman" w:hAnsi="Times New Roman"/>
          <w:b/>
          <w:sz w:val="28"/>
          <w:szCs w:val="28"/>
        </w:rPr>
        <w:t>Pražská správa nemovitostí, spol. s r.o.</w:t>
      </w:r>
    </w:p>
    <w:p w:rsidR="00686C92" w:rsidRPr="00686C92" w:rsidRDefault="00686C92" w:rsidP="00686C92">
      <w:pPr>
        <w:spacing w:after="0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zastoupená Mgr. Ondřejem Heřmanem, (na základě plné moci)</w:t>
      </w:r>
    </w:p>
    <w:p w:rsidR="00686C92" w:rsidRPr="00686C92" w:rsidRDefault="00686C92" w:rsidP="00686C92">
      <w:pPr>
        <w:spacing w:after="0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se sídlem v Praze 3, Seifertova 9, PSČ 130 00,</w:t>
      </w:r>
    </w:p>
    <w:p w:rsidR="00686C92" w:rsidRPr="00686C92" w:rsidRDefault="00686C92" w:rsidP="00686C92">
      <w:pPr>
        <w:spacing w:after="0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IČO: 170 488 69, DIČ: CZ17048869</w:t>
      </w:r>
    </w:p>
    <w:p w:rsidR="00686C92" w:rsidRPr="00686C92" w:rsidRDefault="00686C92" w:rsidP="00686C92">
      <w:pPr>
        <w:spacing w:after="0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REG.: Městský soud v Praze, oddíl C, vložka č. 1671, Firm 7043/91</w:t>
      </w:r>
    </w:p>
    <w:p w:rsidR="00686C92" w:rsidRPr="00686C92" w:rsidRDefault="00686C92" w:rsidP="00686C92">
      <w:pPr>
        <w:spacing w:after="0"/>
        <w:rPr>
          <w:rFonts w:ascii="Times New Roman" w:hAnsi="Times New Roman"/>
          <w:b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(dále jen</w:t>
      </w:r>
      <w:r w:rsidRPr="00686C92">
        <w:rPr>
          <w:rFonts w:ascii="Times New Roman" w:hAnsi="Times New Roman"/>
          <w:b/>
          <w:sz w:val="24"/>
          <w:szCs w:val="24"/>
        </w:rPr>
        <w:t xml:space="preserve"> ,,</w:t>
      </w:r>
      <w:r w:rsidRPr="00686C92">
        <w:rPr>
          <w:rFonts w:ascii="Times New Roman" w:hAnsi="Times New Roman"/>
          <w:b/>
          <w:i/>
          <w:sz w:val="24"/>
          <w:szCs w:val="24"/>
        </w:rPr>
        <w:t>pronajímatel</w:t>
      </w:r>
      <w:r w:rsidRPr="00686C92">
        <w:rPr>
          <w:rFonts w:ascii="Times New Roman" w:hAnsi="Times New Roman"/>
          <w:b/>
          <w:sz w:val="24"/>
          <w:szCs w:val="24"/>
        </w:rPr>
        <w:sym w:font="Times New Roman" w:char="201D"/>
      </w:r>
      <w:r w:rsidRPr="00686C92">
        <w:rPr>
          <w:rFonts w:ascii="Times New Roman" w:hAnsi="Times New Roman"/>
          <w:sz w:val="24"/>
          <w:szCs w:val="24"/>
        </w:rPr>
        <w:t>)</w:t>
      </w:r>
    </w:p>
    <w:p w:rsidR="00686C92" w:rsidRPr="00686C92" w:rsidRDefault="00686C92" w:rsidP="00686C92">
      <w:pPr>
        <w:spacing w:after="0"/>
        <w:rPr>
          <w:rFonts w:ascii="Times New Roman" w:hAnsi="Times New Roman"/>
          <w:sz w:val="24"/>
          <w:szCs w:val="24"/>
        </w:rPr>
      </w:pPr>
    </w:p>
    <w:p w:rsidR="00686C92" w:rsidRPr="00686C92" w:rsidRDefault="00686C92" w:rsidP="00686C92">
      <w:pPr>
        <w:spacing w:after="0"/>
        <w:rPr>
          <w:rFonts w:ascii="Times New Roman" w:hAnsi="Times New Roman"/>
          <w:b/>
          <w:sz w:val="24"/>
          <w:szCs w:val="24"/>
        </w:rPr>
      </w:pPr>
      <w:r w:rsidRPr="00686C92">
        <w:rPr>
          <w:rFonts w:ascii="Times New Roman" w:hAnsi="Times New Roman"/>
          <w:b/>
          <w:sz w:val="24"/>
          <w:szCs w:val="24"/>
        </w:rPr>
        <w:t>a</w:t>
      </w:r>
    </w:p>
    <w:p w:rsidR="00686C92" w:rsidRPr="00686C92" w:rsidRDefault="00686C92" w:rsidP="00686C92">
      <w:pPr>
        <w:spacing w:after="0"/>
        <w:rPr>
          <w:rFonts w:ascii="Times New Roman" w:hAnsi="Times New Roman"/>
          <w:sz w:val="24"/>
          <w:szCs w:val="24"/>
        </w:rPr>
      </w:pPr>
    </w:p>
    <w:p w:rsidR="00686C92" w:rsidRPr="00686C92" w:rsidRDefault="00686C92" w:rsidP="00686C92">
      <w:pPr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686C92">
        <w:rPr>
          <w:rFonts w:ascii="Times New Roman" w:hAnsi="Times New Roman"/>
          <w:b/>
          <w:sz w:val="28"/>
          <w:szCs w:val="28"/>
        </w:rPr>
        <w:t>Česká republika - Správa uprchlických zařízení Ministerstva vnitra</w:t>
      </w:r>
    </w:p>
    <w:p w:rsidR="00686C92" w:rsidRPr="00686C92" w:rsidRDefault="00686C92" w:rsidP="00686C9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organizační složka státu, se sídlem Lhotecká 7, 143 01 Praha 12,</w:t>
      </w:r>
    </w:p>
    <w:p w:rsidR="00686C92" w:rsidRPr="00686C92" w:rsidRDefault="00686C92" w:rsidP="00686C9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 xml:space="preserve">IČ: 604 98 021, </w:t>
      </w:r>
    </w:p>
    <w:p w:rsidR="00686C92" w:rsidRPr="00686C92" w:rsidRDefault="00686C92" w:rsidP="00686C9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bankovní spojení ČNB, a.s., Praha 1, pobočka 701, č. 52626881/0710,</w:t>
      </w:r>
    </w:p>
    <w:p w:rsidR="00686C92" w:rsidRPr="00686C92" w:rsidRDefault="00686C92" w:rsidP="00686C9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 xml:space="preserve">doručovací adresa: P.O.BOX 110, 143 00 Praha 4, </w:t>
      </w:r>
    </w:p>
    <w:p w:rsidR="00686C92" w:rsidRPr="00686C92" w:rsidRDefault="00686C92" w:rsidP="00686C9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zastoupená ředitelem Mgr. et Mgr. Pavlem Bacíkem, statutárním orgánem</w:t>
      </w:r>
    </w:p>
    <w:p w:rsidR="00686C92" w:rsidRPr="00686C92" w:rsidRDefault="00686C92" w:rsidP="00686C92">
      <w:pPr>
        <w:spacing w:after="0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(dále jen</w:t>
      </w:r>
      <w:r w:rsidRPr="00686C92">
        <w:rPr>
          <w:rFonts w:ascii="Times New Roman" w:hAnsi="Times New Roman"/>
          <w:b/>
          <w:sz w:val="24"/>
          <w:szCs w:val="24"/>
        </w:rPr>
        <w:t xml:space="preserve"> ,,</w:t>
      </w:r>
      <w:r w:rsidRPr="00686C92">
        <w:rPr>
          <w:rFonts w:ascii="Times New Roman" w:hAnsi="Times New Roman"/>
          <w:b/>
          <w:i/>
          <w:sz w:val="24"/>
          <w:szCs w:val="24"/>
        </w:rPr>
        <w:t>nájemce</w:t>
      </w:r>
      <w:r w:rsidRPr="00686C92">
        <w:rPr>
          <w:rFonts w:ascii="Times New Roman" w:hAnsi="Times New Roman"/>
          <w:b/>
          <w:sz w:val="24"/>
          <w:szCs w:val="24"/>
        </w:rPr>
        <w:sym w:font="Times New Roman" w:char="201D"/>
      </w:r>
      <w:r w:rsidRPr="00686C92">
        <w:rPr>
          <w:rFonts w:ascii="Times New Roman" w:hAnsi="Times New Roman"/>
          <w:b/>
          <w:sz w:val="24"/>
          <w:szCs w:val="24"/>
        </w:rPr>
        <w:t>)</w:t>
      </w:r>
    </w:p>
    <w:p w:rsidR="00686C92" w:rsidRPr="00686C92" w:rsidRDefault="00686C92" w:rsidP="00686C9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6C92" w:rsidRPr="00686C92" w:rsidRDefault="00686C92" w:rsidP="00686C92">
      <w:pPr>
        <w:spacing w:after="0"/>
        <w:ind w:right="1133"/>
        <w:jc w:val="center"/>
        <w:rPr>
          <w:rFonts w:ascii="Times New Roman" w:hAnsi="Times New Roman"/>
          <w:i/>
          <w:sz w:val="24"/>
          <w:szCs w:val="24"/>
        </w:rPr>
      </w:pPr>
      <w:r w:rsidRPr="00686C92">
        <w:rPr>
          <w:rFonts w:ascii="Times New Roman" w:hAnsi="Times New Roman"/>
          <w:i/>
          <w:sz w:val="24"/>
          <w:szCs w:val="24"/>
        </w:rPr>
        <w:t>ve věci provozu vyvolávacího systému a vzájemné shody uzavírají smluvní strany dodatek č. 1 ke smlouvě o nájmu nebytových prostor:</w:t>
      </w:r>
    </w:p>
    <w:p w:rsidR="00686C92" w:rsidRPr="00686C92" w:rsidRDefault="00686C92" w:rsidP="00686C92">
      <w:pPr>
        <w:spacing w:after="0"/>
        <w:ind w:right="1133"/>
        <w:rPr>
          <w:rFonts w:ascii="Times New Roman" w:hAnsi="Times New Roman"/>
          <w:sz w:val="24"/>
          <w:szCs w:val="24"/>
        </w:rPr>
      </w:pPr>
    </w:p>
    <w:p w:rsidR="00686C92" w:rsidRPr="00686C92" w:rsidRDefault="00686C92" w:rsidP="00686C92">
      <w:pPr>
        <w:spacing w:after="0"/>
        <w:ind w:right="113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86C92">
        <w:rPr>
          <w:rFonts w:ascii="Times New Roman" w:hAnsi="Times New Roman"/>
          <w:b/>
          <w:sz w:val="24"/>
          <w:szCs w:val="24"/>
        </w:rPr>
        <w:t>I.</w:t>
      </w:r>
    </w:p>
    <w:p w:rsidR="00686C92" w:rsidRPr="00686C92" w:rsidRDefault="00686C92" w:rsidP="00686C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 xml:space="preserve">1.   </w:t>
      </w:r>
      <w:r w:rsidRPr="00686C92">
        <w:rPr>
          <w:rFonts w:ascii="Times New Roman" w:hAnsi="Times New Roman"/>
          <w:b/>
          <w:sz w:val="24"/>
          <w:szCs w:val="24"/>
          <w:u w:val="single"/>
        </w:rPr>
        <w:t>Čl. IV. odst. 2. Smlouvy – nové znění</w:t>
      </w:r>
      <w:r w:rsidRPr="00686C92">
        <w:rPr>
          <w:rFonts w:ascii="Times New Roman" w:hAnsi="Times New Roman"/>
          <w:b/>
          <w:sz w:val="24"/>
          <w:szCs w:val="24"/>
        </w:rPr>
        <w:t xml:space="preserve">: </w:t>
      </w:r>
    </w:p>
    <w:p w:rsidR="00686C92" w:rsidRPr="00686C92" w:rsidRDefault="00686C92" w:rsidP="00686C92">
      <w:pPr>
        <w:spacing w:after="0"/>
        <w:ind w:left="426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6C92">
        <w:rPr>
          <w:rFonts w:ascii="Times New Roman" w:hAnsi="Times New Roman"/>
          <w:color w:val="000000"/>
          <w:sz w:val="24"/>
          <w:szCs w:val="24"/>
        </w:rPr>
        <w:t xml:space="preserve">        „2.  Pronajímatel se zavazuje zabezpečit nájemci služby uvedené včetně měsíčních úhrad v nové příloze č. 2 s názvem Rozpis poskytovaných služeb spojených s nájmem, která je přílohou tohoto dodatku. Měsíční úhrady za služby jsou splatné spolu s úhradou měsíčního nájemného </w:t>
      </w:r>
      <w:r w:rsidRPr="00686C92">
        <w:rPr>
          <w:rFonts w:ascii="Times New Roman" w:hAnsi="Times New Roman"/>
          <w:sz w:val="24"/>
          <w:szCs w:val="24"/>
        </w:rPr>
        <w:t xml:space="preserve">od </w:t>
      </w:r>
      <w:r w:rsidRPr="00686C92">
        <w:rPr>
          <w:rFonts w:ascii="Times New Roman" w:hAnsi="Times New Roman"/>
          <w:b/>
          <w:bCs/>
          <w:sz w:val="24"/>
          <w:szCs w:val="24"/>
        </w:rPr>
        <w:t>1. 6. 2017“.</w:t>
      </w:r>
    </w:p>
    <w:p w:rsidR="00686C92" w:rsidRPr="00686C92" w:rsidRDefault="00686C92" w:rsidP="00686C92">
      <w:pPr>
        <w:spacing w:after="0"/>
        <w:ind w:left="426" w:right="1133"/>
        <w:jc w:val="both"/>
        <w:rPr>
          <w:rFonts w:ascii="Times New Roman" w:hAnsi="Times New Roman"/>
          <w:sz w:val="24"/>
          <w:szCs w:val="24"/>
        </w:rPr>
      </w:pPr>
    </w:p>
    <w:p w:rsidR="00686C92" w:rsidRPr="00686C92" w:rsidRDefault="00686C92" w:rsidP="00686C92">
      <w:pPr>
        <w:spacing w:after="0"/>
        <w:ind w:right="1133"/>
        <w:jc w:val="center"/>
        <w:rPr>
          <w:rFonts w:ascii="Times New Roman" w:hAnsi="Times New Roman"/>
          <w:b/>
          <w:sz w:val="24"/>
          <w:szCs w:val="24"/>
        </w:rPr>
      </w:pPr>
      <w:r w:rsidRPr="00686C92">
        <w:rPr>
          <w:rFonts w:ascii="Times New Roman" w:hAnsi="Times New Roman"/>
          <w:b/>
          <w:sz w:val="24"/>
          <w:szCs w:val="24"/>
        </w:rPr>
        <w:t>II.</w:t>
      </w:r>
    </w:p>
    <w:p w:rsidR="00686C92" w:rsidRPr="00686C92" w:rsidRDefault="00686C92" w:rsidP="00686C92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Ostatní části smlouvy zůstávají beze změn.</w:t>
      </w:r>
    </w:p>
    <w:p w:rsidR="00686C92" w:rsidRPr="00686C92" w:rsidRDefault="00686C92" w:rsidP="00686C9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Tento dodatek je vyhotoven ve třech stejnopisech s platností originálu, Pronajímatel obdrží dvě a nájemce jedno vyhotovení.</w:t>
      </w:r>
    </w:p>
    <w:p w:rsidR="00686C92" w:rsidRPr="00686C92" w:rsidRDefault="00686C92" w:rsidP="00686C92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Dodatek nabývá platnosti dnem podpisu oběma smluvními stranami.</w:t>
      </w:r>
    </w:p>
    <w:p w:rsidR="00686C92" w:rsidRPr="00686C92" w:rsidRDefault="00686C92" w:rsidP="00686C92">
      <w:pPr>
        <w:pStyle w:val="Zkladntext2"/>
        <w:numPr>
          <w:ilvl w:val="0"/>
          <w:numId w:val="7"/>
        </w:numPr>
        <w:spacing w:after="0" w:line="240" w:lineRule="auto"/>
        <w:ind w:right="1133"/>
        <w:jc w:val="both"/>
      </w:pPr>
      <w:r w:rsidRPr="00686C92">
        <w:lastRenderedPageBreak/>
        <w:t>Dodatek nabývá účinnosti dnem zveřejnění v registru smluv dle zákona č. 340/2015 Sb., o zvláštních podmínkách účinnosti některých smluv, uveřejňování těchto smluv a o registru smluv.</w:t>
      </w:r>
    </w:p>
    <w:p w:rsidR="00686C92" w:rsidRPr="00686C92" w:rsidRDefault="00686C92" w:rsidP="00686C92">
      <w:pPr>
        <w:pStyle w:val="Zkladntext2"/>
        <w:numPr>
          <w:ilvl w:val="0"/>
          <w:numId w:val="7"/>
        </w:numPr>
        <w:spacing w:after="0" w:line="240" w:lineRule="auto"/>
        <w:ind w:right="1133"/>
        <w:jc w:val="both"/>
      </w:pPr>
      <w:r w:rsidRPr="00686C92">
        <w:t>Smluvní strany souhlasí se zveřejněním dodatku v registru smluv, dle zákona o registru smluv. Zveřejnění provede Správa uprchlických zařízení Ministerstva vnitra (nájemce).</w:t>
      </w:r>
    </w:p>
    <w:p w:rsidR="00686C92" w:rsidRPr="00686C92" w:rsidRDefault="00686C92" w:rsidP="00686C92">
      <w:pPr>
        <w:numPr>
          <w:ilvl w:val="0"/>
          <w:numId w:val="7"/>
        </w:numPr>
        <w:spacing w:after="0" w:line="240" w:lineRule="auto"/>
        <w:ind w:right="1133"/>
        <w:jc w:val="both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 xml:space="preserve">Smluvní strany si dodatek přečetly, s jeho obsahem souhlasí, což stvrzují svými podpisy.   </w:t>
      </w:r>
    </w:p>
    <w:p w:rsidR="00686C92" w:rsidRPr="00686C92" w:rsidRDefault="00686C92" w:rsidP="00686C92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Příloha č. 2 – Rozpis služeb</w:t>
      </w:r>
    </w:p>
    <w:p w:rsidR="00686C92" w:rsidRPr="00686C92" w:rsidRDefault="00686C92" w:rsidP="00686C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C92" w:rsidRPr="00686C92" w:rsidRDefault="00686C92" w:rsidP="00686C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C92" w:rsidRPr="00686C92" w:rsidRDefault="00686C92" w:rsidP="00686C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C92" w:rsidRPr="00686C92" w:rsidRDefault="00686C92" w:rsidP="00686C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V Pardubicích dne …../…../ 2017                                       V Praze dne …../…../ 2017</w:t>
      </w:r>
    </w:p>
    <w:p w:rsidR="00686C92" w:rsidRPr="00686C92" w:rsidRDefault="00686C92" w:rsidP="00686C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86C92" w:rsidRPr="00686C92" w:rsidRDefault="00686C92" w:rsidP="00686C9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686C92" w:rsidRPr="00686C92" w:rsidRDefault="00686C92" w:rsidP="00686C9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686C92" w:rsidRPr="00686C92" w:rsidRDefault="00686C92" w:rsidP="00686C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>……………………………….                                    ……………………………………</w:t>
      </w:r>
    </w:p>
    <w:p w:rsidR="00686C92" w:rsidRPr="00686C92" w:rsidRDefault="00686C92" w:rsidP="00686C9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 xml:space="preserve">         </w:t>
      </w:r>
      <w:r w:rsidRPr="00686C92">
        <w:rPr>
          <w:rFonts w:ascii="Times New Roman" w:hAnsi="Times New Roman"/>
          <w:b/>
          <w:sz w:val="24"/>
          <w:szCs w:val="24"/>
        </w:rPr>
        <w:t>Mgr. Ondřej Heřman                                                  Mgr. et Mgr. Pavel Bacík</w:t>
      </w:r>
      <w:r w:rsidRPr="00686C92">
        <w:rPr>
          <w:rFonts w:ascii="Times New Roman" w:hAnsi="Times New Roman"/>
          <w:b/>
          <w:sz w:val="24"/>
          <w:szCs w:val="24"/>
        </w:rPr>
        <w:tab/>
        <w:t xml:space="preserve">       </w:t>
      </w:r>
    </w:p>
    <w:p w:rsidR="00686C92" w:rsidRPr="00686C92" w:rsidRDefault="00686C92" w:rsidP="00686C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6C92">
        <w:rPr>
          <w:rFonts w:ascii="Times New Roman" w:hAnsi="Times New Roman"/>
          <w:sz w:val="24"/>
          <w:szCs w:val="24"/>
        </w:rPr>
        <w:t xml:space="preserve"> (na základě plné moci)                                                            </w:t>
      </w:r>
      <w:r w:rsidRPr="00686C92">
        <w:rPr>
          <w:rFonts w:ascii="Times New Roman" w:hAnsi="Times New Roman"/>
          <w:bCs/>
          <w:sz w:val="24"/>
          <w:szCs w:val="24"/>
        </w:rPr>
        <w:t>ředitel SUZ MV</w:t>
      </w:r>
    </w:p>
    <w:p w:rsidR="00686C92" w:rsidRPr="00686C92" w:rsidRDefault="00686C92" w:rsidP="00686C92">
      <w:pPr>
        <w:spacing w:after="0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 xml:space="preserve">    Pražská správa nemovitostí,</w:t>
      </w:r>
      <w:r w:rsidRPr="00686C92">
        <w:rPr>
          <w:rFonts w:ascii="Times New Roman" w:hAnsi="Times New Roman"/>
          <w:sz w:val="24"/>
          <w:szCs w:val="24"/>
        </w:rPr>
        <w:tab/>
      </w:r>
      <w:r w:rsidRPr="00686C92"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86C92">
        <w:rPr>
          <w:rFonts w:ascii="Times New Roman" w:hAnsi="Times New Roman"/>
          <w:sz w:val="24"/>
          <w:szCs w:val="24"/>
        </w:rPr>
        <w:t xml:space="preserve"> (</w:t>
      </w:r>
      <w:r w:rsidRPr="00686C92">
        <w:rPr>
          <w:rFonts w:ascii="Times New Roman" w:hAnsi="Times New Roman"/>
          <w:b/>
          <w:i/>
          <w:sz w:val="24"/>
          <w:szCs w:val="24"/>
        </w:rPr>
        <w:t>Nájemce</w:t>
      </w:r>
      <w:r w:rsidRPr="00686C92">
        <w:rPr>
          <w:rFonts w:ascii="Times New Roman" w:hAnsi="Times New Roman"/>
          <w:sz w:val="24"/>
          <w:szCs w:val="24"/>
        </w:rPr>
        <w:t>)</w:t>
      </w:r>
    </w:p>
    <w:p w:rsidR="00686C92" w:rsidRPr="00686C92" w:rsidRDefault="00686C92" w:rsidP="00686C92">
      <w:pPr>
        <w:pStyle w:val="Nzev"/>
        <w:jc w:val="left"/>
        <w:rPr>
          <w:b w:val="0"/>
          <w:sz w:val="24"/>
          <w:szCs w:val="24"/>
          <w:u w:val="none"/>
        </w:rPr>
      </w:pPr>
      <w:r w:rsidRPr="00686C92">
        <w:rPr>
          <w:b w:val="0"/>
          <w:sz w:val="24"/>
          <w:szCs w:val="24"/>
          <w:u w:val="none"/>
        </w:rPr>
        <w:t xml:space="preserve"> </w:t>
      </w:r>
      <w:r w:rsidRPr="00686C92">
        <w:rPr>
          <w:b w:val="0"/>
          <w:sz w:val="24"/>
          <w:szCs w:val="24"/>
          <w:u w:val="none"/>
        </w:rPr>
        <w:tab/>
        <w:t xml:space="preserve">     spol. s r.o.                                                       </w:t>
      </w:r>
    </w:p>
    <w:p w:rsidR="00686C92" w:rsidRPr="00686C92" w:rsidRDefault="00686C92" w:rsidP="00686C92">
      <w:pPr>
        <w:spacing w:after="0"/>
        <w:rPr>
          <w:rFonts w:ascii="Times New Roman" w:hAnsi="Times New Roman"/>
          <w:sz w:val="24"/>
          <w:szCs w:val="24"/>
        </w:rPr>
      </w:pPr>
      <w:r w:rsidRPr="00686C92">
        <w:rPr>
          <w:rFonts w:ascii="Times New Roman" w:hAnsi="Times New Roman"/>
          <w:sz w:val="24"/>
          <w:szCs w:val="24"/>
        </w:rPr>
        <w:t xml:space="preserve">            ( </w:t>
      </w:r>
      <w:r w:rsidRPr="00686C92">
        <w:rPr>
          <w:rFonts w:ascii="Times New Roman" w:hAnsi="Times New Roman"/>
          <w:b/>
          <w:i/>
          <w:sz w:val="24"/>
          <w:szCs w:val="24"/>
        </w:rPr>
        <w:t>Pronajímatel</w:t>
      </w:r>
      <w:r w:rsidRPr="00686C92">
        <w:rPr>
          <w:rFonts w:ascii="Times New Roman" w:hAnsi="Times New Roman"/>
          <w:sz w:val="24"/>
          <w:szCs w:val="24"/>
        </w:rPr>
        <w:t xml:space="preserve">)                                                                     </w:t>
      </w:r>
    </w:p>
    <w:p w:rsidR="00686C92" w:rsidRPr="00686C92" w:rsidRDefault="00686C92" w:rsidP="00686C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6C92" w:rsidRPr="00686C92" w:rsidRDefault="00686C92" w:rsidP="00686C9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6C92" w:rsidRPr="00686C92" w:rsidRDefault="00686C92" w:rsidP="00686C92">
      <w:pPr>
        <w:spacing w:before="120" w:after="0" w:line="240" w:lineRule="auto"/>
        <w:jc w:val="center"/>
        <w:rPr>
          <w:rFonts w:ascii="Times New Roman" w:eastAsia="Bookman Old Style" w:hAnsi="Times New Roman"/>
          <w:sz w:val="24"/>
          <w:szCs w:val="24"/>
        </w:rPr>
      </w:pPr>
    </w:p>
    <w:p w:rsidR="00C501FE" w:rsidRPr="00686C92" w:rsidRDefault="00C501FE" w:rsidP="00686C92">
      <w:pPr>
        <w:spacing w:after="0"/>
        <w:rPr>
          <w:rFonts w:ascii="Times New Roman" w:eastAsia="Calibri" w:hAnsi="Times New Roman"/>
          <w:sz w:val="24"/>
          <w:szCs w:val="24"/>
        </w:rPr>
      </w:pPr>
    </w:p>
    <w:sectPr w:rsidR="00C501FE" w:rsidRPr="00686C92" w:rsidSect="00D676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A6" w:rsidRDefault="009468A6" w:rsidP="00D55B6F">
      <w:pPr>
        <w:spacing w:after="0" w:line="240" w:lineRule="auto"/>
      </w:pPr>
      <w:r>
        <w:separator/>
      </w:r>
    </w:p>
  </w:endnote>
  <w:endnote w:type="continuationSeparator" w:id="0">
    <w:p w:rsidR="009468A6" w:rsidRDefault="009468A6" w:rsidP="00D5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A6" w:rsidRDefault="009468A6" w:rsidP="00D55B6F">
      <w:pPr>
        <w:spacing w:after="0" w:line="240" w:lineRule="auto"/>
      </w:pPr>
      <w:r>
        <w:separator/>
      </w:r>
    </w:p>
  </w:footnote>
  <w:footnote w:type="continuationSeparator" w:id="0">
    <w:p w:rsidR="009468A6" w:rsidRDefault="009468A6" w:rsidP="00D5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6F" w:rsidRDefault="00BF7649" w:rsidP="006C3C96">
    <w:pPr>
      <w:pStyle w:val="Zhlav"/>
      <w:tabs>
        <w:tab w:val="left" w:pos="73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43FA"/>
    <w:multiLevelType w:val="multilevel"/>
    <w:tmpl w:val="09765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521B83"/>
    <w:multiLevelType w:val="hybridMultilevel"/>
    <w:tmpl w:val="1F9ACB26"/>
    <w:lvl w:ilvl="0" w:tplc="634CDAB6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746C6"/>
    <w:multiLevelType w:val="multilevel"/>
    <w:tmpl w:val="AFECA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8B222F"/>
    <w:multiLevelType w:val="hybridMultilevel"/>
    <w:tmpl w:val="29CE45AA"/>
    <w:lvl w:ilvl="0" w:tplc="B8E49DC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B3D1D"/>
    <w:multiLevelType w:val="multilevel"/>
    <w:tmpl w:val="5E3C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FE1240"/>
    <w:multiLevelType w:val="hybridMultilevel"/>
    <w:tmpl w:val="9D4E4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BC2732"/>
    <w:multiLevelType w:val="singleLevel"/>
    <w:tmpl w:val="B24C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FE"/>
    <w:rsid w:val="000A6FC6"/>
    <w:rsid w:val="000F4CDA"/>
    <w:rsid w:val="00110512"/>
    <w:rsid w:val="00152C30"/>
    <w:rsid w:val="0029463F"/>
    <w:rsid w:val="00330108"/>
    <w:rsid w:val="00410E0C"/>
    <w:rsid w:val="00432BBC"/>
    <w:rsid w:val="00485BCE"/>
    <w:rsid w:val="00562986"/>
    <w:rsid w:val="00594F79"/>
    <w:rsid w:val="00686C92"/>
    <w:rsid w:val="00695AAD"/>
    <w:rsid w:val="006C3C96"/>
    <w:rsid w:val="006E05F6"/>
    <w:rsid w:val="00707C34"/>
    <w:rsid w:val="0071542B"/>
    <w:rsid w:val="007830DF"/>
    <w:rsid w:val="00784125"/>
    <w:rsid w:val="008C29A5"/>
    <w:rsid w:val="009468A6"/>
    <w:rsid w:val="00992D6A"/>
    <w:rsid w:val="00A27765"/>
    <w:rsid w:val="00A7207E"/>
    <w:rsid w:val="00A857E2"/>
    <w:rsid w:val="00B162B5"/>
    <w:rsid w:val="00B63A8E"/>
    <w:rsid w:val="00B65C72"/>
    <w:rsid w:val="00BF7649"/>
    <w:rsid w:val="00C0645F"/>
    <w:rsid w:val="00C501FE"/>
    <w:rsid w:val="00C55C73"/>
    <w:rsid w:val="00C72484"/>
    <w:rsid w:val="00D55B6F"/>
    <w:rsid w:val="00D67661"/>
    <w:rsid w:val="00D94974"/>
    <w:rsid w:val="00D97541"/>
    <w:rsid w:val="00DA159A"/>
    <w:rsid w:val="00DD70BB"/>
    <w:rsid w:val="00E03C0E"/>
    <w:rsid w:val="00E864B2"/>
    <w:rsid w:val="00EA30CD"/>
    <w:rsid w:val="00EC46E5"/>
    <w:rsid w:val="00F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8ABB4-3DC4-405C-ADB1-1A66F23B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6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E03C0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B6F"/>
  </w:style>
  <w:style w:type="paragraph" w:styleId="Zpat">
    <w:name w:val="footer"/>
    <w:basedOn w:val="Normln"/>
    <w:link w:val="Zpat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B6F"/>
  </w:style>
  <w:style w:type="paragraph" w:styleId="Nzev">
    <w:name w:val="Title"/>
    <w:basedOn w:val="Normln"/>
    <w:link w:val="NzevChar"/>
    <w:qFormat/>
    <w:rsid w:val="00686C92"/>
    <w:pPr>
      <w:spacing w:after="0" w:line="240" w:lineRule="auto"/>
      <w:jc w:val="center"/>
    </w:pPr>
    <w:rPr>
      <w:rFonts w:ascii="Times New Roman" w:hAnsi="Times New Roman"/>
      <w:b/>
      <w:sz w:val="32"/>
      <w:szCs w:val="20"/>
      <w:u w:val="single"/>
    </w:rPr>
  </w:style>
  <w:style w:type="character" w:customStyle="1" w:styleId="NzevChar">
    <w:name w:val="Název Char"/>
    <w:link w:val="Nzev"/>
    <w:rsid w:val="00686C92"/>
    <w:rPr>
      <w:rFonts w:ascii="Times New Roman" w:hAnsi="Times New Roman"/>
      <w:b/>
      <w:sz w:val="32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86C9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rsid w:val="00686C9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BEFD2-67D9-4691-8F8B-D3E1F00B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Kot</dc:creator>
  <cp:lastModifiedBy>Blanka Fojtíková, Mgr.</cp:lastModifiedBy>
  <cp:revision>2</cp:revision>
  <cp:lastPrinted>2014-12-02T08:29:00Z</cp:lastPrinted>
  <dcterms:created xsi:type="dcterms:W3CDTF">2017-05-25T05:48:00Z</dcterms:created>
  <dcterms:modified xsi:type="dcterms:W3CDTF">2017-05-25T05:48:00Z</dcterms:modified>
</cp:coreProperties>
</file>