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E23DE" w14:textId="77777777" w:rsidR="009B5356" w:rsidRDefault="009B5356" w:rsidP="009B5356">
      <w:pPr>
        <w:rPr>
          <w:rFonts w:ascii="Calibri" w:eastAsia="Times New Roman" w:hAnsi="Calibri"/>
          <w:sz w:val="24"/>
          <w:szCs w:val="24"/>
        </w:rPr>
      </w:pPr>
    </w:p>
    <w:p w14:paraId="7F62D0EA" w14:textId="77777777" w:rsidR="009B5356" w:rsidRDefault="009B5356" w:rsidP="009B5356">
      <w:pPr>
        <w:rPr>
          <w:rFonts w:ascii="Calibri" w:hAnsi="Calibri"/>
          <w:sz w:val="24"/>
          <w:szCs w:val="24"/>
        </w:rPr>
      </w:pPr>
    </w:p>
    <w:p w14:paraId="0CF595F9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12BFD28C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63FCFD21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7B87C4A2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228F7F67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76175254" w14:textId="6D8FF44B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  <w:r>
        <w:rPr>
          <w:rFonts w:ascii="Calibri" w:hAnsi="Calibri" w:cs="Times New Roman"/>
          <w:caps/>
          <w:sz w:val="24"/>
          <w:szCs w:val="24"/>
        </w:rPr>
        <w:t xml:space="preserve">DODATEK ČÍSLO </w:t>
      </w:r>
      <w:r w:rsidR="008F4CA6">
        <w:rPr>
          <w:rFonts w:ascii="Calibri" w:hAnsi="Calibri" w:cs="Times New Roman"/>
          <w:caps/>
          <w:sz w:val="24"/>
          <w:szCs w:val="24"/>
        </w:rPr>
        <w:t>6</w:t>
      </w:r>
    </w:p>
    <w:p w14:paraId="77BE5E64" w14:textId="77777777" w:rsidR="009B5356" w:rsidRDefault="009B5356" w:rsidP="009B5356">
      <w:pPr>
        <w:pStyle w:val="Nzev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K sMLOUVĚ O POSKYTOVÁNÍ PRÁVNÍ POMOCI ZA PAUŠÁLNÍ ODMĚNU </w:t>
      </w:r>
    </w:p>
    <w:p w14:paraId="5D382886" w14:textId="77777777" w:rsidR="009B5356" w:rsidRDefault="009B5356" w:rsidP="009B5356">
      <w:pPr>
        <w:jc w:val="both"/>
        <w:rPr>
          <w:rFonts w:ascii="Calibri" w:hAnsi="Calibri"/>
          <w:b/>
          <w:sz w:val="24"/>
          <w:szCs w:val="24"/>
        </w:rPr>
      </w:pPr>
    </w:p>
    <w:p w14:paraId="4E7782CE" w14:textId="77777777" w:rsidR="009B5356" w:rsidRDefault="009B5356" w:rsidP="009B535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Sportovní a rekreační zařízení města Ostravy, s.r.o.</w:t>
      </w:r>
    </w:p>
    <w:p w14:paraId="59E208C7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 Čkalovova 6144/20, Poruba, 708 00 Ostrava, IČ 253 85 691</w:t>
      </w:r>
    </w:p>
    <w:p w14:paraId="4F77A25E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 jednatelem společnosti Ing. Jaroslavem Kovářem</w:t>
      </w:r>
    </w:p>
    <w:p w14:paraId="3B9CD574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obchodní firma zapsána v obchodním rejstříku vedeném Krajským soudem v Ostravě, oddíl C, vložka číslo 17345</w:t>
      </w:r>
    </w:p>
    <w:p w14:paraId="0AB58CCC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(dále jen klient)</w:t>
      </w:r>
    </w:p>
    <w:p w14:paraId="71E736C9" w14:textId="77777777" w:rsidR="009B5356" w:rsidRDefault="009B5356" w:rsidP="009B53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straně jedné</w:t>
      </w:r>
    </w:p>
    <w:p w14:paraId="4E2DC490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</w:p>
    <w:p w14:paraId="4CDAB8C8" w14:textId="77777777" w:rsidR="009B5356" w:rsidRDefault="009B5356" w:rsidP="009B535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Advokátní kancelář JUDr. Igora Zmydleného</w:t>
      </w:r>
    </w:p>
    <w:p w14:paraId="7DEF9CC8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 Náměstí 94, 757 01 Valašské Meziříčí</w:t>
      </w:r>
    </w:p>
    <w:p w14:paraId="6C5E9379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 662 03 511, DIČ CZ6307260366</w:t>
      </w:r>
    </w:p>
    <w:p w14:paraId="034C7BAD" w14:textId="77777777" w:rsidR="009B5356" w:rsidRDefault="009B5356" w:rsidP="009B53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straně druhé</w:t>
      </w:r>
    </w:p>
    <w:p w14:paraId="283152EC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</w:p>
    <w:p w14:paraId="0746EE9F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uzavírají níže uvedeného dne, měsíce a roku tento</w:t>
      </w:r>
    </w:p>
    <w:p w14:paraId="473D0DCC" w14:textId="380DC4F9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Dodatek č. </w:t>
      </w:r>
      <w:r w:rsidR="00F645B3">
        <w:rPr>
          <w:rFonts w:ascii="Calibri" w:hAnsi="Calibri"/>
          <w:b/>
          <w:sz w:val="24"/>
          <w:szCs w:val="24"/>
        </w:rPr>
        <w:t>6</w:t>
      </w:r>
      <w:r>
        <w:rPr>
          <w:rFonts w:ascii="Calibri" w:hAnsi="Calibri"/>
          <w:b/>
          <w:sz w:val="24"/>
          <w:szCs w:val="24"/>
        </w:rPr>
        <w:t xml:space="preserve"> k smlouvě o poskytování právní pomoci za paušální odměnu </w:t>
      </w:r>
    </w:p>
    <w:p w14:paraId="0C472241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ze dne 26.9.2007:</w:t>
      </w:r>
    </w:p>
    <w:p w14:paraId="1FF9D49B" w14:textId="1C030586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3AF79EDA" w14:textId="77777777" w:rsidR="00F645B3" w:rsidRDefault="00F645B3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4E5E129A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09FC850D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3788F4CD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1C243557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Preambule: </w:t>
      </w:r>
    </w:p>
    <w:p w14:paraId="341F0E6B" w14:textId="034A48CC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Smluvní strany konstatují, že dne 26. 9. 2007 uzavřena mezi obchodní společností Sportovní a rekreační zařízení města Ostravy, s.r.o. se sídlem Ostrava - Poruba, Generála Sochora 1378, PSČ 708 00, IČ </w:t>
      </w:r>
      <w:smartTag w:uri="urn:schemas-microsoft-com:office:smarttags" w:element="metricconverter">
        <w:smartTagPr>
          <w:attr w:name="ProductID" w:val="25385691 a"/>
        </w:smartTagPr>
        <w:r>
          <w:rPr>
            <w:rFonts w:ascii="Calibri" w:hAnsi="Calibri"/>
            <w:sz w:val="24"/>
            <w:szCs w:val="24"/>
          </w:rPr>
          <w:t>25385691 a</w:t>
        </w:r>
      </w:smartTag>
      <w:r>
        <w:rPr>
          <w:rFonts w:ascii="Calibri" w:hAnsi="Calibri"/>
          <w:sz w:val="24"/>
          <w:szCs w:val="24"/>
        </w:rPr>
        <w:t xml:space="preserve"> Advokátní kanceláří JUDr. Igora Zmydleného, se sídlem Valašské Meziříčí, Náměstí 94, PSČ 757 01, IČ 66203511, Smlouva o poskytování právní pomoci za paušální odměnu. Dne 27. 2. 2009 byl k předmětné Smlouvě uzavřen Dodatek č. 1, dne 29. 3. 2010 Dodatek č. 2, dne 30. 4. 2011 Dodatek č. 3</w:t>
      </w:r>
      <w:r w:rsidR="008F4CA6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dne 30. 6. 2020 Dodatek č. 4</w:t>
      </w:r>
      <w:r w:rsidR="008F4CA6">
        <w:rPr>
          <w:rFonts w:ascii="Calibri" w:hAnsi="Calibri"/>
          <w:sz w:val="24"/>
          <w:szCs w:val="24"/>
        </w:rPr>
        <w:t xml:space="preserve"> a dne </w:t>
      </w:r>
      <w:r w:rsidR="00DA2C38">
        <w:rPr>
          <w:rFonts w:ascii="Calibri" w:hAnsi="Calibri"/>
          <w:sz w:val="24"/>
          <w:szCs w:val="24"/>
        </w:rPr>
        <w:t>17</w:t>
      </w:r>
      <w:r w:rsidR="008F4CA6">
        <w:rPr>
          <w:rFonts w:ascii="Calibri" w:hAnsi="Calibri"/>
          <w:sz w:val="24"/>
          <w:szCs w:val="24"/>
        </w:rPr>
        <w:t xml:space="preserve">. </w:t>
      </w:r>
      <w:r w:rsidR="00DA2C38">
        <w:rPr>
          <w:rFonts w:ascii="Calibri" w:hAnsi="Calibri"/>
          <w:sz w:val="24"/>
          <w:szCs w:val="24"/>
        </w:rPr>
        <w:t>3</w:t>
      </w:r>
      <w:r w:rsidR="008F4CA6">
        <w:rPr>
          <w:rFonts w:ascii="Calibri" w:hAnsi="Calibri"/>
          <w:sz w:val="24"/>
          <w:szCs w:val="24"/>
        </w:rPr>
        <w:t>. 2022 Dodatek č. 5.</w:t>
      </w:r>
    </w:p>
    <w:p w14:paraId="65686755" w14:textId="14297235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Smluvní strany po vzájemném projednání a dohodě uzavírají následující Dodatek č. </w:t>
      </w:r>
      <w:r w:rsidR="008F4CA6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 xml:space="preserve"> k Smlouvě o poskytování právní pomoci za paušální odměnu</w:t>
      </w:r>
      <w:r w:rsidR="00F2665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ze dne 26. 9. 2007.</w:t>
      </w:r>
    </w:p>
    <w:p w14:paraId="516A4013" w14:textId="77777777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</w:p>
    <w:p w14:paraId="0660B888" w14:textId="77777777" w:rsidR="009B5356" w:rsidRDefault="009B5356" w:rsidP="009B5356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I.</w:t>
      </w:r>
    </w:p>
    <w:p w14:paraId="4793E637" w14:textId="0899FBEE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Článek III., odst. 1</w:t>
      </w:r>
      <w:r w:rsidR="00F2665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Smlouvy </w:t>
      </w:r>
      <w:r w:rsidR="00F2665D">
        <w:rPr>
          <w:rFonts w:ascii="Calibri" w:hAnsi="Calibri"/>
          <w:sz w:val="24"/>
          <w:szCs w:val="24"/>
        </w:rPr>
        <w:t xml:space="preserve">o poskytování právní pomoci za paušální odměnu </w:t>
      </w:r>
      <w:r>
        <w:rPr>
          <w:rFonts w:ascii="Calibri" w:hAnsi="Calibri"/>
          <w:sz w:val="24"/>
          <w:szCs w:val="24"/>
        </w:rPr>
        <w:t xml:space="preserve">ve znění Dodatku č. </w:t>
      </w:r>
      <w:r w:rsidR="00F645B3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:</w:t>
      </w:r>
    </w:p>
    <w:p w14:paraId="0C43ED28" w14:textId="3C1E7115" w:rsidR="008F4CA6" w:rsidRDefault="008F4CA6" w:rsidP="008F4CA6">
      <w:pPr>
        <w:spacing w:before="120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„Za právní pomoc poskytovanou podle této smlouvy se klient zavazuje platit v souladu s ustanovením § 3, odstavce prvního, vyhlášky číslo 177/1996 Sbírky, v platném znění,  Advokátní kanceláři JUDr. Igora Zmydleného měsíčně paušální odměnu ve výši </w:t>
      </w:r>
      <w:r w:rsidR="00EC5ADE">
        <w:rPr>
          <w:rFonts w:ascii="Calibri" w:hAnsi="Calibri"/>
          <w:b/>
          <w:i/>
          <w:sz w:val="24"/>
          <w:szCs w:val="24"/>
        </w:rPr>
        <w:t>………..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 xml:space="preserve">(slovy: </w:t>
      </w:r>
      <w:r w:rsidR="00EC5ADE">
        <w:rPr>
          <w:rFonts w:ascii="Calibri" w:hAnsi="Calibri"/>
          <w:i/>
          <w:sz w:val="24"/>
          <w:szCs w:val="24"/>
        </w:rPr>
        <w:t>……………….</w:t>
      </w:r>
      <w:r>
        <w:rPr>
          <w:rFonts w:ascii="Calibri" w:hAnsi="Calibri"/>
          <w:i/>
          <w:sz w:val="24"/>
          <w:szCs w:val="24"/>
        </w:rPr>
        <w:t>)</w:t>
      </w:r>
      <w:r>
        <w:rPr>
          <w:rFonts w:ascii="Calibri" w:hAnsi="Calibri"/>
          <w:b/>
          <w:i/>
          <w:sz w:val="24"/>
          <w:szCs w:val="24"/>
        </w:rPr>
        <w:t xml:space="preserve"> + zákonná sazba DPH, </w:t>
      </w:r>
      <w:r>
        <w:rPr>
          <w:rFonts w:ascii="Calibri" w:hAnsi="Calibri"/>
          <w:bCs/>
          <w:i/>
          <w:sz w:val="24"/>
          <w:szCs w:val="24"/>
        </w:rPr>
        <w:t xml:space="preserve"> a to počínaje dnem 01. 08. 2022</w:t>
      </w:r>
      <w:r>
        <w:rPr>
          <w:rFonts w:ascii="Calibri" w:hAnsi="Calibri"/>
          <w:b/>
          <w:i/>
          <w:sz w:val="24"/>
          <w:szCs w:val="24"/>
        </w:rPr>
        <w:t>“.</w:t>
      </w:r>
    </w:p>
    <w:p w14:paraId="0EFF940E" w14:textId="77777777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vypouští a nově se nahrazuje ve znění:</w:t>
      </w:r>
    </w:p>
    <w:p w14:paraId="7DDF89F7" w14:textId="0D07B8BB" w:rsidR="009B5356" w:rsidRDefault="009B5356" w:rsidP="009B5356">
      <w:pPr>
        <w:spacing w:before="120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„Za právní pomoc poskytovanou podle této smlouvy se klient zavazuje platit v souladu s ustanovením § 3, odstavce prvního, vyhlášky číslo 177/1996 Sbírky, v platném znění,  Advokátní kanceláři JUDr. Igora Zmydleného měsíčně paušální odměnu ve výši </w:t>
      </w:r>
      <w:r w:rsidR="00EC5ADE">
        <w:rPr>
          <w:rFonts w:ascii="Calibri" w:hAnsi="Calibri"/>
          <w:b/>
          <w:i/>
          <w:sz w:val="24"/>
          <w:szCs w:val="24"/>
        </w:rPr>
        <w:t>………………….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 xml:space="preserve">(slovy: </w:t>
      </w:r>
      <w:r w:rsidR="00EC5ADE">
        <w:rPr>
          <w:rFonts w:ascii="Calibri" w:hAnsi="Calibri"/>
          <w:i/>
          <w:sz w:val="24"/>
          <w:szCs w:val="24"/>
        </w:rPr>
        <w:t>………………………………….</w:t>
      </w:r>
      <w:bookmarkStart w:id="0" w:name="_GoBack"/>
      <w:bookmarkEnd w:id="0"/>
      <w:r>
        <w:rPr>
          <w:rFonts w:ascii="Calibri" w:hAnsi="Calibri"/>
          <w:i/>
          <w:sz w:val="24"/>
          <w:szCs w:val="24"/>
        </w:rPr>
        <w:t>)</w:t>
      </w:r>
      <w:r>
        <w:rPr>
          <w:rFonts w:ascii="Calibri" w:hAnsi="Calibri"/>
          <w:b/>
          <w:i/>
          <w:sz w:val="24"/>
          <w:szCs w:val="24"/>
        </w:rPr>
        <w:t xml:space="preserve"> + zákonná sazba DPH, </w:t>
      </w:r>
      <w:r>
        <w:rPr>
          <w:rFonts w:ascii="Calibri" w:hAnsi="Calibri"/>
          <w:bCs/>
          <w:i/>
          <w:sz w:val="24"/>
          <w:szCs w:val="24"/>
        </w:rPr>
        <w:t xml:space="preserve"> a to počínaje dnem 01. 0</w:t>
      </w:r>
      <w:r w:rsidR="00B20504">
        <w:rPr>
          <w:rFonts w:ascii="Calibri" w:hAnsi="Calibri"/>
          <w:bCs/>
          <w:i/>
          <w:sz w:val="24"/>
          <w:szCs w:val="24"/>
        </w:rPr>
        <w:t>1</w:t>
      </w:r>
      <w:r>
        <w:rPr>
          <w:rFonts w:ascii="Calibri" w:hAnsi="Calibri"/>
          <w:bCs/>
          <w:i/>
          <w:sz w:val="24"/>
          <w:szCs w:val="24"/>
        </w:rPr>
        <w:t>. 202</w:t>
      </w:r>
      <w:r w:rsidR="008F4CA6">
        <w:rPr>
          <w:rFonts w:ascii="Calibri" w:hAnsi="Calibri"/>
          <w:bCs/>
          <w:i/>
          <w:sz w:val="24"/>
          <w:szCs w:val="24"/>
        </w:rPr>
        <w:t>3</w:t>
      </w:r>
      <w:r>
        <w:rPr>
          <w:rFonts w:ascii="Calibri" w:hAnsi="Calibri"/>
          <w:b/>
          <w:i/>
          <w:sz w:val="24"/>
          <w:szCs w:val="24"/>
        </w:rPr>
        <w:t>“.</w:t>
      </w:r>
    </w:p>
    <w:p w14:paraId="17760867" w14:textId="77777777" w:rsidR="008F4CA6" w:rsidRDefault="008F4CA6" w:rsidP="009B5356">
      <w:pPr>
        <w:spacing w:before="120"/>
        <w:jc w:val="center"/>
        <w:rPr>
          <w:rFonts w:ascii="Calibri" w:hAnsi="Calibri"/>
          <w:b/>
          <w:sz w:val="24"/>
          <w:szCs w:val="24"/>
        </w:rPr>
      </w:pPr>
    </w:p>
    <w:p w14:paraId="0F2A5FD4" w14:textId="0064008E" w:rsidR="009B5356" w:rsidRDefault="009B5356" w:rsidP="009B5356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="00F2665D">
        <w:rPr>
          <w:rFonts w:ascii="Calibri" w:hAnsi="Calibri"/>
          <w:b/>
          <w:sz w:val="24"/>
          <w:szCs w:val="24"/>
        </w:rPr>
        <w:t>I</w:t>
      </w:r>
      <w:r>
        <w:rPr>
          <w:rFonts w:ascii="Calibri" w:hAnsi="Calibri"/>
          <w:b/>
          <w:sz w:val="24"/>
          <w:szCs w:val="24"/>
        </w:rPr>
        <w:t>.</w:t>
      </w:r>
    </w:p>
    <w:p w14:paraId="67AB00CF" w14:textId="210CF2D7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Ostatní ujednání Smlouvy o poskytování právní pomoci za paušální odměnu ze dne 26.9.2007 ve znění dodatků, zůstávají beze změny. </w:t>
      </w:r>
    </w:p>
    <w:p w14:paraId="2549670B" w14:textId="1AC543B9" w:rsidR="009B5356" w:rsidRDefault="00F2665D" w:rsidP="009B5356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III</w:t>
      </w:r>
      <w:r w:rsidR="009B5356">
        <w:rPr>
          <w:rFonts w:ascii="Calibri" w:hAnsi="Calibri"/>
          <w:b/>
          <w:sz w:val="24"/>
          <w:szCs w:val="24"/>
        </w:rPr>
        <w:t>.</w:t>
      </w:r>
    </w:p>
    <w:p w14:paraId="0C02D376" w14:textId="3B26E84E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Tento dodatek je platný</w:t>
      </w:r>
      <w:r w:rsidR="001C2F49">
        <w:rPr>
          <w:rFonts w:ascii="Calibri" w:hAnsi="Calibri"/>
          <w:sz w:val="24"/>
          <w:szCs w:val="24"/>
        </w:rPr>
        <w:t xml:space="preserve"> okamžikem podpisu smluvních stran</w:t>
      </w:r>
      <w:r>
        <w:rPr>
          <w:rFonts w:ascii="Calibri" w:hAnsi="Calibri"/>
          <w:sz w:val="24"/>
          <w:szCs w:val="24"/>
        </w:rPr>
        <w:t xml:space="preserve"> a účinný</w:t>
      </w:r>
      <w:r w:rsidR="001C2F49">
        <w:rPr>
          <w:rFonts w:ascii="Calibri" w:hAnsi="Calibri"/>
          <w:sz w:val="24"/>
          <w:szCs w:val="24"/>
        </w:rPr>
        <w:t xml:space="preserve"> dnem </w:t>
      </w:r>
      <w:r w:rsidR="00E5761C">
        <w:rPr>
          <w:rFonts w:ascii="Calibri" w:hAnsi="Calibri"/>
          <w:sz w:val="24"/>
          <w:szCs w:val="24"/>
        </w:rPr>
        <w:t xml:space="preserve">zveřejnění v Registru smluv. Zveřejnění v Registru smluv zajistí Sportovní a rekreační zařízení města Ostravy, s.r.o. </w:t>
      </w:r>
    </w:p>
    <w:p w14:paraId="63770DC3" w14:textId="77777777" w:rsidR="009B5356" w:rsidRDefault="009B5356" w:rsidP="009B5356">
      <w:pPr>
        <w:spacing w:after="0" w:line="240" w:lineRule="auto"/>
        <w:jc w:val="both"/>
        <w:rPr>
          <w:rFonts w:ascii="Arial" w:eastAsia="Arial" w:hAnsi="Arial" w:cs="Arial"/>
        </w:rPr>
      </w:pPr>
    </w:p>
    <w:p w14:paraId="031C00E4" w14:textId="77777777" w:rsidR="001410EB" w:rsidRDefault="001410EB" w:rsidP="001410EB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>IV.</w:t>
      </w:r>
    </w:p>
    <w:p w14:paraId="645AEFFC" w14:textId="77777777" w:rsidR="001410EB" w:rsidRDefault="001410EB" w:rsidP="001410EB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Účastníci shodně prohlašují, že tento dodatek podepsali na základě své pravé, svobodné a vážné vůle a nikoliv v tísni a za nápadně nevýhodných podmínek, obsahu dodatku rozumí, tímto dodatkem jsou vázáni a obsah dodatku byl dostatečně projednán.  </w:t>
      </w:r>
    </w:p>
    <w:p w14:paraId="6957DF02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5756FA63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3ED086D3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60D124D7" w14:textId="4E1B5448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>ve Valašském Meziříčí, dne</w:t>
      </w:r>
      <w:r w:rsidR="001C2F49" w:rsidRPr="001410EB">
        <w:rPr>
          <w:rFonts w:eastAsia="Arial" w:cstheme="minorHAnsi"/>
          <w:sz w:val="24"/>
          <w:szCs w:val="24"/>
        </w:rPr>
        <w:t xml:space="preserve"> </w:t>
      </w:r>
      <w:r w:rsidR="00F645B3">
        <w:rPr>
          <w:rFonts w:eastAsia="Arial" w:cstheme="minorHAnsi"/>
          <w:sz w:val="24"/>
          <w:szCs w:val="24"/>
        </w:rPr>
        <w:t>8. prosince 2022</w:t>
      </w:r>
    </w:p>
    <w:p w14:paraId="527F444A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776BB235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79A08799" w14:textId="0FDD9F5B" w:rsidR="009B5356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44372ED0" w14:textId="77777777" w:rsidR="00E5761C" w:rsidRPr="001410EB" w:rsidRDefault="00E5761C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1E7EEB99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06211F88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>------------------------------------</w:t>
      </w:r>
    </w:p>
    <w:p w14:paraId="3FC35ACE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>Sportovní a rekreační zařízení města Ostravy, s.r.o.</w:t>
      </w:r>
    </w:p>
    <w:p w14:paraId="447F65BB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>Ing. Jaroslav Kovář, jednatel</w:t>
      </w:r>
    </w:p>
    <w:p w14:paraId="666E890E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398CBAEC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66EBCB98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7EEE7A94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1DE18358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 xml:space="preserve">--------------------------------                             </w:t>
      </w:r>
    </w:p>
    <w:p w14:paraId="6F7878F1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 xml:space="preserve">Advokátní kancelář                                        </w:t>
      </w:r>
    </w:p>
    <w:p w14:paraId="7BC4BBAB" w14:textId="77777777" w:rsidR="009B5356" w:rsidRPr="001410EB" w:rsidRDefault="009B5356" w:rsidP="009B5356">
      <w:pPr>
        <w:keepNext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 xml:space="preserve">JUDr. Igor Zmydlený                                  </w:t>
      </w:r>
    </w:p>
    <w:p w14:paraId="456094B8" w14:textId="77777777" w:rsidR="009B5356" w:rsidRPr="001410EB" w:rsidRDefault="009B5356" w:rsidP="009B5356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25362B97" w14:textId="77777777" w:rsidR="009B5356" w:rsidRPr="001410EB" w:rsidRDefault="009B5356" w:rsidP="009B5356">
      <w:pPr>
        <w:spacing w:after="200" w:line="276" w:lineRule="auto"/>
        <w:rPr>
          <w:rFonts w:eastAsia="Arial" w:cstheme="minorHAnsi"/>
          <w:sz w:val="24"/>
          <w:szCs w:val="24"/>
        </w:rPr>
      </w:pPr>
    </w:p>
    <w:p w14:paraId="2A33040B" w14:textId="77777777" w:rsidR="009B5356" w:rsidRPr="001410EB" w:rsidRDefault="009B5356" w:rsidP="009B5356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022ED8B7" w14:textId="77777777" w:rsidR="009B5356" w:rsidRPr="001410EB" w:rsidRDefault="009B5356" w:rsidP="009B5356">
      <w:pPr>
        <w:rPr>
          <w:rFonts w:cstheme="minorHAnsi"/>
          <w:sz w:val="24"/>
          <w:szCs w:val="24"/>
        </w:rPr>
      </w:pPr>
    </w:p>
    <w:p w14:paraId="5A3C993B" w14:textId="77777777" w:rsidR="009B5356" w:rsidRPr="001410EB" w:rsidRDefault="009B5356" w:rsidP="009B5356">
      <w:pPr>
        <w:rPr>
          <w:rFonts w:eastAsia="Times New Roman" w:cstheme="minorHAnsi"/>
          <w:sz w:val="24"/>
          <w:szCs w:val="24"/>
        </w:rPr>
      </w:pPr>
    </w:p>
    <w:p w14:paraId="61CF417A" w14:textId="77777777" w:rsidR="009B5356" w:rsidRPr="001410EB" w:rsidRDefault="009B5356" w:rsidP="009B5356">
      <w:pPr>
        <w:rPr>
          <w:rFonts w:cstheme="minorHAnsi"/>
          <w:sz w:val="24"/>
          <w:szCs w:val="24"/>
        </w:rPr>
      </w:pPr>
    </w:p>
    <w:p w14:paraId="670FDC61" w14:textId="77777777" w:rsidR="009B5356" w:rsidRPr="001410EB" w:rsidRDefault="009B5356" w:rsidP="009B5356">
      <w:pPr>
        <w:pStyle w:val="Nadpis3"/>
        <w:jc w:val="center"/>
        <w:rPr>
          <w:rFonts w:asciiTheme="minorHAnsi" w:hAnsiTheme="minorHAnsi" w:cstheme="minorHAnsi"/>
          <w:caps/>
          <w:sz w:val="24"/>
          <w:szCs w:val="24"/>
        </w:rPr>
      </w:pPr>
    </w:p>
    <w:p w14:paraId="66866721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4D2F3A6C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27E12E7B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04C0F815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72AA0448" w14:textId="77777777" w:rsidR="00A248FF" w:rsidRDefault="00A248FF"/>
    <w:sectPr w:rsidR="00A2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5109"/>
    <w:multiLevelType w:val="singleLevel"/>
    <w:tmpl w:val="33E651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4"/>
    <w:rsid w:val="001410EB"/>
    <w:rsid w:val="001C2F49"/>
    <w:rsid w:val="00262BEB"/>
    <w:rsid w:val="002E6D45"/>
    <w:rsid w:val="007203E4"/>
    <w:rsid w:val="008F4CA6"/>
    <w:rsid w:val="009B5356"/>
    <w:rsid w:val="00A248FF"/>
    <w:rsid w:val="00B20504"/>
    <w:rsid w:val="00C724A4"/>
    <w:rsid w:val="00CD5FCF"/>
    <w:rsid w:val="00DA2C38"/>
    <w:rsid w:val="00E5761C"/>
    <w:rsid w:val="00EC5ADE"/>
    <w:rsid w:val="00F2665D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88A90"/>
  <w15:chartTrackingRefBased/>
  <w15:docId w15:val="{6C4D90EC-F16D-4A10-9E4C-763AECC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356"/>
    <w:pPr>
      <w:spacing w:line="252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53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B535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5356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B5356"/>
    <w:pPr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9B5356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zmydleny@outlook.cz</dc:creator>
  <cp:keywords/>
  <dc:description/>
  <cp:lastModifiedBy>Kovář Jaroslav</cp:lastModifiedBy>
  <cp:revision>24</cp:revision>
  <cp:lastPrinted>2022-12-02T09:30:00Z</cp:lastPrinted>
  <dcterms:created xsi:type="dcterms:W3CDTF">2022-03-14T06:59:00Z</dcterms:created>
  <dcterms:modified xsi:type="dcterms:W3CDTF">2022-12-08T14:01:00Z</dcterms:modified>
</cp:coreProperties>
</file>