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3B06D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703F614" w14:textId="4FF75EB7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A57A0D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3                 </w:t>
      </w:r>
    </w:p>
    <w:p w14:paraId="3E0424BF" w14:textId="031792F2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2F14F8">
        <w:rPr>
          <w:rFonts w:ascii="Segoe UI" w:hAnsi="Segoe UI" w:cs="Segoe UI"/>
          <w:color w:val="808080" w:themeColor="background1" w:themeShade="80"/>
          <w:sz w:val="32"/>
          <w:szCs w:val="32"/>
        </w:rPr>
        <w:t>0642</w:t>
      </w:r>
      <w:r w:rsidR="003F4C5C">
        <w:rPr>
          <w:rFonts w:ascii="Segoe UI" w:hAnsi="Segoe UI" w:cs="Segoe UI"/>
          <w:color w:val="808080" w:themeColor="background1" w:themeShade="80"/>
          <w:sz w:val="32"/>
          <w:szCs w:val="32"/>
        </w:rPr>
        <w:t>1961</w:t>
      </w:r>
    </w:p>
    <w:p w14:paraId="4002982A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E9468DC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5E87A573" w14:textId="6854129D" w:rsidR="001D45AE" w:rsidRPr="00931F35" w:rsidRDefault="001D45AE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5AFAD5" w14:textId="77777777" w:rsidR="00931F35" w:rsidRPr="00931F35" w:rsidRDefault="00931F35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C7C3118" w14:textId="77777777" w:rsidR="005D7286" w:rsidRPr="00931F35" w:rsidRDefault="005D7286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12D740B" w14:textId="77777777" w:rsidR="001D45AE" w:rsidRPr="00931F35" w:rsidRDefault="001D45AE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31F35">
        <w:rPr>
          <w:rFonts w:ascii="Segoe UI" w:hAnsi="Segoe UI" w:cs="Segoe UI"/>
          <w:color w:val="auto"/>
          <w:sz w:val="20"/>
        </w:rPr>
        <w:t xml:space="preserve">Smluvní strany </w:t>
      </w:r>
    </w:p>
    <w:p w14:paraId="19AB47F1" w14:textId="77777777" w:rsidR="00DD1C63" w:rsidRPr="00931F35" w:rsidRDefault="00DD1C6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F39FD9" w14:textId="77777777" w:rsidR="00B446F7" w:rsidRPr="00931F35" w:rsidRDefault="00B446F7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31F35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F48239E" w14:textId="77777777" w:rsidR="00B446F7" w:rsidRPr="00931F35" w:rsidRDefault="00B446F7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31F35">
        <w:rPr>
          <w:rFonts w:ascii="Segoe UI" w:hAnsi="Segoe UI" w:cs="Segoe UI"/>
          <w:color w:val="auto"/>
          <w:sz w:val="20"/>
        </w:rPr>
        <w:t>se sídlem</w:t>
      </w:r>
      <w:r w:rsidR="00C242B4" w:rsidRPr="00931F35">
        <w:rPr>
          <w:rFonts w:ascii="Segoe UI" w:hAnsi="Segoe UI" w:cs="Segoe UI"/>
          <w:color w:val="auto"/>
          <w:sz w:val="20"/>
        </w:rPr>
        <w:t>:</w:t>
      </w:r>
      <w:r w:rsidRPr="00931F35">
        <w:rPr>
          <w:rFonts w:ascii="Segoe UI" w:hAnsi="Segoe UI" w:cs="Segoe UI"/>
          <w:color w:val="auto"/>
          <w:sz w:val="20"/>
        </w:rPr>
        <w:t xml:space="preserve"> </w:t>
      </w:r>
      <w:r w:rsidR="00FD7A2F" w:rsidRPr="00931F35">
        <w:rPr>
          <w:rFonts w:ascii="Segoe UI" w:hAnsi="Segoe UI" w:cs="Segoe UI"/>
          <w:color w:val="auto"/>
          <w:sz w:val="20"/>
        </w:rPr>
        <w:tab/>
      </w:r>
      <w:r w:rsidR="00FD7A2F" w:rsidRPr="00931F35">
        <w:rPr>
          <w:rFonts w:ascii="Segoe UI" w:hAnsi="Segoe UI" w:cs="Segoe UI"/>
          <w:color w:val="auto"/>
          <w:sz w:val="20"/>
        </w:rPr>
        <w:tab/>
      </w:r>
      <w:r w:rsidR="00FD7A2F" w:rsidRPr="00931F35">
        <w:rPr>
          <w:rFonts w:ascii="Segoe UI" w:hAnsi="Segoe UI" w:cs="Segoe UI"/>
          <w:color w:val="auto"/>
          <w:sz w:val="20"/>
        </w:rPr>
        <w:tab/>
      </w:r>
      <w:r w:rsidRPr="00931F35">
        <w:rPr>
          <w:rFonts w:ascii="Segoe UI" w:hAnsi="Segoe UI" w:cs="Segoe UI"/>
          <w:color w:val="auto"/>
          <w:sz w:val="20"/>
        </w:rPr>
        <w:t>Kaplanova 1931/1, 148 00 Praha 11</w:t>
      </w:r>
    </w:p>
    <w:p w14:paraId="1D8B51CC" w14:textId="77777777" w:rsidR="00B446F7" w:rsidRPr="00931F35" w:rsidRDefault="00B446F7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31F35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931F35">
        <w:rPr>
          <w:rFonts w:ascii="Segoe UI" w:hAnsi="Segoe UI" w:cs="Segoe UI"/>
          <w:color w:val="auto"/>
          <w:sz w:val="20"/>
        </w:rPr>
        <w:tab/>
      </w:r>
      <w:r w:rsidR="00DB6EBA" w:rsidRPr="00931F35">
        <w:rPr>
          <w:rFonts w:ascii="Segoe UI" w:hAnsi="Segoe UI" w:cs="Segoe UI"/>
          <w:color w:val="auto"/>
          <w:sz w:val="20"/>
        </w:rPr>
        <w:tab/>
      </w:r>
      <w:r w:rsidRPr="00931F35">
        <w:rPr>
          <w:rFonts w:ascii="Segoe UI" w:hAnsi="Segoe UI" w:cs="Segoe UI"/>
          <w:color w:val="auto"/>
          <w:sz w:val="20"/>
        </w:rPr>
        <w:t>Olbrachtova 2006/9, 140 00 Praha 4</w:t>
      </w:r>
    </w:p>
    <w:p w14:paraId="04CDBA15" w14:textId="77777777" w:rsidR="00B446F7" w:rsidRPr="00931F35" w:rsidRDefault="00B446F7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31F35">
        <w:rPr>
          <w:rFonts w:ascii="Segoe UI" w:hAnsi="Segoe UI" w:cs="Segoe UI"/>
          <w:color w:val="auto"/>
          <w:sz w:val="20"/>
        </w:rPr>
        <w:t>IČ</w:t>
      </w:r>
      <w:r w:rsidR="003F10B6" w:rsidRPr="00931F35">
        <w:rPr>
          <w:rFonts w:ascii="Segoe UI" w:hAnsi="Segoe UI" w:cs="Segoe UI"/>
          <w:color w:val="auto"/>
          <w:sz w:val="20"/>
        </w:rPr>
        <w:t>O</w:t>
      </w:r>
      <w:r w:rsidRPr="00931F35">
        <w:rPr>
          <w:rFonts w:ascii="Segoe UI" w:hAnsi="Segoe UI" w:cs="Segoe UI"/>
          <w:color w:val="auto"/>
          <w:sz w:val="20"/>
        </w:rPr>
        <w:t xml:space="preserve">: </w:t>
      </w:r>
      <w:r w:rsidR="00FD7A2F" w:rsidRPr="00931F35">
        <w:rPr>
          <w:rFonts w:ascii="Segoe UI" w:hAnsi="Segoe UI" w:cs="Segoe UI"/>
          <w:color w:val="auto"/>
          <w:sz w:val="20"/>
        </w:rPr>
        <w:tab/>
      </w:r>
      <w:r w:rsidR="00FD7A2F" w:rsidRPr="00931F35">
        <w:rPr>
          <w:rFonts w:ascii="Segoe UI" w:hAnsi="Segoe UI" w:cs="Segoe UI"/>
          <w:color w:val="auto"/>
          <w:sz w:val="20"/>
        </w:rPr>
        <w:tab/>
      </w:r>
      <w:r w:rsidR="00FD7A2F" w:rsidRPr="00931F35">
        <w:rPr>
          <w:rFonts w:ascii="Segoe UI" w:hAnsi="Segoe UI" w:cs="Segoe UI"/>
          <w:color w:val="auto"/>
          <w:sz w:val="20"/>
        </w:rPr>
        <w:tab/>
      </w:r>
      <w:r w:rsidR="00FD7A2F" w:rsidRPr="00931F35">
        <w:rPr>
          <w:rFonts w:ascii="Segoe UI" w:hAnsi="Segoe UI" w:cs="Segoe UI"/>
          <w:color w:val="auto"/>
          <w:sz w:val="20"/>
        </w:rPr>
        <w:tab/>
      </w:r>
      <w:r w:rsidRPr="00931F35">
        <w:rPr>
          <w:rFonts w:ascii="Segoe UI" w:hAnsi="Segoe UI" w:cs="Segoe UI"/>
          <w:color w:val="auto"/>
          <w:sz w:val="20"/>
        </w:rPr>
        <w:t>00020729</w:t>
      </w:r>
    </w:p>
    <w:p w14:paraId="6368693B" w14:textId="77777777" w:rsidR="00F56057" w:rsidRPr="00931F35" w:rsidRDefault="00997B8F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31F35">
        <w:rPr>
          <w:rFonts w:ascii="Segoe UI" w:hAnsi="Segoe UI" w:cs="Segoe UI"/>
          <w:color w:val="auto"/>
          <w:sz w:val="20"/>
        </w:rPr>
        <w:t>z</w:t>
      </w:r>
      <w:r w:rsidR="00F56057" w:rsidRPr="00931F35">
        <w:rPr>
          <w:rFonts w:ascii="Segoe UI" w:hAnsi="Segoe UI" w:cs="Segoe UI"/>
          <w:color w:val="auto"/>
          <w:sz w:val="20"/>
        </w:rPr>
        <w:t>astoupený</w:t>
      </w:r>
      <w:r w:rsidR="007507E5" w:rsidRPr="00931F35">
        <w:rPr>
          <w:rFonts w:ascii="Segoe UI" w:hAnsi="Segoe UI" w:cs="Segoe UI"/>
          <w:color w:val="auto"/>
          <w:sz w:val="20"/>
        </w:rPr>
        <w:t>:</w:t>
      </w:r>
      <w:r w:rsidR="00F56057" w:rsidRPr="00931F35">
        <w:rPr>
          <w:rFonts w:ascii="Segoe UI" w:hAnsi="Segoe UI" w:cs="Segoe UI"/>
          <w:color w:val="auto"/>
          <w:sz w:val="20"/>
        </w:rPr>
        <w:t xml:space="preserve"> </w:t>
      </w:r>
      <w:r w:rsidR="00FD7A2F" w:rsidRPr="00931F35">
        <w:rPr>
          <w:rFonts w:ascii="Segoe UI" w:hAnsi="Segoe UI" w:cs="Segoe UI"/>
          <w:color w:val="auto"/>
          <w:sz w:val="20"/>
        </w:rPr>
        <w:tab/>
      </w:r>
      <w:r w:rsidR="00FD7A2F" w:rsidRPr="00931F35">
        <w:rPr>
          <w:rFonts w:ascii="Segoe UI" w:hAnsi="Segoe UI" w:cs="Segoe UI"/>
          <w:color w:val="auto"/>
          <w:sz w:val="20"/>
        </w:rPr>
        <w:tab/>
      </w:r>
      <w:r w:rsidR="00FD7A2F" w:rsidRPr="00931F35">
        <w:rPr>
          <w:rFonts w:ascii="Segoe UI" w:hAnsi="Segoe UI" w:cs="Segoe UI"/>
          <w:color w:val="auto"/>
          <w:sz w:val="20"/>
        </w:rPr>
        <w:tab/>
      </w:r>
      <w:r w:rsidR="00F56057" w:rsidRPr="00931F35">
        <w:rPr>
          <w:rFonts w:ascii="Segoe UI" w:hAnsi="Segoe UI" w:cs="Segoe UI"/>
          <w:color w:val="auto"/>
          <w:sz w:val="20"/>
        </w:rPr>
        <w:t xml:space="preserve">Ing. </w:t>
      </w:r>
      <w:r w:rsidR="005552DB" w:rsidRPr="00931F35">
        <w:rPr>
          <w:rFonts w:ascii="Segoe UI" w:hAnsi="Segoe UI" w:cs="Segoe UI"/>
          <w:color w:val="auto"/>
          <w:sz w:val="20"/>
        </w:rPr>
        <w:t>Petrem V a l d m a n e m</w:t>
      </w:r>
      <w:r w:rsidR="00F56057" w:rsidRPr="00931F35">
        <w:rPr>
          <w:rFonts w:ascii="Segoe UI" w:hAnsi="Segoe UI" w:cs="Segoe UI"/>
          <w:color w:val="auto"/>
          <w:sz w:val="20"/>
        </w:rPr>
        <w:t xml:space="preserve">, </w:t>
      </w:r>
      <w:r w:rsidR="00DC5685" w:rsidRPr="00931F35">
        <w:rPr>
          <w:rFonts w:ascii="Segoe UI" w:hAnsi="Segoe UI" w:cs="Segoe UI"/>
          <w:color w:val="auto"/>
          <w:sz w:val="20"/>
        </w:rPr>
        <w:t>ře</w:t>
      </w:r>
      <w:r w:rsidR="00A5545B" w:rsidRPr="00931F35">
        <w:rPr>
          <w:rFonts w:ascii="Segoe UI" w:hAnsi="Segoe UI" w:cs="Segoe UI"/>
          <w:color w:val="auto"/>
          <w:sz w:val="20"/>
        </w:rPr>
        <w:t>ditelem</w:t>
      </w:r>
      <w:r w:rsidR="00F56057" w:rsidRPr="00931F35">
        <w:rPr>
          <w:rFonts w:ascii="Segoe UI" w:hAnsi="Segoe UI" w:cs="Segoe UI"/>
          <w:color w:val="auto"/>
          <w:sz w:val="20"/>
        </w:rPr>
        <w:t xml:space="preserve"> SFŽP ČR </w:t>
      </w:r>
    </w:p>
    <w:p w14:paraId="3799DFB7" w14:textId="77777777" w:rsidR="00177043" w:rsidRPr="00931F35" w:rsidRDefault="0017704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31F35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931F35">
        <w:rPr>
          <w:rFonts w:ascii="Segoe UI" w:hAnsi="Segoe UI" w:cs="Segoe UI"/>
          <w:color w:val="auto"/>
          <w:sz w:val="20"/>
        </w:rPr>
        <w:t>„</w:t>
      </w:r>
      <w:r w:rsidRPr="00931F35">
        <w:rPr>
          <w:rFonts w:ascii="Segoe UI" w:hAnsi="Segoe UI" w:cs="Segoe UI"/>
          <w:color w:val="auto"/>
          <w:sz w:val="20"/>
        </w:rPr>
        <w:t>Fond</w:t>
      </w:r>
      <w:r w:rsidR="00AF5EE9" w:rsidRPr="00931F35">
        <w:rPr>
          <w:rFonts w:ascii="Segoe UI" w:hAnsi="Segoe UI" w:cs="Segoe UI"/>
          <w:color w:val="auto"/>
          <w:sz w:val="20"/>
        </w:rPr>
        <w:t>“</w:t>
      </w:r>
      <w:r w:rsidRPr="00931F35">
        <w:rPr>
          <w:rFonts w:ascii="Segoe UI" w:hAnsi="Segoe UI" w:cs="Segoe UI"/>
          <w:color w:val="auto"/>
          <w:sz w:val="20"/>
        </w:rPr>
        <w:t>)</w:t>
      </w:r>
    </w:p>
    <w:p w14:paraId="25283CCF" w14:textId="77777777" w:rsidR="00B446F7" w:rsidRPr="00931F35" w:rsidRDefault="00B446F7" w:rsidP="00BE75C2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3B19610" w14:textId="77777777" w:rsidR="00B446F7" w:rsidRPr="00931F35" w:rsidRDefault="00B446F7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31F35">
        <w:rPr>
          <w:rFonts w:ascii="Segoe UI" w:hAnsi="Segoe UI" w:cs="Segoe UI"/>
          <w:color w:val="auto"/>
          <w:sz w:val="20"/>
        </w:rPr>
        <w:t>a</w:t>
      </w:r>
    </w:p>
    <w:p w14:paraId="1ED69485" w14:textId="77777777" w:rsidR="00A0760C" w:rsidRPr="00931F35" w:rsidRDefault="00A0760C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87F77" w14:textId="5E8FAF88" w:rsidR="00544287" w:rsidRPr="00931F35" w:rsidRDefault="00544287" w:rsidP="00544287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931F35">
        <w:rPr>
          <w:rFonts w:ascii="Segoe UI" w:hAnsi="Segoe UI" w:cs="Segoe UI"/>
          <w:b/>
          <w:color w:val="auto"/>
          <w:sz w:val="20"/>
        </w:rPr>
        <w:t xml:space="preserve">obec </w:t>
      </w:r>
      <w:r w:rsidR="000506BD" w:rsidRPr="00931F35">
        <w:rPr>
          <w:rFonts w:ascii="Segoe UI" w:hAnsi="Segoe UI" w:cs="Segoe UI"/>
          <w:b/>
          <w:color w:val="auto"/>
          <w:sz w:val="20"/>
        </w:rPr>
        <w:t>Markvar</w:t>
      </w:r>
      <w:r w:rsidRPr="00931F35">
        <w:rPr>
          <w:rFonts w:ascii="Segoe UI" w:hAnsi="Segoe UI" w:cs="Segoe UI"/>
          <w:b/>
          <w:color w:val="auto"/>
          <w:sz w:val="20"/>
        </w:rPr>
        <w:t>tice</w:t>
      </w:r>
    </w:p>
    <w:p w14:paraId="77AECEC5" w14:textId="6426256F" w:rsidR="00544287" w:rsidRPr="00931F35" w:rsidRDefault="00544287" w:rsidP="00544287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931F35">
        <w:rPr>
          <w:rFonts w:ascii="Segoe UI" w:hAnsi="Segoe UI" w:cs="Segoe UI"/>
          <w:color w:val="auto"/>
          <w:sz w:val="20"/>
        </w:rPr>
        <w:t xml:space="preserve">kontaktní adresa: </w:t>
      </w:r>
      <w:r w:rsidRPr="00931F35">
        <w:rPr>
          <w:rFonts w:ascii="Segoe UI" w:hAnsi="Segoe UI" w:cs="Segoe UI"/>
          <w:color w:val="auto"/>
          <w:sz w:val="20"/>
        </w:rPr>
        <w:tab/>
        <w:t xml:space="preserve">Obecní úřad </w:t>
      </w:r>
      <w:r w:rsidR="000506BD" w:rsidRPr="00931F35">
        <w:rPr>
          <w:rFonts w:ascii="Segoe UI" w:hAnsi="Segoe UI" w:cs="Segoe UI"/>
          <w:color w:val="auto"/>
          <w:sz w:val="20"/>
        </w:rPr>
        <w:t>Markvart</w:t>
      </w:r>
      <w:r w:rsidRPr="00931F35">
        <w:rPr>
          <w:rFonts w:ascii="Segoe UI" w:hAnsi="Segoe UI" w:cs="Segoe UI"/>
          <w:color w:val="auto"/>
          <w:sz w:val="20"/>
        </w:rPr>
        <w:t xml:space="preserve">ice, </w:t>
      </w:r>
      <w:r w:rsidR="000506BD" w:rsidRPr="00931F35">
        <w:rPr>
          <w:rFonts w:ascii="Segoe UI" w:hAnsi="Segoe UI" w:cs="Segoe UI"/>
          <w:color w:val="auto"/>
          <w:sz w:val="20"/>
        </w:rPr>
        <w:t>Markvar</w:t>
      </w:r>
      <w:r w:rsidRPr="00931F35">
        <w:rPr>
          <w:rFonts w:ascii="Segoe UI" w:hAnsi="Segoe UI" w:cs="Segoe UI"/>
          <w:color w:val="auto"/>
          <w:sz w:val="20"/>
        </w:rPr>
        <w:t xml:space="preserve">tice </w:t>
      </w:r>
      <w:r w:rsidR="000506BD" w:rsidRPr="00931F35">
        <w:rPr>
          <w:rFonts w:ascii="Segoe UI" w:hAnsi="Segoe UI" w:cs="Segoe UI"/>
          <w:color w:val="auto"/>
          <w:sz w:val="20"/>
        </w:rPr>
        <w:t>280</w:t>
      </w:r>
      <w:r w:rsidRPr="00931F35">
        <w:rPr>
          <w:rFonts w:ascii="Segoe UI" w:hAnsi="Segoe UI" w:cs="Segoe UI"/>
          <w:color w:val="auto"/>
          <w:sz w:val="20"/>
        </w:rPr>
        <w:t>, 407 4</w:t>
      </w:r>
      <w:r w:rsidR="000506BD" w:rsidRPr="00931F35">
        <w:rPr>
          <w:rFonts w:ascii="Segoe UI" w:hAnsi="Segoe UI" w:cs="Segoe UI"/>
          <w:color w:val="auto"/>
          <w:sz w:val="20"/>
        </w:rPr>
        <w:t>2</w:t>
      </w:r>
      <w:r w:rsidRPr="00931F35">
        <w:rPr>
          <w:rFonts w:ascii="Segoe UI" w:hAnsi="Segoe UI" w:cs="Segoe UI"/>
          <w:color w:val="auto"/>
          <w:sz w:val="20"/>
        </w:rPr>
        <w:t xml:space="preserve"> </w:t>
      </w:r>
      <w:r w:rsidR="000506BD" w:rsidRPr="00931F35">
        <w:rPr>
          <w:rFonts w:ascii="Segoe UI" w:hAnsi="Segoe UI" w:cs="Segoe UI"/>
          <w:color w:val="auto"/>
          <w:sz w:val="20"/>
        </w:rPr>
        <w:t>Markvartice</w:t>
      </w:r>
      <w:r w:rsidRPr="00931F35">
        <w:rPr>
          <w:rFonts w:ascii="Segoe UI" w:hAnsi="Segoe UI" w:cs="Segoe UI"/>
          <w:color w:val="auto"/>
          <w:sz w:val="20"/>
        </w:rPr>
        <w:t xml:space="preserve"> </w:t>
      </w:r>
    </w:p>
    <w:p w14:paraId="083F53E8" w14:textId="5D7B4282" w:rsidR="00544287" w:rsidRPr="00931F35" w:rsidRDefault="00544287" w:rsidP="0054428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31F35">
        <w:rPr>
          <w:rFonts w:ascii="Segoe UI" w:hAnsi="Segoe UI" w:cs="Segoe UI"/>
          <w:color w:val="auto"/>
          <w:sz w:val="20"/>
        </w:rPr>
        <w:t xml:space="preserve">IČO: </w:t>
      </w:r>
      <w:r w:rsidRPr="00931F35">
        <w:rPr>
          <w:rFonts w:ascii="Segoe UI" w:hAnsi="Segoe UI" w:cs="Segoe UI"/>
          <w:color w:val="auto"/>
          <w:sz w:val="20"/>
        </w:rPr>
        <w:tab/>
      </w:r>
      <w:r w:rsidRPr="00931F35">
        <w:rPr>
          <w:rFonts w:ascii="Segoe UI" w:hAnsi="Segoe UI" w:cs="Segoe UI"/>
          <w:color w:val="auto"/>
          <w:sz w:val="20"/>
        </w:rPr>
        <w:tab/>
      </w:r>
      <w:r w:rsidRPr="00931F35">
        <w:rPr>
          <w:rFonts w:ascii="Segoe UI" w:hAnsi="Segoe UI" w:cs="Segoe UI"/>
          <w:color w:val="auto"/>
          <w:sz w:val="20"/>
        </w:rPr>
        <w:tab/>
      </w:r>
      <w:r w:rsidRPr="00931F35">
        <w:rPr>
          <w:rFonts w:ascii="Segoe UI" w:hAnsi="Segoe UI" w:cs="Segoe UI"/>
          <w:color w:val="auto"/>
          <w:sz w:val="20"/>
        </w:rPr>
        <w:tab/>
        <w:t>00</w:t>
      </w:r>
      <w:r w:rsidR="000506BD" w:rsidRPr="00931F35">
        <w:rPr>
          <w:rFonts w:ascii="Segoe UI" w:hAnsi="Segoe UI" w:cs="Segoe UI"/>
          <w:color w:val="auto"/>
          <w:sz w:val="20"/>
        </w:rPr>
        <w:t>555916</w:t>
      </w:r>
      <w:r w:rsidRPr="00931F35">
        <w:rPr>
          <w:rFonts w:ascii="Segoe UI" w:hAnsi="Segoe UI" w:cs="Segoe UI"/>
          <w:color w:val="auto"/>
          <w:sz w:val="20"/>
        </w:rPr>
        <w:t xml:space="preserve"> </w:t>
      </w:r>
    </w:p>
    <w:p w14:paraId="008293F9" w14:textId="3D602B72" w:rsidR="00544287" w:rsidRPr="00931F35" w:rsidRDefault="00544287" w:rsidP="0054428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31F35">
        <w:rPr>
          <w:rFonts w:ascii="Segoe UI" w:hAnsi="Segoe UI" w:cs="Segoe UI"/>
          <w:color w:val="auto"/>
          <w:sz w:val="20"/>
        </w:rPr>
        <w:t xml:space="preserve">zastoupená: </w:t>
      </w:r>
      <w:r w:rsidRPr="00931F35">
        <w:rPr>
          <w:rFonts w:ascii="Segoe UI" w:hAnsi="Segoe UI" w:cs="Segoe UI"/>
          <w:color w:val="auto"/>
          <w:sz w:val="20"/>
        </w:rPr>
        <w:tab/>
      </w:r>
      <w:r w:rsidRPr="00931F35">
        <w:rPr>
          <w:rFonts w:ascii="Segoe UI" w:hAnsi="Segoe UI" w:cs="Segoe UI"/>
          <w:color w:val="auto"/>
          <w:sz w:val="20"/>
        </w:rPr>
        <w:tab/>
      </w:r>
      <w:r w:rsidRPr="00931F35">
        <w:rPr>
          <w:rFonts w:ascii="Segoe UI" w:hAnsi="Segoe UI" w:cs="Segoe UI"/>
          <w:color w:val="auto"/>
          <w:sz w:val="20"/>
        </w:rPr>
        <w:tab/>
      </w:r>
      <w:r w:rsidR="00931F35" w:rsidRPr="00931F35">
        <w:rPr>
          <w:rFonts w:ascii="Segoe UI" w:hAnsi="Segoe UI" w:cs="Segoe UI"/>
          <w:color w:val="auto"/>
          <w:sz w:val="20"/>
        </w:rPr>
        <w:t>Tomášem R e n k o u</w:t>
      </w:r>
      <w:r w:rsidRPr="00931F35">
        <w:rPr>
          <w:rFonts w:ascii="Segoe UI" w:hAnsi="Segoe UI" w:cs="Segoe UI"/>
          <w:color w:val="auto"/>
          <w:sz w:val="20"/>
        </w:rPr>
        <w:t>, starostou</w:t>
      </w:r>
    </w:p>
    <w:p w14:paraId="7BBAD3B0" w14:textId="77777777" w:rsidR="00544287" w:rsidRPr="00931F35" w:rsidRDefault="00544287" w:rsidP="0054428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31F35">
        <w:rPr>
          <w:rFonts w:ascii="Segoe UI" w:hAnsi="Segoe UI" w:cs="Segoe UI"/>
          <w:color w:val="auto"/>
          <w:sz w:val="20"/>
        </w:rPr>
        <w:t>(dále jen „příjemce podpory“)</w:t>
      </w:r>
    </w:p>
    <w:p w14:paraId="718811D0" w14:textId="77777777" w:rsidR="005D7286" w:rsidRPr="00931F35" w:rsidRDefault="005D7286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FF66E52" w14:textId="77777777" w:rsidR="009412B9" w:rsidRPr="00931F35" w:rsidRDefault="009412B9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BF2E5B2" w14:textId="12DBB089" w:rsidR="00A57A0D" w:rsidRPr="00931F35" w:rsidRDefault="0014460B" w:rsidP="00A57A0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31F35">
        <w:rPr>
          <w:rFonts w:ascii="Segoe UI" w:hAnsi="Segoe UI" w:cs="Segoe UI"/>
          <w:color w:val="auto"/>
          <w:sz w:val="20"/>
        </w:rPr>
        <w:t xml:space="preserve">se </w:t>
      </w:r>
      <w:r w:rsidR="001D45AE" w:rsidRPr="00931F35">
        <w:rPr>
          <w:rFonts w:ascii="Segoe UI" w:hAnsi="Segoe UI" w:cs="Segoe UI"/>
          <w:color w:val="auto"/>
          <w:sz w:val="20"/>
        </w:rPr>
        <w:t>dohodl</w:t>
      </w:r>
      <w:r w:rsidR="003F10B6" w:rsidRPr="00931F35">
        <w:rPr>
          <w:rFonts w:ascii="Segoe UI" w:hAnsi="Segoe UI" w:cs="Segoe UI"/>
          <w:color w:val="auto"/>
          <w:sz w:val="20"/>
        </w:rPr>
        <w:t>y</w:t>
      </w:r>
      <w:r w:rsidR="001D45AE" w:rsidRPr="00931F35">
        <w:rPr>
          <w:rFonts w:ascii="Segoe UI" w:hAnsi="Segoe UI" w:cs="Segoe UI"/>
          <w:color w:val="auto"/>
          <w:sz w:val="20"/>
        </w:rPr>
        <w:t xml:space="preserve"> </w:t>
      </w:r>
      <w:r w:rsidR="00716187" w:rsidRPr="00931F35">
        <w:rPr>
          <w:rFonts w:ascii="Segoe UI" w:hAnsi="Segoe UI" w:cs="Segoe UI"/>
          <w:color w:val="auto"/>
          <w:sz w:val="20"/>
        </w:rPr>
        <w:t xml:space="preserve">na základě změny č. </w:t>
      </w:r>
      <w:r w:rsidR="00A57A0D" w:rsidRPr="00931F35">
        <w:rPr>
          <w:rFonts w:ascii="Segoe UI" w:hAnsi="Segoe UI" w:cs="Segoe UI"/>
          <w:color w:val="auto"/>
          <w:sz w:val="20"/>
        </w:rPr>
        <w:t>3</w:t>
      </w:r>
      <w:r w:rsidR="00716187" w:rsidRPr="00931F35">
        <w:rPr>
          <w:rFonts w:ascii="Segoe UI" w:hAnsi="Segoe UI" w:cs="Segoe UI"/>
          <w:color w:val="auto"/>
          <w:sz w:val="20"/>
        </w:rPr>
        <w:t xml:space="preserve"> rozhodnutí č. 0</w:t>
      </w:r>
      <w:r w:rsidR="00544287" w:rsidRPr="00931F35">
        <w:rPr>
          <w:rFonts w:ascii="Segoe UI" w:hAnsi="Segoe UI" w:cs="Segoe UI"/>
          <w:color w:val="auto"/>
          <w:sz w:val="20"/>
        </w:rPr>
        <w:t>6</w:t>
      </w:r>
      <w:r w:rsidR="00931F35" w:rsidRPr="00931F35">
        <w:rPr>
          <w:rFonts w:ascii="Segoe UI" w:hAnsi="Segoe UI" w:cs="Segoe UI"/>
          <w:color w:val="auto"/>
          <w:sz w:val="20"/>
        </w:rPr>
        <w:t>42</w:t>
      </w:r>
      <w:r w:rsidR="00716187" w:rsidRPr="00931F35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C20FB7" w:rsidRPr="00931F35">
        <w:rPr>
          <w:rFonts w:ascii="Segoe UI" w:hAnsi="Segoe UI" w:cs="Segoe UI"/>
          <w:color w:val="auto"/>
          <w:sz w:val="20"/>
        </w:rPr>
        <w:t>19. 7. 2022</w:t>
      </w:r>
      <w:r w:rsidR="00716187" w:rsidRPr="00931F35">
        <w:rPr>
          <w:rFonts w:ascii="Segoe UI" w:hAnsi="Segoe UI" w:cs="Segoe UI"/>
          <w:color w:val="auto"/>
          <w:sz w:val="20"/>
        </w:rPr>
        <w:t xml:space="preserve"> </w:t>
      </w:r>
      <w:r w:rsidR="00C4209E" w:rsidRPr="00931F35">
        <w:rPr>
          <w:rFonts w:ascii="Segoe UI" w:hAnsi="Segoe UI" w:cs="Segoe UI"/>
          <w:color w:val="auto"/>
          <w:sz w:val="20"/>
        </w:rPr>
        <w:t>na této změně a doplnění smlouvy č. 0</w:t>
      </w:r>
      <w:r w:rsidR="00544287" w:rsidRPr="00931F35">
        <w:rPr>
          <w:rFonts w:ascii="Segoe UI" w:hAnsi="Segoe UI" w:cs="Segoe UI"/>
          <w:color w:val="auto"/>
          <w:sz w:val="20"/>
        </w:rPr>
        <w:t>6</w:t>
      </w:r>
      <w:r w:rsidR="00931F35" w:rsidRPr="00931F35">
        <w:rPr>
          <w:rFonts w:ascii="Segoe UI" w:hAnsi="Segoe UI" w:cs="Segoe UI"/>
          <w:color w:val="auto"/>
          <w:sz w:val="20"/>
        </w:rPr>
        <w:t>42</w:t>
      </w:r>
      <w:r w:rsidR="002D3DCB" w:rsidRPr="00931F35">
        <w:rPr>
          <w:rFonts w:ascii="Segoe UI" w:hAnsi="Segoe UI" w:cs="Segoe UI"/>
          <w:color w:val="auto"/>
          <w:sz w:val="20"/>
        </w:rPr>
        <w:t>1961</w:t>
      </w:r>
      <w:r w:rsidR="00716187" w:rsidRPr="00931F35">
        <w:rPr>
          <w:rFonts w:ascii="Segoe UI" w:hAnsi="Segoe UI" w:cs="Segoe UI"/>
          <w:color w:val="auto"/>
          <w:sz w:val="20"/>
        </w:rPr>
        <w:br/>
      </w:r>
      <w:r w:rsidR="00C4209E" w:rsidRPr="00931F35">
        <w:rPr>
          <w:rFonts w:ascii="Segoe UI" w:hAnsi="Segoe UI" w:cs="Segoe UI"/>
          <w:color w:val="auto"/>
          <w:sz w:val="20"/>
        </w:rPr>
        <w:t xml:space="preserve">o poskytnutí podpory ze Státního fondu životního prostředí </w:t>
      </w:r>
      <w:r w:rsidR="00A57A0D" w:rsidRPr="00931F35">
        <w:rPr>
          <w:rFonts w:ascii="Segoe UI" w:hAnsi="Segoe UI" w:cs="Segoe UI"/>
          <w:color w:val="auto"/>
          <w:sz w:val="20"/>
        </w:rPr>
        <w:t xml:space="preserve">České republiky ze dne 15. 1. 2020, ve znění dodatku č. 1 ze dne </w:t>
      </w:r>
      <w:r w:rsidR="00931F35" w:rsidRPr="00931F35">
        <w:rPr>
          <w:rFonts w:ascii="Segoe UI" w:hAnsi="Segoe UI" w:cs="Segoe UI"/>
          <w:color w:val="auto"/>
          <w:sz w:val="20"/>
        </w:rPr>
        <w:t>14</w:t>
      </w:r>
      <w:r w:rsidR="00A57A0D" w:rsidRPr="00931F35">
        <w:rPr>
          <w:rFonts w:ascii="Segoe UI" w:hAnsi="Segoe UI" w:cs="Segoe UI"/>
          <w:color w:val="auto"/>
          <w:sz w:val="20"/>
        </w:rPr>
        <w:t>. 1</w:t>
      </w:r>
      <w:r w:rsidR="00931F35" w:rsidRPr="00931F35">
        <w:rPr>
          <w:rFonts w:ascii="Segoe UI" w:hAnsi="Segoe UI" w:cs="Segoe UI"/>
          <w:color w:val="auto"/>
          <w:sz w:val="20"/>
        </w:rPr>
        <w:t>2</w:t>
      </w:r>
      <w:r w:rsidR="00A57A0D" w:rsidRPr="00931F35">
        <w:rPr>
          <w:rFonts w:ascii="Segoe UI" w:hAnsi="Segoe UI" w:cs="Segoe UI"/>
          <w:color w:val="auto"/>
          <w:sz w:val="20"/>
        </w:rPr>
        <w:t>. 2021 a dodatku č. 2 ze dne 3</w:t>
      </w:r>
      <w:r w:rsidR="00931F35" w:rsidRPr="00931F35">
        <w:rPr>
          <w:rFonts w:ascii="Segoe UI" w:hAnsi="Segoe UI" w:cs="Segoe UI"/>
          <w:color w:val="auto"/>
          <w:sz w:val="20"/>
        </w:rPr>
        <w:t>0</w:t>
      </w:r>
      <w:r w:rsidR="00A57A0D" w:rsidRPr="00931F35">
        <w:rPr>
          <w:rFonts w:ascii="Segoe UI" w:hAnsi="Segoe UI" w:cs="Segoe UI"/>
          <w:color w:val="auto"/>
          <w:sz w:val="20"/>
        </w:rPr>
        <w:t>. 5. 2022 (dále jen „Smlouva“):</w:t>
      </w:r>
    </w:p>
    <w:p w14:paraId="43C6B909" w14:textId="5E9D3EEA" w:rsidR="00DD1C63" w:rsidRPr="00931F35" w:rsidRDefault="00DD1C6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1838B39" w14:textId="77777777" w:rsidR="00A57A0D" w:rsidRPr="00931F35" w:rsidRDefault="00A57A0D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C609BBA" w14:textId="562BAE46" w:rsidR="00747F02" w:rsidRPr="00931F35" w:rsidRDefault="00747F02" w:rsidP="00BE75C2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931F35">
        <w:rPr>
          <w:rFonts w:ascii="Segoe UI" w:hAnsi="Segoe UI" w:cs="Segoe UI"/>
        </w:rPr>
        <w:t>V čl</w:t>
      </w:r>
      <w:r w:rsidR="00BE75C2" w:rsidRPr="00931F35">
        <w:rPr>
          <w:rFonts w:ascii="Segoe UI" w:hAnsi="Segoe UI" w:cs="Segoe UI"/>
        </w:rPr>
        <w:t>ánku</w:t>
      </w:r>
      <w:r w:rsidRPr="00931F35">
        <w:rPr>
          <w:rFonts w:ascii="Segoe UI" w:hAnsi="Segoe UI" w:cs="Segoe UI"/>
        </w:rPr>
        <w:t xml:space="preserve"> IV bodu 1 písm. a) </w:t>
      </w:r>
      <w:r w:rsidR="0067299F" w:rsidRPr="00931F35">
        <w:rPr>
          <w:rFonts w:ascii="Segoe UI" w:eastAsia="Calibri" w:hAnsi="Segoe UI" w:cs="Segoe UI"/>
          <w:lang w:eastAsia="en-US"/>
        </w:rPr>
        <w:t>odrážce třetí</w:t>
      </w:r>
      <w:r w:rsidR="004E2AA0" w:rsidRPr="00931F35">
        <w:rPr>
          <w:rFonts w:ascii="Segoe UI" w:eastAsia="Calibri" w:hAnsi="Segoe UI" w:cs="Segoe UI"/>
          <w:lang w:eastAsia="en-US"/>
        </w:rPr>
        <w:t xml:space="preserve"> </w:t>
      </w:r>
      <w:r w:rsidR="0067299F" w:rsidRPr="00931F35">
        <w:rPr>
          <w:rFonts w:ascii="Segoe UI" w:eastAsia="Calibri" w:hAnsi="Segoe UI" w:cs="Segoe UI"/>
          <w:lang w:eastAsia="en-US"/>
        </w:rPr>
        <w:t xml:space="preserve">pododrážka první </w:t>
      </w:r>
      <w:r w:rsidRPr="00931F35">
        <w:rPr>
          <w:rFonts w:ascii="Segoe UI" w:eastAsia="Calibri" w:hAnsi="Segoe UI" w:cs="Segoe UI"/>
          <w:lang w:eastAsia="en-US"/>
        </w:rPr>
        <w:t xml:space="preserve">zní: </w:t>
      </w:r>
    </w:p>
    <w:p w14:paraId="4142ED23" w14:textId="583E9828" w:rsidR="00747F02" w:rsidRPr="00931F35" w:rsidRDefault="00747F02" w:rsidP="00BE75C2">
      <w:pPr>
        <w:autoSpaceDE w:val="0"/>
        <w:autoSpaceDN w:val="0"/>
        <w:adjustRightInd w:val="0"/>
        <w:spacing w:before="120"/>
        <w:ind w:left="425"/>
        <w:jc w:val="both"/>
        <w:rPr>
          <w:rFonts w:ascii="Segoe UI" w:hAnsi="Segoe UI" w:cs="Segoe UI"/>
        </w:rPr>
      </w:pPr>
      <w:r w:rsidRPr="00931F35">
        <w:rPr>
          <w:rFonts w:ascii="Segoe UI" w:eastAsia="Calibri" w:hAnsi="Segoe UI" w:cs="Segoe UI"/>
          <w:lang w:eastAsia="en-US"/>
        </w:rPr>
        <w:t>„- „</w:t>
      </w:r>
      <w:r w:rsidR="00931F35" w:rsidRPr="00931F35">
        <w:rPr>
          <w:rFonts w:ascii="Segoe UI" w:eastAsia="Calibri" w:hAnsi="Segoe UI" w:cs="Segoe UI"/>
          <w:lang w:eastAsia="en-US"/>
        </w:rPr>
        <w:t>Markvartice</w:t>
      </w:r>
      <w:r w:rsidR="00544287" w:rsidRPr="00931F35">
        <w:rPr>
          <w:rFonts w:ascii="Segoe UI" w:eastAsia="Calibri" w:hAnsi="Segoe UI" w:cs="Segoe UI"/>
          <w:lang w:eastAsia="en-US"/>
        </w:rPr>
        <w:t xml:space="preserve"> – snížení energetické náročnosti objektu č. p. 3</w:t>
      </w:r>
      <w:r w:rsidR="00931F35" w:rsidRPr="00931F35">
        <w:rPr>
          <w:rFonts w:ascii="Segoe UI" w:eastAsia="Calibri" w:hAnsi="Segoe UI" w:cs="Segoe UI"/>
          <w:lang w:eastAsia="en-US"/>
        </w:rPr>
        <w:t>99</w:t>
      </w:r>
      <w:r w:rsidRPr="00931F35">
        <w:rPr>
          <w:rFonts w:ascii="Segoe UI" w:eastAsia="Calibri" w:hAnsi="Segoe UI" w:cs="Segoe UI"/>
          <w:lang w:eastAsia="en-US"/>
        </w:rPr>
        <w:t xml:space="preserve">“ – </w:t>
      </w:r>
      <w:r w:rsidR="00931F35" w:rsidRPr="00931F35">
        <w:rPr>
          <w:rFonts w:ascii="Segoe UI" w:eastAsia="Calibri" w:hAnsi="Segoe UI" w:cs="Segoe UI"/>
          <w:lang w:eastAsia="en-US"/>
        </w:rPr>
        <w:t xml:space="preserve">cílem </w:t>
      </w:r>
      <w:r w:rsidR="0067299F" w:rsidRPr="00931F35">
        <w:rPr>
          <w:rFonts w:ascii="Segoe UI" w:eastAsia="Calibri" w:hAnsi="Segoe UI" w:cs="Segoe UI"/>
          <w:lang w:eastAsia="en-US"/>
        </w:rPr>
        <w:t xml:space="preserve">projektu je snížení </w:t>
      </w:r>
      <w:r w:rsidR="00BE75C2" w:rsidRPr="00931F35">
        <w:rPr>
          <w:rFonts w:ascii="Segoe UI" w:eastAsia="Calibri" w:hAnsi="Segoe UI" w:cs="Segoe UI"/>
          <w:lang w:eastAsia="en-US"/>
        </w:rPr>
        <w:t xml:space="preserve">emisí skleníkových plynů </w:t>
      </w:r>
      <w:r w:rsidR="0067299F" w:rsidRPr="00931F35">
        <w:rPr>
          <w:rFonts w:ascii="Segoe UI" w:eastAsia="Calibri" w:hAnsi="Segoe UI" w:cs="Segoe UI"/>
          <w:lang w:eastAsia="en-US"/>
        </w:rPr>
        <w:t xml:space="preserve">o </w:t>
      </w:r>
      <w:r w:rsidR="00931F35" w:rsidRPr="00931F35">
        <w:rPr>
          <w:rFonts w:ascii="Segoe UI" w:eastAsia="Calibri" w:hAnsi="Segoe UI" w:cs="Segoe UI"/>
          <w:lang w:eastAsia="en-US"/>
        </w:rPr>
        <w:t>8</w:t>
      </w:r>
      <w:r w:rsidR="0067299F" w:rsidRPr="00931F35">
        <w:rPr>
          <w:rFonts w:ascii="Segoe UI" w:eastAsia="Calibri" w:hAnsi="Segoe UI" w:cs="Segoe UI"/>
          <w:lang w:eastAsia="en-US"/>
        </w:rPr>
        <w:t>,</w:t>
      </w:r>
      <w:r w:rsidR="00931F35" w:rsidRPr="00931F35">
        <w:rPr>
          <w:rFonts w:ascii="Segoe UI" w:eastAsia="Calibri" w:hAnsi="Segoe UI" w:cs="Segoe UI"/>
          <w:lang w:eastAsia="en-US"/>
        </w:rPr>
        <w:t>249</w:t>
      </w:r>
      <w:r w:rsidR="00BE75C2" w:rsidRPr="00931F35">
        <w:rPr>
          <w:rFonts w:ascii="Segoe UI" w:eastAsia="Calibri" w:hAnsi="Segoe UI" w:cs="Segoe UI"/>
          <w:lang w:eastAsia="en-US"/>
        </w:rPr>
        <w:t xml:space="preserve"> t</w:t>
      </w:r>
      <w:r w:rsidR="0067299F" w:rsidRPr="00931F35">
        <w:rPr>
          <w:rFonts w:ascii="Segoe UI" w:eastAsia="Calibri" w:hAnsi="Segoe UI" w:cs="Segoe UI"/>
          <w:lang w:eastAsia="en-US"/>
        </w:rPr>
        <w:t>/rok</w:t>
      </w:r>
      <w:r w:rsidR="004E2AA0" w:rsidRPr="00931F35">
        <w:rPr>
          <w:rFonts w:ascii="Segoe UI" w:eastAsia="Calibri" w:hAnsi="Segoe UI" w:cs="Segoe UI"/>
          <w:lang w:eastAsia="en-US"/>
        </w:rPr>
        <w:t>;</w:t>
      </w:r>
      <w:r w:rsidR="0067299F" w:rsidRPr="00931F35">
        <w:rPr>
          <w:rFonts w:ascii="Segoe UI" w:eastAsia="Calibri" w:hAnsi="Segoe UI" w:cs="Segoe UI"/>
          <w:lang w:eastAsia="en-US"/>
        </w:rPr>
        <w:t xml:space="preserve"> p</w:t>
      </w:r>
      <w:r w:rsidRPr="00931F35">
        <w:rPr>
          <w:rFonts w:ascii="Segoe UI" w:eastAsia="Calibri" w:hAnsi="Segoe UI" w:cs="Segoe UI"/>
          <w:lang w:eastAsia="en-US"/>
        </w:rPr>
        <w:t xml:space="preserve">rojekt </w:t>
      </w:r>
      <w:r w:rsidR="00A57A0D" w:rsidRPr="00931F35">
        <w:rPr>
          <w:rFonts w:ascii="Segoe UI" w:eastAsia="Calibri" w:hAnsi="Segoe UI" w:cs="Segoe UI"/>
          <w:lang w:eastAsia="en-US"/>
        </w:rPr>
        <w:t xml:space="preserve">bude spolufinancován z Národního plánu obnovy (Výzva 12/2001 – Energetické úspory veřejných budov). </w:t>
      </w:r>
      <w:r w:rsidRPr="00931F35">
        <w:rPr>
          <w:rFonts w:ascii="Segoe UI" w:hAnsi="Segoe UI" w:cs="Segoe UI"/>
        </w:rPr>
        <w:t>“.</w:t>
      </w:r>
    </w:p>
    <w:p w14:paraId="15B55DEE" w14:textId="77777777" w:rsidR="005D7286" w:rsidRPr="00931F35" w:rsidRDefault="005D7286" w:rsidP="00A57A0D">
      <w:pPr>
        <w:jc w:val="both"/>
        <w:rPr>
          <w:rFonts w:ascii="Segoe UI" w:hAnsi="Segoe UI" w:cs="Segoe UI"/>
        </w:rPr>
      </w:pPr>
    </w:p>
    <w:p w14:paraId="748CA33E" w14:textId="43F35015" w:rsidR="004E2AA0" w:rsidRPr="00931F35" w:rsidRDefault="00A57A0D" w:rsidP="0026195A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931F35">
        <w:rPr>
          <w:rFonts w:ascii="Segoe UI" w:hAnsi="Segoe UI" w:cs="Segoe UI"/>
        </w:rPr>
        <w:t>V článku IV bodu 1 písm. c) se termín ukončení (realizace) Cíle 2 mění na 12/2025</w:t>
      </w:r>
      <w:r w:rsidR="004D21CA" w:rsidRPr="00931F35">
        <w:rPr>
          <w:rFonts w:ascii="Segoe UI" w:hAnsi="Segoe UI" w:cs="Segoe UI"/>
        </w:rPr>
        <w:t>.</w:t>
      </w:r>
    </w:p>
    <w:p w14:paraId="5987060C" w14:textId="77777777" w:rsidR="004E2AA0" w:rsidRPr="00931F35" w:rsidRDefault="004E2AA0" w:rsidP="004E2AA0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525F64F4" w14:textId="77777777" w:rsidR="004E2AA0" w:rsidRPr="00931F35" w:rsidRDefault="004E2AA0" w:rsidP="004E2AA0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931F35">
        <w:rPr>
          <w:rFonts w:ascii="Segoe UI" w:eastAsia="Calibri" w:hAnsi="Segoe UI" w:cs="Segoe UI"/>
          <w:lang w:eastAsia="en-US"/>
        </w:rPr>
        <w:t>V článku V bod 4 zní:</w:t>
      </w:r>
    </w:p>
    <w:p w14:paraId="6FE6D4B6" w14:textId="2B9B2FF8" w:rsidR="00FE2F55" w:rsidRPr="00931F35" w:rsidRDefault="004E2AA0" w:rsidP="004E2AA0">
      <w:pPr>
        <w:pStyle w:val="Zkladntext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31F35">
        <w:rPr>
          <w:rFonts w:ascii="Segoe UI" w:eastAsia="Calibri" w:hAnsi="Segoe UI" w:cs="Segoe UI"/>
          <w:color w:val="auto"/>
          <w:sz w:val="20"/>
          <w:lang w:eastAsia="en-US"/>
        </w:rPr>
        <w:t xml:space="preserve">„4) </w:t>
      </w:r>
      <w:r w:rsidRPr="00931F35">
        <w:rPr>
          <w:rFonts w:ascii="Segoe UI" w:hAnsi="Segoe UI" w:cs="Segoe UI"/>
          <w:color w:val="auto"/>
          <w:sz w:val="20"/>
        </w:rPr>
        <w:t>V případě, že dojde k nedodržení účelu v rámci Cíle 2 podle článku IV bodu 1 písm. a) za třetí odrážkou na méně než 50 % stanovených indikátorů, bude toto porušení postiženo odvodem ve výši 100 % z poskytnuté podpory. V případě plnění účelu akce v rozmezí 51 - 99 % stanovených indikátorů bude toto porušení postiženo odvodem v rozmezí 0,1 – 49 % z poskytnuté podpory v závislosti na míře porušení stanovených indikátorů účelu akce v rámci Cíle 2. Nenaplnění účelu v rámci Cíle 2 se váže k částce definované pro Cíl 2 a odvod bude stanoven ve výši nevyužité částky podpory.“.</w:t>
      </w:r>
      <w:r w:rsidR="005D7286" w:rsidRPr="00931F35">
        <w:rPr>
          <w:rFonts w:ascii="Segoe UI" w:hAnsi="Segoe UI" w:cs="Segoe UI"/>
          <w:color w:val="auto"/>
        </w:rPr>
        <w:br/>
      </w:r>
    </w:p>
    <w:p w14:paraId="2406C892" w14:textId="7E820F98" w:rsidR="00BE75C2" w:rsidRPr="00931F35" w:rsidRDefault="004119B5" w:rsidP="00A57A0D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931F35">
        <w:rPr>
          <w:rFonts w:ascii="Segoe UI" w:hAnsi="Segoe UI" w:cs="Segoe UI"/>
        </w:rPr>
        <w:t>Ostatní ustanovení Sm</w:t>
      </w:r>
      <w:r w:rsidR="00C4209E" w:rsidRPr="00931F35">
        <w:rPr>
          <w:rFonts w:ascii="Segoe UI" w:hAnsi="Segoe UI" w:cs="Segoe UI"/>
        </w:rPr>
        <w:t>louvy se nemění.</w:t>
      </w:r>
    </w:p>
    <w:p w14:paraId="1D837008" w14:textId="77777777" w:rsidR="00BE75C2" w:rsidRPr="00931F35" w:rsidRDefault="00BE75C2" w:rsidP="00BE75C2">
      <w:pPr>
        <w:pStyle w:val="Odstavecseseznamem"/>
        <w:jc w:val="both"/>
        <w:rPr>
          <w:rFonts w:ascii="Segoe UI" w:hAnsi="Segoe UI" w:cs="Segoe UI"/>
        </w:rPr>
      </w:pPr>
    </w:p>
    <w:p w14:paraId="303FDF56" w14:textId="65A9DA91" w:rsidR="007E6638" w:rsidRPr="00931F35" w:rsidRDefault="004119B5" w:rsidP="00BE75C2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931F35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931F35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931F35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931F35">
        <w:rPr>
          <w:rFonts w:ascii="Segoe UI" w:hAnsi="Segoe UI" w:cs="Segoe UI"/>
          <w:color w:val="auto"/>
          <w:sz w:val="20"/>
        </w:rPr>
        <w:t>.</w:t>
      </w:r>
    </w:p>
    <w:p w14:paraId="4032E503" w14:textId="77777777" w:rsidR="006621AD" w:rsidRPr="00931F35" w:rsidRDefault="006621AD" w:rsidP="006621AD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1D67A629" w14:textId="77777777" w:rsidR="00C4209E" w:rsidRPr="00931F35" w:rsidRDefault="00C4209E" w:rsidP="00BE75C2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931F35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2C5E240D" w14:textId="77777777" w:rsidR="00C4209E" w:rsidRPr="00931F35" w:rsidRDefault="00C4209E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299C032" w14:textId="77777777" w:rsidR="00E662DA" w:rsidRPr="00931F35" w:rsidRDefault="00E662DA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F6EFDDA" w14:textId="77777777" w:rsidR="00DD1C63" w:rsidRPr="00931F35" w:rsidRDefault="00DD1C6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0D7D2B" w14:textId="77777777" w:rsidR="00E662DA" w:rsidRPr="00931F35" w:rsidRDefault="0039700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31F35">
        <w:rPr>
          <w:rFonts w:ascii="Segoe UI" w:hAnsi="Segoe UI" w:cs="Segoe UI"/>
          <w:color w:val="auto"/>
          <w:sz w:val="20"/>
        </w:rPr>
        <w:t xml:space="preserve">V: </w:t>
      </w:r>
      <w:r w:rsidR="00E662DA" w:rsidRPr="00931F35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5087C6D1" w14:textId="77777777" w:rsidR="00A471E4" w:rsidRPr="00931F35" w:rsidRDefault="00A471E4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3E324DC" w14:textId="77777777" w:rsidR="003B4EA6" w:rsidRPr="00931F35" w:rsidRDefault="0039700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31F35">
        <w:rPr>
          <w:rFonts w:ascii="Segoe UI" w:hAnsi="Segoe UI" w:cs="Segoe UI"/>
          <w:color w:val="auto"/>
          <w:sz w:val="20"/>
        </w:rPr>
        <w:t>dne:</w:t>
      </w:r>
      <w:r w:rsidRPr="00931F35">
        <w:rPr>
          <w:rFonts w:ascii="Segoe UI" w:hAnsi="Segoe UI" w:cs="Segoe UI"/>
          <w:color w:val="auto"/>
          <w:sz w:val="20"/>
        </w:rPr>
        <w:tab/>
      </w:r>
      <w:r w:rsidRPr="00931F35">
        <w:rPr>
          <w:rFonts w:ascii="Segoe UI" w:hAnsi="Segoe UI" w:cs="Segoe UI"/>
          <w:color w:val="auto"/>
          <w:sz w:val="20"/>
        </w:rPr>
        <w:tab/>
      </w:r>
      <w:r w:rsidRPr="00931F35">
        <w:rPr>
          <w:rFonts w:ascii="Segoe UI" w:hAnsi="Segoe UI" w:cs="Segoe UI"/>
          <w:color w:val="auto"/>
          <w:sz w:val="20"/>
        </w:rPr>
        <w:tab/>
      </w:r>
      <w:r w:rsidRPr="00931F35">
        <w:rPr>
          <w:rFonts w:ascii="Segoe UI" w:hAnsi="Segoe UI" w:cs="Segoe UI"/>
          <w:color w:val="auto"/>
          <w:sz w:val="20"/>
        </w:rPr>
        <w:tab/>
      </w:r>
      <w:r w:rsidRPr="00931F35">
        <w:rPr>
          <w:rFonts w:ascii="Segoe UI" w:hAnsi="Segoe UI" w:cs="Segoe UI"/>
          <w:color w:val="auto"/>
          <w:sz w:val="20"/>
        </w:rPr>
        <w:tab/>
      </w:r>
      <w:r w:rsidRPr="00931F35">
        <w:rPr>
          <w:rFonts w:ascii="Segoe UI" w:hAnsi="Segoe UI" w:cs="Segoe UI"/>
          <w:color w:val="auto"/>
          <w:sz w:val="20"/>
        </w:rPr>
        <w:tab/>
      </w:r>
      <w:r w:rsidRPr="00931F35">
        <w:rPr>
          <w:rFonts w:ascii="Segoe UI" w:hAnsi="Segoe UI" w:cs="Segoe UI"/>
          <w:color w:val="auto"/>
          <w:sz w:val="20"/>
        </w:rPr>
        <w:tab/>
      </w:r>
      <w:r w:rsidRPr="00931F35">
        <w:rPr>
          <w:rFonts w:ascii="Segoe UI" w:hAnsi="Segoe UI" w:cs="Segoe UI"/>
          <w:color w:val="auto"/>
          <w:sz w:val="20"/>
        </w:rPr>
        <w:tab/>
      </w:r>
      <w:r w:rsidRPr="00931F35">
        <w:rPr>
          <w:rFonts w:ascii="Segoe UI" w:hAnsi="Segoe UI" w:cs="Segoe UI"/>
          <w:color w:val="auto"/>
          <w:sz w:val="20"/>
        </w:rPr>
        <w:tab/>
      </w:r>
    </w:p>
    <w:p w14:paraId="3C09B2BC" w14:textId="77777777" w:rsidR="00E662DA" w:rsidRPr="00931F35" w:rsidRDefault="00E662DA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1AB395" w14:textId="77777777" w:rsidR="00DD1C63" w:rsidRPr="00931F35" w:rsidRDefault="00DD1C6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A683A70" w14:textId="77777777" w:rsidR="00E662DA" w:rsidRPr="00931F35" w:rsidRDefault="0039700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31F35">
        <w:rPr>
          <w:rFonts w:ascii="Segoe UI" w:hAnsi="Segoe UI" w:cs="Segoe UI"/>
          <w:color w:val="auto"/>
          <w:sz w:val="20"/>
        </w:rPr>
        <w:lastRenderedPageBreak/>
        <w:tab/>
      </w:r>
    </w:p>
    <w:p w14:paraId="7B96B652" w14:textId="77777777" w:rsidR="00397003" w:rsidRPr="00931F35" w:rsidRDefault="0039700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31F35">
        <w:rPr>
          <w:rFonts w:ascii="Segoe UI" w:hAnsi="Segoe UI" w:cs="Segoe UI"/>
          <w:color w:val="auto"/>
          <w:sz w:val="20"/>
        </w:rPr>
        <w:tab/>
      </w:r>
      <w:r w:rsidRPr="00931F35">
        <w:rPr>
          <w:rFonts w:ascii="Segoe UI" w:hAnsi="Segoe UI" w:cs="Segoe UI"/>
          <w:color w:val="auto"/>
          <w:sz w:val="20"/>
        </w:rPr>
        <w:tab/>
      </w:r>
      <w:r w:rsidRPr="00931F35">
        <w:rPr>
          <w:rFonts w:ascii="Segoe UI" w:hAnsi="Segoe UI" w:cs="Segoe UI"/>
          <w:color w:val="auto"/>
          <w:sz w:val="20"/>
        </w:rPr>
        <w:tab/>
      </w:r>
      <w:r w:rsidRPr="00931F35">
        <w:rPr>
          <w:rFonts w:ascii="Segoe UI" w:hAnsi="Segoe UI" w:cs="Segoe UI"/>
          <w:color w:val="auto"/>
          <w:sz w:val="20"/>
        </w:rPr>
        <w:tab/>
      </w:r>
      <w:r w:rsidRPr="00931F35">
        <w:rPr>
          <w:rFonts w:ascii="Segoe UI" w:hAnsi="Segoe UI" w:cs="Segoe UI"/>
          <w:color w:val="auto"/>
          <w:sz w:val="20"/>
        </w:rPr>
        <w:tab/>
      </w:r>
      <w:r w:rsidRPr="00931F35">
        <w:rPr>
          <w:rFonts w:ascii="Segoe UI" w:hAnsi="Segoe UI" w:cs="Segoe UI"/>
          <w:color w:val="auto"/>
          <w:sz w:val="20"/>
        </w:rPr>
        <w:tab/>
      </w:r>
      <w:r w:rsidRPr="00931F35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FDD6D9C" w14:textId="77777777" w:rsidR="00397003" w:rsidRPr="00931F35" w:rsidRDefault="0039700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31F35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931F35">
        <w:rPr>
          <w:rFonts w:ascii="Segoe UI" w:hAnsi="Segoe UI" w:cs="Segoe UI"/>
          <w:color w:val="auto"/>
          <w:sz w:val="20"/>
        </w:rPr>
        <w:t>……….</w:t>
      </w:r>
      <w:r w:rsidRPr="00931F35">
        <w:rPr>
          <w:rFonts w:ascii="Segoe UI" w:hAnsi="Segoe UI" w:cs="Segoe UI"/>
          <w:color w:val="auto"/>
          <w:sz w:val="20"/>
        </w:rPr>
        <w:tab/>
      </w:r>
      <w:r w:rsidRPr="00931F35">
        <w:rPr>
          <w:rFonts w:ascii="Segoe UI" w:hAnsi="Segoe UI" w:cs="Segoe UI"/>
          <w:color w:val="auto"/>
          <w:sz w:val="20"/>
        </w:rPr>
        <w:tab/>
      </w:r>
      <w:r w:rsidRPr="00931F35">
        <w:rPr>
          <w:rFonts w:ascii="Segoe UI" w:hAnsi="Segoe UI" w:cs="Segoe UI"/>
          <w:color w:val="auto"/>
          <w:sz w:val="20"/>
        </w:rPr>
        <w:tab/>
      </w:r>
      <w:r w:rsidRPr="00931F35">
        <w:rPr>
          <w:rFonts w:ascii="Segoe UI" w:hAnsi="Segoe UI" w:cs="Segoe UI"/>
          <w:color w:val="auto"/>
          <w:sz w:val="20"/>
        </w:rPr>
        <w:tab/>
      </w:r>
      <w:r w:rsidRPr="00931F35">
        <w:rPr>
          <w:rFonts w:ascii="Segoe UI" w:hAnsi="Segoe UI" w:cs="Segoe UI"/>
          <w:color w:val="auto"/>
          <w:sz w:val="20"/>
        </w:rPr>
        <w:tab/>
      </w:r>
      <w:r w:rsidR="00FD7A2F" w:rsidRPr="00931F35">
        <w:rPr>
          <w:rFonts w:ascii="Segoe UI" w:hAnsi="Segoe UI" w:cs="Segoe UI"/>
          <w:color w:val="auto"/>
          <w:sz w:val="20"/>
        </w:rPr>
        <w:tab/>
      </w:r>
      <w:r w:rsidRPr="00931F35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CC2E365" w14:textId="77777777" w:rsidR="00990A09" w:rsidRPr="00931F35" w:rsidRDefault="0039700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31F35">
        <w:rPr>
          <w:rFonts w:ascii="Segoe UI" w:hAnsi="Segoe UI" w:cs="Segoe UI"/>
          <w:color w:val="auto"/>
          <w:sz w:val="20"/>
        </w:rPr>
        <w:t>zástupce příjemce podpory</w:t>
      </w:r>
      <w:r w:rsidRPr="00931F35">
        <w:rPr>
          <w:rFonts w:ascii="Segoe UI" w:hAnsi="Segoe UI" w:cs="Segoe UI"/>
          <w:color w:val="auto"/>
          <w:sz w:val="20"/>
        </w:rPr>
        <w:tab/>
      </w:r>
      <w:r w:rsidRPr="00931F35">
        <w:rPr>
          <w:rFonts w:ascii="Segoe UI" w:hAnsi="Segoe UI" w:cs="Segoe UI"/>
          <w:color w:val="auto"/>
          <w:sz w:val="20"/>
        </w:rPr>
        <w:tab/>
      </w:r>
      <w:r w:rsidRPr="00931F35">
        <w:rPr>
          <w:rFonts w:ascii="Segoe UI" w:hAnsi="Segoe UI" w:cs="Segoe UI"/>
          <w:color w:val="auto"/>
          <w:sz w:val="20"/>
        </w:rPr>
        <w:tab/>
      </w:r>
      <w:r w:rsidRPr="00931F35">
        <w:rPr>
          <w:rFonts w:ascii="Segoe UI" w:hAnsi="Segoe UI" w:cs="Segoe UI"/>
          <w:color w:val="auto"/>
          <w:sz w:val="20"/>
        </w:rPr>
        <w:tab/>
      </w:r>
      <w:r w:rsidRPr="00931F35">
        <w:rPr>
          <w:rFonts w:ascii="Segoe UI" w:hAnsi="Segoe UI" w:cs="Segoe UI"/>
          <w:color w:val="auto"/>
          <w:sz w:val="20"/>
        </w:rPr>
        <w:tab/>
      </w:r>
      <w:r w:rsidRPr="00931F35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931F35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7F46A" w14:textId="77777777" w:rsidR="00404BA6" w:rsidRDefault="00404BA6">
      <w:r>
        <w:separator/>
      </w:r>
    </w:p>
  </w:endnote>
  <w:endnote w:type="continuationSeparator" w:id="0">
    <w:p w14:paraId="560C9A0D" w14:textId="77777777" w:rsidR="00404BA6" w:rsidRDefault="00404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C05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AEADD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4B384B1" w14:textId="40DF30BE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8AD">
          <w:rPr>
            <w:noProof/>
          </w:rPr>
          <w:t>2</w:t>
        </w:r>
        <w:r>
          <w:fldChar w:fldCharType="end"/>
        </w:r>
      </w:p>
    </w:sdtContent>
  </w:sdt>
  <w:p w14:paraId="65F63DA9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0B319F2" w14:textId="1DCB8229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8AD">
          <w:rPr>
            <w:noProof/>
          </w:rPr>
          <w:t>1</w:t>
        </w:r>
        <w:r>
          <w:fldChar w:fldCharType="end"/>
        </w:r>
      </w:p>
    </w:sdtContent>
  </w:sdt>
  <w:p w14:paraId="71F7037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C6E20" w14:textId="77777777" w:rsidR="00404BA6" w:rsidRDefault="00404BA6">
      <w:r>
        <w:separator/>
      </w:r>
    </w:p>
  </w:footnote>
  <w:footnote w:type="continuationSeparator" w:id="0">
    <w:p w14:paraId="611AF513" w14:textId="77777777" w:rsidR="00404BA6" w:rsidRDefault="00404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E1EBF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D20EAB"/>
    <w:multiLevelType w:val="hybridMultilevel"/>
    <w:tmpl w:val="92067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3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5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</w:num>
  <w:num w:numId="3">
    <w:abstractNumId w:val="23"/>
  </w:num>
  <w:num w:numId="4">
    <w:abstractNumId w:val="26"/>
  </w:num>
  <w:num w:numId="5">
    <w:abstractNumId w:val="9"/>
  </w:num>
  <w:num w:numId="6">
    <w:abstractNumId w:val="28"/>
  </w:num>
  <w:num w:numId="7">
    <w:abstractNumId w:val="44"/>
  </w:num>
  <w:num w:numId="8">
    <w:abstractNumId w:val="52"/>
  </w:num>
  <w:num w:numId="9">
    <w:abstractNumId w:val="25"/>
  </w:num>
  <w:num w:numId="10">
    <w:abstractNumId w:val="35"/>
  </w:num>
  <w:num w:numId="11">
    <w:abstractNumId w:val="48"/>
  </w:num>
  <w:num w:numId="12">
    <w:abstractNumId w:val="24"/>
  </w:num>
  <w:num w:numId="13">
    <w:abstractNumId w:val="50"/>
  </w:num>
  <w:num w:numId="14">
    <w:abstractNumId w:val="51"/>
  </w:num>
  <w:num w:numId="15">
    <w:abstractNumId w:val="30"/>
  </w:num>
  <w:num w:numId="16">
    <w:abstractNumId w:val="49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4"/>
  </w:num>
  <w:num w:numId="23">
    <w:abstractNumId w:val="23"/>
    <w:lvlOverride w:ilvl="0">
      <w:startOverride w:val="1"/>
    </w:lvlOverride>
  </w:num>
  <w:num w:numId="24">
    <w:abstractNumId w:val="44"/>
  </w:num>
  <w:num w:numId="25">
    <w:abstractNumId w:val="52"/>
  </w:num>
  <w:num w:numId="26">
    <w:abstractNumId w:val="24"/>
  </w:num>
  <w:num w:numId="27">
    <w:abstractNumId w:val="50"/>
  </w:num>
  <w:num w:numId="28">
    <w:abstractNumId w:val="4"/>
  </w:num>
  <w:num w:numId="29">
    <w:abstractNumId w:val="53"/>
  </w:num>
  <w:num w:numId="30">
    <w:abstractNumId w:val="12"/>
  </w:num>
  <w:num w:numId="31">
    <w:abstractNumId w:val="42"/>
  </w:num>
  <w:num w:numId="32">
    <w:abstractNumId w:val="38"/>
  </w:num>
  <w:num w:numId="33">
    <w:abstractNumId w:val="18"/>
  </w:num>
  <w:num w:numId="34">
    <w:abstractNumId w:val="8"/>
  </w:num>
  <w:num w:numId="35">
    <w:abstractNumId w:val="29"/>
  </w:num>
  <w:num w:numId="36">
    <w:abstractNumId w:val="47"/>
  </w:num>
  <w:num w:numId="37">
    <w:abstractNumId w:val="45"/>
  </w:num>
  <w:num w:numId="38">
    <w:abstractNumId w:val="37"/>
  </w:num>
  <w:num w:numId="39">
    <w:abstractNumId w:val="40"/>
  </w:num>
  <w:num w:numId="40">
    <w:abstractNumId w:val="41"/>
  </w:num>
  <w:num w:numId="41">
    <w:abstractNumId w:val="2"/>
  </w:num>
  <w:num w:numId="42">
    <w:abstractNumId w:val="39"/>
  </w:num>
  <w:num w:numId="43">
    <w:abstractNumId w:val="14"/>
  </w:num>
  <w:num w:numId="44">
    <w:abstractNumId w:val="43"/>
  </w:num>
  <w:num w:numId="45">
    <w:abstractNumId w:val="46"/>
  </w:num>
  <w:num w:numId="46">
    <w:abstractNumId w:val="16"/>
  </w:num>
  <w:num w:numId="47">
    <w:abstractNumId w:val="32"/>
  </w:num>
  <w:num w:numId="48">
    <w:abstractNumId w:val="10"/>
  </w:num>
  <w:num w:numId="49">
    <w:abstractNumId w:val="3"/>
  </w:num>
  <w:num w:numId="50">
    <w:abstractNumId w:val="31"/>
  </w:num>
  <w:num w:numId="51">
    <w:abstractNumId w:val="5"/>
  </w:num>
  <w:num w:numId="52">
    <w:abstractNumId w:val="36"/>
  </w:num>
  <w:num w:numId="53">
    <w:abstractNumId w:val="7"/>
  </w:num>
  <w:num w:numId="54">
    <w:abstractNumId w:val="0"/>
  </w:num>
  <w:num w:numId="55">
    <w:abstractNumId w:val="34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3"/>
  </w:num>
  <w:num w:numId="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6BD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3F95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4A7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90CD2"/>
    <w:rsid w:val="0029515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6837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14F8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1C49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4C5C"/>
    <w:rsid w:val="003F689F"/>
    <w:rsid w:val="003F7540"/>
    <w:rsid w:val="00403552"/>
    <w:rsid w:val="004042CA"/>
    <w:rsid w:val="00404BA6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C242D"/>
    <w:rsid w:val="004D21CA"/>
    <w:rsid w:val="004D76BF"/>
    <w:rsid w:val="004E0EA5"/>
    <w:rsid w:val="004E179D"/>
    <w:rsid w:val="004E2AA0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4287"/>
    <w:rsid w:val="005456FD"/>
    <w:rsid w:val="00547068"/>
    <w:rsid w:val="005507DB"/>
    <w:rsid w:val="0055158F"/>
    <w:rsid w:val="00551DA3"/>
    <w:rsid w:val="005548DB"/>
    <w:rsid w:val="00554BE0"/>
    <w:rsid w:val="005552DB"/>
    <w:rsid w:val="00556662"/>
    <w:rsid w:val="00562126"/>
    <w:rsid w:val="0056360B"/>
    <w:rsid w:val="0056619F"/>
    <w:rsid w:val="005668AD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D7286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58F"/>
    <w:rsid w:val="00612625"/>
    <w:rsid w:val="00614627"/>
    <w:rsid w:val="006244D6"/>
    <w:rsid w:val="00625404"/>
    <w:rsid w:val="006318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21AD"/>
    <w:rsid w:val="00665470"/>
    <w:rsid w:val="00670B1E"/>
    <w:rsid w:val="0067299F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3435"/>
    <w:rsid w:val="00725974"/>
    <w:rsid w:val="007261D7"/>
    <w:rsid w:val="00727D10"/>
    <w:rsid w:val="00727FB9"/>
    <w:rsid w:val="00731C7E"/>
    <w:rsid w:val="0073385A"/>
    <w:rsid w:val="00737196"/>
    <w:rsid w:val="00737957"/>
    <w:rsid w:val="00742967"/>
    <w:rsid w:val="007432BD"/>
    <w:rsid w:val="00745844"/>
    <w:rsid w:val="007461F7"/>
    <w:rsid w:val="00747F02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8D6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93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36B82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03B"/>
    <w:rsid w:val="008D259A"/>
    <w:rsid w:val="008D290B"/>
    <w:rsid w:val="008D34BF"/>
    <w:rsid w:val="008E2321"/>
    <w:rsid w:val="008E68EE"/>
    <w:rsid w:val="008F0864"/>
    <w:rsid w:val="008F0E5C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6F87"/>
    <w:rsid w:val="00927E1D"/>
    <w:rsid w:val="00931F35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29AD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5414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57A0D"/>
    <w:rsid w:val="00A61421"/>
    <w:rsid w:val="00A62381"/>
    <w:rsid w:val="00A66BA5"/>
    <w:rsid w:val="00A75426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4F3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A6783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E75C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0FB7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0EA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1A6B"/>
    <w:rsid w:val="00CB5FB2"/>
    <w:rsid w:val="00CB7AAE"/>
    <w:rsid w:val="00CC2F80"/>
    <w:rsid w:val="00CC31BC"/>
    <w:rsid w:val="00CC3536"/>
    <w:rsid w:val="00CC3D68"/>
    <w:rsid w:val="00CC5E2E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84A"/>
    <w:rsid w:val="00DF2AA0"/>
    <w:rsid w:val="00DF3A3B"/>
    <w:rsid w:val="00DF7FC3"/>
    <w:rsid w:val="00E01283"/>
    <w:rsid w:val="00E02906"/>
    <w:rsid w:val="00E029CA"/>
    <w:rsid w:val="00E03614"/>
    <w:rsid w:val="00E0500B"/>
    <w:rsid w:val="00E06016"/>
    <w:rsid w:val="00E07DBA"/>
    <w:rsid w:val="00E11DC5"/>
    <w:rsid w:val="00E1418A"/>
    <w:rsid w:val="00E23306"/>
    <w:rsid w:val="00E25C8C"/>
    <w:rsid w:val="00E32F0E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0A8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37BF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27116"/>
    <w:rsid w:val="00F32E1D"/>
    <w:rsid w:val="00F345B3"/>
    <w:rsid w:val="00F3694B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564D6"/>
    <w:rsid w:val="00F6169B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2F55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FA87B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D76DA-8F5F-4F60-9BF2-530FC4EEF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2739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2022-10-27T11:17:00Z</cp:lastPrinted>
  <dcterms:created xsi:type="dcterms:W3CDTF">2023-01-02T10:22:00Z</dcterms:created>
  <dcterms:modified xsi:type="dcterms:W3CDTF">2023-01-02T10:22:00Z</dcterms:modified>
</cp:coreProperties>
</file>