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E110F" w14:textId="77777777" w:rsidR="00D61EB7" w:rsidRDefault="00D61EB7" w:rsidP="00D61EB7">
      <w:pPr>
        <w:pStyle w:val="Nzev"/>
        <w:spacing w:line="276" w:lineRule="auto"/>
        <w:rPr>
          <w:rFonts w:ascii="Tahoma" w:hAnsi="Tahoma" w:cs="Tahoma"/>
          <w:sz w:val="22"/>
          <w:szCs w:val="20"/>
        </w:rPr>
      </w:pPr>
      <w:bookmarkStart w:id="0" w:name="_GoBack"/>
      <w:bookmarkEnd w:id="0"/>
      <w:r>
        <w:rPr>
          <w:rFonts w:ascii="Tahoma" w:hAnsi="Tahoma" w:cs="Tahoma"/>
          <w:sz w:val="22"/>
          <w:szCs w:val="20"/>
        </w:rPr>
        <w:t xml:space="preserve">DODATEK č. 1 </w:t>
      </w:r>
    </w:p>
    <w:p w14:paraId="77916694" w14:textId="77777777" w:rsidR="00D61EB7" w:rsidRPr="00265620" w:rsidRDefault="00D61EB7" w:rsidP="00D61EB7">
      <w:pPr>
        <w:pStyle w:val="Nzev"/>
        <w:spacing w:line="276" w:lineRule="auto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ke KUPNÍ SMLOUVĚ</w:t>
      </w:r>
      <w:r w:rsidRPr="00265620">
        <w:rPr>
          <w:rFonts w:ascii="Tahoma" w:hAnsi="Tahoma" w:cs="Tahoma"/>
          <w:sz w:val="22"/>
          <w:szCs w:val="20"/>
        </w:rPr>
        <w:t xml:space="preserve"> </w:t>
      </w:r>
      <w:r>
        <w:rPr>
          <w:rFonts w:ascii="Tahoma" w:hAnsi="Tahoma" w:cs="Tahoma"/>
          <w:sz w:val="22"/>
          <w:szCs w:val="20"/>
        </w:rPr>
        <w:t>č. OPA/K/61/2022</w:t>
      </w:r>
    </w:p>
    <w:p w14:paraId="20193EF8" w14:textId="77777777" w:rsidR="00D61EB7" w:rsidRPr="009B48B3" w:rsidRDefault="00D61EB7" w:rsidP="00D61EB7">
      <w:pPr>
        <w:pStyle w:val="Odstavecseseznamem"/>
        <w:numPr>
          <w:ilvl w:val="0"/>
          <w:numId w:val="2"/>
        </w:numPr>
        <w:spacing w:before="120" w:after="120"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39165AC" w14:textId="77777777" w:rsidR="00D61EB7" w:rsidRPr="00346E49" w:rsidRDefault="00D61EB7" w:rsidP="00D61EB7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346E49">
        <w:rPr>
          <w:rFonts w:ascii="Tahoma" w:hAnsi="Tahoma" w:cs="Tahoma"/>
          <w:b/>
          <w:sz w:val="20"/>
          <w:szCs w:val="20"/>
        </w:rPr>
        <w:t>Smluvní strany</w:t>
      </w:r>
    </w:p>
    <w:p w14:paraId="7BF62616" w14:textId="77777777" w:rsidR="00D61EB7" w:rsidRPr="00C70AE7" w:rsidRDefault="00D61EB7" w:rsidP="00D61EB7">
      <w:pPr>
        <w:pStyle w:val="Nadpis1"/>
        <w:keepNext w:val="0"/>
        <w:tabs>
          <w:tab w:val="clear" w:pos="0"/>
          <w:tab w:val="num" w:pos="284"/>
        </w:tabs>
        <w:spacing w:line="276" w:lineRule="auto"/>
        <w:ind w:left="284" w:hanging="180"/>
        <w:rPr>
          <w:rFonts w:ascii="Tahoma" w:eastAsia="Calibri" w:hAnsi="Tahoma" w:cs="Tahoma"/>
          <w:bCs w:val="0"/>
          <w:sz w:val="20"/>
          <w:szCs w:val="20"/>
        </w:rPr>
      </w:pPr>
      <w:r w:rsidRPr="00C70AE7">
        <w:rPr>
          <w:rFonts w:ascii="Tahoma" w:hAnsi="Tahoma" w:cs="Tahoma"/>
          <w:sz w:val="20"/>
          <w:szCs w:val="20"/>
        </w:rPr>
        <w:t>1. Slezská nemocnice v Opavě, příspěvková organizace</w:t>
      </w:r>
    </w:p>
    <w:p w14:paraId="2D201972" w14:textId="77777777" w:rsidR="00D61EB7" w:rsidRPr="00C70AE7" w:rsidRDefault="00D61EB7" w:rsidP="00D61EB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0"/>
          <w:szCs w:val="20"/>
        </w:rPr>
      </w:pPr>
      <w:r w:rsidRPr="00C70AE7">
        <w:rPr>
          <w:rFonts w:ascii="Tahoma" w:hAnsi="Tahoma" w:cs="Tahoma"/>
          <w:sz w:val="20"/>
          <w:szCs w:val="20"/>
        </w:rPr>
        <w:t xml:space="preserve">Se sídlem:               </w:t>
      </w:r>
      <w:r w:rsidRPr="00C70AE7"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14:paraId="437D0334" w14:textId="77777777" w:rsidR="00D61EB7" w:rsidRPr="00C70AE7" w:rsidRDefault="00D61EB7" w:rsidP="00D61EB7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rPr>
          <w:rFonts w:ascii="Tahoma" w:hAnsi="Tahoma" w:cs="Tahoma"/>
          <w:sz w:val="20"/>
          <w:szCs w:val="20"/>
        </w:rPr>
      </w:pPr>
      <w:r w:rsidRPr="00C70AE7">
        <w:rPr>
          <w:rFonts w:ascii="Tahoma" w:hAnsi="Tahoma" w:cs="Tahoma"/>
          <w:sz w:val="20"/>
          <w:szCs w:val="20"/>
        </w:rPr>
        <w:t>Zastoupena:</w:t>
      </w:r>
      <w:r w:rsidRPr="00C70AE7">
        <w:rPr>
          <w:rFonts w:ascii="Tahoma" w:hAnsi="Tahoma" w:cs="Tahoma"/>
          <w:sz w:val="20"/>
          <w:szCs w:val="20"/>
        </w:rPr>
        <w:tab/>
      </w:r>
    </w:p>
    <w:p w14:paraId="2DF0C519" w14:textId="77777777" w:rsidR="00D61EB7" w:rsidRPr="00C70AE7" w:rsidRDefault="00D61EB7" w:rsidP="00D61EB7">
      <w:pPr>
        <w:numPr>
          <w:ilvl w:val="12"/>
          <w:numId w:val="0"/>
        </w:numPr>
        <w:tabs>
          <w:tab w:val="left" w:pos="2977"/>
        </w:tabs>
        <w:ind w:left="426"/>
        <w:rPr>
          <w:rFonts w:ascii="Tahoma" w:hAnsi="Tahoma" w:cs="Tahoma"/>
          <w:sz w:val="20"/>
          <w:szCs w:val="20"/>
        </w:rPr>
      </w:pPr>
      <w:r w:rsidRPr="00C70AE7">
        <w:rPr>
          <w:rFonts w:ascii="Tahoma" w:hAnsi="Tahoma" w:cs="Tahoma"/>
          <w:sz w:val="20"/>
          <w:szCs w:val="20"/>
        </w:rPr>
        <w:t>ve věcech smluvních:</w:t>
      </w:r>
      <w:r w:rsidRPr="00C70AE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Karlem Siebertem</w:t>
      </w:r>
      <w:r w:rsidRPr="00C70AE7">
        <w:rPr>
          <w:rFonts w:ascii="Tahoma" w:hAnsi="Tahoma" w:cs="Tahoma"/>
          <w:sz w:val="20"/>
          <w:szCs w:val="20"/>
        </w:rPr>
        <w:t>, MBA, ředitel</w:t>
      </w:r>
      <w:r>
        <w:rPr>
          <w:rFonts w:ascii="Tahoma" w:hAnsi="Tahoma" w:cs="Tahoma"/>
          <w:sz w:val="20"/>
          <w:szCs w:val="20"/>
        </w:rPr>
        <w:t>em</w:t>
      </w:r>
    </w:p>
    <w:p w14:paraId="08C61672" w14:textId="5BE9EC32" w:rsidR="00D61EB7" w:rsidRPr="00C70AE7" w:rsidRDefault="00D61EB7" w:rsidP="00D61EB7">
      <w:pPr>
        <w:numPr>
          <w:ilvl w:val="12"/>
          <w:numId w:val="0"/>
        </w:numPr>
        <w:tabs>
          <w:tab w:val="left" w:pos="2977"/>
        </w:tabs>
        <w:ind w:left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C70AE7">
        <w:rPr>
          <w:rFonts w:ascii="Tahoma" w:hAnsi="Tahoma" w:cs="Tahoma"/>
          <w:sz w:val="20"/>
          <w:szCs w:val="20"/>
        </w:rPr>
        <w:t>ve věcech technických:</w:t>
      </w:r>
      <w:r w:rsidRPr="00C70AE7">
        <w:rPr>
          <w:rFonts w:ascii="Tahoma" w:hAnsi="Tahoma" w:cs="Tahoma"/>
          <w:sz w:val="20"/>
          <w:szCs w:val="20"/>
        </w:rPr>
        <w:tab/>
      </w:r>
      <w:r w:rsidR="00277E5D">
        <w:rPr>
          <w:rFonts w:ascii="Tahoma" w:hAnsi="Tahoma" w:cs="Tahoma"/>
          <w:sz w:val="20"/>
          <w:szCs w:val="20"/>
        </w:rPr>
        <w:t>XXX</w:t>
      </w:r>
      <w:r w:rsidRPr="00C70AE7">
        <w:rPr>
          <w:rFonts w:ascii="Tahoma" w:hAnsi="Tahoma" w:cs="Tahoma"/>
          <w:sz w:val="20"/>
          <w:szCs w:val="20"/>
        </w:rPr>
        <w:t>, vedoucí</w:t>
      </w:r>
      <w:r>
        <w:rPr>
          <w:rFonts w:ascii="Tahoma" w:hAnsi="Tahoma" w:cs="Tahoma"/>
          <w:sz w:val="20"/>
          <w:szCs w:val="20"/>
        </w:rPr>
        <w:t>m</w:t>
      </w:r>
      <w:r w:rsidRPr="00C70AE7">
        <w:rPr>
          <w:rFonts w:ascii="Tahoma" w:hAnsi="Tahoma" w:cs="Tahoma"/>
          <w:sz w:val="20"/>
          <w:szCs w:val="20"/>
        </w:rPr>
        <w:t xml:space="preserve"> Oddělení zdravotnické techniky</w:t>
      </w:r>
    </w:p>
    <w:p w14:paraId="3257B608" w14:textId="77777777" w:rsidR="00D61EB7" w:rsidRPr="00C70AE7" w:rsidRDefault="00D61EB7" w:rsidP="00D61EB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0"/>
          <w:szCs w:val="20"/>
        </w:rPr>
      </w:pPr>
      <w:r w:rsidRPr="00C70AE7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</w:t>
      </w:r>
      <w:r w:rsidRPr="00C70AE7">
        <w:rPr>
          <w:rFonts w:ascii="Tahoma" w:hAnsi="Tahoma" w:cs="Tahoma"/>
          <w:sz w:val="20"/>
          <w:szCs w:val="20"/>
        </w:rPr>
        <w:t>:</w:t>
      </w:r>
      <w:r w:rsidRPr="00C70AE7">
        <w:rPr>
          <w:rFonts w:ascii="Tahoma" w:hAnsi="Tahoma" w:cs="Tahoma"/>
          <w:sz w:val="20"/>
          <w:szCs w:val="20"/>
        </w:rPr>
        <w:tab/>
        <w:t>47813750</w:t>
      </w:r>
    </w:p>
    <w:p w14:paraId="69EF2799" w14:textId="77777777" w:rsidR="00D61EB7" w:rsidRPr="00C70AE7" w:rsidRDefault="00D61EB7" w:rsidP="00D61EB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0"/>
          <w:szCs w:val="20"/>
        </w:rPr>
      </w:pPr>
      <w:r w:rsidRPr="00C70AE7">
        <w:rPr>
          <w:rFonts w:ascii="Tahoma" w:hAnsi="Tahoma" w:cs="Tahoma"/>
          <w:sz w:val="20"/>
          <w:szCs w:val="20"/>
        </w:rPr>
        <w:t>DIČ:</w:t>
      </w:r>
      <w:r w:rsidRPr="00C70AE7">
        <w:rPr>
          <w:rFonts w:ascii="Tahoma" w:hAnsi="Tahoma" w:cs="Tahoma"/>
          <w:sz w:val="20"/>
          <w:szCs w:val="20"/>
        </w:rPr>
        <w:tab/>
        <w:t xml:space="preserve">CZ47813750 </w:t>
      </w:r>
    </w:p>
    <w:p w14:paraId="16CEF87E" w14:textId="77777777" w:rsidR="00D61EB7" w:rsidRPr="00C70AE7" w:rsidRDefault="00D61EB7" w:rsidP="00D61EB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0"/>
          <w:szCs w:val="20"/>
        </w:rPr>
      </w:pPr>
      <w:r w:rsidRPr="00C70AE7">
        <w:rPr>
          <w:rFonts w:ascii="Tahoma" w:hAnsi="Tahoma" w:cs="Tahoma"/>
          <w:sz w:val="20"/>
          <w:szCs w:val="20"/>
        </w:rPr>
        <w:t xml:space="preserve">Zapsanou v obchodním rejstříku u Krajského soudu v Ostravě, odd. </w:t>
      </w:r>
      <w:proofErr w:type="spellStart"/>
      <w:r w:rsidRPr="00C70AE7">
        <w:rPr>
          <w:rFonts w:ascii="Tahoma" w:hAnsi="Tahoma" w:cs="Tahoma"/>
          <w:sz w:val="20"/>
          <w:szCs w:val="20"/>
        </w:rPr>
        <w:t>Pr</w:t>
      </w:r>
      <w:proofErr w:type="spellEnd"/>
      <w:r w:rsidRPr="00C70AE7">
        <w:rPr>
          <w:rFonts w:ascii="Tahoma" w:hAnsi="Tahoma" w:cs="Tahoma"/>
          <w:sz w:val="20"/>
          <w:szCs w:val="20"/>
        </w:rPr>
        <w:t>, vložka 924</w:t>
      </w:r>
    </w:p>
    <w:p w14:paraId="1D1FC06F" w14:textId="77777777" w:rsidR="00D61EB7" w:rsidRPr="00C70AE7" w:rsidRDefault="00D61EB7" w:rsidP="00D61EB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0"/>
          <w:szCs w:val="20"/>
        </w:rPr>
      </w:pPr>
      <w:r w:rsidRPr="00C70AE7">
        <w:rPr>
          <w:rFonts w:ascii="Tahoma" w:hAnsi="Tahoma" w:cs="Tahoma"/>
          <w:sz w:val="20"/>
          <w:szCs w:val="20"/>
        </w:rPr>
        <w:t xml:space="preserve">Bankovní spojení: </w:t>
      </w:r>
      <w:r w:rsidRPr="00C70AE7">
        <w:rPr>
          <w:rFonts w:ascii="Tahoma" w:hAnsi="Tahoma" w:cs="Tahoma"/>
          <w:sz w:val="20"/>
          <w:szCs w:val="20"/>
        </w:rPr>
        <w:tab/>
        <w:t>Komerční banka, a.s., pobočka Opava</w:t>
      </w:r>
    </w:p>
    <w:p w14:paraId="662620D0" w14:textId="1D706315" w:rsidR="00D61EB7" w:rsidRPr="00C70AE7" w:rsidRDefault="00D61EB7" w:rsidP="00D61EB7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rPr>
          <w:rFonts w:ascii="Tahoma" w:hAnsi="Tahoma" w:cs="Tahoma"/>
          <w:sz w:val="20"/>
          <w:szCs w:val="20"/>
        </w:rPr>
      </w:pPr>
      <w:r w:rsidRPr="00C70AE7">
        <w:rPr>
          <w:rFonts w:ascii="Tahoma" w:hAnsi="Tahoma" w:cs="Tahoma"/>
          <w:sz w:val="20"/>
          <w:szCs w:val="20"/>
        </w:rPr>
        <w:t xml:space="preserve">Číslo účtu: </w:t>
      </w:r>
      <w:r w:rsidRPr="00C70AE7">
        <w:rPr>
          <w:rFonts w:ascii="Tahoma" w:hAnsi="Tahoma" w:cs="Tahoma"/>
          <w:sz w:val="20"/>
          <w:szCs w:val="20"/>
        </w:rPr>
        <w:tab/>
      </w:r>
      <w:r w:rsidR="00277E5D">
        <w:rPr>
          <w:rFonts w:ascii="Tahoma" w:hAnsi="Tahoma" w:cs="Tahoma"/>
          <w:sz w:val="20"/>
          <w:szCs w:val="20"/>
        </w:rPr>
        <w:t>XXX</w:t>
      </w:r>
    </w:p>
    <w:p w14:paraId="5FC5B822" w14:textId="77777777" w:rsidR="00D61EB7" w:rsidRPr="002E01D8" w:rsidRDefault="00D61EB7" w:rsidP="00D61EB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zapsaná v obchodním </w:t>
      </w:r>
      <w:r>
        <w:rPr>
          <w:rFonts w:ascii="Tahoma" w:hAnsi="Tahoma" w:cs="Tahoma"/>
          <w:sz w:val="20"/>
          <w:szCs w:val="20"/>
        </w:rPr>
        <w:t xml:space="preserve">rejstříku vedeném KS v Ostravě, oddíl </w:t>
      </w:r>
      <w:proofErr w:type="spellStart"/>
      <w:r>
        <w:rPr>
          <w:rFonts w:ascii="Tahoma" w:hAnsi="Tahoma" w:cs="Tahoma"/>
          <w:sz w:val="20"/>
          <w:szCs w:val="20"/>
        </w:rPr>
        <w:t>Pr</w:t>
      </w:r>
      <w:proofErr w:type="spellEnd"/>
      <w:r>
        <w:rPr>
          <w:rFonts w:ascii="Tahoma" w:hAnsi="Tahoma" w:cs="Tahoma"/>
          <w:sz w:val="20"/>
          <w:szCs w:val="20"/>
        </w:rPr>
        <w:t>, vložka 876</w:t>
      </w:r>
    </w:p>
    <w:p w14:paraId="3F35D1C2" w14:textId="77777777" w:rsidR="00D61EB7" w:rsidRPr="00346E49" w:rsidRDefault="00D61EB7" w:rsidP="00D61EB7">
      <w:pPr>
        <w:spacing w:line="276" w:lineRule="auto"/>
        <w:ind w:left="284"/>
        <w:rPr>
          <w:rFonts w:ascii="Tahoma" w:hAnsi="Tahoma" w:cs="Tahoma"/>
          <w:i/>
          <w:iCs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dále jen </w:t>
      </w:r>
      <w:r w:rsidRPr="00346E49">
        <w:rPr>
          <w:rFonts w:ascii="Tahoma" w:hAnsi="Tahoma" w:cs="Tahoma"/>
          <w:i/>
          <w:iCs/>
          <w:sz w:val="20"/>
          <w:szCs w:val="20"/>
        </w:rPr>
        <w:t>„kupující“</w:t>
      </w:r>
    </w:p>
    <w:p w14:paraId="0EBCDE6A" w14:textId="77777777" w:rsidR="00D61EB7" w:rsidRPr="00346E49" w:rsidRDefault="00D61EB7" w:rsidP="00D61EB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EAD414D" w14:textId="77777777" w:rsidR="00D61EB7" w:rsidRPr="00346E49" w:rsidRDefault="00D61EB7" w:rsidP="00D61EB7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a</w:t>
      </w:r>
    </w:p>
    <w:p w14:paraId="57AF1B09" w14:textId="77777777" w:rsidR="00D61EB7" w:rsidRPr="00D7470B" w:rsidRDefault="00D61EB7" w:rsidP="00D61EB7">
      <w:pPr>
        <w:pStyle w:val="Nadpis1"/>
        <w:tabs>
          <w:tab w:val="clear" w:pos="0"/>
          <w:tab w:val="num" w:pos="426"/>
        </w:tabs>
        <w:spacing w:line="276" w:lineRule="auto"/>
        <w:ind w:left="284" w:hanging="180"/>
        <w:rPr>
          <w:rFonts w:ascii="Tahoma" w:hAnsi="Tahoma" w:cs="Tahoma"/>
          <w:sz w:val="20"/>
          <w:szCs w:val="20"/>
          <w:lang w:val="pt-BR"/>
        </w:rPr>
      </w:pPr>
      <w:r w:rsidRPr="00346E49">
        <w:rPr>
          <w:rFonts w:ascii="Tahoma" w:hAnsi="Tahoma" w:cs="Tahoma"/>
          <w:sz w:val="20"/>
          <w:szCs w:val="20"/>
          <w:lang w:val="pt-BR"/>
        </w:rPr>
        <w:t xml:space="preserve">2. </w:t>
      </w:r>
      <w:r>
        <w:rPr>
          <w:rFonts w:ascii="Tahoma" w:hAnsi="Tahoma" w:cs="Tahoma"/>
          <w:sz w:val="20"/>
          <w:szCs w:val="20"/>
          <w:lang w:val="pt-BR"/>
        </w:rPr>
        <w:t>GETINGE Czech Republic, s.r.o.</w:t>
      </w:r>
    </w:p>
    <w:p w14:paraId="73AD100B" w14:textId="77777777" w:rsidR="00D61EB7" w:rsidRPr="006116A3" w:rsidRDefault="00D61EB7" w:rsidP="00D61EB7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6116A3">
        <w:rPr>
          <w:rFonts w:ascii="Tahoma" w:hAnsi="Tahoma"/>
          <w:color w:val="auto"/>
          <w:sz w:val="20"/>
          <w:szCs w:val="20"/>
          <w:lang w:val="cs-CZ"/>
        </w:rPr>
        <w:t>se sídlem: Na Strži 1702/65, 140 00 Praha 4</w:t>
      </w:r>
    </w:p>
    <w:p w14:paraId="514D65CA" w14:textId="77777777" w:rsidR="00D61EB7" w:rsidRPr="006116A3" w:rsidRDefault="00D61EB7" w:rsidP="00D61EB7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6116A3">
        <w:rPr>
          <w:rFonts w:ascii="Tahoma" w:hAnsi="Tahoma"/>
          <w:color w:val="auto"/>
          <w:sz w:val="20"/>
          <w:szCs w:val="20"/>
          <w:lang w:val="cs-CZ"/>
        </w:rPr>
        <w:t>zastoupen</w:t>
      </w:r>
      <w:r w:rsidRPr="006116A3">
        <w:rPr>
          <w:rFonts w:ascii="Tahoma" w:hAnsi="Tahoma"/>
          <w:color w:val="auto"/>
          <w:sz w:val="20"/>
          <w:szCs w:val="20"/>
          <w:lang w:val="cs-CZ"/>
        </w:rPr>
        <w:tab/>
      </w:r>
      <w:r w:rsidRPr="006116A3">
        <w:rPr>
          <w:rFonts w:ascii="Tahoma" w:hAnsi="Tahoma"/>
          <w:color w:val="auto"/>
          <w:sz w:val="20"/>
          <w:szCs w:val="20"/>
          <w:lang w:val="cs-CZ"/>
        </w:rPr>
        <w:tab/>
      </w:r>
      <w:r w:rsidRPr="006116A3">
        <w:rPr>
          <w:rFonts w:ascii="Tahoma" w:hAnsi="Tahoma"/>
          <w:color w:val="auto"/>
          <w:sz w:val="20"/>
          <w:szCs w:val="20"/>
          <w:lang w:val="cs-CZ"/>
        </w:rPr>
        <w:tab/>
      </w:r>
    </w:p>
    <w:p w14:paraId="2146D086" w14:textId="77777777" w:rsidR="00D61EB7" w:rsidRPr="006116A3" w:rsidRDefault="00D61EB7" w:rsidP="00D61EB7">
      <w:pPr>
        <w:pStyle w:val="Normlnweb2"/>
        <w:spacing w:line="276" w:lineRule="auto"/>
        <w:ind w:left="284" w:firstLine="424"/>
        <w:jc w:val="both"/>
        <w:rPr>
          <w:rFonts w:ascii="Tahoma" w:hAnsi="Tahoma"/>
          <w:sz w:val="20"/>
          <w:szCs w:val="20"/>
          <w:lang w:val="cs-CZ"/>
        </w:rPr>
      </w:pPr>
      <w:r w:rsidRPr="006116A3">
        <w:rPr>
          <w:rFonts w:ascii="Tahoma" w:hAnsi="Tahoma"/>
          <w:sz w:val="20"/>
          <w:szCs w:val="22"/>
          <w:lang w:val="cs-CZ"/>
        </w:rPr>
        <w:t>ve věcech smluvních</w:t>
      </w:r>
      <w:r w:rsidRPr="006116A3">
        <w:rPr>
          <w:rFonts w:ascii="Tahoma" w:hAnsi="Tahoma"/>
          <w:sz w:val="20"/>
          <w:szCs w:val="20"/>
          <w:lang w:val="cs-CZ"/>
        </w:rPr>
        <w:t xml:space="preserve">: Mgr. Jiří Lacina, MBA, Sinem </w:t>
      </w:r>
      <w:proofErr w:type="spellStart"/>
      <w:r w:rsidRPr="006116A3">
        <w:rPr>
          <w:rFonts w:ascii="Tahoma" w:hAnsi="Tahoma"/>
          <w:sz w:val="20"/>
          <w:szCs w:val="20"/>
          <w:lang w:val="cs-CZ"/>
        </w:rPr>
        <w:t>Sacarcelik</w:t>
      </w:r>
      <w:proofErr w:type="spellEnd"/>
      <w:r w:rsidRPr="006116A3">
        <w:rPr>
          <w:rFonts w:ascii="Tahoma" w:hAnsi="Tahoma"/>
          <w:sz w:val="20"/>
          <w:szCs w:val="20"/>
          <w:lang w:val="cs-CZ"/>
        </w:rPr>
        <w:t>, jednatelé</w:t>
      </w:r>
      <w:r w:rsidRPr="006116A3">
        <w:rPr>
          <w:rFonts w:ascii="Tahoma" w:hAnsi="Tahoma"/>
          <w:sz w:val="20"/>
          <w:szCs w:val="20"/>
          <w:lang w:val="cs-CZ"/>
        </w:rPr>
        <w:tab/>
      </w:r>
    </w:p>
    <w:p w14:paraId="34BA6BDD" w14:textId="77777777" w:rsidR="00D61EB7" w:rsidRPr="006116A3" w:rsidRDefault="00D61EB7" w:rsidP="00D61EB7">
      <w:pPr>
        <w:pStyle w:val="Normlnweb2"/>
        <w:spacing w:line="276" w:lineRule="auto"/>
        <w:ind w:left="284"/>
        <w:jc w:val="both"/>
        <w:rPr>
          <w:rFonts w:ascii="Tahoma" w:hAnsi="Tahoma"/>
          <w:sz w:val="20"/>
          <w:szCs w:val="20"/>
          <w:lang w:val="cs-CZ"/>
        </w:rPr>
      </w:pPr>
      <w:r w:rsidRPr="006116A3">
        <w:rPr>
          <w:rFonts w:ascii="Tahoma" w:hAnsi="Tahoma"/>
          <w:sz w:val="20"/>
          <w:szCs w:val="20"/>
          <w:lang w:val="cs-CZ"/>
        </w:rPr>
        <w:t>IČO:</w:t>
      </w:r>
      <w:r w:rsidRPr="006116A3">
        <w:rPr>
          <w:rFonts w:ascii="Tahoma" w:hAnsi="Tahoma"/>
          <w:sz w:val="20"/>
          <w:szCs w:val="20"/>
          <w:lang w:val="cs-CZ"/>
        </w:rPr>
        <w:tab/>
        <w:t xml:space="preserve"> 03053601</w:t>
      </w:r>
    </w:p>
    <w:p w14:paraId="6EC8C630" w14:textId="77777777" w:rsidR="00D61EB7" w:rsidRPr="006116A3" w:rsidRDefault="00D61EB7" w:rsidP="00D61EB7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116A3">
        <w:rPr>
          <w:rFonts w:ascii="Tahoma" w:hAnsi="Tahoma" w:cs="Tahoma"/>
          <w:sz w:val="20"/>
          <w:szCs w:val="20"/>
        </w:rPr>
        <w:t>DIČ:</w:t>
      </w:r>
      <w:r w:rsidRPr="006116A3">
        <w:rPr>
          <w:rFonts w:ascii="Tahoma" w:hAnsi="Tahoma" w:cs="Tahoma"/>
          <w:sz w:val="20"/>
          <w:szCs w:val="20"/>
        </w:rPr>
        <w:tab/>
        <w:t xml:space="preserve"> CZ03053601</w:t>
      </w:r>
      <w:r w:rsidRPr="006116A3">
        <w:rPr>
          <w:rFonts w:ascii="Tahoma" w:hAnsi="Tahoma" w:cs="Tahoma"/>
          <w:sz w:val="20"/>
          <w:szCs w:val="20"/>
        </w:rPr>
        <w:tab/>
      </w:r>
      <w:r w:rsidRPr="006116A3">
        <w:rPr>
          <w:rFonts w:ascii="Tahoma" w:hAnsi="Tahoma" w:cs="Tahoma"/>
          <w:sz w:val="20"/>
          <w:szCs w:val="20"/>
        </w:rPr>
        <w:tab/>
      </w:r>
      <w:r w:rsidRPr="006116A3">
        <w:rPr>
          <w:rFonts w:ascii="Tahoma" w:hAnsi="Tahoma" w:cs="Tahoma"/>
          <w:sz w:val="20"/>
          <w:szCs w:val="20"/>
        </w:rPr>
        <w:tab/>
      </w:r>
    </w:p>
    <w:p w14:paraId="27681587" w14:textId="77777777" w:rsidR="00D61EB7" w:rsidRPr="006116A3" w:rsidRDefault="00D61EB7" w:rsidP="00D61EB7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6116A3">
        <w:rPr>
          <w:rFonts w:ascii="Tahoma" w:hAnsi="Tahoma"/>
          <w:color w:val="auto"/>
          <w:sz w:val="20"/>
          <w:szCs w:val="20"/>
          <w:lang w:val="cs-CZ"/>
        </w:rPr>
        <w:t xml:space="preserve">bankovní spojení: </w:t>
      </w:r>
      <w:proofErr w:type="spellStart"/>
      <w:r w:rsidRPr="006116A3">
        <w:rPr>
          <w:rFonts w:ascii="Tahoma" w:hAnsi="Tahoma"/>
          <w:color w:val="auto"/>
          <w:sz w:val="20"/>
          <w:szCs w:val="20"/>
          <w:lang w:val="cs-CZ"/>
        </w:rPr>
        <w:t>Commerzbank</w:t>
      </w:r>
      <w:proofErr w:type="spellEnd"/>
      <w:r w:rsidRPr="006116A3">
        <w:rPr>
          <w:rFonts w:ascii="Tahoma" w:hAnsi="Tahoma"/>
          <w:color w:val="auto"/>
          <w:sz w:val="20"/>
          <w:szCs w:val="20"/>
          <w:lang w:val="cs-CZ"/>
        </w:rPr>
        <w:t xml:space="preserve"> AG Praha</w:t>
      </w:r>
    </w:p>
    <w:p w14:paraId="5F0E99B5" w14:textId="03382318" w:rsidR="00D61EB7" w:rsidRPr="006116A3" w:rsidRDefault="00D61EB7" w:rsidP="00D61EB7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6116A3">
        <w:rPr>
          <w:rFonts w:ascii="Tahoma" w:hAnsi="Tahoma"/>
          <w:color w:val="auto"/>
          <w:sz w:val="20"/>
          <w:szCs w:val="20"/>
          <w:lang w:val="cs-CZ"/>
        </w:rPr>
        <w:t xml:space="preserve">číslo účtu: </w:t>
      </w:r>
      <w:r w:rsidR="00277E5D">
        <w:rPr>
          <w:rFonts w:ascii="Tahoma" w:hAnsi="Tahoma"/>
          <w:color w:val="auto"/>
          <w:sz w:val="20"/>
          <w:szCs w:val="20"/>
          <w:lang w:val="cs-CZ"/>
        </w:rPr>
        <w:t>XXX</w:t>
      </w:r>
    </w:p>
    <w:p w14:paraId="4E2BA166" w14:textId="77777777" w:rsidR="00D61EB7" w:rsidRPr="006116A3" w:rsidRDefault="00D61EB7" w:rsidP="00D61EB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116A3">
        <w:rPr>
          <w:rFonts w:ascii="Tahoma" w:hAnsi="Tahoma" w:cs="Tahoma"/>
          <w:sz w:val="20"/>
          <w:szCs w:val="20"/>
        </w:rPr>
        <w:t>zapsán v obchodním rejstříku vedeném Městským soudem v Praze, oddíl C, vložka č. 226781</w:t>
      </w:r>
    </w:p>
    <w:p w14:paraId="7ADBAE6D" w14:textId="77777777" w:rsidR="00D61EB7" w:rsidRPr="00346E49" w:rsidRDefault="00D61EB7" w:rsidP="00D61EB7">
      <w:pPr>
        <w:pStyle w:val="Nadpis1"/>
        <w:tabs>
          <w:tab w:val="clear" w:pos="0"/>
          <w:tab w:val="num" w:pos="426"/>
        </w:tabs>
        <w:spacing w:line="276" w:lineRule="auto"/>
        <w:ind w:left="284" w:hanging="180"/>
        <w:rPr>
          <w:rFonts w:ascii="Tahoma" w:hAnsi="Tahoma" w:cs="Tahoma"/>
          <w:i/>
          <w:iCs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dále jen </w:t>
      </w:r>
      <w:r w:rsidRPr="00346E49">
        <w:rPr>
          <w:rFonts w:ascii="Tahoma" w:hAnsi="Tahoma" w:cs="Tahoma"/>
          <w:i/>
          <w:iCs/>
          <w:sz w:val="20"/>
          <w:szCs w:val="20"/>
        </w:rPr>
        <w:t>„prodávající“</w:t>
      </w:r>
    </w:p>
    <w:p w14:paraId="58BF8CC6" w14:textId="77777777" w:rsidR="00D61EB7" w:rsidRPr="00346E49" w:rsidRDefault="00D61EB7" w:rsidP="00D61EB7">
      <w:pPr>
        <w:pStyle w:val="Odstavecseseznamem"/>
        <w:numPr>
          <w:ilvl w:val="0"/>
          <w:numId w:val="2"/>
        </w:numPr>
        <w:spacing w:before="120" w:after="12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886777" w14:textId="77777777" w:rsidR="00D61EB7" w:rsidRPr="00346E49" w:rsidRDefault="00D61EB7" w:rsidP="00D61EB7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Předmět dodatku</w:t>
      </w:r>
    </w:p>
    <w:p w14:paraId="56F60A69" w14:textId="77777777" w:rsidR="00B65FF5" w:rsidRDefault="00B65FF5"/>
    <w:p w14:paraId="37FA313E" w14:textId="2D95371E" w:rsidR="00D61EB7" w:rsidRDefault="00D61EB7" w:rsidP="004E490D">
      <w:pPr>
        <w:jc w:val="both"/>
        <w:rPr>
          <w:rFonts w:ascii="Tahoma" w:hAnsi="Tahoma" w:cs="Tahoma"/>
          <w:sz w:val="20"/>
        </w:rPr>
      </w:pPr>
      <w:r w:rsidRPr="00D61EB7">
        <w:rPr>
          <w:rFonts w:ascii="Tahoma" w:hAnsi="Tahoma" w:cs="Tahoma"/>
          <w:sz w:val="20"/>
        </w:rPr>
        <w:t xml:space="preserve">Předmětem dodatku je </w:t>
      </w:r>
      <w:r w:rsidR="004C73D7">
        <w:rPr>
          <w:rFonts w:ascii="Tahoma" w:hAnsi="Tahoma" w:cs="Tahoma"/>
          <w:sz w:val="20"/>
        </w:rPr>
        <w:t xml:space="preserve">oprava písařské chyby obsažené v Kupní smlouvě v Příloze č. 1 Specifikace předmětu smlouvy, uzavřené dne 13. 10. 2022, kdy v rozporu s úmyslem stran byl </w:t>
      </w:r>
      <w:r w:rsidR="00473B4D">
        <w:rPr>
          <w:rFonts w:ascii="Tahoma" w:hAnsi="Tahoma" w:cs="Tahoma"/>
          <w:sz w:val="20"/>
        </w:rPr>
        <w:t>u položek Mobilní operační stůl pro zákrokový sál – konfigurace 1 a Mobilní operační stůl pro zákrokový sál – konfigurace 2</w:t>
      </w:r>
      <w:r w:rsidR="004C73D7">
        <w:rPr>
          <w:rFonts w:ascii="Tahoma" w:hAnsi="Tahoma" w:cs="Tahoma"/>
          <w:sz w:val="20"/>
        </w:rPr>
        <w:t xml:space="preserve"> uveden nesprávný počet kusů v počtu 2, namísto správného počtu kusů v počtu 1</w:t>
      </w:r>
      <w:r w:rsidR="00473B4D">
        <w:rPr>
          <w:rFonts w:ascii="Tahoma" w:hAnsi="Tahoma" w:cs="Tahoma"/>
          <w:sz w:val="20"/>
        </w:rPr>
        <w:t>.</w:t>
      </w:r>
    </w:p>
    <w:p w14:paraId="4FE081BA" w14:textId="350A9ED9" w:rsidR="004C73D7" w:rsidRDefault="004C73D7" w:rsidP="004E490D">
      <w:pPr>
        <w:jc w:val="both"/>
        <w:rPr>
          <w:rFonts w:ascii="Tahoma" w:hAnsi="Tahoma" w:cs="Tahoma"/>
          <w:sz w:val="20"/>
        </w:rPr>
      </w:pPr>
    </w:p>
    <w:p w14:paraId="737CADF7" w14:textId="50F65B24" w:rsidR="004C73D7" w:rsidRDefault="004C73D7" w:rsidP="004E490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 účelem odstranění jakýchkoliv možných pochybností co do </w:t>
      </w:r>
      <w:r w:rsidR="00FC13EA">
        <w:rPr>
          <w:rFonts w:ascii="Tahoma" w:hAnsi="Tahoma" w:cs="Tahoma"/>
          <w:sz w:val="20"/>
        </w:rPr>
        <w:t xml:space="preserve">stanovení rozsahu dodávky dle této Kupní smlouvy uzavírají strany tento dodatek Kupní smlouvy. </w:t>
      </w:r>
    </w:p>
    <w:p w14:paraId="143FDBDC" w14:textId="77777777" w:rsidR="004E490D" w:rsidRDefault="004E490D">
      <w:pPr>
        <w:rPr>
          <w:rFonts w:ascii="Tahoma" w:hAnsi="Tahoma" w:cs="Tahoma"/>
          <w:sz w:val="20"/>
        </w:rPr>
      </w:pPr>
    </w:p>
    <w:p w14:paraId="70E25392" w14:textId="77777777" w:rsidR="004E490D" w:rsidRPr="00346E49" w:rsidRDefault="004E490D" w:rsidP="004E490D">
      <w:pPr>
        <w:pStyle w:val="Odstavecseseznamem"/>
        <w:numPr>
          <w:ilvl w:val="0"/>
          <w:numId w:val="2"/>
        </w:numPr>
        <w:spacing w:before="120" w:after="12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5AD0146" w14:textId="77777777" w:rsidR="004E490D" w:rsidRPr="00346E49" w:rsidRDefault="00473B4D" w:rsidP="004E490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Příloha č. 1 </w:t>
      </w:r>
      <w:r w:rsidR="004E490D">
        <w:rPr>
          <w:rFonts w:ascii="Tahoma" w:hAnsi="Tahoma" w:cs="Tahoma"/>
          <w:b/>
          <w:bCs/>
          <w:sz w:val="20"/>
          <w:szCs w:val="20"/>
        </w:rPr>
        <w:t>Specifikace předmětu smlouvy</w:t>
      </w:r>
    </w:p>
    <w:p w14:paraId="4916B05F" w14:textId="77777777" w:rsidR="00D61EB7" w:rsidRDefault="00D61EB7">
      <w:pPr>
        <w:rPr>
          <w:rFonts w:ascii="Tahoma" w:hAnsi="Tahoma" w:cs="Tahoma"/>
          <w:sz w:val="20"/>
        </w:rPr>
      </w:pPr>
    </w:p>
    <w:p w14:paraId="06791378" w14:textId="77777777" w:rsidR="004E490D" w:rsidRPr="004E490D" w:rsidRDefault="004E490D">
      <w:pPr>
        <w:rPr>
          <w:rFonts w:ascii="Tahoma" w:hAnsi="Tahoma" w:cs="Tahoma"/>
          <w:sz w:val="20"/>
          <w:u w:val="single"/>
        </w:rPr>
      </w:pPr>
      <w:r w:rsidRPr="004E490D">
        <w:rPr>
          <w:rFonts w:ascii="Tahoma" w:hAnsi="Tahoma" w:cs="Tahoma"/>
          <w:sz w:val="20"/>
          <w:u w:val="single"/>
        </w:rPr>
        <w:t>Ruší se text v Příloze č. 1 Specifikace předmětu smlouvy</w:t>
      </w:r>
    </w:p>
    <w:p w14:paraId="6DEC85BC" w14:textId="77777777" w:rsidR="004E490D" w:rsidRDefault="004E490D">
      <w:pPr>
        <w:rPr>
          <w:rFonts w:ascii="Tahoma" w:hAnsi="Tahoma" w:cs="Tahoma"/>
          <w:sz w:val="20"/>
        </w:rPr>
      </w:pPr>
    </w:p>
    <w:p w14:paraId="25D35E68" w14:textId="77777777" w:rsidR="004E490D" w:rsidRDefault="004E490D">
      <w:pPr>
        <w:rPr>
          <w:rFonts w:ascii="Tahoma" w:hAnsi="Tahoma" w:cs="Tahoma"/>
          <w:sz w:val="20"/>
        </w:rPr>
      </w:pPr>
    </w:p>
    <w:p w14:paraId="38D97ED8" w14:textId="77777777" w:rsidR="004E490D" w:rsidRDefault="004E490D">
      <w:pPr>
        <w:rPr>
          <w:rFonts w:ascii="Tahoma" w:hAnsi="Tahoma" w:cs="Tahoma"/>
          <w:sz w:val="20"/>
        </w:rPr>
      </w:pPr>
    </w:p>
    <w:p w14:paraId="0AE3EDC1" w14:textId="77777777" w:rsidR="004E490D" w:rsidRDefault="004E490D">
      <w:pPr>
        <w:rPr>
          <w:rFonts w:ascii="Tahoma" w:hAnsi="Tahoma" w:cs="Tahoma"/>
          <w:sz w:val="20"/>
        </w:rPr>
      </w:pPr>
    </w:p>
    <w:p w14:paraId="6524AAF3" w14:textId="77777777" w:rsidR="004E490D" w:rsidRDefault="004E490D">
      <w:pPr>
        <w:rPr>
          <w:rFonts w:ascii="Tahoma" w:hAnsi="Tahoma" w:cs="Tahoma"/>
          <w:sz w:val="20"/>
        </w:rPr>
      </w:pPr>
    </w:p>
    <w:p w14:paraId="4ABF2210" w14:textId="77777777" w:rsidR="004E490D" w:rsidRDefault="004E490D">
      <w:pPr>
        <w:rPr>
          <w:rFonts w:ascii="Tahoma" w:hAnsi="Tahoma" w:cs="Tahoma"/>
          <w:sz w:val="20"/>
        </w:rPr>
      </w:pPr>
    </w:p>
    <w:p w14:paraId="218AAE55" w14:textId="77777777" w:rsidR="004E490D" w:rsidRDefault="004E490D">
      <w:pPr>
        <w:rPr>
          <w:rFonts w:ascii="Tahoma" w:hAnsi="Tahoma" w:cs="Tahoma"/>
          <w:sz w:val="20"/>
        </w:rPr>
      </w:pP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425"/>
        <w:gridCol w:w="1418"/>
      </w:tblGrid>
      <w:tr w:rsidR="00D61EB7" w:rsidRPr="008918E8" w14:paraId="1C1622E2" w14:textId="77777777" w:rsidTr="00CD5F42">
        <w:trPr>
          <w:trHeight w:val="444"/>
        </w:trPr>
        <w:tc>
          <w:tcPr>
            <w:tcW w:w="8080" w:type="dxa"/>
            <w:shd w:val="clear" w:color="000000" w:fill="C0C0C0"/>
            <w:noWrap/>
            <w:vAlign w:val="center"/>
            <w:hideMark/>
          </w:tcPr>
          <w:p w14:paraId="604EC9A5" w14:textId="77777777" w:rsidR="00D61EB7" w:rsidRPr="004C73D7" w:rsidRDefault="00D61EB7" w:rsidP="002F450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Mobilní operační stůl pro zákrokový sál - konfigurace 1</w:t>
            </w:r>
          </w:p>
        </w:tc>
        <w:tc>
          <w:tcPr>
            <w:tcW w:w="425" w:type="dxa"/>
            <w:shd w:val="clear" w:color="000000" w:fill="BFBFBF"/>
            <w:noWrap/>
            <w:vAlign w:val="center"/>
            <w:hideMark/>
          </w:tcPr>
          <w:p w14:paraId="499AA5D1" w14:textId="77777777" w:rsidR="00D61EB7" w:rsidRPr="004C73D7" w:rsidRDefault="00D61EB7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18" w:type="dxa"/>
            <w:shd w:val="clear" w:color="000000" w:fill="BFBFBF"/>
            <w:noWrap/>
            <w:vAlign w:val="center"/>
            <w:hideMark/>
          </w:tcPr>
          <w:p w14:paraId="4CD82BD3" w14:textId="77777777" w:rsidR="00D61EB7" w:rsidRPr="004C73D7" w:rsidRDefault="00D61EB7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61EB7" w:rsidRPr="008918E8" w14:paraId="096BF670" w14:textId="77777777" w:rsidTr="00CD5F42">
        <w:trPr>
          <w:trHeight w:val="2267"/>
        </w:trPr>
        <w:tc>
          <w:tcPr>
            <w:tcW w:w="8080" w:type="dxa"/>
            <w:shd w:val="clear" w:color="auto" w:fill="auto"/>
            <w:vAlign w:val="center"/>
            <w:hideMark/>
          </w:tcPr>
          <w:p w14:paraId="1844FACA" w14:textId="77777777" w:rsidR="00D61EB7" w:rsidRPr="006D4325" w:rsidRDefault="00D61EB7" w:rsidP="002F450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6D4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MAQUET MEERA  </w:t>
            </w:r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- základ operačního stolu bez podložky hlavy, podložka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dol.komčetiny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a horního zádového dílu, polstrování SFC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tl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. 8 cm. Všechny klouby a kovové části desky jsou kryté - bezpečnost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elektrochirurgie.Stůl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je plně elektrohydraulický s ovládacím panelem na bočním krytu základny, možnost připojení 2 kabel. ovladačů současně, možnost IR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bezkabelového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ovladače a nástěnného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ovl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. panelu, s vysokokapacitními bateriemi. Rozsah dálkově ovládaných pohybů: výška zdvihu od 600 do 1050 mm, Trend./reverzní Trend. 25°/35°, boční náklon 20°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oboustraně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, kombinace Trend/boční náklon 25°/20°,  zádová sekce +70°/-40° podložky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dol.končetin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+80°/-90°,  (možnost záměny hlava-nohy). Doplňkové pozice: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flex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40° (můstek) a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polosed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(plážové lehátko)  Povolená zatížitelnost oper. stolu  454 kg u reverzní pozice 250 kg.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955E430" w14:textId="77777777" w:rsidR="00D61EB7" w:rsidRDefault="004E490D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  <w:t>2</w:t>
            </w:r>
          </w:p>
          <w:p w14:paraId="5F1FBFE1" w14:textId="77777777" w:rsidR="00D61EB7" w:rsidRPr="008918E8" w:rsidRDefault="00D61EB7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110EA7" w14:textId="77777777" w:rsidR="00D61EB7" w:rsidRPr="008918E8" w:rsidRDefault="00D61EB7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</w:pPr>
            <w:r w:rsidRPr="008918E8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  <w:t>710001B0</w:t>
            </w:r>
          </w:p>
        </w:tc>
      </w:tr>
    </w:tbl>
    <w:p w14:paraId="0DD9CB08" w14:textId="77777777" w:rsidR="00D61EB7" w:rsidRDefault="00D61EB7">
      <w:pPr>
        <w:rPr>
          <w:rFonts w:ascii="Tahoma" w:hAnsi="Tahoma" w:cs="Tahoma"/>
          <w:sz w:val="20"/>
        </w:rPr>
      </w:pPr>
    </w:p>
    <w:p w14:paraId="774EA90D" w14:textId="77777777" w:rsidR="00D61EB7" w:rsidRDefault="00D61EB7">
      <w:pPr>
        <w:rPr>
          <w:rFonts w:ascii="Tahoma" w:hAnsi="Tahoma" w:cs="Tahoma"/>
          <w:sz w:val="20"/>
        </w:rPr>
      </w:pP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425"/>
        <w:gridCol w:w="1418"/>
      </w:tblGrid>
      <w:tr w:rsidR="00D61EB7" w:rsidRPr="008918E8" w14:paraId="6C6364D3" w14:textId="77777777" w:rsidTr="00CD5F42">
        <w:trPr>
          <w:trHeight w:val="504"/>
        </w:trPr>
        <w:tc>
          <w:tcPr>
            <w:tcW w:w="8080" w:type="dxa"/>
            <w:shd w:val="clear" w:color="000000" w:fill="C0C0C0"/>
            <w:noWrap/>
            <w:vAlign w:val="center"/>
            <w:hideMark/>
          </w:tcPr>
          <w:p w14:paraId="1FB84BF0" w14:textId="77777777" w:rsidR="00D61EB7" w:rsidRPr="004C73D7" w:rsidRDefault="00D61EB7" w:rsidP="002F450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Mobilní operační stůl pro zákrokový sál - konfigurace 2</w:t>
            </w:r>
          </w:p>
        </w:tc>
        <w:tc>
          <w:tcPr>
            <w:tcW w:w="425" w:type="dxa"/>
            <w:shd w:val="clear" w:color="000000" w:fill="BFBFBF"/>
            <w:noWrap/>
            <w:vAlign w:val="center"/>
            <w:hideMark/>
          </w:tcPr>
          <w:p w14:paraId="7C460589" w14:textId="77777777" w:rsidR="00D61EB7" w:rsidRPr="004C73D7" w:rsidRDefault="00D61EB7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18" w:type="dxa"/>
            <w:shd w:val="clear" w:color="000000" w:fill="BFBFBF"/>
            <w:noWrap/>
            <w:vAlign w:val="center"/>
            <w:hideMark/>
          </w:tcPr>
          <w:p w14:paraId="254F4053" w14:textId="77777777" w:rsidR="00D61EB7" w:rsidRPr="004C73D7" w:rsidRDefault="00D61EB7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61EB7" w:rsidRPr="008918E8" w14:paraId="3DC8B5D3" w14:textId="77777777" w:rsidTr="00CD5F42">
        <w:trPr>
          <w:trHeight w:val="2387"/>
        </w:trPr>
        <w:tc>
          <w:tcPr>
            <w:tcW w:w="8080" w:type="dxa"/>
            <w:shd w:val="clear" w:color="auto" w:fill="auto"/>
            <w:vAlign w:val="center"/>
            <w:hideMark/>
          </w:tcPr>
          <w:p w14:paraId="3C1FE717" w14:textId="77777777" w:rsidR="00D61EB7" w:rsidRPr="006D4325" w:rsidRDefault="00D61EB7" w:rsidP="002F450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6D4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MAQUET MEERA  </w:t>
            </w:r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- základ operačního stolu bez podložky hlavy, podložka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dol.končetiny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a horního zádového dílu, polstrování SFC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tl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. 8 cm. Všechny klouby a kovové části desky jsou kryté - bezpečnost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elektrochirurgie.Stůl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je plně elektrohydraulický s ovládacím panelem na bočním krytu základny, možnost připojení 2 kabel. ovladačů současně, možnost IR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bezkabelového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ovladače a nástěnného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ovl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. panelu, s vysokokapacitními bateriemi. Rozsah dálkově ovládaných pohybů: výška zdvihu od 600 do 1050 mm, Trend./reverzní Trend. 25°/35°, boční náklon 20°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oboustraně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, kombinace Trend/boční náklon 25°/20°,  zádová sekce +70°/-40° podložky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dol.končetin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+80°/-90°,  (možnost záměny hlava-nohy). Doplňkové pozice: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flex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40° (můstek) a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polosed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(plážové lehátko)  Povolená zatížitelnost oper. stolu  454 kg u reverzní pozice 250 kg.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EF141B0" w14:textId="77777777" w:rsidR="00D61EB7" w:rsidRPr="008918E8" w:rsidRDefault="004E490D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71B8BA" w14:textId="77777777" w:rsidR="00D61EB7" w:rsidRPr="008918E8" w:rsidRDefault="00D61EB7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</w:pPr>
            <w:r w:rsidRPr="008918E8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  <w:t>710001B0</w:t>
            </w:r>
          </w:p>
        </w:tc>
      </w:tr>
    </w:tbl>
    <w:p w14:paraId="57F43C0A" w14:textId="77777777" w:rsidR="004E490D" w:rsidRDefault="004E490D">
      <w:pPr>
        <w:rPr>
          <w:rFonts w:ascii="Tahoma" w:hAnsi="Tahoma" w:cs="Tahoma"/>
          <w:sz w:val="20"/>
        </w:rPr>
      </w:pPr>
    </w:p>
    <w:p w14:paraId="4FB0240C" w14:textId="6D4DC6D4" w:rsidR="004E490D" w:rsidRPr="004E490D" w:rsidRDefault="004E490D">
      <w:pPr>
        <w:rPr>
          <w:rFonts w:ascii="Tahoma" w:hAnsi="Tahoma" w:cs="Tahoma"/>
          <w:sz w:val="20"/>
          <w:u w:val="single"/>
        </w:rPr>
      </w:pPr>
      <w:r w:rsidRPr="004E490D">
        <w:rPr>
          <w:rFonts w:ascii="Tahoma" w:hAnsi="Tahoma" w:cs="Tahoma"/>
          <w:sz w:val="20"/>
          <w:u w:val="single"/>
        </w:rPr>
        <w:t xml:space="preserve">a </w:t>
      </w:r>
      <w:r w:rsidR="00FC13EA">
        <w:rPr>
          <w:rFonts w:ascii="Tahoma" w:hAnsi="Tahoma" w:cs="Tahoma"/>
          <w:sz w:val="20"/>
          <w:u w:val="single"/>
        </w:rPr>
        <w:t xml:space="preserve">tento se v plném rozsahu nahrazuje </w:t>
      </w:r>
      <w:r w:rsidRPr="004E490D">
        <w:rPr>
          <w:rFonts w:ascii="Tahoma" w:hAnsi="Tahoma" w:cs="Tahoma"/>
          <w:sz w:val="20"/>
          <w:u w:val="single"/>
        </w:rPr>
        <w:t>nový</w:t>
      </w:r>
      <w:r w:rsidR="00FC13EA">
        <w:rPr>
          <w:rFonts w:ascii="Tahoma" w:hAnsi="Tahoma" w:cs="Tahoma"/>
          <w:sz w:val="20"/>
          <w:u w:val="single"/>
        </w:rPr>
        <w:t>m</w:t>
      </w:r>
      <w:r w:rsidRPr="004E490D">
        <w:rPr>
          <w:rFonts w:ascii="Tahoma" w:hAnsi="Tahoma" w:cs="Tahoma"/>
          <w:sz w:val="20"/>
          <w:u w:val="single"/>
        </w:rPr>
        <w:t xml:space="preserve"> text</w:t>
      </w:r>
      <w:r w:rsidR="00FC13EA">
        <w:rPr>
          <w:rFonts w:ascii="Tahoma" w:hAnsi="Tahoma" w:cs="Tahoma"/>
          <w:sz w:val="20"/>
          <w:u w:val="single"/>
        </w:rPr>
        <w:t>em</w:t>
      </w:r>
      <w:r w:rsidRPr="004E490D">
        <w:rPr>
          <w:rFonts w:ascii="Tahoma" w:hAnsi="Tahoma" w:cs="Tahoma"/>
          <w:sz w:val="20"/>
          <w:u w:val="single"/>
        </w:rPr>
        <w:t xml:space="preserve"> ve znění:</w:t>
      </w:r>
    </w:p>
    <w:p w14:paraId="3363C716" w14:textId="77777777" w:rsidR="004E490D" w:rsidRDefault="004E490D">
      <w:pPr>
        <w:rPr>
          <w:rFonts w:ascii="Tahoma" w:hAnsi="Tahoma" w:cs="Tahoma"/>
          <w:sz w:val="20"/>
        </w:rPr>
      </w:pP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425"/>
        <w:gridCol w:w="1418"/>
      </w:tblGrid>
      <w:tr w:rsidR="004E490D" w:rsidRPr="008918E8" w14:paraId="509A8ACD" w14:textId="77777777" w:rsidTr="00CD5F42">
        <w:trPr>
          <w:trHeight w:val="444"/>
        </w:trPr>
        <w:tc>
          <w:tcPr>
            <w:tcW w:w="8080" w:type="dxa"/>
            <w:shd w:val="clear" w:color="000000" w:fill="C0C0C0"/>
            <w:noWrap/>
            <w:vAlign w:val="center"/>
            <w:hideMark/>
          </w:tcPr>
          <w:p w14:paraId="15D971F5" w14:textId="77777777" w:rsidR="004E490D" w:rsidRPr="004C73D7" w:rsidRDefault="004E490D" w:rsidP="002F450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Mobilní operační stůl pro zákrokový sál - konfigurace 1</w:t>
            </w:r>
          </w:p>
        </w:tc>
        <w:tc>
          <w:tcPr>
            <w:tcW w:w="425" w:type="dxa"/>
            <w:shd w:val="clear" w:color="000000" w:fill="BFBFBF"/>
            <w:noWrap/>
            <w:vAlign w:val="center"/>
            <w:hideMark/>
          </w:tcPr>
          <w:p w14:paraId="51F58B1C" w14:textId="77777777" w:rsidR="004E490D" w:rsidRPr="004C73D7" w:rsidRDefault="004E490D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18" w:type="dxa"/>
            <w:shd w:val="clear" w:color="000000" w:fill="BFBFBF"/>
            <w:noWrap/>
            <w:vAlign w:val="center"/>
            <w:hideMark/>
          </w:tcPr>
          <w:p w14:paraId="53E69979" w14:textId="77777777" w:rsidR="004E490D" w:rsidRPr="004C73D7" w:rsidRDefault="004E490D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4E490D" w:rsidRPr="008918E8" w14:paraId="2C034BBA" w14:textId="77777777" w:rsidTr="00CD5F42">
        <w:trPr>
          <w:trHeight w:val="2267"/>
        </w:trPr>
        <w:tc>
          <w:tcPr>
            <w:tcW w:w="8080" w:type="dxa"/>
            <w:shd w:val="clear" w:color="auto" w:fill="auto"/>
            <w:vAlign w:val="center"/>
            <w:hideMark/>
          </w:tcPr>
          <w:p w14:paraId="53CBBE20" w14:textId="77777777" w:rsidR="004E490D" w:rsidRPr="006D4325" w:rsidRDefault="004E490D" w:rsidP="002F450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6D4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MAQUET MEERA  </w:t>
            </w:r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- základ operačního stolu bez podložky hlavy, podložka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dol.komčetiny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a horního zádového dílu, polstrování SFC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tl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. 8 cm. Všechny klouby a kovové části desky jsou kryté - bezpečnost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elektrochirurgie.Stůl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je plně elektrohydraulický s ovládacím panelem na bočním krytu základny, možnost připojení 2 kabel. ovladačů současně, možnost IR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bezkabelového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ovladače a nástěnného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ovl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. panelu, s vysokokapacitními bateriemi. Rozsah dálkově ovládaných pohybů: výška zdvihu od 600 do 1050 mm, Trend./reverzní Trend. 25°/35°, boční náklon 20°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oboustraně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, kombinace Trend/boční náklon 25°/20°,  zádová sekce +70°/-40° podložky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dol.končetin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+80°/-90°,  (možnost záměny hlava-nohy). Doplňkové pozice: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flex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40° (můstek) a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polosed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(plážové lehátko)  Povolená zatížitelnost oper. stolu  454 kg u reverzní pozice 250 kg.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A49C1CB" w14:textId="77777777" w:rsidR="004E490D" w:rsidRPr="008918E8" w:rsidRDefault="004E490D" w:rsidP="004E4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9C5F5E" w14:textId="77777777" w:rsidR="004E490D" w:rsidRPr="008918E8" w:rsidRDefault="004E490D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</w:pPr>
            <w:r w:rsidRPr="008918E8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  <w:t>710001B0</w:t>
            </w:r>
          </w:p>
        </w:tc>
      </w:tr>
    </w:tbl>
    <w:p w14:paraId="157CE95A" w14:textId="77777777" w:rsidR="004E490D" w:rsidRDefault="004E490D" w:rsidP="004E490D">
      <w:pPr>
        <w:rPr>
          <w:rFonts w:ascii="Tahoma" w:hAnsi="Tahoma" w:cs="Tahoma"/>
          <w:sz w:val="20"/>
        </w:rPr>
      </w:pPr>
    </w:p>
    <w:p w14:paraId="7410DFCF" w14:textId="77777777" w:rsidR="004E490D" w:rsidRDefault="004E490D" w:rsidP="004E490D">
      <w:pPr>
        <w:rPr>
          <w:rFonts w:ascii="Tahoma" w:hAnsi="Tahoma" w:cs="Tahoma"/>
          <w:sz w:val="20"/>
        </w:rPr>
      </w:pP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425"/>
        <w:gridCol w:w="1418"/>
      </w:tblGrid>
      <w:tr w:rsidR="004E490D" w:rsidRPr="008918E8" w14:paraId="308E822B" w14:textId="77777777" w:rsidTr="00CD5F42">
        <w:trPr>
          <w:trHeight w:val="504"/>
        </w:trPr>
        <w:tc>
          <w:tcPr>
            <w:tcW w:w="8080" w:type="dxa"/>
            <w:shd w:val="clear" w:color="000000" w:fill="C0C0C0"/>
            <w:noWrap/>
            <w:vAlign w:val="center"/>
            <w:hideMark/>
          </w:tcPr>
          <w:p w14:paraId="4666F84B" w14:textId="77777777" w:rsidR="004E490D" w:rsidRPr="004C73D7" w:rsidRDefault="004E490D" w:rsidP="002F450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Mobilní operační stůl pro zákrokový sál - konfigurace 2</w:t>
            </w:r>
          </w:p>
        </w:tc>
        <w:tc>
          <w:tcPr>
            <w:tcW w:w="425" w:type="dxa"/>
            <w:shd w:val="clear" w:color="000000" w:fill="BFBFBF"/>
            <w:noWrap/>
            <w:vAlign w:val="center"/>
            <w:hideMark/>
          </w:tcPr>
          <w:p w14:paraId="775024E4" w14:textId="77777777" w:rsidR="004E490D" w:rsidRPr="004C73D7" w:rsidRDefault="004E490D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18" w:type="dxa"/>
            <w:shd w:val="clear" w:color="000000" w:fill="BFBFBF"/>
            <w:noWrap/>
            <w:vAlign w:val="center"/>
            <w:hideMark/>
          </w:tcPr>
          <w:p w14:paraId="58A44240" w14:textId="77777777" w:rsidR="004E490D" w:rsidRPr="004C73D7" w:rsidRDefault="004E490D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 w:rsidRPr="004C73D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4E490D" w:rsidRPr="008918E8" w14:paraId="21931B21" w14:textId="77777777" w:rsidTr="00CD5F42">
        <w:trPr>
          <w:trHeight w:val="2387"/>
        </w:trPr>
        <w:tc>
          <w:tcPr>
            <w:tcW w:w="8080" w:type="dxa"/>
            <w:shd w:val="clear" w:color="auto" w:fill="auto"/>
            <w:vAlign w:val="center"/>
            <w:hideMark/>
          </w:tcPr>
          <w:p w14:paraId="66247B31" w14:textId="77777777" w:rsidR="004E490D" w:rsidRPr="006D4325" w:rsidRDefault="004E490D" w:rsidP="002F450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6D4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MAQUET MEERA  </w:t>
            </w:r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- základ operačního stolu bez podložky hlavy, podložka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dol.končetiny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a horního zádového dílu, polstrování SFC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tl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. 8 cm. Všechny klouby a kovové části desky jsou kryté - bezpečnost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elektrochirurgie.Stůl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je plně elektrohydraulický s ovládacím panelem na bočním krytu základny, možnost připojení 2 kabel. ovladačů současně, možnost IR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bezkabelového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ovladače a nástěnného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ovl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. panelu, s vysokokapacitními bateriemi. Rozsah dálkově ovládaných pohybů: výška zdvihu od 600 do 1050 mm, Trend./reverzní Trend. 25°/35°, boční náklon 20°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oboustraně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, kombinace Trend/boční náklon 25°/20°,  zádová sekce +70°/-40° podložky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dol.končetin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+80°/-90°,  (možnost záměny hlava-nohy). Doplňkové pozice: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flex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40° (můstek) a </w:t>
            </w:r>
            <w:proofErr w:type="spellStart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>polosed</w:t>
            </w:r>
            <w:proofErr w:type="spellEnd"/>
            <w:r w:rsidRPr="006D43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 w:bidi="ar-SA"/>
              </w:rPr>
              <w:t xml:space="preserve"> (plážové lehátko)  Povolená zatížitelnost oper. stolu  454 kg u reverzní pozice 250 kg.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0970342" w14:textId="77777777" w:rsidR="004E490D" w:rsidRPr="008918E8" w:rsidRDefault="004E490D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64C980" w14:textId="77777777" w:rsidR="004E490D" w:rsidRPr="008918E8" w:rsidRDefault="004E490D" w:rsidP="002F45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</w:pPr>
            <w:r w:rsidRPr="008918E8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 w:bidi="ar-SA"/>
              </w:rPr>
              <w:t>710001B0</w:t>
            </w:r>
          </w:p>
        </w:tc>
      </w:tr>
    </w:tbl>
    <w:p w14:paraId="23847C7C" w14:textId="77777777" w:rsidR="004E490D" w:rsidRDefault="004E490D">
      <w:pPr>
        <w:rPr>
          <w:rFonts w:ascii="Tahoma" w:hAnsi="Tahoma" w:cs="Tahoma"/>
          <w:sz w:val="20"/>
        </w:rPr>
      </w:pPr>
    </w:p>
    <w:p w14:paraId="21ED4956" w14:textId="77777777" w:rsidR="004E490D" w:rsidRPr="004E490D" w:rsidRDefault="00D61EB7" w:rsidP="004E490D">
      <w:pPr>
        <w:spacing w:before="12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E490D">
        <w:rPr>
          <w:rFonts w:ascii="Tahoma" w:hAnsi="Tahoma" w:cs="Tahoma"/>
          <w:b/>
          <w:bCs/>
          <w:sz w:val="20"/>
          <w:szCs w:val="20"/>
        </w:rPr>
        <w:t>III.</w:t>
      </w:r>
    </w:p>
    <w:p w14:paraId="27232250" w14:textId="77777777" w:rsidR="00D61EB7" w:rsidRPr="004E490D" w:rsidRDefault="00D61EB7" w:rsidP="004E490D">
      <w:pPr>
        <w:pBdr>
          <w:top w:val="single" w:sz="4" w:space="1" w:color="auto"/>
          <w:bottom w:val="single" w:sz="4" w:space="1" w:color="auto"/>
        </w:pBdr>
        <w:spacing w:before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E490D">
        <w:rPr>
          <w:rFonts w:ascii="Tahoma" w:hAnsi="Tahoma" w:cs="Tahoma"/>
          <w:b/>
          <w:sz w:val="20"/>
          <w:szCs w:val="20"/>
        </w:rPr>
        <w:t>Závěrečná ustanovení</w:t>
      </w:r>
    </w:p>
    <w:p w14:paraId="09E82823" w14:textId="77777777" w:rsidR="00D61EB7" w:rsidRPr="004E490D" w:rsidRDefault="00D61EB7" w:rsidP="004E490D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before="24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E490D">
        <w:rPr>
          <w:rFonts w:ascii="Tahoma" w:hAnsi="Tahoma" w:cs="Tahoma"/>
          <w:sz w:val="20"/>
          <w:szCs w:val="20"/>
        </w:rPr>
        <w:t>Tento Dodatek č. 1 nabývá platnosti podpisem oprávněných zástupců obou smluvních stran a účinnosti dnem uveřejnění Dodatku č. 1 v registru smluv.</w:t>
      </w:r>
    </w:p>
    <w:p w14:paraId="2A588EB9" w14:textId="77777777" w:rsidR="00D61EB7" w:rsidRPr="004E490D" w:rsidRDefault="00D61EB7" w:rsidP="004E490D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E490D">
        <w:rPr>
          <w:rFonts w:ascii="Tahoma" w:hAnsi="Tahoma" w:cs="Tahoma"/>
          <w:sz w:val="20"/>
          <w:szCs w:val="20"/>
        </w:rPr>
        <w:t>Ostatní ujednání kupní smlouvy se nemění a zůstávají v platnosti.</w:t>
      </w:r>
    </w:p>
    <w:p w14:paraId="2268180A" w14:textId="77777777" w:rsidR="00D61EB7" w:rsidRPr="004E490D" w:rsidRDefault="00D61EB7" w:rsidP="004E490D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E490D">
        <w:rPr>
          <w:rFonts w:ascii="Tahoma" w:hAnsi="Tahoma" w:cs="Tahoma"/>
          <w:sz w:val="20"/>
          <w:szCs w:val="20"/>
        </w:rPr>
        <w:t>Tento Dodatek č. 1 je nedílnou součástí kupní smlouvy.</w:t>
      </w:r>
    </w:p>
    <w:p w14:paraId="0E6F0064" w14:textId="77777777" w:rsidR="00D61EB7" w:rsidRPr="004E490D" w:rsidRDefault="00D61EB7" w:rsidP="004E490D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E490D">
        <w:rPr>
          <w:rFonts w:ascii="Tahoma" w:hAnsi="Tahoma" w:cs="Tahoma"/>
          <w:sz w:val="20"/>
          <w:szCs w:val="20"/>
        </w:rPr>
        <w:t>Tento Dodatek č. 1 je vyhotoven v elektronické podobě.</w:t>
      </w:r>
    </w:p>
    <w:p w14:paraId="536EBE1D" w14:textId="77777777" w:rsidR="00D61EB7" w:rsidRPr="004E490D" w:rsidRDefault="00D61EB7" w:rsidP="004E490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A804ACE" w14:textId="77777777" w:rsidR="00D61EB7" w:rsidRDefault="00D61EB7">
      <w:pPr>
        <w:rPr>
          <w:rFonts w:ascii="Tahoma" w:hAnsi="Tahoma" w:cs="Tahoma"/>
          <w:sz w:val="20"/>
        </w:rPr>
      </w:pPr>
    </w:p>
    <w:p w14:paraId="06C2ACBD" w14:textId="7D4D1B9D" w:rsidR="00D61EB7" w:rsidRDefault="00D61EB7" w:rsidP="00D61EB7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Opavě </w:t>
      </w:r>
      <w:r w:rsidR="00277E5D">
        <w:rPr>
          <w:rFonts w:ascii="Tahoma" w:hAnsi="Tahoma" w:cs="Tahoma"/>
          <w:sz w:val="20"/>
          <w:szCs w:val="20"/>
        </w:rPr>
        <w:t>3.1.2023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="00277E5D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Praze</w:t>
      </w:r>
      <w:r w:rsidR="00277E5D">
        <w:rPr>
          <w:rFonts w:ascii="Tahoma" w:hAnsi="Tahoma" w:cs="Tahoma"/>
          <w:sz w:val="20"/>
          <w:szCs w:val="20"/>
        </w:rPr>
        <w:t xml:space="preserve"> 29.12.2022</w:t>
      </w:r>
    </w:p>
    <w:p w14:paraId="75697159" w14:textId="77777777" w:rsidR="00D61EB7" w:rsidRDefault="00D61EB7" w:rsidP="00D61EB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92E675A" w14:textId="77777777" w:rsidR="00D61EB7" w:rsidRDefault="00D61EB7" w:rsidP="00D61EB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43FE9FF" w14:textId="77777777" w:rsidR="00D61EB7" w:rsidRDefault="00D61EB7" w:rsidP="00D61EB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300B09C" w14:textId="77777777" w:rsidR="00D61EB7" w:rsidRDefault="00D61EB7" w:rsidP="00D61EB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C840367" w14:textId="77777777" w:rsidR="00D61EB7" w:rsidRDefault="00D61EB7" w:rsidP="00D61EB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F8338C6" w14:textId="77777777" w:rsidR="00D61EB7" w:rsidRDefault="00D61EB7" w:rsidP="00D61EB7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14:paraId="3825B9CE" w14:textId="77777777" w:rsidR="00D61EB7" w:rsidRDefault="00D61EB7" w:rsidP="00D61EB7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prodávajícího</w:t>
      </w:r>
    </w:p>
    <w:p w14:paraId="1A55DE51" w14:textId="77777777" w:rsidR="00D61EB7" w:rsidRDefault="00D61EB7" w:rsidP="00D61EB7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Ing. Karel Siebert, MBA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6116A3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</w:r>
      <w:r w:rsidRPr="006116A3">
        <w:rPr>
          <w:rFonts w:ascii="Tahoma" w:hAnsi="Tahoma" w:cs="Tahoma"/>
          <w:sz w:val="20"/>
          <w:szCs w:val="20"/>
        </w:rPr>
        <w:t>Mgr. Jiří Lacina, MBA</w:t>
      </w:r>
    </w:p>
    <w:p w14:paraId="6B3E9207" w14:textId="77777777" w:rsidR="00D61EB7" w:rsidRDefault="00D61EB7" w:rsidP="00D61EB7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Ředitel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jednatel</w:t>
      </w:r>
    </w:p>
    <w:p w14:paraId="5A75171E" w14:textId="77777777" w:rsidR="00D61EB7" w:rsidRDefault="00D61EB7" w:rsidP="00D61EB7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14:paraId="5904CE69" w14:textId="1229417C" w:rsidR="00D61EB7" w:rsidRDefault="00D61EB7" w:rsidP="00D61EB7">
      <w:pPr>
        <w:tabs>
          <w:tab w:val="left" w:pos="5670"/>
        </w:tabs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77E5D">
        <w:rPr>
          <w:rFonts w:ascii="Tahoma" w:hAnsi="Tahoma" w:cs="Tahoma"/>
          <w:sz w:val="20"/>
          <w:szCs w:val="20"/>
        </w:rPr>
        <w:t>2.1.2023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14:paraId="286F7D4B" w14:textId="77777777" w:rsidR="00D61EB7" w:rsidRDefault="00D61EB7" w:rsidP="00D61EB7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prodávajícího</w:t>
      </w:r>
    </w:p>
    <w:p w14:paraId="58267658" w14:textId="77777777" w:rsidR="00D61EB7" w:rsidRDefault="00D61EB7" w:rsidP="00D61EB7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6116A3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>
        <w:rPr>
          <w:rFonts w:ascii="Tahoma" w:hAnsi="Tahoma" w:cs="Tahoma"/>
          <w:sz w:val="20"/>
          <w:szCs w:val="20"/>
        </w:rPr>
        <w:tab/>
        <w:t xml:space="preserve">Sinem </w:t>
      </w:r>
      <w:proofErr w:type="spellStart"/>
      <w:r>
        <w:rPr>
          <w:rFonts w:ascii="Tahoma" w:hAnsi="Tahoma" w:cs="Tahoma"/>
          <w:sz w:val="20"/>
          <w:szCs w:val="20"/>
        </w:rPr>
        <w:t>Sacarcelik</w:t>
      </w:r>
      <w:proofErr w:type="spellEnd"/>
    </w:p>
    <w:p w14:paraId="5696EE7A" w14:textId="77777777" w:rsidR="00D61EB7" w:rsidRDefault="00D61EB7" w:rsidP="00D61EB7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jednatelka</w:t>
      </w:r>
      <w:r>
        <w:rPr>
          <w:rFonts w:ascii="Tahoma" w:hAnsi="Tahoma" w:cs="Tahoma"/>
          <w:sz w:val="20"/>
          <w:szCs w:val="20"/>
        </w:rPr>
        <w:tab/>
      </w:r>
    </w:p>
    <w:p w14:paraId="7747965C" w14:textId="77777777" w:rsidR="00D61EB7" w:rsidRPr="00D61EB7" w:rsidRDefault="00D61EB7">
      <w:pPr>
        <w:rPr>
          <w:rFonts w:ascii="Tahoma" w:hAnsi="Tahoma" w:cs="Tahoma"/>
          <w:sz w:val="20"/>
        </w:rPr>
      </w:pPr>
    </w:p>
    <w:sectPr w:rsidR="00D61EB7" w:rsidRPr="00D61EB7" w:rsidSect="004E490D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6D24D" w14:textId="77777777" w:rsidR="00DC2FE1" w:rsidRDefault="00DC2FE1" w:rsidP="00D61EB7">
      <w:r>
        <w:separator/>
      </w:r>
    </w:p>
  </w:endnote>
  <w:endnote w:type="continuationSeparator" w:id="0">
    <w:p w14:paraId="7A72F113" w14:textId="77777777" w:rsidR="00DC2FE1" w:rsidRDefault="00DC2FE1" w:rsidP="00D6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-186952083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395127227"/>
          <w:docPartObj>
            <w:docPartGallery w:val="Page Numbers (Top of Page)"/>
            <w:docPartUnique/>
          </w:docPartObj>
        </w:sdtPr>
        <w:sdtEndPr/>
        <w:sdtContent>
          <w:p w14:paraId="5FB99105" w14:textId="77777777" w:rsidR="00D61EB7" w:rsidRPr="00D61EB7" w:rsidRDefault="0059108D">
            <w:pPr>
              <w:pStyle w:val="Zpa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pict w14:anchorId="509C7F37">
                <v:rect id="_x0000_i1025" style="width:0;height:1.5pt" o:hralign="center" o:hrstd="t" o:hr="t" fillcolor="#a0a0a0" stroked="f"/>
              </w:pict>
            </w:r>
          </w:p>
          <w:p w14:paraId="6CFD624D" w14:textId="0D3F4FAB" w:rsidR="00D61EB7" w:rsidRPr="00D61EB7" w:rsidRDefault="00D61EB7">
            <w:pPr>
              <w:pStyle w:val="Zpa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1EB7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61EB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61EB7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61EB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59108D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3</w:t>
            </w:r>
            <w:r w:rsidRPr="00D61EB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61EB7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61EB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61EB7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61EB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59108D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3</w:t>
            </w:r>
            <w:r w:rsidRPr="00D61EB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FB11CFB" w14:textId="77777777" w:rsidR="00D61EB7" w:rsidRPr="00D61EB7" w:rsidRDefault="00D61EB7" w:rsidP="00D61EB7">
    <w:pPr>
      <w:pStyle w:val="Zpat"/>
      <w:jc w:val="center"/>
      <w:rPr>
        <w:rFonts w:ascii="Tahoma" w:hAnsi="Tahoma" w:cs="Tahoma"/>
        <w:sz w:val="18"/>
        <w:szCs w:val="18"/>
      </w:rPr>
    </w:pPr>
    <w:r w:rsidRPr="00D61EB7">
      <w:rPr>
        <w:rFonts w:ascii="Tahoma" w:hAnsi="Tahoma" w:cs="Tahoma"/>
        <w:sz w:val="18"/>
        <w:szCs w:val="18"/>
      </w:rPr>
      <w:t xml:space="preserve">OPA/FMP/2022/03/Přístroje 2022 – I. – </w:t>
    </w:r>
    <w:proofErr w:type="spellStart"/>
    <w:r w:rsidRPr="00D61EB7">
      <w:rPr>
        <w:rFonts w:ascii="Tahoma" w:hAnsi="Tahoma" w:cs="Tahoma"/>
        <w:sz w:val="18"/>
        <w:szCs w:val="18"/>
      </w:rPr>
      <w:t>React</w:t>
    </w:r>
    <w:proofErr w:type="spellEnd"/>
    <w:r w:rsidRPr="00D61EB7">
      <w:rPr>
        <w:rFonts w:ascii="Tahoma" w:hAnsi="Tahoma" w:cs="Tahoma"/>
        <w:sz w:val="18"/>
        <w:szCs w:val="18"/>
      </w:rPr>
      <w:t xml:space="preserve"> EU</w:t>
    </w:r>
  </w:p>
  <w:p w14:paraId="58B1B082" w14:textId="77777777" w:rsidR="00D61EB7" w:rsidRPr="00D61EB7" w:rsidRDefault="00D61EB7" w:rsidP="00D61EB7">
    <w:pPr>
      <w:pStyle w:val="Zpat"/>
      <w:jc w:val="center"/>
      <w:rPr>
        <w:rFonts w:ascii="Tahoma" w:hAnsi="Tahoma" w:cs="Tahoma"/>
        <w:sz w:val="18"/>
        <w:szCs w:val="18"/>
      </w:rPr>
    </w:pPr>
    <w:r w:rsidRPr="00D61EB7">
      <w:rPr>
        <w:rFonts w:ascii="Tahoma" w:hAnsi="Tahoma" w:cs="Tahoma"/>
        <w:sz w:val="18"/>
        <w:szCs w:val="18"/>
      </w:rPr>
      <w:t xml:space="preserve">Část 2 – </w:t>
    </w:r>
    <w:r w:rsidRPr="00D61EB7">
      <w:rPr>
        <w:rFonts w:ascii="Tahoma" w:hAnsi="Tahoma" w:cs="Tahoma"/>
        <w:color w:val="000000"/>
        <w:sz w:val="18"/>
        <w:szCs w:val="18"/>
      </w:rPr>
      <w:t>Operační stoly a světla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54142" w14:textId="77777777" w:rsidR="00DC2FE1" w:rsidRDefault="00DC2FE1" w:rsidP="00D61EB7">
      <w:r>
        <w:separator/>
      </w:r>
    </w:p>
  </w:footnote>
  <w:footnote w:type="continuationSeparator" w:id="0">
    <w:p w14:paraId="639B85F5" w14:textId="77777777" w:rsidR="00DC2FE1" w:rsidRDefault="00DC2FE1" w:rsidP="00D6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E35D12"/>
    <w:multiLevelType w:val="hybridMultilevel"/>
    <w:tmpl w:val="59766368"/>
    <w:lvl w:ilvl="0" w:tplc="25BE5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C6235"/>
    <w:multiLevelType w:val="hybridMultilevel"/>
    <w:tmpl w:val="397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B7"/>
    <w:rsid w:val="0017404A"/>
    <w:rsid w:val="00277E5D"/>
    <w:rsid w:val="00384A0F"/>
    <w:rsid w:val="00473B4D"/>
    <w:rsid w:val="004C73D7"/>
    <w:rsid w:val="004E490D"/>
    <w:rsid w:val="0059108D"/>
    <w:rsid w:val="006D4325"/>
    <w:rsid w:val="00B65FF5"/>
    <w:rsid w:val="00CD5F42"/>
    <w:rsid w:val="00CF0E97"/>
    <w:rsid w:val="00D61EB7"/>
    <w:rsid w:val="00DC043F"/>
    <w:rsid w:val="00DC2FE1"/>
    <w:rsid w:val="00F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9835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E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D61EB7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1EB7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D61EB7"/>
    <w:pPr>
      <w:ind w:left="720"/>
      <w:contextualSpacing/>
    </w:pPr>
    <w:rPr>
      <w:szCs w:val="21"/>
    </w:rPr>
  </w:style>
  <w:style w:type="paragraph" w:styleId="Nzev">
    <w:name w:val="Title"/>
    <w:basedOn w:val="Normln"/>
    <w:next w:val="Podtitul"/>
    <w:link w:val="NzevChar"/>
    <w:qFormat/>
    <w:rsid w:val="00D61EB7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D61EB7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2">
    <w:name w:val="Normální (web)2"/>
    <w:basedOn w:val="Normln"/>
    <w:rsid w:val="00D61EB7"/>
    <w:rPr>
      <w:rFonts w:eastAsia="Lucida Sans Unicode" w:cs="Tahoma"/>
      <w:color w:val="000000"/>
      <w:lang w:val="en-US"/>
    </w:rPr>
  </w:style>
  <w:style w:type="character" w:customStyle="1" w:styleId="OdstavecseseznamemChar">
    <w:name w:val="Odstavec se seznamem Char"/>
    <w:link w:val="Odstavecseseznamem"/>
    <w:uiPriority w:val="34"/>
    <w:locked/>
    <w:rsid w:val="00D61EB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1EB7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1EB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1EB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D61EB7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customStyle="1" w:styleId="Smlouva-slo">
    <w:name w:val="Smlouva-číslo"/>
    <w:basedOn w:val="Normln"/>
    <w:rsid w:val="00D61EB7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D61EB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61EB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D61EB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61EB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Revize">
    <w:name w:val="Revision"/>
    <w:hidden/>
    <w:uiPriority w:val="99"/>
    <w:semiHidden/>
    <w:rsid w:val="004C73D7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F4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F4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E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D61EB7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1EB7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D61EB7"/>
    <w:pPr>
      <w:ind w:left="720"/>
      <w:contextualSpacing/>
    </w:pPr>
    <w:rPr>
      <w:szCs w:val="21"/>
    </w:rPr>
  </w:style>
  <w:style w:type="paragraph" w:styleId="Nzev">
    <w:name w:val="Title"/>
    <w:basedOn w:val="Normln"/>
    <w:next w:val="Podtitul"/>
    <w:link w:val="NzevChar"/>
    <w:qFormat/>
    <w:rsid w:val="00D61EB7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D61EB7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2">
    <w:name w:val="Normální (web)2"/>
    <w:basedOn w:val="Normln"/>
    <w:rsid w:val="00D61EB7"/>
    <w:rPr>
      <w:rFonts w:eastAsia="Lucida Sans Unicode" w:cs="Tahoma"/>
      <w:color w:val="000000"/>
      <w:lang w:val="en-US"/>
    </w:rPr>
  </w:style>
  <w:style w:type="character" w:customStyle="1" w:styleId="OdstavecseseznamemChar">
    <w:name w:val="Odstavec se seznamem Char"/>
    <w:link w:val="Odstavecseseznamem"/>
    <w:uiPriority w:val="34"/>
    <w:locked/>
    <w:rsid w:val="00D61EB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1EB7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1EB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1EB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D61EB7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customStyle="1" w:styleId="Smlouva-slo">
    <w:name w:val="Smlouva-číslo"/>
    <w:basedOn w:val="Normln"/>
    <w:rsid w:val="00D61EB7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D61EB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61EB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D61EB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61EB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Revize">
    <w:name w:val="Revision"/>
    <w:hidden/>
    <w:uiPriority w:val="99"/>
    <w:semiHidden/>
    <w:rsid w:val="004C73D7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F4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F4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Otrubová Roxana</dc:creator>
  <cp:lastModifiedBy>Mrkvová Renáta</cp:lastModifiedBy>
  <cp:revision>2</cp:revision>
  <dcterms:created xsi:type="dcterms:W3CDTF">2023-01-03T11:18:00Z</dcterms:created>
  <dcterms:modified xsi:type="dcterms:W3CDTF">2023-01-03T11:18:00Z</dcterms:modified>
</cp:coreProperties>
</file>