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E110B">
        <w:trPr>
          <w:cantSplit/>
        </w:trPr>
        <w:tc>
          <w:tcPr>
            <w:tcW w:w="215" w:type="dxa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49754050</w:t>
            </w:r>
          </w:p>
        </w:tc>
        <w:tc>
          <w:tcPr>
            <w:tcW w:w="539" w:type="dxa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CZ49754050</w:t>
            </w:r>
          </w:p>
        </w:tc>
      </w:tr>
      <w:tr w:rsidR="00DE110B">
        <w:trPr>
          <w:cantSplit/>
        </w:trPr>
        <w:tc>
          <w:tcPr>
            <w:tcW w:w="215" w:type="dxa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DE110B" w:rsidRDefault="00DE110B"/>
        </w:tc>
        <w:tc>
          <w:tcPr>
            <w:tcW w:w="323" w:type="dxa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lesnická škola Žlutice, příspěvková organizace</w:t>
            </w:r>
          </w:p>
        </w:tc>
      </w:tr>
      <w:tr w:rsidR="00DE110B">
        <w:trPr>
          <w:cantSplit/>
        </w:trPr>
        <w:tc>
          <w:tcPr>
            <w:tcW w:w="1830" w:type="dxa"/>
            <w:gridSpan w:val="3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Žižkov</w:t>
            </w:r>
          </w:p>
        </w:tc>
        <w:tc>
          <w:tcPr>
            <w:tcW w:w="4847" w:type="dxa"/>
            <w:gridSpan w:val="5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110B">
        <w:trPr>
          <w:cantSplit/>
        </w:trPr>
        <w:tc>
          <w:tcPr>
            <w:tcW w:w="1830" w:type="dxa"/>
            <w:gridSpan w:val="3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364  52</w:t>
            </w:r>
            <w:proofErr w:type="gramEnd"/>
            <w:r>
              <w:rPr>
                <w:rFonts w:ascii="Arial" w:hAnsi="Arial"/>
                <w:sz w:val="18"/>
              </w:rPr>
              <w:t xml:space="preserve">  Žlutice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74333640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CZ7709274463</w:t>
            </w:r>
          </w:p>
        </w:tc>
      </w:tr>
      <w:tr w:rsidR="00DE110B">
        <w:trPr>
          <w:cantSplit/>
        </w:trPr>
        <w:tc>
          <w:tcPr>
            <w:tcW w:w="1830" w:type="dxa"/>
            <w:gridSpan w:val="3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Michal Dlouhý</w:t>
            </w:r>
          </w:p>
        </w:tc>
      </w:tr>
      <w:tr w:rsidR="00DE110B">
        <w:trPr>
          <w:cantSplit/>
        </w:trPr>
        <w:tc>
          <w:tcPr>
            <w:tcW w:w="215" w:type="dxa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 provoz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E110B">
        <w:trPr>
          <w:cantSplit/>
        </w:trPr>
        <w:tc>
          <w:tcPr>
            <w:tcW w:w="215" w:type="dxa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101286124/0300</w:t>
            </w:r>
          </w:p>
        </w:tc>
        <w:tc>
          <w:tcPr>
            <w:tcW w:w="538" w:type="dxa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57</w:t>
            </w:r>
          </w:p>
        </w:tc>
      </w:tr>
      <w:tr w:rsidR="00DE110B">
        <w:trPr>
          <w:cantSplit/>
        </w:trPr>
        <w:tc>
          <w:tcPr>
            <w:tcW w:w="1830" w:type="dxa"/>
            <w:gridSpan w:val="3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Skřípov</w:t>
            </w:r>
          </w:p>
        </w:tc>
      </w:tr>
      <w:tr w:rsidR="00DE110B">
        <w:trPr>
          <w:cantSplit/>
        </w:trPr>
        <w:tc>
          <w:tcPr>
            <w:tcW w:w="1830" w:type="dxa"/>
            <w:gridSpan w:val="3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798  52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Skřípov</w:t>
            </w:r>
          </w:p>
        </w:tc>
      </w:tr>
      <w:tr w:rsidR="00DE110B">
        <w:trPr>
          <w:cantSplit/>
        </w:trPr>
        <w:tc>
          <w:tcPr>
            <w:tcW w:w="5276" w:type="dxa"/>
            <w:gridSpan w:val="9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E110B">
        <w:trPr>
          <w:cantSplit/>
        </w:trPr>
        <w:tc>
          <w:tcPr>
            <w:tcW w:w="10769" w:type="dxa"/>
            <w:gridSpan w:val="16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E110B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Učební pomůcky IKAP 2</w:t>
            </w:r>
          </w:p>
        </w:tc>
      </w:tr>
      <w:tr w:rsidR="00DE110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Lesnické opaskové pouzdro </w:t>
            </w:r>
            <w:proofErr w:type="spellStart"/>
            <w:r>
              <w:rPr>
                <w:rFonts w:ascii="Courier New" w:hAnsi="Courier New"/>
                <w:sz w:val="18"/>
              </w:rPr>
              <w:t>Husqvarna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(505699015) - kompletní opasek na nářadí</w:t>
            </w:r>
          </w:p>
        </w:tc>
      </w:tr>
      <w:tr w:rsidR="00DE110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dvě pouzdra, zadní pouzdro na nářadí, zvedací hák, manipulační kleště a měřící pásmo</w:t>
            </w:r>
          </w:p>
        </w:tc>
      </w:tr>
      <w:tr w:rsidR="00DE110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za 1 ks </w:t>
            </w:r>
            <w:r>
              <w:rPr>
                <w:rFonts w:ascii="Courier New" w:hAnsi="Courier New"/>
                <w:sz w:val="18"/>
              </w:rPr>
              <w:t xml:space="preserve">        3.990,- Kč                       20 ks</w:t>
            </w:r>
          </w:p>
        </w:tc>
      </w:tr>
      <w:tr w:rsidR="00DE110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Průměrka NESTLE </w:t>
            </w:r>
            <w:proofErr w:type="spellStart"/>
            <w:r>
              <w:rPr>
                <w:rFonts w:ascii="Courier New" w:hAnsi="Courier New"/>
                <w:sz w:val="18"/>
              </w:rPr>
              <w:t>Waldmeister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60 cm (IT-54108)           8 ks</w:t>
            </w:r>
          </w:p>
        </w:tc>
      </w:tr>
      <w:tr w:rsidR="00DE110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za ks          3.169,- Kč</w:t>
            </w:r>
          </w:p>
        </w:tc>
      </w:tr>
      <w:tr w:rsidR="00DE110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E110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DE110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Celková cena objednávky činí 105.152,- Kč</w:t>
            </w:r>
          </w:p>
        </w:tc>
      </w:tr>
      <w:tr w:rsidR="00DE110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110B" w:rsidRDefault="00DE110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DE110B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Žluticích</w:t>
            </w:r>
            <w:proofErr w:type="gramEnd"/>
          </w:p>
        </w:tc>
      </w:tr>
      <w:tr w:rsidR="00DE110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E110B" w:rsidRDefault="0052078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08. 11. 2022</w:t>
            </w:r>
            <w:bookmarkStart w:id="0" w:name="_GoBack"/>
            <w:bookmarkEnd w:id="0"/>
          </w:p>
        </w:tc>
      </w:tr>
      <w:tr w:rsidR="00DE110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Zukalová</w:t>
            </w:r>
          </w:p>
        </w:tc>
      </w:tr>
      <w:tr w:rsidR="00DE110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603996279</w:t>
            </w:r>
          </w:p>
        </w:tc>
      </w:tr>
      <w:tr w:rsidR="00DE110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rozpoctar@slszlutice.cz</w:t>
            </w:r>
          </w:p>
        </w:tc>
      </w:tr>
      <w:tr w:rsidR="00DE110B">
        <w:trPr>
          <w:cantSplit/>
        </w:trPr>
        <w:tc>
          <w:tcPr>
            <w:tcW w:w="215" w:type="dxa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DE110B" w:rsidRDefault="004B7D6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E110B">
        <w:trPr>
          <w:cantSplit/>
        </w:trPr>
        <w:tc>
          <w:tcPr>
            <w:tcW w:w="10769" w:type="dxa"/>
            <w:vAlign w:val="center"/>
          </w:tcPr>
          <w:p w:rsidR="00DE110B" w:rsidRDefault="00DE110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B7D6B" w:rsidRDefault="004B7D6B"/>
    <w:sectPr w:rsidR="004B7D6B">
      <w:headerReference w:type="default" r:id="rId6"/>
      <w:pgSz w:w="11903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D6B" w:rsidRDefault="004B7D6B">
      <w:pPr>
        <w:spacing w:after="0" w:line="240" w:lineRule="auto"/>
      </w:pPr>
      <w:r>
        <w:separator/>
      </w:r>
    </w:p>
  </w:endnote>
  <w:endnote w:type="continuationSeparator" w:id="0">
    <w:p w:rsidR="004B7D6B" w:rsidRDefault="004B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D6B" w:rsidRDefault="004B7D6B">
      <w:pPr>
        <w:spacing w:after="0" w:line="240" w:lineRule="auto"/>
      </w:pPr>
      <w:r>
        <w:separator/>
      </w:r>
    </w:p>
  </w:footnote>
  <w:footnote w:type="continuationSeparator" w:id="0">
    <w:p w:rsidR="004B7D6B" w:rsidRDefault="004B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E110B">
      <w:trPr>
        <w:cantSplit/>
      </w:trPr>
      <w:tc>
        <w:tcPr>
          <w:tcW w:w="10769" w:type="dxa"/>
          <w:gridSpan w:val="2"/>
          <w:vAlign w:val="center"/>
        </w:tcPr>
        <w:p w:rsidR="00DE110B" w:rsidRDefault="00DE110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E110B">
      <w:trPr>
        <w:cantSplit/>
      </w:trPr>
      <w:tc>
        <w:tcPr>
          <w:tcW w:w="5922" w:type="dxa"/>
          <w:vAlign w:val="center"/>
        </w:tcPr>
        <w:p w:rsidR="00DE110B" w:rsidRDefault="004B7D6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E110B" w:rsidRDefault="004B7D6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136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0B"/>
    <w:rsid w:val="004B7D6B"/>
    <w:rsid w:val="00520786"/>
    <w:rsid w:val="00D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6C00"/>
  <w15:docId w15:val="{11ECBCD4-60CA-42F2-A1D6-21219FC7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lesnická škola Žlutice, p. o.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Rozpočtářka</dc:creator>
  <cp:lastModifiedBy>Rozpočtářka</cp:lastModifiedBy>
  <cp:revision>2</cp:revision>
  <dcterms:created xsi:type="dcterms:W3CDTF">2023-01-03T10:53:00Z</dcterms:created>
  <dcterms:modified xsi:type="dcterms:W3CDTF">2023-01-03T10:53:00Z</dcterms:modified>
</cp:coreProperties>
</file>