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6D" w:rsidRPr="00813F21" w:rsidRDefault="001F2493" w:rsidP="001F2493">
      <w:pPr>
        <w:jc w:val="center"/>
        <w:rPr>
          <w:rFonts w:cstheme="minorHAnsi"/>
          <w:b/>
        </w:rPr>
      </w:pPr>
      <w:bookmarkStart w:id="0" w:name="_GoBack"/>
      <w:bookmarkEnd w:id="0"/>
      <w:r w:rsidRPr="00813F21">
        <w:rPr>
          <w:rFonts w:cstheme="minorHAnsi"/>
          <w:b/>
        </w:rPr>
        <w:t>DODATEK č. 1</w:t>
      </w:r>
    </w:p>
    <w:p w:rsidR="001F2493" w:rsidRPr="00813F21" w:rsidRDefault="001F2493" w:rsidP="001F2493">
      <w:pPr>
        <w:jc w:val="both"/>
        <w:rPr>
          <w:rFonts w:cstheme="minorHAnsi"/>
        </w:rPr>
      </w:pPr>
      <w:r w:rsidRPr="00813F21">
        <w:rPr>
          <w:rFonts w:cstheme="minorHAnsi"/>
        </w:rPr>
        <w:t>Níže uvedeného dne, měsíce a roku uzavřely smluvní strany</w:t>
      </w:r>
    </w:p>
    <w:p w:rsidR="00A0152B" w:rsidRPr="00A0152B" w:rsidRDefault="001F2493" w:rsidP="00A0152B">
      <w:pPr>
        <w:spacing w:after="0" w:line="240" w:lineRule="auto"/>
        <w:jc w:val="both"/>
        <w:rPr>
          <w:rFonts w:cstheme="minorHAnsi"/>
          <w:b/>
        </w:rPr>
      </w:pPr>
      <w:r w:rsidRPr="00A0152B">
        <w:rPr>
          <w:rFonts w:cstheme="minorHAnsi"/>
          <w:b/>
        </w:rPr>
        <w:t>Národní památkový ústav, státní příspěvková organizace</w:t>
      </w:r>
    </w:p>
    <w:p w:rsidR="001F2493" w:rsidRPr="00A0152B" w:rsidRDefault="001F2493" w:rsidP="00A0152B">
      <w:pPr>
        <w:spacing w:after="0" w:line="240" w:lineRule="auto"/>
        <w:jc w:val="both"/>
        <w:rPr>
          <w:rFonts w:cstheme="minorHAnsi"/>
        </w:rPr>
      </w:pPr>
      <w:r w:rsidRPr="00A0152B">
        <w:rPr>
          <w:rFonts w:cstheme="minorHAnsi"/>
        </w:rPr>
        <w:t>IČ 750 32 333, DIČ CZ75032333</w:t>
      </w:r>
    </w:p>
    <w:p w:rsidR="001F2493" w:rsidRPr="00A0152B" w:rsidRDefault="001F2493" w:rsidP="00A0152B">
      <w:pPr>
        <w:spacing w:after="0" w:line="240" w:lineRule="auto"/>
        <w:jc w:val="both"/>
        <w:rPr>
          <w:rFonts w:cstheme="minorHAnsi"/>
        </w:rPr>
      </w:pPr>
      <w:r w:rsidRPr="00A0152B">
        <w:rPr>
          <w:rFonts w:cstheme="minorHAnsi"/>
        </w:rPr>
        <w:t xml:space="preserve">se sídlem: Valdštejnské nám. 162/3, 118 01 Praha 1 - Malá Strana </w:t>
      </w:r>
    </w:p>
    <w:p w:rsidR="001F2493" w:rsidRPr="00A0152B" w:rsidRDefault="001F2493" w:rsidP="00A0152B">
      <w:pPr>
        <w:spacing w:after="0" w:line="240" w:lineRule="auto"/>
        <w:jc w:val="both"/>
        <w:rPr>
          <w:rFonts w:cstheme="minorHAnsi"/>
        </w:rPr>
      </w:pPr>
      <w:r w:rsidRPr="00A0152B">
        <w:rPr>
          <w:rFonts w:cstheme="minorHAnsi"/>
        </w:rPr>
        <w:t xml:space="preserve">zastoupený Mgr. </w:t>
      </w:r>
      <w:r w:rsidR="00DF7ACB">
        <w:rPr>
          <w:rFonts w:cstheme="minorHAnsi"/>
        </w:rPr>
        <w:t>Milošem</w:t>
      </w:r>
      <w:r w:rsidRPr="00A0152B">
        <w:rPr>
          <w:rFonts w:cstheme="minorHAnsi"/>
        </w:rPr>
        <w:t xml:space="preserve"> Krčmářem, ředitelem NPÚ ÚOP Liberec</w:t>
      </w:r>
    </w:p>
    <w:p w:rsidR="001F2493" w:rsidRPr="00A0152B" w:rsidRDefault="001F2493" w:rsidP="00A0152B">
      <w:pPr>
        <w:spacing w:after="0" w:line="240" w:lineRule="auto"/>
        <w:jc w:val="both"/>
        <w:rPr>
          <w:rFonts w:cstheme="minorHAnsi"/>
        </w:rPr>
      </w:pPr>
      <w:r w:rsidRPr="00A0152B">
        <w:rPr>
          <w:rFonts w:cstheme="minorHAnsi"/>
        </w:rPr>
        <w:t xml:space="preserve">Doručovací adresa: </w:t>
      </w:r>
    </w:p>
    <w:p w:rsidR="001F2493" w:rsidRPr="00A0152B" w:rsidRDefault="001F2493" w:rsidP="00A0152B">
      <w:pPr>
        <w:spacing w:after="0" w:line="240" w:lineRule="auto"/>
        <w:jc w:val="both"/>
        <w:rPr>
          <w:rFonts w:cstheme="minorHAnsi"/>
        </w:rPr>
      </w:pPr>
      <w:r w:rsidRPr="00A0152B">
        <w:rPr>
          <w:rFonts w:cstheme="minorHAnsi"/>
        </w:rPr>
        <w:t>Národní památkový ustav, územní odborné pracoviště v Liberci, Jablonecká 642/23, 460 01 Liberec</w:t>
      </w:r>
    </w:p>
    <w:p w:rsidR="001F2493" w:rsidRPr="00A0152B" w:rsidRDefault="001F2493" w:rsidP="00A0152B">
      <w:pPr>
        <w:spacing w:after="0" w:line="240" w:lineRule="auto"/>
        <w:jc w:val="both"/>
        <w:rPr>
          <w:rFonts w:cstheme="minorHAnsi"/>
        </w:rPr>
      </w:pPr>
      <w:r w:rsidRPr="00A0152B">
        <w:rPr>
          <w:rFonts w:cstheme="minorHAnsi"/>
        </w:rPr>
        <w:t>(dále jen „objednatel“)</w:t>
      </w:r>
    </w:p>
    <w:p w:rsidR="00A0152B" w:rsidRDefault="00A0152B" w:rsidP="001F2493">
      <w:pPr>
        <w:jc w:val="both"/>
        <w:rPr>
          <w:rFonts w:cstheme="minorHAnsi"/>
          <w:bCs/>
        </w:rPr>
      </w:pPr>
    </w:p>
    <w:p w:rsidR="001F2493" w:rsidRDefault="00567F7E" w:rsidP="001F2493">
      <w:pPr>
        <w:jc w:val="both"/>
        <w:rPr>
          <w:rFonts w:cstheme="minorHAnsi"/>
          <w:bCs/>
        </w:rPr>
      </w:pPr>
      <w:r w:rsidRPr="00813F21">
        <w:rPr>
          <w:rFonts w:cstheme="minorHAnsi"/>
          <w:bCs/>
        </w:rPr>
        <w:t>A</w:t>
      </w:r>
    </w:p>
    <w:p w:rsidR="00567F7E" w:rsidRPr="00813F21" w:rsidRDefault="00567F7E" w:rsidP="001F2493">
      <w:pPr>
        <w:jc w:val="both"/>
        <w:rPr>
          <w:rFonts w:cstheme="minorHAnsi"/>
          <w:bCs/>
        </w:rPr>
      </w:pPr>
    </w:p>
    <w:p w:rsidR="001F2493" w:rsidRPr="00A0152B" w:rsidRDefault="001F2493" w:rsidP="00A0152B">
      <w:pPr>
        <w:spacing w:after="0" w:line="240" w:lineRule="auto"/>
        <w:jc w:val="both"/>
        <w:rPr>
          <w:rFonts w:cstheme="minorHAnsi"/>
          <w:b/>
        </w:rPr>
      </w:pPr>
      <w:r w:rsidRPr="00A0152B">
        <w:rPr>
          <w:rFonts w:cstheme="minorHAnsi"/>
          <w:b/>
        </w:rPr>
        <w:t>AURUM BUILDING s.r.o.</w:t>
      </w:r>
    </w:p>
    <w:p w:rsidR="001F2493" w:rsidRPr="00813F21" w:rsidRDefault="001F2493" w:rsidP="00A0152B">
      <w:pPr>
        <w:spacing w:after="0" w:line="240" w:lineRule="auto"/>
        <w:jc w:val="both"/>
        <w:rPr>
          <w:rFonts w:cstheme="minorHAnsi"/>
        </w:rPr>
      </w:pPr>
      <w:r w:rsidRPr="00813F21">
        <w:rPr>
          <w:rFonts w:cstheme="minorHAnsi"/>
        </w:rPr>
        <w:t>IČO 24283223</w:t>
      </w:r>
    </w:p>
    <w:p w:rsidR="001F2493" w:rsidRPr="00A0152B" w:rsidRDefault="00813F21" w:rsidP="00A0152B">
      <w:pPr>
        <w:spacing w:after="0" w:line="240" w:lineRule="auto"/>
        <w:jc w:val="both"/>
        <w:rPr>
          <w:rFonts w:cstheme="minorHAnsi"/>
        </w:rPr>
      </w:pPr>
      <w:r w:rsidRPr="00A0152B">
        <w:rPr>
          <w:rFonts w:cstheme="minorHAnsi"/>
        </w:rPr>
        <w:t>z</w:t>
      </w:r>
      <w:r w:rsidR="001F2493" w:rsidRPr="00A0152B">
        <w:rPr>
          <w:rFonts w:cstheme="minorHAnsi"/>
        </w:rPr>
        <w:t>apsaná v obchodním rejstříku sp. zn. C 192529 vedeném</w:t>
      </w:r>
      <w:r w:rsidR="001F2493" w:rsidRPr="001F2493">
        <w:rPr>
          <w:rFonts w:cstheme="minorHAnsi"/>
        </w:rPr>
        <w:t xml:space="preserve"> u Městského soudu v Praze </w:t>
      </w:r>
    </w:p>
    <w:p w:rsidR="001F2493" w:rsidRPr="00A0152B" w:rsidRDefault="00813F21" w:rsidP="00A0152B">
      <w:pPr>
        <w:spacing w:after="0" w:line="240" w:lineRule="auto"/>
        <w:jc w:val="both"/>
        <w:rPr>
          <w:rFonts w:cstheme="minorHAnsi"/>
        </w:rPr>
      </w:pPr>
      <w:r w:rsidRPr="00A0152B">
        <w:rPr>
          <w:rFonts w:cstheme="minorHAnsi"/>
        </w:rPr>
        <w:t>se s</w:t>
      </w:r>
      <w:r w:rsidR="001F2493" w:rsidRPr="00A0152B">
        <w:rPr>
          <w:rFonts w:cstheme="minorHAnsi"/>
        </w:rPr>
        <w:t xml:space="preserve">ídlem: </w:t>
      </w:r>
      <w:r w:rsidR="001F2493" w:rsidRPr="001F2493">
        <w:rPr>
          <w:rFonts w:cstheme="minorHAnsi"/>
        </w:rPr>
        <w:t>č.p. 34, 294 30 Pětikozly</w:t>
      </w:r>
    </w:p>
    <w:p w:rsidR="001F2493" w:rsidRPr="001F2493" w:rsidRDefault="00A0152B" w:rsidP="00A0152B">
      <w:pPr>
        <w:spacing w:after="0" w:line="240" w:lineRule="auto"/>
        <w:jc w:val="both"/>
        <w:rPr>
          <w:rFonts w:cstheme="minorHAnsi"/>
        </w:rPr>
      </w:pPr>
      <w:r w:rsidRPr="00567F7E">
        <w:rPr>
          <w:rFonts w:cstheme="minorHAnsi"/>
        </w:rPr>
        <w:t>z</w:t>
      </w:r>
      <w:r w:rsidR="001F2493" w:rsidRPr="00567F7E">
        <w:rPr>
          <w:rFonts w:cstheme="minorHAnsi"/>
        </w:rPr>
        <w:t>astoupená</w:t>
      </w:r>
      <w:r w:rsidR="00567F7E" w:rsidRPr="00567F7E">
        <w:rPr>
          <w:rFonts w:cstheme="minorHAnsi"/>
        </w:rPr>
        <w:t>: Ing. Vladimírem Tarasjukem (na základě plné moci)</w:t>
      </w:r>
      <w:r w:rsidR="001F2493" w:rsidRPr="001F2493">
        <w:rPr>
          <w:rFonts w:cstheme="minorHAnsi"/>
        </w:rPr>
        <w:t xml:space="preserve"> </w:t>
      </w:r>
    </w:p>
    <w:p w:rsidR="001F2493" w:rsidRPr="001F2493" w:rsidRDefault="001F2493" w:rsidP="00A0152B">
      <w:pPr>
        <w:spacing w:after="0" w:line="240" w:lineRule="auto"/>
        <w:jc w:val="both"/>
        <w:rPr>
          <w:rFonts w:cstheme="minorHAnsi"/>
        </w:rPr>
      </w:pPr>
      <w:r w:rsidRPr="00A0152B">
        <w:rPr>
          <w:rFonts w:cstheme="minorHAnsi"/>
        </w:rPr>
        <w:t>(dále jen „zhotovitel“)</w:t>
      </w:r>
    </w:p>
    <w:p w:rsidR="001F2493" w:rsidRPr="00813F21" w:rsidRDefault="001F2493" w:rsidP="001F2493">
      <w:pPr>
        <w:spacing w:after="0" w:line="240" w:lineRule="auto"/>
        <w:rPr>
          <w:rFonts w:eastAsia="Times New Roman" w:cstheme="minorHAnsi"/>
          <w:lang w:eastAsia="cs-CZ"/>
        </w:rPr>
      </w:pPr>
    </w:p>
    <w:p w:rsidR="00D53158" w:rsidRPr="00813F21" w:rsidRDefault="00D53158" w:rsidP="001F2493">
      <w:pPr>
        <w:spacing w:after="0" w:line="240" w:lineRule="auto"/>
        <w:rPr>
          <w:rFonts w:eastAsia="Times New Roman" w:cstheme="minorHAnsi"/>
          <w:lang w:eastAsia="cs-CZ"/>
        </w:rPr>
      </w:pPr>
    </w:p>
    <w:p w:rsidR="00D53158" w:rsidRPr="00813F21" w:rsidRDefault="00D53158" w:rsidP="001F2493">
      <w:pPr>
        <w:spacing w:after="0" w:line="240" w:lineRule="auto"/>
        <w:rPr>
          <w:rFonts w:cstheme="minorHAnsi"/>
        </w:rPr>
      </w:pPr>
      <w:r w:rsidRPr="00813F21">
        <w:rPr>
          <w:rFonts w:eastAsia="Times New Roman" w:cstheme="minorHAnsi"/>
          <w:lang w:eastAsia="cs-CZ"/>
        </w:rPr>
        <w:t xml:space="preserve">ve smyslu </w:t>
      </w:r>
      <w:r w:rsidRPr="00813F21">
        <w:rPr>
          <w:rFonts w:cstheme="minorHAnsi"/>
        </w:rPr>
        <w:t>§ 1903 zákona č. 89/2012 Sb., občanský zákoník, ve znění pozdějších předpisů následující</w:t>
      </w:r>
    </w:p>
    <w:p w:rsidR="00D53158" w:rsidRDefault="00D53158" w:rsidP="001F2493">
      <w:pPr>
        <w:spacing w:after="0" w:line="240" w:lineRule="auto"/>
        <w:rPr>
          <w:rFonts w:cstheme="minorHAnsi"/>
        </w:rPr>
      </w:pPr>
    </w:p>
    <w:p w:rsidR="00567F7E" w:rsidRPr="00813F21" w:rsidRDefault="00567F7E" w:rsidP="001F2493">
      <w:pPr>
        <w:spacing w:after="0" w:line="240" w:lineRule="auto"/>
        <w:rPr>
          <w:rFonts w:cstheme="minorHAnsi"/>
        </w:rPr>
      </w:pPr>
    </w:p>
    <w:p w:rsidR="00D53158" w:rsidRPr="00813F21" w:rsidRDefault="00813F21" w:rsidP="00D53158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</w:t>
      </w:r>
      <w:r w:rsidR="00D53158" w:rsidRPr="00813F21">
        <w:rPr>
          <w:rFonts w:cstheme="minorHAnsi"/>
          <w:b/>
        </w:rPr>
        <w:t>odatek č. 1 včetně dohody o narovnání.</w:t>
      </w:r>
    </w:p>
    <w:p w:rsidR="00D53158" w:rsidRDefault="00D53158" w:rsidP="001F2493">
      <w:pPr>
        <w:spacing w:after="0" w:line="240" w:lineRule="auto"/>
        <w:rPr>
          <w:rFonts w:eastAsia="Times New Roman" w:cstheme="minorHAnsi"/>
          <w:lang w:eastAsia="cs-CZ"/>
        </w:rPr>
      </w:pPr>
    </w:p>
    <w:p w:rsidR="00567F7E" w:rsidRPr="00813F21" w:rsidRDefault="00567F7E" w:rsidP="001F2493">
      <w:pPr>
        <w:spacing w:after="0" w:line="240" w:lineRule="auto"/>
        <w:rPr>
          <w:rFonts w:eastAsia="Times New Roman" w:cstheme="minorHAnsi"/>
          <w:lang w:eastAsia="cs-CZ"/>
        </w:rPr>
      </w:pPr>
    </w:p>
    <w:p w:rsidR="00D53158" w:rsidRPr="00813F21" w:rsidRDefault="00D53158" w:rsidP="00D53158">
      <w:pPr>
        <w:numPr>
          <w:ilvl w:val="3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813F21">
        <w:rPr>
          <w:rFonts w:cstheme="minorHAnsi"/>
        </w:rPr>
        <w:t xml:space="preserve">Smluvní strany konstatují, že spolu dne </w:t>
      </w:r>
      <w:r w:rsidR="00685806" w:rsidRPr="00813F21">
        <w:rPr>
          <w:rFonts w:cstheme="minorHAnsi"/>
        </w:rPr>
        <w:t xml:space="preserve">9. 5. 2022 uzavřely smlouvu o dílo ev. č. NPÚ-LI-4/2022, č.j. NPÚ-353/32369/2022 (dále jen „Smlouva“), na </w:t>
      </w:r>
      <w:r w:rsidR="00567F7E" w:rsidRPr="00813F21">
        <w:rPr>
          <w:rFonts w:cstheme="minorHAnsi"/>
        </w:rPr>
        <w:t>základě,</w:t>
      </w:r>
      <w:r w:rsidR="00685806" w:rsidRPr="00813F21">
        <w:rPr>
          <w:rFonts w:cstheme="minorHAnsi"/>
        </w:rPr>
        <w:t xml:space="preserve"> které je zhotovitel povinen zhotovit dílo ve Smlouvě specifikované s názvem</w:t>
      </w:r>
      <w:r w:rsidRPr="00813F21">
        <w:rPr>
          <w:rFonts w:cstheme="minorHAnsi"/>
        </w:rPr>
        <w:t xml:space="preserve"> </w:t>
      </w:r>
      <w:r w:rsidR="00685806" w:rsidRPr="00813F21">
        <w:rPr>
          <w:rFonts w:cstheme="minorHAnsi"/>
        </w:rPr>
        <w:t>„Oprava stávajícího předloženého schodiště a terasy“ (dále jen „Dílo“).</w:t>
      </w:r>
    </w:p>
    <w:p w:rsidR="00685806" w:rsidRPr="00813F21" w:rsidRDefault="00685806" w:rsidP="00D53158">
      <w:pPr>
        <w:numPr>
          <w:ilvl w:val="3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813F21">
        <w:rPr>
          <w:rFonts w:cstheme="minorHAnsi"/>
        </w:rPr>
        <w:t>Termín pro realizaci Díla byl sjednán nejpozději do 30.</w:t>
      </w:r>
      <w:r w:rsidR="00813F21">
        <w:rPr>
          <w:rFonts w:cstheme="minorHAnsi"/>
        </w:rPr>
        <w:t xml:space="preserve"> </w:t>
      </w:r>
      <w:r w:rsidRPr="00813F21">
        <w:rPr>
          <w:rFonts w:cstheme="minorHAnsi"/>
        </w:rPr>
        <w:t>11. 2022.</w:t>
      </w:r>
    </w:p>
    <w:p w:rsidR="00685806" w:rsidRPr="00813F21" w:rsidRDefault="00685806" w:rsidP="00D53158">
      <w:pPr>
        <w:numPr>
          <w:ilvl w:val="3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813F21">
        <w:rPr>
          <w:rFonts w:cstheme="minorHAnsi"/>
        </w:rPr>
        <w:t>V průběhu realizace Díla vznikla potřeba víceprací,</w:t>
      </w:r>
      <w:r w:rsidR="00813F21">
        <w:rPr>
          <w:rFonts w:cstheme="minorHAnsi"/>
        </w:rPr>
        <w:t xml:space="preserve"> a to</w:t>
      </w:r>
      <w:r w:rsidRPr="00813F21">
        <w:rPr>
          <w:rFonts w:cstheme="minorHAnsi"/>
        </w:rPr>
        <w:t xml:space="preserve"> v důsledku okolností, které objednatel nemohl předvídat.</w:t>
      </w:r>
    </w:p>
    <w:p w:rsidR="00685806" w:rsidRPr="00813F21" w:rsidRDefault="00685806" w:rsidP="00D53158">
      <w:pPr>
        <w:numPr>
          <w:ilvl w:val="3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813F21">
        <w:rPr>
          <w:rFonts w:cstheme="minorHAnsi"/>
        </w:rPr>
        <w:t>Smluvní strany konstatují, že ještě před uplynutím termínu pro realizaci Díla se spolu dohodly na rozšíření Díla o vícepráce</w:t>
      </w:r>
      <w:r w:rsidR="004122C0" w:rsidRPr="00813F21">
        <w:rPr>
          <w:rFonts w:cstheme="minorHAnsi"/>
        </w:rPr>
        <w:t xml:space="preserve"> včetně jejich ceny </w:t>
      </w:r>
      <w:r w:rsidRPr="00813F21">
        <w:rPr>
          <w:rFonts w:cstheme="minorHAnsi"/>
        </w:rPr>
        <w:t>specifikované v příloze č. 1 tohoto dodatku s tím, že termín pro předání Díla včetně víceprací sjednaný v čl. 3.1.3 Smlouvy zůstává nezměněn.</w:t>
      </w:r>
    </w:p>
    <w:p w:rsidR="00685806" w:rsidRPr="00813F21" w:rsidRDefault="00685806" w:rsidP="00D53158">
      <w:pPr>
        <w:numPr>
          <w:ilvl w:val="3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813F21">
        <w:rPr>
          <w:rFonts w:cstheme="minorHAnsi"/>
        </w:rPr>
        <w:t>Smluvní strany rovněž shodně konstatují, že nenastaly skutečnosti</w:t>
      </w:r>
      <w:r w:rsidR="00133413" w:rsidRPr="00813F21">
        <w:rPr>
          <w:rFonts w:cstheme="minorHAnsi"/>
        </w:rPr>
        <w:t>, které by měly za následek prodloužení doby pro realizaci Díla ve smyslu čl. 3.7. Smlouvy.</w:t>
      </w:r>
      <w:r w:rsidRPr="00813F21">
        <w:rPr>
          <w:rFonts w:cstheme="minorHAnsi"/>
        </w:rPr>
        <w:t xml:space="preserve">  </w:t>
      </w:r>
    </w:p>
    <w:p w:rsidR="00D53158" w:rsidRPr="00813F21" w:rsidRDefault="00133413" w:rsidP="00133413">
      <w:pPr>
        <w:numPr>
          <w:ilvl w:val="3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813F21">
        <w:rPr>
          <w:rFonts w:cstheme="minorHAnsi"/>
        </w:rPr>
        <w:t>Vzhledem ke skutečnosti, že dle čl. 12.2 Smlouvy lze Smlouvu měnit pouze písemnými postupně číslovanými dodatky, uzavírají smluvní strany dodatek č. 1 ke Smlouvě</w:t>
      </w:r>
      <w:r w:rsidR="00813F21">
        <w:rPr>
          <w:rFonts w:cstheme="minorHAnsi"/>
        </w:rPr>
        <w:t xml:space="preserve"> včetně dohody o narovnání</w:t>
      </w:r>
      <w:r w:rsidRPr="00813F21">
        <w:rPr>
          <w:rFonts w:cstheme="minorHAnsi"/>
        </w:rPr>
        <w:t xml:space="preserve"> s tím, že </w:t>
      </w:r>
      <w:r w:rsidR="00813F21">
        <w:rPr>
          <w:rFonts w:cstheme="minorHAnsi"/>
        </w:rPr>
        <w:t>dosud zhotovitelem provedené vícepráce</w:t>
      </w:r>
      <w:r w:rsidRPr="00813F21">
        <w:rPr>
          <w:rFonts w:cstheme="minorHAnsi"/>
        </w:rPr>
        <w:t xml:space="preserve"> </w:t>
      </w:r>
      <w:r w:rsidR="00813F21">
        <w:rPr>
          <w:rFonts w:cstheme="minorHAnsi"/>
        </w:rPr>
        <w:t>jsou</w:t>
      </w:r>
      <w:r w:rsidR="00D53158" w:rsidRPr="00813F21">
        <w:rPr>
          <w:rFonts w:cstheme="minorHAnsi"/>
        </w:rPr>
        <w:t xml:space="preserve"> bezdůvodným o</w:t>
      </w:r>
      <w:r w:rsidRPr="00813F21">
        <w:rPr>
          <w:rFonts w:cstheme="minorHAnsi"/>
        </w:rPr>
        <w:t>bohacením, protože bylo plněno bez</w:t>
      </w:r>
      <w:r w:rsidR="00D53158" w:rsidRPr="00813F21">
        <w:rPr>
          <w:rFonts w:cstheme="minorHAnsi"/>
        </w:rPr>
        <w:t xml:space="preserve"> právního důvodu</w:t>
      </w:r>
      <w:r w:rsidRPr="00813F21">
        <w:rPr>
          <w:rFonts w:cstheme="minorHAnsi"/>
        </w:rPr>
        <w:t>.</w:t>
      </w:r>
    </w:p>
    <w:p w:rsidR="00D53158" w:rsidRDefault="00D53158" w:rsidP="00D53158">
      <w:pPr>
        <w:jc w:val="both"/>
        <w:rPr>
          <w:rFonts w:cstheme="minorHAnsi"/>
        </w:rPr>
      </w:pPr>
    </w:p>
    <w:p w:rsidR="005276FE" w:rsidRPr="00813F21" w:rsidRDefault="005276FE" w:rsidP="00D53158">
      <w:pPr>
        <w:jc w:val="both"/>
        <w:rPr>
          <w:rFonts w:cstheme="minorHAnsi"/>
        </w:rPr>
      </w:pPr>
    </w:p>
    <w:p w:rsidR="00D53158" w:rsidRPr="00813F21" w:rsidRDefault="00D53158" w:rsidP="00D53158">
      <w:pPr>
        <w:jc w:val="center"/>
        <w:rPr>
          <w:rFonts w:cstheme="minorHAnsi"/>
          <w:b/>
        </w:rPr>
      </w:pPr>
      <w:r w:rsidRPr="00813F21">
        <w:rPr>
          <w:rFonts w:cstheme="minorHAnsi"/>
          <w:b/>
        </w:rPr>
        <w:t>II.</w:t>
      </w:r>
    </w:p>
    <w:p w:rsidR="00C13E1F" w:rsidRPr="00813F21" w:rsidRDefault="00D53158" w:rsidP="00C13E1F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 w:hanging="567"/>
        <w:jc w:val="both"/>
        <w:rPr>
          <w:rFonts w:cstheme="minorHAnsi"/>
        </w:rPr>
      </w:pPr>
      <w:r w:rsidRPr="00813F21">
        <w:rPr>
          <w:rFonts w:cstheme="minorHAnsi"/>
        </w:rPr>
        <w:t xml:space="preserve">Na základě výše uvedených skutečností uzavírají smluvní strany dohodu o vypořádání bezdůvodného obohacení a dále touto dohodou upravují podle § 1903 zákona č. 89/2012 Sb., občanský zákoník, ve znění pozdějších předpisů, všechna vzájemná práva a povinnosti. </w:t>
      </w:r>
    </w:p>
    <w:p w:rsidR="00C13E1F" w:rsidRPr="00813F21" w:rsidRDefault="00133413" w:rsidP="00C13E1F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 w:hanging="567"/>
        <w:jc w:val="both"/>
        <w:rPr>
          <w:rFonts w:cstheme="minorHAnsi"/>
        </w:rPr>
      </w:pPr>
      <w:r w:rsidRPr="00813F21">
        <w:rPr>
          <w:rFonts w:cstheme="minorHAnsi"/>
        </w:rPr>
        <w:t xml:space="preserve">Smluvní strany se tímto výslovně dohodly, že nebudou požadovat ve smyslu ust. § 2993 zák. č. 89/2012 Sb., občanský zákoník vrácení toho, co již každá ze stran </w:t>
      </w:r>
      <w:r w:rsidR="00C13E1F" w:rsidRPr="00813F21">
        <w:rPr>
          <w:rFonts w:cstheme="minorHAnsi"/>
        </w:rPr>
        <w:t xml:space="preserve">bez písemné smlouvy </w:t>
      </w:r>
      <w:r w:rsidRPr="00813F21">
        <w:rPr>
          <w:rFonts w:cstheme="minorHAnsi"/>
        </w:rPr>
        <w:t>plnila</w:t>
      </w:r>
      <w:r w:rsidR="00C13E1F" w:rsidRPr="00813F21">
        <w:rPr>
          <w:rFonts w:cstheme="minorHAnsi"/>
        </w:rPr>
        <w:t>.</w:t>
      </w:r>
    </w:p>
    <w:p w:rsidR="00133413" w:rsidRDefault="00133413" w:rsidP="00C13E1F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 w:hanging="567"/>
        <w:jc w:val="both"/>
        <w:rPr>
          <w:rFonts w:cstheme="minorHAnsi"/>
        </w:rPr>
      </w:pPr>
      <w:r w:rsidRPr="00813F21">
        <w:rPr>
          <w:rFonts w:cstheme="minorHAnsi"/>
        </w:rPr>
        <w:t xml:space="preserve">Smluvní strany prohlašují, že přijímají plnění, která si vzájemně poskytly na základě </w:t>
      </w:r>
      <w:r w:rsidR="00C13E1F" w:rsidRPr="00813F21">
        <w:rPr>
          <w:rFonts w:cstheme="minorHAnsi"/>
        </w:rPr>
        <w:t>ústné dohody</w:t>
      </w:r>
      <w:r w:rsidRPr="00813F21">
        <w:rPr>
          <w:rFonts w:cstheme="minorHAnsi"/>
        </w:rPr>
        <w:t xml:space="preserve">. Každá ze smluvních stran prohlašuje, že jednala v dobré víře a neobohatila se na úkor druhé smluvní strany.  </w:t>
      </w:r>
    </w:p>
    <w:p w:rsidR="00567F7E" w:rsidRPr="00813F21" w:rsidRDefault="00567F7E" w:rsidP="00567F7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/>
        <w:jc w:val="both"/>
        <w:rPr>
          <w:rFonts w:cstheme="minorHAnsi"/>
        </w:rPr>
      </w:pPr>
    </w:p>
    <w:p w:rsidR="00133413" w:rsidRPr="00813F21" w:rsidRDefault="00133413" w:rsidP="002670D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/>
        <w:jc w:val="both"/>
        <w:rPr>
          <w:rFonts w:cstheme="minorHAnsi"/>
        </w:rPr>
      </w:pPr>
    </w:p>
    <w:p w:rsidR="00D53158" w:rsidRPr="00813F21" w:rsidRDefault="00D53158" w:rsidP="00D5315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cstheme="minorHAnsi"/>
          <w:b/>
        </w:rPr>
      </w:pPr>
      <w:r w:rsidRPr="00813F21">
        <w:rPr>
          <w:rFonts w:cstheme="minorHAnsi"/>
          <w:b/>
        </w:rPr>
        <w:t>III.</w:t>
      </w:r>
    </w:p>
    <w:p w:rsidR="00D53158" w:rsidRPr="00813F21" w:rsidRDefault="00D53158" w:rsidP="00D5315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cstheme="minorHAnsi"/>
          <w:b/>
        </w:rPr>
      </w:pPr>
      <w:r w:rsidRPr="00813F21">
        <w:rPr>
          <w:rFonts w:cstheme="minorHAnsi"/>
          <w:b/>
        </w:rPr>
        <w:t>Práva a povinnosti smluvních stran</w:t>
      </w:r>
    </w:p>
    <w:p w:rsidR="00133413" w:rsidRPr="00813F21" w:rsidRDefault="00D53158" w:rsidP="00D53158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 w:hanging="567"/>
        <w:jc w:val="both"/>
        <w:rPr>
          <w:rFonts w:cstheme="minorHAnsi"/>
        </w:rPr>
      </w:pPr>
      <w:r w:rsidRPr="00813F21">
        <w:rPr>
          <w:rFonts w:cstheme="minorHAnsi"/>
        </w:rPr>
        <w:t xml:space="preserve">Smluvní strany se zavazují nadále si poskytovat vzájemná plnění v souladu s ujednáními obsaženými ve </w:t>
      </w:r>
      <w:r w:rsidR="00133413" w:rsidRPr="00813F21">
        <w:rPr>
          <w:rFonts w:cstheme="minorHAnsi"/>
        </w:rPr>
        <w:t>Smlouvě s tím, že Dílo se rozšiřuje o vícepráce</w:t>
      </w:r>
      <w:r w:rsidR="00C13E1F" w:rsidRPr="00813F21">
        <w:rPr>
          <w:rFonts w:cstheme="minorHAnsi"/>
        </w:rPr>
        <w:t>,</w:t>
      </w:r>
      <w:r w:rsidR="00133413" w:rsidRPr="00813F21">
        <w:rPr>
          <w:rFonts w:cstheme="minorHAnsi"/>
        </w:rPr>
        <w:t xml:space="preserve"> jejichž specifikace a položkový rozpočet je uveden v příloze č. 1 tohoto dodatku č. 1.</w:t>
      </w:r>
    </w:p>
    <w:p w:rsidR="00133413" w:rsidRPr="00813F21" w:rsidRDefault="00133413" w:rsidP="00D53158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 w:hanging="567"/>
        <w:jc w:val="both"/>
        <w:rPr>
          <w:rFonts w:cstheme="minorHAnsi"/>
        </w:rPr>
      </w:pPr>
      <w:r w:rsidRPr="00813F21">
        <w:rPr>
          <w:rFonts w:cstheme="minorHAnsi"/>
        </w:rPr>
        <w:t>Termín pro realizaci Díla včetně víceprací zůstává nezměněn.</w:t>
      </w:r>
    </w:p>
    <w:p w:rsidR="00133413" w:rsidRPr="00813F21" w:rsidRDefault="00133413" w:rsidP="00D53158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 w:hanging="567"/>
        <w:jc w:val="both"/>
        <w:rPr>
          <w:rFonts w:cstheme="minorHAnsi"/>
        </w:rPr>
      </w:pPr>
      <w:r w:rsidRPr="00813F21">
        <w:rPr>
          <w:rFonts w:cstheme="minorHAnsi"/>
        </w:rPr>
        <w:t>Celková cena Díla včetně víceprací se tak mění a článek 4.1 nově zní takto:</w:t>
      </w:r>
    </w:p>
    <w:p w:rsidR="00C13E1F" w:rsidRPr="00813F21" w:rsidRDefault="00C13E1F" w:rsidP="00C13E1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/>
        <w:jc w:val="both"/>
        <w:rPr>
          <w:rFonts w:cstheme="minorHAnsi"/>
        </w:rPr>
      </w:pPr>
      <w:r w:rsidRPr="00813F21">
        <w:rPr>
          <w:rFonts w:cstheme="minorHAnsi"/>
        </w:rPr>
        <w:t>„4.1 Smluvní strany se d</w:t>
      </w:r>
      <w:r w:rsidR="002670D3" w:rsidRPr="00813F21">
        <w:rPr>
          <w:rFonts w:cstheme="minorHAnsi"/>
        </w:rPr>
        <w:t>o</w:t>
      </w:r>
      <w:r w:rsidRPr="00813F21">
        <w:rPr>
          <w:rFonts w:cstheme="minorHAnsi"/>
        </w:rPr>
        <w:t>hodly, že celková cena za provedení díla dle této smlouvy ve znění dodatku č. 1 činí:</w:t>
      </w:r>
    </w:p>
    <w:p w:rsidR="00C13E1F" w:rsidRPr="005276FE" w:rsidRDefault="00C13E1F" w:rsidP="00C13E1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/>
        <w:jc w:val="both"/>
        <w:rPr>
          <w:rFonts w:cstheme="minorHAnsi"/>
        </w:rPr>
      </w:pPr>
      <w:r w:rsidRPr="00813F21">
        <w:rPr>
          <w:rFonts w:cstheme="minorHAnsi"/>
        </w:rPr>
        <w:t>Cena v </w:t>
      </w:r>
      <w:r w:rsidRPr="005276FE">
        <w:rPr>
          <w:rFonts w:cstheme="minorHAnsi"/>
        </w:rPr>
        <w:t xml:space="preserve">Kč bez </w:t>
      </w:r>
      <w:r w:rsidR="00567F7E" w:rsidRPr="005276FE">
        <w:rPr>
          <w:rFonts w:cstheme="minorHAnsi"/>
        </w:rPr>
        <w:t>DPH</w:t>
      </w:r>
      <w:r w:rsidR="005276FE">
        <w:rPr>
          <w:rFonts w:cstheme="minorHAnsi"/>
        </w:rPr>
        <w:tab/>
      </w:r>
      <w:r w:rsidR="005276FE">
        <w:rPr>
          <w:rFonts w:cstheme="minorHAnsi"/>
        </w:rPr>
        <w:tab/>
      </w:r>
      <w:r w:rsidR="005276FE">
        <w:rPr>
          <w:rFonts w:cstheme="minorHAnsi"/>
        </w:rPr>
        <w:tab/>
      </w:r>
      <w:r w:rsidR="005276FE">
        <w:rPr>
          <w:rFonts w:cstheme="minorHAnsi"/>
        </w:rPr>
        <w:tab/>
      </w:r>
      <w:r w:rsidR="005276FE" w:rsidRPr="005276FE">
        <w:rPr>
          <w:rFonts w:cstheme="minorHAnsi"/>
        </w:rPr>
        <w:t>1.360.514,75</w:t>
      </w:r>
      <w:r w:rsidR="00567F7E" w:rsidRPr="005276FE">
        <w:rPr>
          <w:rFonts w:cstheme="minorHAnsi"/>
        </w:rPr>
        <w:t xml:space="preserve"> Kč</w:t>
      </w:r>
    </w:p>
    <w:p w:rsidR="00C13E1F" w:rsidRPr="005276FE" w:rsidRDefault="00C13E1F" w:rsidP="00C13E1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/>
        <w:jc w:val="both"/>
        <w:rPr>
          <w:rFonts w:cstheme="minorHAnsi"/>
        </w:rPr>
      </w:pPr>
      <w:r w:rsidRPr="005276FE">
        <w:rPr>
          <w:rFonts w:cstheme="minorHAnsi"/>
        </w:rPr>
        <w:t xml:space="preserve">DPH ve výši 21% </w:t>
      </w:r>
      <w:r w:rsidR="005276FE">
        <w:rPr>
          <w:rFonts w:cstheme="minorHAnsi"/>
        </w:rPr>
        <w:tab/>
      </w:r>
      <w:r w:rsidR="005276FE">
        <w:rPr>
          <w:rFonts w:cstheme="minorHAnsi"/>
        </w:rPr>
        <w:tab/>
      </w:r>
      <w:r w:rsidR="005276FE">
        <w:rPr>
          <w:rFonts w:cstheme="minorHAnsi"/>
        </w:rPr>
        <w:tab/>
      </w:r>
      <w:r w:rsidR="005276FE">
        <w:rPr>
          <w:rFonts w:cstheme="minorHAnsi"/>
        </w:rPr>
        <w:tab/>
        <w:t xml:space="preserve">   </w:t>
      </w:r>
      <w:r w:rsidR="005276FE" w:rsidRPr="005276FE">
        <w:rPr>
          <w:rFonts w:cstheme="minorHAnsi"/>
        </w:rPr>
        <w:t>285.708,10</w:t>
      </w:r>
      <w:r w:rsidR="00567F7E" w:rsidRPr="005276FE">
        <w:rPr>
          <w:rFonts w:cstheme="minorHAnsi"/>
        </w:rPr>
        <w:t xml:space="preserve"> Kč</w:t>
      </w:r>
    </w:p>
    <w:p w:rsidR="00C13E1F" w:rsidRPr="00813F21" w:rsidRDefault="00C13E1F" w:rsidP="00C13E1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/>
        <w:jc w:val="both"/>
        <w:rPr>
          <w:rFonts w:cstheme="minorHAnsi"/>
        </w:rPr>
      </w:pPr>
      <w:r w:rsidRPr="005276FE">
        <w:rPr>
          <w:rFonts w:cstheme="minorHAnsi"/>
        </w:rPr>
        <w:t xml:space="preserve">Celková cena díla včetně DPH </w:t>
      </w:r>
      <w:r w:rsidR="005276FE">
        <w:rPr>
          <w:rFonts w:cstheme="minorHAnsi"/>
        </w:rPr>
        <w:tab/>
      </w:r>
      <w:r w:rsidR="005276FE">
        <w:rPr>
          <w:rFonts w:cstheme="minorHAnsi"/>
        </w:rPr>
        <w:tab/>
      </w:r>
      <w:r w:rsidR="005276FE" w:rsidRPr="005276FE">
        <w:rPr>
          <w:rFonts w:cstheme="minorHAnsi"/>
        </w:rPr>
        <w:t>1.646.222,85</w:t>
      </w:r>
      <w:r w:rsidRPr="005276FE">
        <w:rPr>
          <w:rFonts w:cstheme="minorHAnsi"/>
        </w:rPr>
        <w:t>“</w:t>
      </w:r>
    </w:p>
    <w:p w:rsidR="00C13E1F" w:rsidRPr="00813F21" w:rsidRDefault="00C13E1F" w:rsidP="00C13E1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/>
        <w:jc w:val="both"/>
        <w:rPr>
          <w:rFonts w:cstheme="minorHAnsi"/>
        </w:rPr>
      </w:pPr>
    </w:p>
    <w:p w:rsidR="00C13E1F" w:rsidRPr="00813F21" w:rsidRDefault="00C13E1F" w:rsidP="00C13E1F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  <w:r w:rsidRPr="00813F21">
        <w:rPr>
          <w:rFonts w:cstheme="minorHAnsi"/>
        </w:rPr>
        <w:t xml:space="preserve">Zhotovitel bere na vědomí, že od 1. 12. 2022 je s realizací </w:t>
      </w:r>
      <w:r w:rsidR="00A0152B">
        <w:rPr>
          <w:rFonts w:cstheme="minorHAnsi"/>
        </w:rPr>
        <w:t>D</w:t>
      </w:r>
      <w:r w:rsidRPr="00813F21">
        <w:rPr>
          <w:rFonts w:cstheme="minorHAnsi"/>
        </w:rPr>
        <w:t>íla v </w:t>
      </w:r>
      <w:r w:rsidR="0039082C">
        <w:rPr>
          <w:rFonts w:cstheme="minorHAnsi"/>
        </w:rPr>
        <w:t>prodlení</w:t>
      </w:r>
      <w:r w:rsidRPr="00813F21">
        <w:rPr>
          <w:rFonts w:cstheme="minorHAnsi"/>
        </w:rPr>
        <w:t xml:space="preserve"> s tím, že zhotovitel je oprávněn mu účtovat v souladu s čl. 9.2. Smlouvy smluvní pokutu za prodlení s dokončením Díla. </w:t>
      </w:r>
    </w:p>
    <w:p w:rsidR="004122C0" w:rsidRPr="00813F21" w:rsidRDefault="004122C0" w:rsidP="00C13E1F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  <w:r w:rsidRPr="00813F21">
        <w:rPr>
          <w:rFonts w:cstheme="minorHAnsi"/>
        </w:rPr>
        <w:t xml:space="preserve">Smluvní strany sjednaly, že objednatel je oprávněn cenu za sjednané vícepráce započíst na svoji pohledávku za zhotovitelem z titulu smluvní pokuty za prodlení s dokončením Díla včetně sjednaných víceprací. </w:t>
      </w:r>
    </w:p>
    <w:p w:rsidR="004122C0" w:rsidRPr="00813F21" w:rsidRDefault="004122C0" w:rsidP="004122C0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 w:hanging="567"/>
        <w:jc w:val="both"/>
        <w:rPr>
          <w:rFonts w:eastAsia="Times New Roman" w:cstheme="minorHAnsi"/>
          <w:lang w:eastAsia="cs-CZ"/>
        </w:rPr>
      </w:pPr>
      <w:r w:rsidRPr="00813F21">
        <w:rPr>
          <w:rFonts w:cstheme="minorHAnsi"/>
        </w:rPr>
        <w:t>Ostatní ustanove</w:t>
      </w:r>
      <w:r w:rsidR="00A0152B">
        <w:rPr>
          <w:rFonts w:cstheme="minorHAnsi"/>
        </w:rPr>
        <w:t>ní Smlouvy zůstávají nezměněna</w:t>
      </w:r>
      <w:r w:rsidRPr="00813F21">
        <w:rPr>
          <w:rFonts w:cstheme="minorHAnsi"/>
        </w:rPr>
        <w:t>.</w:t>
      </w:r>
    </w:p>
    <w:p w:rsidR="004122C0" w:rsidRPr="00813F21" w:rsidRDefault="004122C0" w:rsidP="004122C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/>
        <w:jc w:val="both"/>
        <w:rPr>
          <w:rFonts w:cstheme="minorHAnsi"/>
        </w:rPr>
      </w:pPr>
    </w:p>
    <w:p w:rsidR="004122C0" w:rsidRPr="00813F21" w:rsidRDefault="004122C0" w:rsidP="004122C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/>
        <w:jc w:val="both"/>
        <w:rPr>
          <w:rFonts w:cstheme="minorHAnsi"/>
        </w:rPr>
      </w:pPr>
    </w:p>
    <w:p w:rsidR="004122C0" w:rsidRPr="00813F21" w:rsidRDefault="004122C0" w:rsidP="004122C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/>
        <w:jc w:val="center"/>
        <w:rPr>
          <w:rFonts w:cstheme="minorHAnsi"/>
          <w:b/>
        </w:rPr>
      </w:pPr>
      <w:r w:rsidRPr="00813F21">
        <w:rPr>
          <w:rFonts w:cstheme="minorHAnsi"/>
          <w:b/>
        </w:rPr>
        <w:t>IV.</w:t>
      </w:r>
    </w:p>
    <w:p w:rsidR="004122C0" w:rsidRPr="00813F21" w:rsidRDefault="004122C0" w:rsidP="004122C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/>
        <w:jc w:val="center"/>
        <w:rPr>
          <w:rFonts w:cstheme="minorHAnsi"/>
          <w:b/>
        </w:rPr>
      </w:pPr>
      <w:r w:rsidRPr="00813F21">
        <w:rPr>
          <w:rFonts w:cstheme="minorHAnsi"/>
          <w:b/>
        </w:rPr>
        <w:t>Závěrečná ustanovení</w:t>
      </w:r>
    </w:p>
    <w:p w:rsidR="00A0152B" w:rsidRPr="00A0152B" w:rsidRDefault="00813F21" w:rsidP="00A0152B">
      <w:pPr>
        <w:pStyle w:val="Odstavecseseznamem"/>
        <w:widowControl w:val="0"/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813F21">
        <w:rPr>
          <w:rFonts w:cstheme="minorHAnsi"/>
        </w:rPr>
        <w:t>Tento dodatek č. 1 se uzavírá ve dvou vyhotoveních, z nichž každá ze smluvních stran obdrží po jednom.</w:t>
      </w:r>
    </w:p>
    <w:p w:rsidR="00A0152B" w:rsidRPr="00A0152B" w:rsidRDefault="00A0152B" w:rsidP="00A0152B">
      <w:pPr>
        <w:pStyle w:val="Odstavecseseznamem"/>
        <w:widowControl w:val="0"/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Calibri"/>
          <w:color w:val="000000"/>
        </w:rPr>
        <w:t>Tento dodatek č. 1</w:t>
      </w:r>
      <w:r w:rsidRPr="00A0152B">
        <w:rPr>
          <w:rFonts w:ascii="Calibri" w:hAnsi="Calibri" w:cs="Calibri"/>
          <w:color w:val="000000"/>
        </w:rPr>
        <w:t xml:space="preserve"> nabývá platnosti dnem podpisu oběma smluvními stranami</w:t>
      </w:r>
      <w:r>
        <w:rPr>
          <w:rFonts w:ascii="Calibri" w:hAnsi="Calibri" w:cs="Calibri"/>
          <w:color w:val="000000"/>
        </w:rPr>
        <w:t xml:space="preserve"> a </w:t>
      </w:r>
      <w:r w:rsidRPr="00A0152B">
        <w:rPr>
          <w:rFonts w:ascii="Calibri" w:hAnsi="Calibri" w:cs="Calibri"/>
          <w:color w:val="000000"/>
        </w:rPr>
        <w:t xml:space="preserve">podléhá povinnosti uveřejnění </w:t>
      </w:r>
      <w:r w:rsidRPr="00A0152B">
        <w:rPr>
          <w:rFonts w:ascii="Calibri" w:hAnsi="Calibri"/>
          <w:bCs/>
          <w:iCs/>
        </w:rPr>
        <w:t>dle zákona č. 340/2015 Sb., o zvláštních podmínkách účinnosti</w:t>
      </w:r>
      <w:r>
        <w:rPr>
          <w:rFonts w:ascii="Calibri" w:hAnsi="Calibri"/>
          <w:bCs/>
          <w:iCs/>
        </w:rPr>
        <w:t xml:space="preserve"> </w:t>
      </w:r>
      <w:r w:rsidRPr="00A0152B">
        <w:rPr>
          <w:rFonts w:ascii="Calibri" w:hAnsi="Calibri"/>
          <w:bCs/>
          <w:iCs/>
        </w:rPr>
        <w:t>některých smluv, uveřejňování těchto smluv a o registru smluv (zákon o registru smluv)</w:t>
      </w:r>
      <w:r>
        <w:rPr>
          <w:rFonts w:ascii="Calibri" w:hAnsi="Calibri" w:cs="Calibri"/>
          <w:color w:val="000000"/>
        </w:rPr>
        <w:t>. Tento dodatek č. 1</w:t>
      </w:r>
      <w:r w:rsidRPr="00A0152B">
        <w:rPr>
          <w:rFonts w:ascii="Calibri" w:hAnsi="Calibri" w:cs="Calibri"/>
          <w:color w:val="000000"/>
        </w:rPr>
        <w:t xml:space="preserve"> nabude účinnosti dnem uveřejnění a je</w:t>
      </w:r>
      <w:r>
        <w:rPr>
          <w:rFonts w:ascii="Calibri" w:hAnsi="Calibri" w:cs="Calibri"/>
          <w:color w:val="000000"/>
        </w:rPr>
        <w:t>ho</w:t>
      </w:r>
      <w:r w:rsidRPr="00A0152B">
        <w:rPr>
          <w:rFonts w:ascii="Calibri" w:hAnsi="Calibri" w:cs="Calibri"/>
          <w:color w:val="000000"/>
        </w:rPr>
        <w:t xml:space="preserve"> uveřejnění zajistí objednatel.</w:t>
      </w:r>
    </w:p>
    <w:p w:rsidR="00A0152B" w:rsidRPr="00A0152B" w:rsidRDefault="00A0152B" w:rsidP="00A0152B">
      <w:pPr>
        <w:pStyle w:val="Odstavecseseznamem"/>
        <w:widowControl w:val="0"/>
        <w:numPr>
          <w:ilvl w:val="0"/>
          <w:numId w:val="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both"/>
        <w:rPr>
          <w:rFonts w:ascii="Calibri" w:hAnsi="Calibri" w:cs="Arial"/>
        </w:rPr>
      </w:pPr>
      <w:r w:rsidRPr="00A0152B">
        <w:rPr>
          <w:rFonts w:ascii="Calibri" w:hAnsi="Calibri" w:cs="Arial"/>
        </w:rPr>
        <w:t xml:space="preserve">Smluvní strany prohlašují, že </w:t>
      </w:r>
      <w:r>
        <w:rPr>
          <w:rFonts w:ascii="Calibri" w:hAnsi="Calibri" w:cs="Arial"/>
        </w:rPr>
        <w:t>tento dodatek č. 1</w:t>
      </w:r>
      <w:r w:rsidRPr="00A0152B">
        <w:rPr>
          <w:rFonts w:ascii="Calibri" w:hAnsi="Calibri" w:cs="Arial"/>
        </w:rPr>
        <w:t xml:space="preserve"> uzavřely podle své pravé a svobodné vůle prosté omylů, nikoliv v tísni a že vzájemné plnění dle </w:t>
      </w:r>
      <w:r>
        <w:rPr>
          <w:rFonts w:ascii="Calibri" w:hAnsi="Calibri" w:cs="Arial"/>
        </w:rPr>
        <w:t>tohoto dodatku</w:t>
      </w:r>
      <w:r w:rsidRPr="00A0152B">
        <w:rPr>
          <w:rFonts w:ascii="Calibri" w:hAnsi="Calibri" w:cs="Arial"/>
        </w:rPr>
        <w:t xml:space="preserve"> není v hrubém nepoměru. </w:t>
      </w:r>
      <w:r>
        <w:rPr>
          <w:rFonts w:ascii="Calibri" w:hAnsi="Calibri" w:cs="Arial"/>
        </w:rPr>
        <w:t xml:space="preserve">Dodatek č. 1 </w:t>
      </w:r>
      <w:r w:rsidRPr="00A0152B">
        <w:rPr>
          <w:rFonts w:ascii="Calibri" w:hAnsi="Calibri" w:cs="Arial"/>
        </w:rPr>
        <w:t>je pro obě smluvní strany určitá a srozumitelná.</w:t>
      </w:r>
    </w:p>
    <w:p w:rsidR="00813F21" w:rsidRDefault="00813F21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cstheme="minorHAnsi"/>
        </w:rPr>
      </w:pPr>
    </w:p>
    <w:p w:rsidR="00567F7E" w:rsidRDefault="00567F7E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cstheme="minorHAnsi"/>
        </w:rPr>
      </w:pPr>
    </w:p>
    <w:p w:rsidR="00567F7E" w:rsidRDefault="00567F7E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cstheme="minorHAnsi"/>
        </w:rPr>
      </w:pPr>
    </w:p>
    <w:p w:rsidR="00567F7E" w:rsidRDefault="00567F7E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cstheme="minorHAnsi"/>
        </w:rPr>
      </w:pPr>
    </w:p>
    <w:p w:rsidR="004122C0" w:rsidRPr="00813F21" w:rsidRDefault="00813F21" w:rsidP="005276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both"/>
        <w:rPr>
          <w:rFonts w:cstheme="minorHAnsi"/>
          <w:b/>
        </w:rPr>
      </w:pPr>
      <w:r w:rsidRPr="00813F21">
        <w:rPr>
          <w:rFonts w:cstheme="minorHAnsi"/>
        </w:rPr>
        <w:t xml:space="preserve">Příloha: 1. Položkový </w:t>
      </w:r>
      <w:r w:rsidR="005276FE" w:rsidRPr="00813F21">
        <w:rPr>
          <w:rFonts w:cstheme="minorHAnsi"/>
        </w:rPr>
        <w:t>rozpočet – vícepráce</w:t>
      </w:r>
      <w:r w:rsidRPr="00813F21">
        <w:rPr>
          <w:rFonts w:cstheme="minorHAnsi"/>
        </w:rPr>
        <w:t xml:space="preserve"> </w:t>
      </w:r>
      <w:r w:rsidR="004122C0" w:rsidRPr="00813F21">
        <w:rPr>
          <w:rFonts w:cstheme="minorHAnsi"/>
          <w:b/>
        </w:rPr>
        <w:t xml:space="preserve"> </w:t>
      </w:r>
    </w:p>
    <w:p w:rsidR="00813F21" w:rsidRPr="00813F21" w:rsidRDefault="00813F21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cstheme="minorHAnsi"/>
          <w:b/>
        </w:rPr>
      </w:pPr>
    </w:p>
    <w:p w:rsidR="00A0152B" w:rsidRDefault="00A0152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both"/>
        <w:rPr>
          <w:rFonts w:cstheme="minorHAnsi"/>
        </w:rPr>
      </w:pPr>
    </w:p>
    <w:p w:rsidR="00A0152B" w:rsidRDefault="00A0152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both"/>
        <w:rPr>
          <w:rFonts w:cstheme="minorHAnsi"/>
        </w:rPr>
      </w:pPr>
    </w:p>
    <w:p w:rsidR="00A0152B" w:rsidRDefault="00A0152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both"/>
        <w:rPr>
          <w:rFonts w:cstheme="minorHAnsi"/>
        </w:rPr>
      </w:pPr>
    </w:p>
    <w:p w:rsidR="00813F21" w:rsidRPr="00813F21" w:rsidRDefault="00813F21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both"/>
        <w:rPr>
          <w:rFonts w:cstheme="minorHAnsi"/>
        </w:rPr>
      </w:pPr>
      <w:r w:rsidRPr="00813F21">
        <w:rPr>
          <w:rFonts w:cstheme="minorHAnsi"/>
        </w:rPr>
        <w:t xml:space="preserve">V </w:t>
      </w:r>
      <w:r w:rsidR="005276FE">
        <w:rPr>
          <w:rFonts w:cstheme="minorHAnsi"/>
        </w:rPr>
        <w:t>Liberci</w:t>
      </w:r>
      <w:r w:rsidRPr="00813F21">
        <w:rPr>
          <w:rFonts w:cstheme="minorHAnsi"/>
        </w:rPr>
        <w:t xml:space="preserve"> dne </w:t>
      </w:r>
      <w:r w:rsidR="005276FE">
        <w:rPr>
          <w:rFonts w:cstheme="minorHAnsi"/>
        </w:rPr>
        <w:t>21. 12. 2022</w:t>
      </w:r>
      <w:r w:rsidR="005276FE">
        <w:rPr>
          <w:rFonts w:cstheme="minorHAnsi"/>
        </w:rPr>
        <w:tab/>
      </w:r>
      <w:r w:rsidRPr="00813F21">
        <w:rPr>
          <w:rFonts w:cstheme="minorHAnsi"/>
        </w:rPr>
        <w:tab/>
      </w:r>
      <w:r w:rsidRPr="00813F21">
        <w:rPr>
          <w:rFonts w:cstheme="minorHAnsi"/>
        </w:rPr>
        <w:tab/>
      </w:r>
      <w:r w:rsidRPr="00813F21">
        <w:rPr>
          <w:rFonts w:cstheme="minorHAnsi"/>
        </w:rPr>
        <w:tab/>
        <w:t xml:space="preserve">V </w:t>
      </w:r>
      <w:r w:rsidR="005276FE">
        <w:rPr>
          <w:rFonts w:cstheme="minorHAnsi"/>
        </w:rPr>
        <w:t>Liberci</w:t>
      </w:r>
      <w:r w:rsidRPr="00813F21">
        <w:rPr>
          <w:rFonts w:cstheme="minorHAnsi"/>
        </w:rPr>
        <w:t xml:space="preserve"> dne </w:t>
      </w:r>
      <w:r w:rsidR="005276FE">
        <w:rPr>
          <w:rFonts w:cstheme="minorHAnsi"/>
        </w:rPr>
        <w:t>21. 12. 2022</w:t>
      </w:r>
    </w:p>
    <w:p w:rsidR="00813F21" w:rsidRPr="00813F21" w:rsidRDefault="00813F21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cstheme="minorHAnsi"/>
        </w:rPr>
      </w:pPr>
    </w:p>
    <w:p w:rsidR="00813F21" w:rsidRPr="00813F21" w:rsidRDefault="00813F21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cstheme="minorHAnsi"/>
        </w:rPr>
      </w:pPr>
    </w:p>
    <w:p w:rsidR="00813F21" w:rsidRPr="00813F21" w:rsidRDefault="00813F21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13F21">
        <w:rPr>
          <w:rFonts w:cstheme="minorHAnsi"/>
        </w:rPr>
        <w:t>…………………………………………………………</w:t>
      </w:r>
      <w:r w:rsidRPr="00813F21">
        <w:rPr>
          <w:rFonts w:cstheme="minorHAnsi"/>
        </w:rPr>
        <w:tab/>
      </w:r>
      <w:r w:rsidRPr="00813F21">
        <w:rPr>
          <w:rFonts w:cstheme="minorHAnsi"/>
        </w:rPr>
        <w:tab/>
      </w:r>
      <w:r w:rsidRPr="00813F21">
        <w:rPr>
          <w:rFonts w:cstheme="minorHAnsi"/>
        </w:rPr>
        <w:tab/>
        <w:t>…………………………………………………………………</w:t>
      </w:r>
    </w:p>
    <w:p w:rsidR="00813F21" w:rsidRPr="00813F21" w:rsidRDefault="00813F21" w:rsidP="00813F21">
      <w:pPr>
        <w:ind w:left="4956" w:hanging="4956"/>
        <w:rPr>
          <w:rFonts w:cstheme="minorHAnsi"/>
        </w:rPr>
      </w:pPr>
      <w:r w:rsidRPr="00813F21">
        <w:rPr>
          <w:rFonts w:cstheme="minorHAnsi"/>
        </w:rPr>
        <w:t>AURUM BUILDING s.r.o.</w:t>
      </w:r>
      <w:r w:rsidRPr="00813F21">
        <w:rPr>
          <w:rFonts w:cstheme="minorHAnsi"/>
        </w:rPr>
        <w:tab/>
        <w:t>Národní památkový ústav, státní     příspěvková organizace</w:t>
      </w:r>
    </w:p>
    <w:p w:rsidR="00813F21" w:rsidRPr="00813F21" w:rsidRDefault="00813F21" w:rsidP="00813F21">
      <w:pPr>
        <w:ind w:firstLine="360"/>
        <w:jc w:val="both"/>
        <w:rPr>
          <w:rFonts w:cstheme="minorHAnsi"/>
          <w:b/>
        </w:rPr>
      </w:pPr>
    </w:p>
    <w:p w:rsidR="00813F21" w:rsidRDefault="00813F21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tbl>
      <w:tblPr>
        <w:tblW w:w="6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661"/>
        <w:gridCol w:w="1241"/>
        <w:gridCol w:w="764"/>
        <w:gridCol w:w="716"/>
        <w:gridCol w:w="740"/>
        <w:gridCol w:w="1174"/>
        <w:gridCol w:w="1030"/>
        <w:gridCol w:w="551"/>
      </w:tblGrid>
      <w:tr w:rsidR="000F4BDB" w:rsidRPr="000F4BDB" w:rsidTr="000F4BDB">
        <w:trPr>
          <w:trHeight w:val="677"/>
        </w:trPr>
        <w:tc>
          <w:tcPr>
            <w:tcW w:w="619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0F4BDB" w:rsidRPr="000F4BDB" w:rsidTr="000F4BDB">
        <w:trPr>
          <w:trHeight w:val="722"/>
        </w:trPr>
        <w:tc>
          <w:tcPr>
            <w:tcW w:w="10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D2"/>
            <w:r w:rsidRPr="000F4BD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</w:t>
            </w:r>
            <w:bookmarkEnd w:id="1"/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2" w:name="RANGE!E2"/>
            <w:r w:rsidRPr="000F4BD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Vícepráce na stavbě oprava stavajícího předloženeho schodiště a terasy</w:t>
            </w:r>
            <w:bookmarkEnd w:id="2"/>
          </w:p>
        </w:tc>
      </w:tr>
      <w:tr w:rsidR="000F4BDB" w:rsidRPr="000F4BDB" w:rsidTr="000F4BDB">
        <w:trPr>
          <w:trHeight w:val="541"/>
        </w:trPr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D3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  <w:bookmarkEnd w:id="3"/>
          </w:p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E3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Vícepráce na stavbě oprava stavajícího předloženeho schodiště a terasy</w:t>
            </w:r>
            <w:bookmarkEnd w:id="4"/>
          </w:p>
        </w:tc>
      </w:tr>
      <w:tr w:rsidR="000F4BDB" w:rsidRPr="000F4BDB" w:rsidTr="000F4BDB">
        <w:trPr>
          <w:trHeight w:val="466"/>
        </w:trPr>
        <w:tc>
          <w:tcPr>
            <w:tcW w:w="10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D4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  <w:bookmarkEnd w:id="5"/>
          </w:p>
        </w:tc>
        <w:tc>
          <w:tcPr>
            <w:tcW w:w="425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E4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Vícepráce na stavbě oprava stavajícího předloženeho schodiště a terasy</w:t>
            </w:r>
            <w:bookmarkEnd w:id="6"/>
          </w:p>
        </w:tc>
      </w:tr>
      <w:tr w:rsidR="000F4BDB" w:rsidRPr="000F4BDB" w:rsidTr="000F4BDB">
        <w:trPr>
          <w:trHeight w:val="481"/>
        </w:trPr>
        <w:tc>
          <w:tcPr>
            <w:tcW w:w="10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D5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NPÚ LIBEREC</w:t>
            </w:r>
            <w:bookmarkEnd w:id="7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I5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75032333</w:t>
            </w:r>
            <w:bookmarkEnd w:id="8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F4BDB" w:rsidRPr="000F4BDB" w:rsidTr="000F4BDB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D6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Jablonecká 642/23</w:t>
            </w:r>
            <w:bookmarkEnd w:id="9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0" w:name="RANGE!I6"/>
            <w:bookmarkEnd w:id="10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F4BDB" w:rsidRPr="000F4BDB" w:rsidTr="000F4BDB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Liberec</w:t>
            </w:r>
            <w:bookmarkEnd w:id="11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E7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2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F4BDB" w:rsidRPr="000F4BDB" w:rsidTr="000F4BDB">
        <w:trPr>
          <w:trHeight w:val="481"/>
        </w:trPr>
        <w:tc>
          <w:tcPr>
            <w:tcW w:w="10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Start w:id="19" w:name="RANGE!D11:G11"/>
            <w:bookmarkEnd w:id="13"/>
            <w:bookmarkEnd w:id="14"/>
            <w:bookmarkEnd w:id="15"/>
            <w:bookmarkEnd w:id="16"/>
            <w:bookmarkEnd w:id="17"/>
            <w:bookmarkEnd w:id="18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AURUM BUILDING s.r.o.</w:t>
            </w:r>
            <w:bookmarkEnd w:id="19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I11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242 83 223</w:t>
            </w:r>
            <w:bookmarkEnd w:id="20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F4BDB" w:rsidRPr="000F4BDB" w:rsidTr="000F4BDB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D12:G12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Pětikozly 34,</w:t>
            </w:r>
            <w:bookmarkEnd w:id="21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I12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CZ242 83 223</w:t>
            </w:r>
            <w:bookmarkEnd w:id="22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F4BDB" w:rsidRPr="000F4BDB" w:rsidTr="000F4BDB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294 30 </w:t>
            </w:r>
            <w:bookmarkEnd w:id="23"/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E13:G13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Pětikozly</w:t>
            </w:r>
            <w:bookmarkEnd w:id="24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F4BDB" w:rsidRPr="000F4BDB" w:rsidTr="000F4BDB">
        <w:trPr>
          <w:trHeight w:val="481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D14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5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F4BDB" w:rsidRPr="000F4BDB" w:rsidTr="000F4BDB">
        <w:trPr>
          <w:trHeight w:val="646"/>
        </w:trPr>
        <w:tc>
          <w:tcPr>
            <w:tcW w:w="10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0F4BDB" w:rsidRPr="000F4BDB" w:rsidTr="000F4BDB">
        <w:trPr>
          <w:trHeight w:val="466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lang w:eastAsia="cs-CZ"/>
              </w:rPr>
              <w:t>90 514,75</w:t>
            </w:r>
          </w:p>
        </w:tc>
      </w:tr>
      <w:tr w:rsidR="000F4BDB" w:rsidRPr="000F4BDB" w:rsidTr="000F4BDB">
        <w:trPr>
          <w:trHeight w:val="466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0F4BDB" w:rsidRPr="000F4BDB" w:rsidTr="000F4BDB">
        <w:trPr>
          <w:trHeight w:val="466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0F4BDB" w:rsidRPr="000F4BDB" w:rsidTr="000F4BDB">
        <w:trPr>
          <w:trHeight w:val="46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0F4BDB" w:rsidRPr="000F4BDB" w:rsidTr="000F4BDB">
        <w:trPr>
          <w:trHeight w:val="46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0F4BDB" w:rsidRPr="000F4BDB" w:rsidTr="000F4BDB">
        <w:trPr>
          <w:trHeight w:val="46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lang w:eastAsia="cs-CZ"/>
              </w:rPr>
              <w:t>90 514,75</w:t>
            </w:r>
          </w:p>
        </w:tc>
      </w:tr>
      <w:tr w:rsidR="000F4BDB" w:rsidRPr="000F4BDB" w:rsidTr="000F4BDB">
        <w:trPr>
          <w:trHeight w:val="661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F4BDB" w:rsidRPr="000F4BDB" w:rsidTr="000F4BDB">
        <w:trPr>
          <w:trHeight w:val="466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6" w:name="RANGE!E23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6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3"/>
            <w:r w:rsidRPr="000F4BDB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0F4BDB" w:rsidRPr="000F4BDB" w:rsidTr="000F4BDB">
        <w:trPr>
          <w:trHeight w:val="46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8" w:name="RANGE!G24"/>
            <w:r w:rsidRPr="000F4BDB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8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0F4BDB" w:rsidRPr="000F4BDB" w:rsidTr="000F4BDB">
        <w:trPr>
          <w:trHeight w:val="466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9" w:name="RANGE!E25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9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5"/>
            <w:r w:rsidRPr="000F4BDB">
              <w:rPr>
                <w:rFonts w:ascii="Arial CE" w:eastAsia="Times New Roman" w:hAnsi="Arial CE" w:cs="Arial CE"/>
                <w:b/>
                <w:bCs/>
                <w:lang w:eastAsia="cs-CZ"/>
              </w:rPr>
              <w:t>90 514,75</w:t>
            </w:r>
            <w:bookmarkEnd w:id="30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0F4BDB" w:rsidRPr="000F4BDB" w:rsidTr="000F4BDB">
        <w:trPr>
          <w:trHeight w:val="466"/>
        </w:trPr>
        <w:tc>
          <w:tcPr>
            <w:tcW w:w="10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6"/>
            <w:r w:rsidRPr="000F4BDB">
              <w:rPr>
                <w:rFonts w:ascii="Arial CE" w:eastAsia="Times New Roman" w:hAnsi="Arial CE" w:cs="Arial CE"/>
                <w:b/>
                <w:bCs/>
                <w:lang w:eastAsia="cs-CZ"/>
              </w:rPr>
              <w:t>19 008,10</w:t>
            </w:r>
            <w:bookmarkEnd w:id="31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0F4BDB" w:rsidRPr="000F4BDB" w:rsidTr="000F4BDB">
        <w:trPr>
          <w:trHeight w:val="466"/>
        </w:trPr>
        <w:tc>
          <w:tcPr>
            <w:tcW w:w="10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2" w:name="RANGE!G27"/>
            <w:r w:rsidRPr="000F4BDB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2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0F4BDB" w:rsidRPr="000F4BDB" w:rsidTr="000F4BDB">
        <w:trPr>
          <w:trHeight w:val="556"/>
        </w:trPr>
        <w:tc>
          <w:tcPr>
            <w:tcW w:w="1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Cena celkem s DPH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3" w:name="RANGE!G28"/>
            <w:bookmarkStart w:id="34" w:name="RANGE!G29"/>
            <w:bookmarkEnd w:id="33"/>
            <w:r w:rsidRPr="000F4BDB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109 522,85</w:t>
            </w:r>
            <w:bookmarkEnd w:id="34"/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J29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5"/>
          </w:p>
        </w:tc>
      </w:tr>
      <w:tr w:rsidR="000F4BDB" w:rsidRPr="000F4BDB" w:rsidTr="000F4BDB">
        <w:trPr>
          <w:trHeight w:val="255"/>
        </w:trPr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F4BDB" w:rsidRPr="000F4BDB" w:rsidTr="000F4BDB">
        <w:trPr>
          <w:trHeight w:val="601"/>
        </w:trPr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F4BDB" w:rsidRPr="000F4BDB" w:rsidTr="000F4BDB">
        <w:trPr>
          <w:trHeight w:val="376"/>
        </w:trPr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Pětikozlech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20.12.2022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F4BDB" w:rsidRPr="000F4BDB" w:rsidTr="000F4BDB">
        <w:trPr>
          <w:trHeight w:val="947"/>
        </w:trPr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F4BDB" w:rsidRPr="000F4BDB" w:rsidTr="000F4BDB">
        <w:trPr>
          <w:trHeight w:val="376"/>
        </w:trPr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D34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7" w:name="RANGE!G34"/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7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F4BDB" w:rsidRPr="000F4BDB" w:rsidTr="000F4BDB">
        <w:trPr>
          <w:trHeight w:val="255"/>
        </w:trPr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F4BDB" w:rsidRPr="000F4BDB" w:rsidTr="000F4BDB">
        <w:trPr>
          <w:trHeight w:val="270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F4BDB" w:rsidRPr="000F4BDB" w:rsidTr="000F4BDB">
        <w:trPr>
          <w:trHeight w:val="25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BDB" w:rsidRPr="000F4BDB" w:rsidTr="000F4BDB">
        <w:trPr>
          <w:trHeight w:val="25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BDB" w:rsidRPr="000F4BDB" w:rsidTr="000F4BDB">
        <w:trPr>
          <w:trHeight w:val="25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BDB" w:rsidRPr="000F4BDB" w:rsidTr="000F4BDB">
        <w:trPr>
          <w:trHeight w:val="315"/>
        </w:trPr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BDB" w:rsidRPr="000F4BDB" w:rsidTr="000F4BDB">
        <w:trPr>
          <w:trHeight w:val="25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BDB" w:rsidRPr="000F4BDB" w:rsidTr="000F4BDB">
        <w:trPr>
          <w:trHeight w:val="5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0F4BDB" w:rsidRPr="000F4BDB" w:rsidTr="000F4BDB">
        <w:trPr>
          <w:trHeight w:val="51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44 150,78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</w:tr>
      <w:tr w:rsidR="000F4BDB" w:rsidRPr="000F4BDB" w:rsidTr="000F4BDB">
        <w:trPr>
          <w:trHeight w:val="51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Základy a zvláštní zakládání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6 328,46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</w:tr>
      <w:tr w:rsidR="000F4BDB" w:rsidRPr="000F4BDB" w:rsidTr="000F4BDB">
        <w:trPr>
          <w:trHeight w:val="51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Bourání konstrukcí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23 262,00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</w:tr>
      <w:tr w:rsidR="000F4BDB" w:rsidRPr="000F4BDB" w:rsidTr="000F4BDB">
        <w:trPr>
          <w:trHeight w:val="51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1 051,23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</w:tr>
      <w:tr w:rsidR="000F4BDB" w:rsidRPr="000F4BDB" w:rsidTr="000F4BDB">
        <w:trPr>
          <w:trHeight w:val="51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PSU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15 722,28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</w:tr>
      <w:tr w:rsidR="000F4BDB" w:rsidRPr="000F4BDB" w:rsidTr="000F4BDB">
        <w:trPr>
          <w:trHeight w:val="51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90 514,75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0F4BDB" w:rsidRPr="000F4BDB" w:rsidRDefault="000F4BDB" w:rsidP="000F4B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F4B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</w:tbl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p w:rsidR="000F4BDB" w:rsidRPr="00813F21" w:rsidRDefault="000F4BDB" w:rsidP="00813F2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cs-CZ"/>
        </w:rPr>
      </w:pPr>
    </w:p>
    <w:sectPr w:rsidR="000F4BDB" w:rsidRPr="00813F2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2A" w:rsidRDefault="00220E2A" w:rsidP="00567F7E">
      <w:pPr>
        <w:spacing w:after="0" w:line="240" w:lineRule="auto"/>
      </w:pPr>
      <w:r>
        <w:separator/>
      </w:r>
    </w:p>
  </w:endnote>
  <w:endnote w:type="continuationSeparator" w:id="0">
    <w:p w:rsidR="00220E2A" w:rsidRDefault="00220E2A" w:rsidP="0056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2A" w:rsidRDefault="00220E2A" w:rsidP="00567F7E">
      <w:pPr>
        <w:spacing w:after="0" w:line="240" w:lineRule="auto"/>
      </w:pPr>
      <w:r>
        <w:separator/>
      </w:r>
    </w:p>
  </w:footnote>
  <w:footnote w:type="continuationSeparator" w:id="0">
    <w:p w:rsidR="00220E2A" w:rsidRDefault="00220E2A" w:rsidP="00567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7E" w:rsidRDefault="00567F7E">
    <w:pPr>
      <w:pStyle w:val="Zhlav"/>
    </w:pPr>
    <w:r>
      <w:tab/>
    </w:r>
    <w:r>
      <w:tab/>
      <w:t>Č.j.: NPU-353/106913/2022</w:t>
    </w:r>
  </w:p>
  <w:p w:rsidR="00567F7E" w:rsidRDefault="00567F7E">
    <w:pPr>
      <w:pStyle w:val="Zhlav"/>
    </w:pPr>
    <w:r>
      <w:tab/>
    </w:r>
    <w:r>
      <w:tab/>
      <w:t>Evid. č. sml.: NPU-LI-4/2022</w:t>
    </w:r>
  </w:p>
  <w:p w:rsidR="00567F7E" w:rsidRDefault="00567F7E">
    <w:pPr>
      <w:pStyle w:val="Zhlav"/>
    </w:pPr>
    <w:r>
      <w:tab/>
    </w:r>
    <w:r>
      <w:tab/>
      <w:t>Evid č. dod.: NPU-LI-26/2022</w:t>
    </w:r>
  </w:p>
  <w:p w:rsidR="00567F7E" w:rsidRDefault="00567F7E">
    <w:pPr>
      <w:pStyle w:val="Zhlav"/>
    </w:pPr>
  </w:p>
  <w:p w:rsidR="00567F7E" w:rsidRDefault="00567F7E">
    <w:pPr>
      <w:pStyle w:val="Zhlav"/>
    </w:pPr>
  </w:p>
  <w:p w:rsidR="00567F7E" w:rsidRDefault="00567F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923880"/>
    <w:multiLevelType w:val="hybridMultilevel"/>
    <w:tmpl w:val="5BB24DD0"/>
    <w:lvl w:ilvl="0" w:tplc="C676182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13DD1"/>
    <w:multiLevelType w:val="hybridMultilevel"/>
    <w:tmpl w:val="834C7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B48A7"/>
    <w:multiLevelType w:val="hybridMultilevel"/>
    <w:tmpl w:val="CFBCE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FE4BA92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8214F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E1629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93"/>
    <w:rsid w:val="000F4BDB"/>
    <w:rsid w:val="00133413"/>
    <w:rsid w:val="001F2493"/>
    <w:rsid w:val="00220E2A"/>
    <w:rsid w:val="002670D3"/>
    <w:rsid w:val="002A0E6D"/>
    <w:rsid w:val="0039082C"/>
    <w:rsid w:val="004122C0"/>
    <w:rsid w:val="005276FE"/>
    <w:rsid w:val="00567F7E"/>
    <w:rsid w:val="00685806"/>
    <w:rsid w:val="006C6D71"/>
    <w:rsid w:val="00813F21"/>
    <w:rsid w:val="00897614"/>
    <w:rsid w:val="00A0152B"/>
    <w:rsid w:val="00C13E1F"/>
    <w:rsid w:val="00D53158"/>
    <w:rsid w:val="00D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autoRedefine/>
    <w:uiPriority w:val="99"/>
    <w:semiHidden/>
    <w:rsid w:val="006C6D71"/>
    <w:pPr>
      <w:spacing w:after="0" w:line="240" w:lineRule="auto"/>
    </w:pPr>
    <w:rPr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C6D71"/>
    <w:rPr>
      <w:lang w:val="x-none" w:eastAsia="x-none"/>
    </w:rPr>
  </w:style>
  <w:style w:type="character" w:customStyle="1" w:styleId="nounderline">
    <w:name w:val="nounderline"/>
    <w:basedOn w:val="Standardnpsmoodstavce"/>
    <w:rsid w:val="001F2493"/>
  </w:style>
  <w:style w:type="character" w:customStyle="1" w:styleId="preformatted">
    <w:name w:val="preformatted"/>
    <w:basedOn w:val="Standardnpsmoodstavce"/>
    <w:rsid w:val="001F2493"/>
  </w:style>
  <w:style w:type="character" w:customStyle="1" w:styleId="nowrap">
    <w:name w:val="nowrap"/>
    <w:basedOn w:val="Standardnpsmoodstavce"/>
    <w:rsid w:val="001F2493"/>
  </w:style>
  <w:style w:type="paragraph" w:styleId="Odstavecseseznamem">
    <w:name w:val="List Paragraph"/>
    <w:basedOn w:val="Normln"/>
    <w:uiPriority w:val="34"/>
    <w:qFormat/>
    <w:rsid w:val="004122C0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A0152B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015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F7E"/>
  </w:style>
  <w:style w:type="paragraph" w:styleId="Zpat">
    <w:name w:val="footer"/>
    <w:basedOn w:val="Normln"/>
    <w:link w:val="ZpatChar"/>
    <w:uiPriority w:val="99"/>
    <w:unhideWhenUsed/>
    <w:rsid w:val="0056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autoRedefine/>
    <w:uiPriority w:val="99"/>
    <w:semiHidden/>
    <w:rsid w:val="006C6D71"/>
    <w:pPr>
      <w:spacing w:after="0" w:line="240" w:lineRule="auto"/>
    </w:pPr>
    <w:rPr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C6D71"/>
    <w:rPr>
      <w:lang w:val="x-none" w:eastAsia="x-none"/>
    </w:rPr>
  </w:style>
  <w:style w:type="character" w:customStyle="1" w:styleId="nounderline">
    <w:name w:val="nounderline"/>
    <w:basedOn w:val="Standardnpsmoodstavce"/>
    <w:rsid w:val="001F2493"/>
  </w:style>
  <w:style w:type="character" w:customStyle="1" w:styleId="preformatted">
    <w:name w:val="preformatted"/>
    <w:basedOn w:val="Standardnpsmoodstavce"/>
    <w:rsid w:val="001F2493"/>
  </w:style>
  <w:style w:type="character" w:customStyle="1" w:styleId="nowrap">
    <w:name w:val="nowrap"/>
    <w:basedOn w:val="Standardnpsmoodstavce"/>
    <w:rsid w:val="001F2493"/>
  </w:style>
  <w:style w:type="paragraph" w:styleId="Odstavecseseznamem">
    <w:name w:val="List Paragraph"/>
    <w:basedOn w:val="Normln"/>
    <w:uiPriority w:val="34"/>
    <w:qFormat/>
    <w:rsid w:val="004122C0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A0152B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015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F7E"/>
  </w:style>
  <w:style w:type="paragraph" w:styleId="Zpat">
    <w:name w:val="footer"/>
    <w:basedOn w:val="Normln"/>
    <w:link w:val="ZpatChar"/>
    <w:uiPriority w:val="99"/>
    <w:unhideWhenUsed/>
    <w:rsid w:val="0056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9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3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0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2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67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29171-D9A5-443F-85AF-50718752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Angelisová Kateřina</dc:creator>
  <cp:lastModifiedBy>Michaela Vorlíčková</cp:lastModifiedBy>
  <cp:revision>2</cp:revision>
  <cp:lastPrinted>2023-01-02T13:00:00Z</cp:lastPrinted>
  <dcterms:created xsi:type="dcterms:W3CDTF">2023-01-03T08:14:00Z</dcterms:created>
  <dcterms:modified xsi:type="dcterms:W3CDTF">2023-01-03T08:14:00Z</dcterms:modified>
</cp:coreProperties>
</file>