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1E1D6" w14:textId="77777777" w:rsidR="00084765" w:rsidRPr="004256E5" w:rsidRDefault="00C1639B" w:rsidP="008513BF">
      <w:pPr>
        <w:jc w:val="both"/>
        <w:rPr>
          <w:b/>
          <w:sz w:val="24"/>
          <w:szCs w:val="24"/>
        </w:rPr>
      </w:pPr>
      <w:r w:rsidRPr="004256E5">
        <w:rPr>
          <w:b/>
          <w:sz w:val="24"/>
          <w:szCs w:val="24"/>
        </w:rPr>
        <w:t xml:space="preserve">Městská část Praha </w:t>
      </w:r>
      <w:r w:rsidR="004115E1" w:rsidRPr="004256E5">
        <w:rPr>
          <w:b/>
          <w:sz w:val="24"/>
          <w:szCs w:val="24"/>
        </w:rPr>
        <w:t>19</w:t>
      </w:r>
      <w:r w:rsidR="00CD47DF" w:rsidRPr="004256E5">
        <w:rPr>
          <w:b/>
          <w:sz w:val="24"/>
          <w:szCs w:val="24"/>
        </w:rPr>
        <w:t xml:space="preserve">, </w:t>
      </w:r>
      <w:r w:rsidR="004115E1" w:rsidRPr="004256E5">
        <w:rPr>
          <w:b/>
          <w:sz w:val="24"/>
          <w:szCs w:val="24"/>
        </w:rPr>
        <w:t>IČ 00231304, se sídlem Semilská 43/1, 197 04, Praha 9 – Kbely, zastoupena starostou Pavlem Žďárským</w:t>
      </w:r>
    </w:p>
    <w:p w14:paraId="7791843D" w14:textId="0D35FB55" w:rsidR="00C1639B" w:rsidRPr="004256E5" w:rsidRDefault="00C1639B" w:rsidP="00C1639B">
      <w:pPr>
        <w:rPr>
          <w:sz w:val="24"/>
          <w:szCs w:val="24"/>
        </w:rPr>
      </w:pPr>
      <w:r w:rsidRPr="004256E5">
        <w:rPr>
          <w:sz w:val="24"/>
          <w:szCs w:val="24"/>
        </w:rPr>
        <w:t xml:space="preserve">dále také jen </w:t>
      </w:r>
      <w:r w:rsidR="00062730" w:rsidRPr="004256E5">
        <w:rPr>
          <w:sz w:val="24"/>
          <w:szCs w:val="24"/>
        </w:rPr>
        <w:t>„</w:t>
      </w:r>
      <w:r w:rsidR="0007078C">
        <w:rPr>
          <w:b/>
          <w:sz w:val="24"/>
          <w:szCs w:val="24"/>
        </w:rPr>
        <w:t>pronajímatel</w:t>
      </w:r>
      <w:r w:rsidR="004256E5">
        <w:rPr>
          <w:sz w:val="24"/>
          <w:szCs w:val="24"/>
        </w:rPr>
        <w:t>“</w:t>
      </w:r>
      <w:r w:rsidRPr="004256E5">
        <w:rPr>
          <w:sz w:val="24"/>
          <w:szCs w:val="24"/>
        </w:rPr>
        <w:t xml:space="preserve"> na straně jedné</w:t>
      </w:r>
    </w:p>
    <w:p w14:paraId="248B0C87" w14:textId="77777777" w:rsidR="004256E5" w:rsidRDefault="004256E5" w:rsidP="00C1639B">
      <w:pPr>
        <w:rPr>
          <w:sz w:val="24"/>
          <w:szCs w:val="24"/>
        </w:rPr>
      </w:pPr>
    </w:p>
    <w:p w14:paraId="056C5982" w14:textId="77777777" w:rsidR="00C1639B" w:rsidRPr="004256E5" w:rsidRDefault="00C1639B" w:rsidP="00C1639B">
      <w:pPr>
        <w:rPr>
          <w:sz w:val="24"/>
          <w:szCs w:val="24"/>
        </w:rPr>
      </w:pPr>
      <w:r w:rsidRPr="004256E5">
        <w:rPr>
          <w:sz w:val="24"/>
          <w:szCs w:val="24"/>
        </w:rPr>
        <w:t>a</w:t>
      </w:r>
    </w:p>
    <w:p w14:paraId="28B28820" w14:textId="77777777" w:rsidR="004256E5" w:rsidRDefault="004256E5" w:rsidP="00C1639B">
      <w:pPr>
        <w:rPr>
          <w:b/>
          <w:sz w:val="24"/>
          <w:szCs w:val="24"/>
        </w:rPr>
      </w:pPr>
    </w:p>
    <w:p w14:paraId="13A77E8D" w14:textId="2E894840" w:rsidR="0007078C" w:rsidRDefault="0007078C" w:rsidP="0007078C">
      <w:pPr>
        <w:pStyle w:val="Odstavecseseznamem"/>
        <w:spacing w:line="276" w:lineRule="auto"/>
        <w:ind w:left="0"/>
        <w:jc w:val="both"/>
        <w:rPr>
          <w:b/>
          <w:color w:val="000000" w:themeColor="text1"/>
          <w:sz w:val="24"/>
          <w:szCs w:val="24"/>
        </w:rPr>
      </w:pPr>
      <w:r w:rsidRPr="00411751">
        <w:rPr>
          <w:b/>
          <w:color w:val="000000" w:themeColor="text1"/>
          <w:sz w:val="24"/>
          <w:szCs w:val="24"/>
        </w:rPr>
        <w:t>Základní škol</w:t>
      </w:r>
      <w:r>
        <w:rPr>
          <w:b/>
          <w:color w:val="000000" w:themeColor="text1"/>
          <w:sz w:val="24"/>
          <w:szCs w:val="24"/>
        </w:rPr>
        <w:t>a</w:t>
      </w:r>
      <w:r w:rsidRPr="00411751">
        <w:rPr>
          <w:b/>
          <w:color w:val="000000" w:themeColor="text1"/>
          <w:sz w:val="24"/>
          <w:szCs w:val="24"/>
        </w:rPr>
        <w:t xml:space="preserve"> Praha – Kbely, příspěvkov</w:t>
      </w:r>
      <w:r>
        <w:rPr>
          <w:b/>
          <w:color w:val="000000" w:themeColor="text1"/>
          <w:sz w:val="24"/>
          <w:szCs w:val="24"/>
        </w:rPr>
        <w:t>á</w:t>
      </w:r>
      <w:r w:rsidRPr="00411751">
        <w:rPr>
          <w:b/>
          <w:color w:val="000000" w:themeColor="text1"/>
          <w:sz w:val="24"/>
          <w:szCs w:val="24"/>
        </w:rPr>
        <w:t xml:space="preserve"> organizace</w:t>
      </w:r>
      <w:r w:rsidRPr="00411751">
        <w:rPr>
          <w:b/>
          <w:sz w:val="24"/>
          <w:szCs w:val="24"/>
        </w:rPr>
        <w:t>, IČ 61384780, se sídlem Albrechti</w:t>
      </w:r>
      <w:r>
        <w:rPr>
          <w:b/>
          <w:sz w:val="24"/>
          <w:szCs w:val="24"/>
        </w:rPr>
        <w:t xml:space="preserve">cká 732/1, 197 00, Praha 9 – Kbely, </w:t>
      </w:r>
      <w:r w:rsidRPr="00411751">
        <w:rPr>
          <w:b/>
          <w:color w:val="000000" w:themeColor="text1"/>
          <w:sz w:val="24"/>
          <w:szCs w:val="24"/>
        </w:rPr>
        <w:t>zastoupen</w:t>
      </w:r>
      <w:r>
        <w:rPr>
          <w:b/>
          <w:color w:val="000000" w:themeColor="text1"/>
          <w:sz w:val="24"/>
          <w:szCs w:val="24"/>
        </w:rPr>
        <w:t>a</w:t>
      </w:r>
      <w:r w:rsidRPr="00411751">
        <w:rPr>
          <w:b/>
          <w:color w:val="000000" w:themeColor="text1"/>
          <w:sz w:val="24"/>
          <w:szCs w:val="24"/>
        </w:rPr>
        <w:t xml:space="preserve"> statutárním zástupcem Mgr. Bc. Květoslavem Přibilem,</w:t>
      </w:r>
      <w:r>
        <w:rPr>
          <w:b/>
          <w:color w:val="000000" w:themeColor="text1"/>
          <w:sz w:val="24"/>
          <w:szCs w:val="24"/>
        </w:rPr>
        <w:t xml:space="preserve"> MBA, </w:t>
      </w:r>
      <w:r w:rsidRPr="00411751">
        <w:rPr>
          <w:b/>
          <w:color w:val="000000" w:themeColor="text1"/>
          <w:sz w:val="24"/>
          <w:szCs w:val="24"/>
        </w:rPr>
        <w:t>ředitelem</w:t>
      </w:r>
    </w:p>
    <w:p w14:paraId="46C040C0" w14:textId="46567E65" w:rsidR="002650E3" w:rsidRPr="004256E5" w:rsidRDefault="002650E3" w:rsidP="00C1639B">
      <w:pPr>
        <w:rPr>
          <w:sz w:val="24"/>
          <w:szCs w:val="24"/>
        </w:rPr>
      </w:pPr>
      <w:r w:rsidRPr="004256E5">
        <w:rPr>
          <w:sz w:val="24"/>
          <w:szCs w:val="24"/>
        </w:rPr>
        <w:t>dále také jen „</w:t>
      </w:r>
      <w:r w:rsidR="0007078C" w:rsidRPr="0007078C">
        <w:rPr>
          <w:b/>
          <w:sz w:val="24"/>
          <w:szCs w:val="24"/>
        </w:rPr>
        <w:t>dočasný</w:t>
      </w:r>
      <w:r w:rsidR="0007078C">
        <w:rPr>
          <w:sz w:val="24"/>
          <w:szCs w:val="24"/>
        </w:rPr>
        <w:t xml:space="preserve"> </w:t>
      </w:r>
      <w:r w:rsidR="0007078C" w:rsidRPr="0007078C">
        <w:rPr>
          <w:b/>
          <w:sz w:val="24"/>
          <w:szCs w:val="24"/>
        </w:rPr>
        <w:t>pronajímatel</w:t>
      </w:r>
      <w:r w:rsidR="004256E5">
        <w:rPr>
          <w:sz w:val="24"/>
          <w:szCs w:val="24"/>
        </w:rPr>
        <w:t>“</w:t>
      </w:r>
      <w:r w:rsidRPr="004256E5">
        <w:rPr>
          <w:sz w:val="24"/>
          <w:szCs w:val="24"/>
        </w:rPr>
        <w:t xml:space="preserve"> na straně druhé</w:t>
      </w:r>
    </w:p>
    <w:p w14:paraId="5880EA14" w14:textId="77777777" w:rsidR="004256E5" w:rsidRDefault="004256E5" w:rsidP="00C1639B">
      <w:pPr>
        <w:rPr>
          <w:sz w:val="24"/>
          <w:szCs w:val="24"/>
        </w:rPr>
      </w:pPr>
    </w:p>
    <w:p w14:paraId="64A0E36B" w14:textId="77777777" w:rsidR="00C1639B" w:rsidRPr="004256E5" w:rsidRDefault="004256E5" w:rsidP="00C1639B">
      <w:pPr>
        <w:rPr>
          <w:sz w:val="24"/>
          <w:szCs w:val="24"/>
        </w:rPr>
      </w:pPr>
      <w:r w:rsidRPr="004256E5">
        <w:rPr>
          <w:sz w:val="24"/>
          <w:szCs w:val="24"/>
        </w:rPr>
        <w:t>a</w:t>
      </w:r>
    </w:p>
    <w:p w14:paraId="0B417E21" w14:textId="77777777" w:rsidR="004256E5" w:rsidRDefault="004256E5" w:rsidP="004256E5">
      <w:pPr>
        <w:rPr>
          <w:b/>
          <w:sz w:val="24"/>
          <w:szCs w:val="24"/>
        </w:rPr>
      </w:pPr>
    </w:p>
    <w:p w14:paraId="6A906DEF" w14:textId="700758EF" w:rsidR="004256E5" w:rsidRPr="004256E5" w:rsidRDefault="00175583" w:rsidP="001D092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 a F spol. </w:t>
      </w:r>
      <w:r w:rsidR="0007078C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</w:t>
      </w:r>
      <w:r w:rsidR="0007078C">
        <w:rPr>
          <w:b/>
          <w:sz w:val="24"/>
          <w:szCs w:val="24"/>
        </w:rPr>
        <w:t xml:space="preserve">r.o., IČ </w:t>
      </w:r>
      <w:r w:rsidRPr="00175583">
        <w:rPr>
          <w:b/>
          <w:sz w:val="24"/>
          <w:szCs w:val="24"/>
        </w:rPr>
        <w:t>60467380</w:t>
      </w:r>
      <w:r w:rsidR="00564427">
        <w:rPr>
          <w:b/>
          <w:sz w:val="24"/>
          <w:szCs w:val="24"/>
        </w:rPr>
        <w:t xml:space="preserve">, </w:t>
      </w:r>
      <w:r w:rsidR="0007078C">
        <w:rPr>
          <w:b/>
          <w:sz w:val="24"/>
          <w:szCs w:val="24"/>
        </w:rPr>
        <w:t>se sídlem</w:t>
      </w:r>
      <w:r w:rsidR="004256E5" w:rsidRPr="004256E5">
        <w:rPr>
          <w:b/>
          <w:sz w:val="24"/>
          <w:szCs w:val="24"/>
        </w:rPr>
        <w:t xml:space="preserve"> </w:t>
      </w:r>
      <w:r w:rsidRPr="00175583">
        <w:rPr>
          <w:b/>
          <w:sz w:val="24"/>
          <w:szCs w:val="24"/>
        </w:rPr>
        <w:t>Olšanská 2666/7, 130 00</w:t>
      </w:r>
      <w:r>
        <w:rPr>
          <w:b/>
          <w:sz w:val="24"/>
          <w:szCs w:val="24"/>
        </w:rPr>
        <w:t>,</w:t>
      </w:r>
      <w:r w:rsidRPr="00175583">
        <w:rPr>
          <w:b/>
          <w:sz w:val="24"/>
          <w:szCs w:val="24"/>
        </w:rPr>
        <w:t xml:space="preserve"> Praha 3</w:t>
      </w:r>
      <w:r>
        <w:rPr>
          <w:b/>
          <w:sz w:val="24"/>
          <w:szCs w:val="24"/>
        </w:rPr>
        <w:t xml:space="preserve"> – Žižkov</w:t>
      </w:r>
      <w:r w:rsidR="00564427">
        <w:rPr>
          <w:b/>
          <w:sz w:val="24"/>
          <w:szCs w:val="24"/>
        </w:rPr>
        <w:t xml:space="preserve">, </w:t>
      </w:r>
      <w:r w:rsidR="0007078C">
        <w:rPr>
          <w:b/>
          <w:sz w:val="24"/>
          <w:szCs w:val="24"/>
        </w:rPr>
        <w:t>jednající jednatel</w:t>
      </w:r>
      <w:r>
        <w:rPr>
          <w:b/>
          <w:sz w:val="24"/>
          <w:szCs w:val="24"/>
        </w:rPr>
        <w:t>em</w:t>
      </w:r>
      <w:r w:rsidR="00564427">
        <w:rPr>
          <w:b/>
          <w:sz w:val="24"/>
          <w:szCs w:val="24"/>
        </w:rPr>
        <w:t xml:space="preserve"> M</w:t>
      </w:r>
      <w:r>
        <w:rPr>
          <w:b/>
          <w:sz w:val="24"/>
          <w:szCs w:val="24"/>
        </w:rPr>
        <w:t>UDr. Janem Polákem</w:t>
      </w:r>
    </w:p>
    <w:p w14:paraId="41D661A3" w14:textId="251A0023" w:rsidR="004256E5" w:rsidRPr="004256E5" w:rsidRDefault="004256E5" w:rsidP="004256E5">
      <w:pPr>
        <w:rPr>
          <w:sz w:val="24"/>
          <w:szCs w:val="24"/>
        </w:rPr>
      </w:pPr>
      <w:r w:rsidRPr="004256E5">
        <w:rPr>
          <w:sz w:val="24"/>
          <w:szCs w:val="24"/>
        </w:rPr>
        <w:t>dále také jen „</w:t>
      </w:r>
      <w:r w:rsidR="0007078C">
        <w:rPr>
          <w:b/>
          <w:sz w:val="24"/>
          <w:szCs w:val="24"/>
        </w:rPr>
        <w:t>nájemce</w:t>
      </w:r>
      <w:r>
        <w:rPr>
          <w:sz w:val="24"/>
          <w:szCs w:val="24"/>
        </w:rPr>
        <w:t>“</w:t>
      </w:r>
      <w:r w:rsidRPr="004256E5">
        <w:rPr>
          <w:sz w:val="24"/>
          <w:szCs w:val="24"/>
        </w:rPr>
        <w:t xml:space="preserve"> na straně třetí</w:t>
      </w:r>
    </w:p>
    <w:p w14:paraId="586C6EB3" w14:textId="77777777" w:rsidR="004256E5" w:rsidRPr="004256E5" w:rsidRDefault="004256E5" w:rsidP="00C1639B">
      <w:pPr>
        <w:rPr>
          <w:b/>
          <w:sz w:val="24"/>
          <w:szCs w:val="24"/>
        </w:rPr>
      </w:pPr>
    </w:p>
    <w:p w14:paraId="4DB93F0F" w14:textId="77777777" w:rsidR="00524D11" w:rsidRDefault="00524D11" w:rsidP="00524D11">
      <w:pPr>
        <w:rPr>
          <w:b/>
          <w:sz w:val="24"/>
          <w:szCs w:val="24"/>
        </w:rPr>
      </w:pPr>
      <w:r w:rsidRPr="00D47664">
        <w:rPr>
          <w:sz w:val="24"/>
          <w:szCs w:val="24"/>
        </w:rPr>
        <w:t xml:space="preserve">uzavírají na základě usnesení RMČ ze dne </w:t>
      </w:r>
      <w:r>
        <w:rPr>
          <w:sz w:val="24"/>
          <w:szCs w:val="24"/>
        </w:rPr>
        <w:t>4.5.2021</w:t>
      </w:r>
      <w:r w:rsidRPr="007A0DF4">
        <w:rPr>
          <w:sz w:val="24"/>
          <w:szCs w:val="24"/>
        </w:rPr>
        <w:t xml:space="preserve"> č. </w:t>
      </w:r>
      <w:r>
        <w:rPr>
          <w:sz w:val="24"/>
          <w:szCs w:val="24"/>
        </w:rPr>
        <w:t>892</w:t>
      </w:r>
      <w:r w:rsidRPr="007A0DF4">
        <w:rPr>
          <w:sz w:val="24"/>
          <w:szCs w:val="24"/>
        </w:rPr>
        <w:t>/21/OMIBNH, níže</w:t>
      </w:r>
      <w:r w:rsidRPr="00D47664">
        <w:rPr>
          <w:sz w:val="24"/>
          <w:szCs w:val="24"/>
        </w:rPr>
        <w:t xml:space="preserve"> uvedeného dne, měsíce a roku tuto</w:t>
      </w:r>
    </w:p>
    <w:p w14:paraId="42083178" w14:textId="77777777" w:rsidR="0082155A" w:rsidRDefault="0082155A" w:rsidP="0082155A">
      <w:pPr>
        <w:rPr>
          <w:b/>
          <w:sz w:val="24"/>
          <w:szCs w:val="24"/>
        </w:rPr>
      </w:pPr>
    </w:p>
    <w:p w14:paraId="4F5E9039" w14:textId="77777777" w:rsidR="0082155A" w:rsidRDefault="0082155A" w:rsidP="008215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dodatek č. 1 </w:t>
      </w:r>
    </w:p>
    <w:p w14:paraId="79CFCD6B" w14:textId="77777777" w:rsidR="0082155A" w:rsidRDefault="0082155A" w:rsidP="008215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ke smlouvě o dočasné změně předmětu nájmu</w:t>
      </w:r>
    </w:p>
    <w:p w14:paraId="34088599" w14:textId="77777777" w:rsidR="0082155A" w:rsidRDefault="0082155A" w:rsidP="0082155A">
      <w:pPr>
        <w:jc w:val="center"/>
      </w:pPr>
      <w:r>
        <w:t xml:space="preserve">uzavřená ve smyslu § 1746 zákona č. 89/2012 Sb., v platném znění </w:t>
      </w:r>
    </w:p>
    <w:p w14:paraId="45F9FEA5" w14:textId="77777777" w:rsidR="0082155A" w:rsidRDefault="0082155A" w:rsidP="0082155A">
      <w:pPr>
        <w:rPr>
          <w:b/>
          <w:sz w:val="24"/>
          <w:szCs w:val="24"/>
        </w:rPr>
      </w:pPr>
    </w:p>
    <w:p w14:paraId="22AAE565" w14:textId="77777777" w:rsidR="0082155A" w:rsidRDefault="0082155A" w:rsidP="0082155A">
      <w:pPr>
        <w:rPr>
          <w:b/>
          <w:sz w:val="24"/>
          <w:szCs w:val="24"/>
        </w:rPr>
      </w:pPr>
    </w:p>
    <w:p w14:paraId="112F2B49" w14:textId="2C2FC3C2" w:rsidR="0082155A" w:rsidRDefault="0082155A" w:rsidP="0082155A">
      <w:pPr>
        <w:pStyle w:val="Nzev"/>
        <w:numPr>
          <w:ilvl w:val="0"/>
          <w:numId w:val="21"/>
        </w:numPr>
        <w:ind w:left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Smluvní strany uzavřely dne 15.2.2021 smlouvu o dočasné změně předmětu nájmu, když předmětem dočasného nájmu jsou prostory (jejich prostorové zakreslení je uvedeno na plánku, který tvoří nedílnou součást této smlouvy) v budově nové sportovní haly Kbely č. p. 732 (adresní místo Toužimská 732/24i), která je součástí pozemku parc. č. 248, vše k. ú. Kbely, obec Praha, za účelem provozování zdravotních služeb – ordinace. </w:t>
      </w:r>
    </w:p>
    <w:p w14:paraId="599C4FF5" w14:textId="77777777" w:rsidR="0082155A" w:rsidRDefault="0082155A" w:rsidP="0082155A">
      <w:pPr>
        <w:pStyle w:val="Nzev"/>
        <w:ind w:left="360"/>
        <w:jc w:val="both"/>
        <w:rPr>
          <w:b w:val="0"/>
          <w:sz w:val="24"/>
          <w:szCs w:val="24"/>
        </w:rPr>
      </w:pPr>
    </w:p>
    <w:p w14:paraId="5CB44BEF" w14:textId="67DAA028" w:rsidR="0082155A" w:rsidRDefault="0082155A" w:rsidP="0082155A">
      <w:pPr>
        <w:pStyle w:val="Nzev"/>
        <w:numPr>
          <w:ilvl w:val="0"/>
          <w:numId w:val="21"/>
        </w:numPr>
        <w:ind w:left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Smluvní strany se dohodly, že s ohledem na to, že rekonstrukce původního předmětu nájmu v domě č. p. 764, který je součástí pozemku parc. č. 869/1, k. ú. Kbely, obec Praha, nebude dokončena tak, aby se nájemce zpět přestěhoval ke dni 31.5.2021, uzavírají tento dodatek č. 1, kterým se prodlužuje tento termín pro přestěhování zpět do původního předmětu nájmu, a to ke dni 3</w:t>
      </w:r>
      <w:r w:rsidR="00662359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  <w:r w:rsidR="00662359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.2021, když pokud by nebyla rekonstrukce dokončena ani k tomuto datu, termín se automaticky prodlužuje do dokončení předmětné rekonstrukce, nejpozději do dne 31.8.2021.</w:t>
      </w:r>
    </w:p>
    <w:p w14:paraId="0BD1F92D" w14:textId="77777777" w:rsidR="0082155A" w:rsidRDefault="0082155A" w:rsidP="0082155A">
      <w:pPr>
        <w:pStyle w:val="Nzev"/>
        <w:ind w:left="360"/>
        <w:jc w:val="both"/>
        <w:rPr>
          <w:b w:val="0"/>
          <w:sz w:val="24"/>
          <w:szCs w:val="24"/>
        </w:rPr>
      </w:pPr>
    </w:p>
    <w:p w14:paraId="1150F5AA" w14:textId="415EB24D" w:rsidR="0082155A" w:rsidRDefault="0082155A" w:rsidP="0082155A">
      <w:pPr>
        <w:pStyle w:val="Nzev"/>
        <w:numPr>
          <w:ilvl w:val="0"/>
          <w:numId w:val="21"/>
        </w:numPr>
        <w:ind w:left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ostatním zůstává předmětná smlouva ze dne 15.</w:t>
      </w:r>
      <w:r w:rsidR="00275021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.2021 v platnosti.</w:t>
      </w:r>
    </w:p>
    <w:p w14:paraId="69ED24B7" w14:textId="77777777" w:rsidR="0082155A" w:rsidRDefault="0082155A" w:rsidP="0082155A">
      <w:pPr>
        <w:pStyle w:val="Nzev"/>
        <w:ind w:left="360"/>
        <w:jc w:val="both"/>
        <w:rPr>
          <w:b w:val="0"/>
          <w:sz w:val="24"/>
          <w:szCs w:val="24"/>
        </w:rPr>
      </w:pPr>
    </w:p>
    <w:p w14:paraId="49A675E5" w14:textId="77777777" w:rsidR="0082155A" w:rsidRDefault="0082155A" w:rsidP="0082155A">
      <w:pPr>
        <w:pStyle w:val="Nzev"/>
        <w:numPr>
          <w:ilvl w:val="0"/>
          <w:numId w:val="21"/>
        </w:numPr>
        <w:ind w:left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Tento dodatek č. 1 je vyhotoven ve 3 stejnopisech, z nichž každá ze smluvních stran obdrží po 1 podepsaném vyhotovení. </w:t>
      </w:r>
    </w:p>
    <w:p w14:paraId="12059DDF" w14:textId="77777777" w:rsidR="0082155A" w:rsidRDefault="0082155A" w:rsidP="0082155A">
      <w:pPr>
        <w:pStyle w:val="Nzev"/>
        <w:ind w:left="360"/>
        <w:jc w:val="both"/>
        <w:rPr>
          <w:b w:val="0"/>
          <w:sz w:val="24"/>
          <w:szCs w:val="24"/>
        </w:rPr>
      </w:pPr>
    </w:p>
    <w:p w14:paraId="7C863904" w14:textId="77777777" w:rsidR="0082155A" w:rsidRDefault="0082155A" w:rsidP="0082155A">
      <w:pPr>
        <w:pStyle w:val="Nzev"/>
        <w:ind w:left="360"/>
        <w:jc w:val="both"/>
        <w:rPr>
          <w:b w:val="0"/>
          <w:sz w:val="24"/>
          <w:szCs w:val="24"/>
        </w:rPr>
      </w:pPr>
    </w:p>
    <w:p w14:paraId="444659D2" w14:textId="77777777" w:rsidR="0082155A" w:rsidRDefault="0082155A" w:rsidP="0082155A">
      <w:pPr>
        <w:pStyle w:val="Nzev"/>
        <w:ind w:left="360"/>
        <w:jc w:val="both"/>
        <w:rPr>
          <w:b w:val="0"/>
          <w:sz w:val="24"/>
          <w:szCs w:val="24"/>
        </w:rPr>
      </w:pPr>
    </w:p>
    <w:p w14:paraId="59F0A16F" w14:textId="77777777" w:rsidR="0082155A" w:rsidRDefault="0082155A" w:rsidP="0082155A">
      <w:pPr>
        <w:pStyle w:val="Nzev"/>
        <w:ind w:left="360"/>
        <w:jc w:val="both"/>
        <w:rPr>
          <w:b w:val="0"/>
          <w:sz w:val="24"/>
          <w:szCs w:val="24"/>
        </w:rPr>
      </w:pPr>
    </w:p>
    <w:p w14:paraId="7F6DF87C" w14:textId="77777777" w:rsidR="0082155A" w:rsidRDefault="0082155A" w:rsidP="0082155A">
      <w:pPr>
        <w:pStyle w:val="Nzev"/>
        <w:ind w:left="360"/>
        <w:jc w:val="both"/>
        <w:rPr>
          <w:b w:val="0"/>
          <w:sz w:val="24"/>
          <w:szCs w:val="24"/>
        </w:rPr>
      </w:pPr>
    </w:p>
    <w:p w14:paraId="75FD115B" w14:textId="77777777" w:rsidR="0082155A" w:rsidRDefault="0082155A" w:rsidP="0082155A">
      <w:pPr>
        <w:pStyle w:val="Nzev"/>
        <w:numPr>
          <w:ilvl w:val="0"/>
          <w:numId w:val="21"/>
        </w:numPr>
        <w:ind w:left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Smluvní strany prohlašují, že tento dodatek č. 1 odpovídá jejich svobodné a pravé vůli, že jej neuzavřely v tísni ani za nápadně nevýhodných podmínek, že si dodatek č. 1 po jeho sepsání řádně přečetly a na důkaz souhlasu s jeho obsahem připojují své podpisy.</w:t>
      </w:r>
    </w:p>
    <w:p w14:paraId="0D0DB081" w14:textId="77777777" w:rsidR="0082155A" w:rsidRDefault="0082155A" w:rsidP="0082155A">
      <w:pPr>
        <w:pStyle w:val="Nzev"/>
        <w:ind w:left="360"/>
        <w:jc w:val="both"/>
        <w:rPr>
          <w:b w:val="0"/>
          <w:sz w:val="24"/>
          <w:szCs w:val="24"/>
        </w:rPr>
      </w:pPr>
    </w:p>
    <w:p w14:paraId="453B778E" w14:textId="088FBB36" w:rsidR="0082155A" w:rsidRPr="0082155A" w:rsidRDefault="0082155A" w:rsidP="0082155A">
      <w:pPr>
        <w:pStyle w:val="Nzev"/>
        <w:numPr>
          <w:ilvl w:val="0"/>
          <w:numId w:val="21"/>
        </w:numPr>
        <w:ind w:left="360"/>
        <w:jc w:val="both"/>
        <w:rPr>
          <w:b w:val="0"/>
          <w:sz w:val="24"/>
          <w:szCs w:val="24"/>
        </w:rPr>
      </w:pPr>
      <w:r w:rsidRPr="0082155A">
        <w:rPr>
          <w:b w:val="0"/>
          <w:sz w:val="24"/>
          <w:szCs w:val="24"/>
        </w:rPr>
        <w:t>Ve smyslu zákona č. 340/2015 Sb., o registru smluv, v platném znění, je s ohledem na výši hodnoty předmětu plnění povinná registrace tohoto dodatku č. 1 a dodatek č. 1 nabývá účinnosti dnem uveřejnění dle tohoto zákona.</w:t>
      </w:r>
    </w:p>
    <w:p w14:paraId="1FF92C58" w14:textId="77777777" w:rsidR="0082155A" w:rsidRDefault="0082155A" w:rsidP="0082155A">
      <w:pPr>
        <w:jc w:val="both"/>
        <w:rPr>
          <w:b/>
          <w:sz w:val="24"/>
          <w:szCs w:val="24"/>
        </w:rPr>
      </w:pPr>
    </w:p>
    <w:p w14:paraId="30FE2DF7" w14:textId="0E361BB0" w:rsidR="00BE433C" w:rsidRPr="004256E5" w:rsidRDefault="00BE433C" w:rsidP="0082155A">
      <w:pPr>
        <w:jc w:val="both"/>
        <w:rPr>
          <w:sz w:val="24"/>
          <w:szCs w:val="24"/>
        </w:rPr>
      </w:pPr>
      <w:r w:rsidRPr="004256E5">
        <w:rPr>
          <w:sz w:val="24"/>
          <w:szCs w:val="24"/>
        </w:rPr>
        <w:t>V Praze dne</w:t>
      </w:r>
      <w:r w:rsidR="00A43A28">
        <w:rPr>
          <w:sz w:val="24"/>
          <w:szCs w:val="24"/>
        </w:rPr>
        <w:t xml:space="preserve"> 13.5.2021</w:t>
      </w:r>
      <w:r w:rsidRPr="004256E5">
        <w:rPr>
          <w:sz w:val="24"/>
          <w:szCs w:val="24"/>
        </w:rPr>
        <w:tab/>
      </w:r>
      <w:r w:rsidRPr="004256E5">
        <w:rPr>
          <w:sz w:val="24"/>
          <w:szCs w:val="24"/>
        </w:rPr>
        <w:tab/>
      </w:r>
      <w:r w:rsidR="00A43A28">
        <w:rPr>
          <w:sz w:val="24"/>
          <w:szCs w:val="24"/>
        </w:rPr>
        <w:tab/>
      </w:r>
      <w:r w:rsidR="00A43A28">
        <w:rPr>
          <w:sz w:val="24"/>
          <w:szCs w:val="24"/>
        </w:rPr>
        <w:tab/>
      </w:r>
      <w:r w:rsidRPr="004256E5">
        <w:rPr>
          <w:sz w:val="24"/>
          <w:szCs w:val="24"/>
        </w:rPr>
        <w:t>V Praze dne</w:t>
      </w:r>
      <w:r w:rsidR="00A43A28">
        <w:rPr>
          <w:sz w:val="24"/>
          <w:szCs w:val="24"/>
        </w:rPr>
        <w:t>13.5.2021</w:t>
      </w:r>
    </w:p>
    <w:p w14:paraId="10D05F24" w14:textId="77777777" w:rsidR="001650D7" w:rsidRDefault="001650D7" w:rsidP="00BE433C">
      <w:pPr>
        <w:jc w:val="both"/>
        <w:rPr>
          <w:sz w:val="24"/>
          <w:szCs w:val="24"/>
        </w:rPr>
      </w:pPr>
    </w:p>
    <w:p w14:paraId="02931B8B" w14:textId="77777777" w:rsidR="008A0083" w:rsidRDefault="008A0083" w:rsidP="00BE433C">
      <w:pPr>
        <w:jc w:val="both"/>
        <w:rPr>
          <w:sz w:val="24"/>
          <w:szCs w:val="24"/>
        </w:rPr>
      </w:pPr>
    </w:p>
    <w:p w14:paraId="3526E404" w14:textId="77777777" w:rsidR="0082155A" w:rsidRDefault="0082155A" w:rsidP="00BE433C">
      <w:pPr>
        <w:jc w:val="both"/>
        <w:rPr>
          <w:sz w:val="24"/>
          <w:szCs w:val="24"/>
        </w:rPr>
      </w:pPr>
    </w:p>
    <w:p w14:paraId="0E2FE3A9" w14:textId="77777777" w:rsidR="00BE433C" w:rsidRPr="004256E5" w:rsidRDefault="00BE433C" w:rsidP="00BE433C">
      <w:pPr>
        <w:jc w:val="both"/>
        <w:rPr>
          <w:sz w:val="24"/>
          <w:szCs w:val="24"/>
        </w:rPr>
      </w:pPr>
      <w:r w:rsidRPr="004256E5">
        <w:rPr>
          <w:sz w:val="24"/>
          <w:szCs w:val="24"/>
        </w:rPr>
        <w:t>_</w:t>
      </w:r>
      <w:r w:rsidR="004256E5">
        <w:rPr>
          <w:sz w:val="24"/>
          <w:szCs w:val="24"/>
        </w:rPr>
        <w:t>______________________________</w:t>
      </w:r>
      <w:r w:rsidR="004256E5">
        <w:rPr>
          <w:sz w:val="24"/>
          <w:szCs w:val="24"/>
        </w:rPr>
        <w:tab/>
      </w:r>
      <w:r w:rsidR="001A5DEA" w:rsidRPr="004256E5">
        <w:rPr>
          <w:sz w:val="24"/>
          <w:szCs w:val="24"/>
        </w:rPr>
        <w:tab/>
      </w:r>
      <w:r w:rsidRPr="004256E5">
        <w:rPr>
          <w:sz w:val="24"/>
          <w:szCs w:val="24"/>
        </w:rPr>
        <w:t>________________________________</w:t>
      </w:r>
    </w:p>
    <w:p w14:paraId="5E3D946C" w14:textId="7A4B5DC0" w:rsidR="00BE433C" w:rsidRPr="004256E5" w:rsidRDefault="00BE433C" w:rsidP="00BE433C">
      <w:pPr>
        <w:jc w:val="both"/>
        <w:rPr>
          <w:sz w:val="24"/>
          <w:szCs w:val="24"/>
        </w:rPr>
      </w:pPr>
      <w:r w:rsidRPr="004256E5">
        <w:rPr>
          <w:sz w:val="24"/>
          <w:szCs w:val="24"/>
        </w:rPr>
        <w:t xml:space="preserve">Městská část Praha </w:t>
      </w:r>
      <w:r w:rsidR="004115E1" w:rsidRPr="004256E5">
        <w:rPr>
          <w:sz w:val="24"/>
          <w:szCs w:val="24"/>
        </w:rPr>
        <w:t>19</w:t>
      </w:r>
      <w:r w:rsidR="004115E1" w:rsidRPr="004256E5">
        <w:rPr>
          <w:sz w:val="24"/>
          <w:szCs w:val="24"/>
        </w:rPr>
        <w:tab/>
      </w:r>
      <w:r w:rsidRPr="004256E5">
        <w:rPr>
          <w:sz w:val="24"/>
          <w:szCs w:val="24"/>
        </w:rPr>
        <w:t xml:space="preserve"> </w:t>
      </w:r>
      <w:r w:rsidRPr="004256E5">
        <w:rPr>
          <w:sz w:val="24"/>
          <w:szCs w:val="24"/>
        </w:rPr>
        <w:tab/>
      </w:r>
      <w:r w:rsidRPr="004256E5">
        <w:rPr>
          <w:sz w:val="24"/>
          <w:szCs w:val="24"/>
        </w:rPr>
        <w:tab/>
      </w:r>
      <w:r w:rsidRPr="004256E5">
        <w:rPr>
          <w:sz w:val="24"/>
          <w:szCs w:val="24"/>
        </w:rPr>
        <w:tab/>
      </w:r>
      <w:r w:rsidR="0007078C">
        <w:rPr>
          <w:sz w:val="24"/>
          <w:szCs w:val="24"/>
        </w:rPr>
        <w:t xml:space="preserve">Základní škola Praha – Kbely </w:t>
      </w:r>
    </w:p>
    <w:p w14:paraId="1B53DE0C" w14:textId="0ABFFE80" w:rsidR="0007078C" w:rsidRPr="0007078C" w:rsidRDefault="004115E1" w:rsidP="008A0083">
      <w:pPr>
        <w:pStyle w:val="Odstavecseseznamem"/>
        <w:spacing w:line="276" w:lineRule="auto"/>
        <w:ind w:left="0"/>
        <w:jc w:val="both"/>
        <w:rPr>
          <w:color w:val="000000" w:themeColor="text1"/>
          <w:sz w:val="24"/>
          <w:szCs w:val="24"/>
        </w:rPr>
      </w:pPr>
      <w:r w:rsidRPr="004256E5">
        <w:rPr>
          <w:sz w:val="24"/>
          <w:szCs w:val="24"/>
        </w:rPr>
        <w:t xml:space="preserve">Pavel Žďárský, </w:t>
      </w:r>
      <w:r w:rsidR="00BE433C" w:rsidRPr="004256E5">
        <w:rPr>
          <w:sz w:val="24"/>
          <w:szCs w:val="24"/>
        </w:rPr>
        <w:t>starosta</w:t>
      </w:r>
      <w:r w:rsidR="0007078C">
        <w:rPr>
          <w:sz w:val="24"/>
          <w:szCs w:val="24"/>
        </w:rPr>
        <w:tab/>
      </w:r>
      <w:r w:rsidR="0007078C">
        <w:rPr>
          <w:sz w:val="24"/>
          <w:szCs w:val="24"/>
        </w:rPr>
        <w:tab/>
      </w:r>
      <w:r w:rsidR="0007078C">
        <w:rPr>
          <w:sz w:val="24"/>
          <w:szCs w:val="24"/>
        </w:rPr>
        <w:tab/>
      </w:r>
      <w:r w:rsidR="0007078C">
        <w:rPr>
          <w:sz w:val="24"/>
          <w:szCs w:val="24"/>
        </w:rPr>
        <w:tab/>
      </w:r>
      <w:r w:rsidR="0007078C" w:rsidRPr="0007078C">
        <w:rPr>
          <w:color w:val="000000" w:themeColor="text1"/>
          <w:sz w:val="24"/>
          <w:szCs w:val="24"/>
        </w:rPr>
        <w:t>Mgr. Bc. Květoslav Přibil, MBA,</w:t>
      </w:r>
      <w:r w:rsidR="008A0083">
        <w:rPr>
          <w:color w:val="000000" w:themeColor="text1"/>
          <w:sz w:val="24"/>
          <w:szCs w:val="24"/>
        </w:rPr>
        <w:t xml:space="preserve"> </w:t>
      </w:r>
      <w:r w:rsidR="0007078C" w:rsidRPr="0007078C">
        <w:rPr>
          <w:color w:val="000000" w:themeColor="text1"/>
          <w:sz w:val="24"/>
          <w:szCs w:val="24"/>
        </w:rPr>
        <w:t>ředitel</w:t>
      </w:r>
    </w:p>
    <w:p w14:paraId="0E0C8912" w14:textId="77777777" w:rsidR="00842D88" w:rsidRDefault="00842D88" w:rsidP="00BE433C">
      <w:pPr>
        <w:jc w:val="both"/>
        <w:rPr>
          <w:sz w:val="24"/>
          <w:szCs w:val="24"/>
        </w:rPr>
      </w:pPr>
    </w:p>
    <w:p w14:paraId="161D3446" w14:textId="77777777" w:rsidR="0082155A" w:rsidRDefault="0082155A" w:rsidP="00BE433C">
      <w:pPr>
        <w:jc w:val="both"/>
        <w:rPr>
          <w:sz w:val="24"/>
          <w:szCs w:val="24"/>
        </w:rPr>
      </w:pPr>
    </w:p>
    <w:p w14:paraId="2CAFC491" w14:textId="07876BC8" w:rsidR="004256E5" w:rsidRPr="004256E5" w:rsidRDefault="004256E5" w:rsidP="004256E5">
      <w:pPr>
        <w:ind w:left="4956"/>
        <w:jc w:val="both"/>
        <w:rPr>
          <w:sz w:val="24"/>
          <w:szCs w:val="24"/>
        </w:rPr>
      </w:pPr>
      <w:r w:rsidRPr="004256E5">
        <w:rPr>
          <w:sz w:val="24"/>
          <w:szCs w:val="24"/>
        </w:rPr>
        <w:t xml:space="preserve">V Praze dne </w:t>
      </w:r>
      <w:r w:rsidR="00A43A28">
        <w:rPr>
          <w:sz w:val="24"/>
          <w:szCs w:val="24"/>
        </w:rPr>
        <w:t>25.5.2021</w:t>
      </w:r>
    </w:p>
    <w:p w14:paraId="2CF311EC" w14:textId="77777777" w:rsidR="004256E5" w:rsidRDefault="004256E5" w:rsidP="00BE433C">
      <w:pPr>
        <w:jc w:val="both"/>
        <w:rPr>
          <w:sz w:val="24"/>
          <w:szCs w:val="24"/>
        </w:rPr>
      </w:pPr>
    </w:p>
    <w:p w14:paraId="0403524B" w14:textId="77777777" w:rsidR="001650D7" w:rsidRDefault="001650D7" w:rsidP="00BE433C">
      <w:pPr>
        <w:jc w:val="both"/>
        <w:rPr>
          <w:sz w:val="24"/>
          <w:szCs w:val="24"/>
        </w:rPr>
      </w:pPr>
    </w:p>
    <w:p w14:paraId="229DADB1" w14:textId="77777777" w:rsidR="0082155A" w:rsidRDefault="0082155A" w:rsidP="00BE433C">
      <w:pPr>
        <w:jc w:val="both"/>
        <w:rPr>
          <w:sz w:val="24"/>
          <w:szCs w:val="24"/>
        </w:rPr>
      </w:pPr>
    </w:p>
    <w:p w14:paraId="0BF67283" w14:textId="304D5AB5" w:rsidR="0007078C" w:rsidRDefault="004256E5" w:rsidP="004256E5">
      <w:pPr>
        <w:ind w:left="4956"/>
        <w:jc w:val="both"/>
        <w:rPr>
          <w:sz w:val="24"/>
          <w:szCs w:val="24"/>
        </w:rPr>
      </w:pPr>
      <w:r w:rsidRPr="004256E5">
        <w:rPr>
          <w:sz w:val="24"/>
          <w:szCs w:val="24"/>
        </w:rPr>
        <w:t>________________________________</w:t>
      </w:r>
    </w:p>
    <w:p w14:paraId="0E78CCA2" w14:textId="426721DE" w:rsidR="004256E5" w:rsidRDefault="00175583" w:rsidP="004256E5">
      <w:pPr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>R a F</w:t>
      </w:r>
      <w:r w:rsidR="0007078C">
        <w:rPr>
          <w:sz w:val="24"/>
          <w:szCs w:val="24"/>
        </w:rPr>
        <w:t xml:space="preserve"> s</w:t>
      </w:r>
      <w:r>
        <w:rPr>
          <w:sz w:val="24"/>
          <w:szCs w:val="24"/>
        </w:rPr>
        <w:t>pol</w:t>
      </w:r>
      <w:r w:rsidR="0007078C">
        <w:rPr>
          <w:sz w:val="24"/>
          <w:szCs w:val="24"/>
        </w:rPr>
        <w:t>.</w:t>
      </w:r>
      <w:r>
        <w:rPr>
          <w:sz w:val="24"/>
          <w:szCs w:val="24"/>
        </w:rPr>
        <w:t xml:space="preserve"> s </w:t>
      </w:r>
      <w:r w:rsidR="0007078C">
        <w:rPr>
          <w:sz w:val="24"/>
          <w:szCs w:val="24"/>
        </w:rPr>
        <w:t>r.o.</w:t>
      </w:r>
    </w:p>
    <w:p w14:paraId="3FB75DB0" w14:textId="372360C5" w:rsidR="0007078C" w:rsidRDefault="0007078C" w:rsidP="004256E5">
      <w:pPr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175583">
        <w:rPr>
          <w:sz w:val="24"/>
          <w:szCs w:val="24"/>
        </w:rPr>
        <w:t>UDr. Jan Polák</w:t>
      </w:r>
      <w:r w:rsidR="00564427">
        <w:rPr>
          <w:sz w:val="24"/>
          <w:szCs w:val="24"/>
        </w:rPr>
        <w:t xml:space="preserve">, </w:t>
      </w:r>
      <w:r>
        <w:rPr>
          <w:sz w:val="24"/>
          <w:szCs w:val="24"/>
        </w:rPr>
        <w:t>jednatel</w:t>
      </w:r>
      <w:bookmarkStart w:id="0" w:name="_GoBack"/>
      <w:bookmarkEnd w:id="0"/>
    </w:p>
    <w:sectPr w:rsidR="0007078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B22AE" w14:textId="77777777" w:rsidR="005D50D3" w:rsidRDefault="005D50D3" w:rsidP="008A0083">
      <w:r>
        <w:separator/>
      </w:r>
    </w:p>
  </w:endnote>
  <w:endnote w:type="continuationSeparator" w:id="0">
    <w:p w14:paraId="62BC321C" w14:textId="77777777" w:rsidR="005D50D3" w:rsidRDefault="005D50D3" w:rsidP="008A0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1654495"/>
      <w:docPartObj>
        <w:docPartGallery w:val="Page Numbers (Bottom of Page)"/>
        <w:docPartUnique/>
      </w:docPartObj>
    </w:sdtPr>
    <w:sdtEndPr/>
    <w:sdtContent>
      <w:p w14:paraId="34389494" w14:textId="57C68DF4" w:rsidR="008A0083" w:rsidRDefault="008A008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A28">
          <w:rPr>
            <w:noProof/>
          </w:rPr>
          <w:t>1</w:t>
        </w:r>
        <w:r>
          <w:fldChar w:fldCharType="end"/>
        </w:r>
      </w:p>
    </w:sdtContent>
  </w:sdt>
  <w:p w14:paraId="6DC3BFCD" w14:textId="77777777" w:rsidR="008A0083" w:rsidRDefault="008A00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50E0C" w14:textId="77777777" w:rsidR="005D50D3" w:rsidRDefault="005D50D3" w:rsidP="008A0083">
      <w:r>
        <w:separator/>
      </w:r>
    </w:p>
  </w:footnote>
  <w:footnote w:type="continuationSeparator" w:id="0">
    <w:p w14:paraId="0BAEC242" w14:textId="77777777" w:rsidR="005D50D3" w:rsidRDefault="005D50D3" w:rsidP="008A0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1EB6"/>
    <w:multiLevelType w:val="hybridMultilevel"/>
    <w:tmpl w:val="9606FE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493683"/>
    <w:multiLevelType w:val="hybridMultilevel"/>
    <w:tmpl w:val="F69EAF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75B04"/>
    <w:multiLevelType w:val="hybridMultilevel"/>
    <w:tmpl w:val="91E6A798"/>
    <w:lvl w:ilvl="0" w:tplc="74348A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814A13"/>
    <w:multiLevelType w:val="hybridMultilevel"/>
    <w:tmpl w:val="E730B0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053BBD"/>
    <w:multiLevelType w:val="hybridMultilevel"/>
    <w:tmpl w:val="A56C92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269CA"/>
    <w:multiLevelType w:val="hybridMultilevel"/>
    <w:tmpl w:val="80803408"/>
    <w:lvl w:ilvl="0" w:tplc="056C67B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99E10E3"/>
    <w:multiLevelType w:val="hybridMultilevel"/>
    <w:tmpl w:val="45B21382"/>
    <w:lvl w:ilvl="0" w:tplc="45E27A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FC76892"/>
    <w:multiLevelType w:val="hybridMultilevel"/>
    <w:tmpl w:val="A9665500"/>
    <w:lvl w:ilvl="0" w:tplc="5D4C93D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9416D"/>
    <w:multiLevelType w:val="hybridMultilevel"/>
    <w:tmpl w:val="5300A5D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3C1BB6"/>
    <w:multiLevelType w:val="hybridMultilevel"/>
    <w:tmpl w:val="78247FF6"/>
    <w:lvl w:ilvl="0" w:tplc="85520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C5BC5"/>
    <w:multiLevelType w:val="hybridMultilevel"/>
    <w:tmpl w:val="CB90E5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6593D"/>
    <w:multiLevelType w:val="hybridMultilevel"/>
    <w:tmpl w:val="A56C92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B1402"/>
    <w:multiLevelType w:val="multilevel"/>
    <w:tmpl w:val="07D82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5C41653C"/>
    <w:multiLevelType w:val="hybridMultilevel"/>
    <w:tmpl w:val="F0EC42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633E6"/>
    <w:multiLevelType w:val="hybridMultilevel"/>
    <w:tmpl w:val="0E961754"/>
    <w:lvl w:ilvl="0" w:tplc="E182FA3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4B54405"/>
    <w:multiLevelType w:val="hybridMultilevel"/>
    <w:tmpl w:val="75107F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B3CCF"/>
    <w:multiLevelType w:val="hybridMultilevel"/>
    <w:tmpl w:val="4894A8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0493D"/>
    <w:multiLevelType w:val="hybridMultilevel"/>
    <w:tmpl w:val="F0EC42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4"/>
  </w:num>
  <w:num w:numId="4">
    <w:abstractNumId w:val="12"/>
  </w:num>
  <w:num w:numId="5">
    <w:abstractNumId w:val="2"/>
  </w:num>
  <w:num w:numId="6">
    <w:abstractNumId w:val="16"/>
  </w:num>
  <w:num w:numId="7">
    <w:abstractNumId w:val="11"/>
  </w:num>
  <w:num w:numId="8">
    <w:abstractNumId w:val="17"/>
  </w:num>
  <w:num w:numId="9">
    <w:abstractNumId w:val="13"/>
  </w:num>
  <w:num w:numId="10">
    <w:abstractNumId w:val="1"/>
  </w:num>
  <w:num w:numId="11">
    <w:abstractNumId w:val="3"/>
  </w:num>
  <w:num w:numId="12">
    <w:abstractNumId w:val="9"/>
  </w:num>
  <w:num w:numId="13">
    <w:abstractNumId w:val="4"/>
  </w:num>
  <w:num w:numId="14">
    <w:abstractNumId w:val="8"/>
  </w:num>
  <w:num w:numId="15">
    <w:abstractNumId w:val="7"/>
  </w:num>
  <w:num w:numId="16">
    <w:abstractNumId w:val="10"/>
  </w:num>
  <w:num w:numId="17">
    <w:abstractNumId w:val="15"/>
  </w:num>
  <w:num w:numId="18">
    <w:abstractNumId w:val="0"/>
  </w:num>
  <w:num w:numId="19">
    <w:abstractNumId w:val="0"/>
  </w:num>
  <w:num w:numId="20">
    <w:abstractNumId w:val="0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BF"/>
    <w:rsid w:val="00030ED1"/>
    <w:rsid w:val="00062730"/>
    <w:rsid w:val="0007078C"/>
    <w:rsid w:val="000728BC"/>
    <w:rsid w:val="00084765"/>
    <w:rsid w:val="000A4AC4"/>
    <w:rsid w:val="000D1C81"/>
    <w:rsid w:val="001047BB"/>
    <w:rsid w:val="001650D7"/>
    <w:rsid w:val="00175583"/>
    <w:rsid w:val="001847C8"/>
    <w:rsid w:val="001A5DEA"/>
    <w:rsid w:val="001D0922"/>
    <w:rsid w:val="00226FC7"/>
    <w:rsid w:val="002650E3"/>
    <w:rsid w:val="00275021"/>
    <w:rsid w:val="002C45A4"/>
    <w:rsid w:val="003B7991"/>
    <w:rsid w:val="004115E1"/>
    <w:rsid w:val="00416FF7"/>
    <w:rsid w:val="004256E5"/>
    <w:rsid w:val="0045343D"/>
    <w:rsid w:val="004549E2"/>
    <w:rsid w:val="00490BB1"/>
    <w:rsid w:val="004A3B50"/>
    <w:rsid w:val="004D7C18"/>
    <w:rsid w:val="00524D11"/>
    <w:rsid w:val="00564427"/>
    <w:rsid w:val="00573002"/>
    <w:rsid w:val="00594B37"/>
    <w:rsid w:val="005D50D3"/>
    <w:rsid w:val="005D605D"/>
    <w:rsid w:val="00662359"/>
    <w:rsid w:val="00670B9B"/>
    <w:rsid w:val="0067522F"/>
    <w:rsid w:val="00751093"/>
    <w:rsid w:val="007B5E10"/>
    <w:rsid w:val="0082155A"/>
    <w:rsid w:val="00842D88"/>
    <w:rsid w:val="008468DF"/>
    <w:rsid w:val="008513BF"/>
    <w:rsid w:val="00887DAA"/>
    <w:rsid w:val="008A0083"/>
    <w:rsid w:val="008D62B7"/>
    <w:rsid w:val="009F043D"/>
    <w:rsid w:val="00A43A28"/>
    <w:rsid w:val="00A53BC8"/>
    <w:rsid w:val="00A66F94"/>
    <w:rsid w:val="00AA5D6E"/>
    <w:rsid w:val="00AE4D22"/>
    <w:rsid w:val="00AF0526"/>
    <w:rsid w:val="00B20B4B"/>
    <w:rsid w:val="00B25BDE"/>
    <w:rsid w:val="00B27018"/>
    <w:rsid w:val="00B5137F"/>
    <w:rsid w:val="00BA61D0"/>
    <w:rsid w:val="00BE34A3"/>
    <w:rsid w:val="00BE433C"/>
    <w:rsid w:val="00C1639B"/>
    <w:rsid w:val="00C343BF"/>
    <w:rsid w:val="00C555FB"/>
    <w:rsid w:val="00C813BD"/>
    <w:rsid w:val="00CC6F5A"/>
    <w:rsid w:val="00CD47DF"/>
    <w:rsid w:val="00D20960"/>
    <w:rsid w:val="00D7380B"/>
    <w:rsid w:val="00D767F7"/>
    <w:rsid w:val="00E53C03"/>
    <w:rsid w:val="00E53FAE"/>
    <w:rsid w:val="00E8494C"/>
    <w:rsid w:val="00E95346"/>
    <w:rsid w:val="00F0392D"/>
    <w:rsid w:val="00F637A4"/>
    <w:rsid w:val="00FA72C0"/>
    <w:rsid w:val="00FE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5DB9"/>
  <w15:docId w15:val="{1E26F13A-BDD0-479F-A264-E8BDD825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6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50E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E43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433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433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433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433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43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433C"/>
    <w:rPr>
      <w:rFonts w:ascii="Tahoma" w:eastAsia="Times New Roman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4256E5"/>
    <w:pPr>
      <w:jc w:val="center"/>
    </w:pPr>
    <w:rPr>
      <w:b/>
      <w:color w:val="000000"/>
      <w:sz w:val="28"/>
    </w:rPr>
  </w:style>
  <w:style w:type="character" w:customStyle="1" w:styleId="NzevChar">
    <w:name w:val="Název Char"/>
    <w:basedOn w:val="Standardnpsmoodstavce"/>
    <w:link w:val="Nzev"/>
    <w:rsid w:val="004256E5"/>
    <w:rPr>
      <w:rFonts w:ascii="Times New Roman" w:eastAsia="Times New Roman" w:hAnsi="Times New Roman" w:cs="Times New Roman"/>
      <w:b/>
      <w:color w:val="000000"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4256E5"/>
    <w:pPr>
      <w:jc w:val="both"/>
    </w:pPr>
    <w:rPr>
      <w:color w:val="000000"/>
      <w:sz w:val="28"/>
    </w:rPr>
  </w:style>
  <w:style w:type="character" w:customStyle="1" w:styleId="ZkladntextChar">
    <w:name w:val="Základní text Char"/>
    <w:basedOn w:val="Standardnpsmoodstavce"/>
    <w:link w:val="Zkladntext"/>
    <w:rsid w:val="004256E5"/>
    <w:rPr>
      <w:rFonts w:ascii="Times New Roman" w:eastAsia="Times New Roman" w:hAnsi="Times New Roman" w:cs="Times New Roman"/>
      <w:color w:val="000000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A00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008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00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008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6D0BA-95C6-49F3-AC93-42F135379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Kocourek</dc:creator>
  <cp:lastModifiedBy>Krejčí Veronika (ÚMČ Kbely)</cp:lastModifiedBy>
  <cp:revision>8</cp:revision>
  <cp:lastPrinted>2021-04-29T14:15:00Z</cp:lastPrinted>
  <dcterms:created xsi:type="dcterms:W3CDTF">2021-04-29T13:52:00Z</dcterms:created>
  <dcterms:modified xsi:type="dcterms:W3CDTF">2021-06-11T06:35:00Z</dcterms:modified>
</cp:coreProperties>
</file>