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193C1E1C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E19E5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9047BB" w:rsidRPr="009047BB">
        <w:rPr>
          <w:rFonts w:asciiTheme="minorHAnsi" w:hAnsiTheme="minorHAnsi" w:cstheme="minorHAnsi"/>
          <w:b/>
          <w:sz w:val="24"/>
          <w:szCs w:val="24"/>
        </w:rPr>
        <w:t>20-08327Y</w:t>
      </w:r>
      <w:proofErr w:type="gramEnd"/>
      <w:r w:rsidR="009047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D95668">
        <w:rPr>
          <w:rFonts w:asciiTheme="minorHAnsi" w:hAnsiTheme="minorHAnsi" w:cstheme="minorHAnsi"/>
          <w:b/>
          <w:sz w:val="24"/>
          <w:szCs w:val="24"/>
        </w:rPr>
        <w:t>P404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84EA4E9" w:rsidR="00F95E0B" w:rsidRPr="001E3387" w:rsidRDefault="00F95E0B" w:rsidP="002E23F3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2E23F3" w:rsidRPr="002E23F3">
        <w:rPr>
          <w:rFonts w:cs="Calibri Light"/>
          <w:b/>
        </w:rPr>
        <w:t>Západočeská univerzita v Plzni</w:t>
      </w:r>
      <w:r w:rsidR="00B674E1" w:rsidRPr="00657F7F">
        <w:rPr>
          <w:rFonts w:cs="Calibri Light"/>
          <w:b/>
        </w:rPr>
        <w:br/>
      </w:r>
      <w:r w:rsidR="00B674E1" w:rsidRPr="00657F7F">
        <w:rPr>
          <w:rFonts w:cs="Calibri Light"/>
        </w:rPr>
        <w:t xml:space="preserve">se sídlem: </w:t>
      </w:r>
      <w:r w:rsidR="007D177C" w:rsidRPr="007D177C">
        <w:rPr>
          <w:rFonts w:cs="Calibri Light"/>
          <w:b/>
        </w:rPr>
        <w:t xml:space="preserve">Univerzitní 2732/8, 301 </w:t>
      </w:r>
      <w:proofErr w:type="gramStart"/>
      <w:r w:rsidR="007D177C" w:rsidRPr="007D177C">
        <w:rPr>
          <w:rFonts w:cs="Calibri Light"/>
          <w:b/>
        </w:rPr>
        <w:t>00</w:t>
      </w:r>
      <w:r w:rsidR="007D177C">
        <w:rPr>
          <w:rFonts w:cs="Calibri Light"/>
          <w:b/>
        </w:rPr>
        <w:t xml:space="preserve"> </w:t>
      </w:r>
      <w:r w:rsidR="007D177C" w:rsidRPr="007D177C">
        <w:rPr>
          <w:rFonts w:cs="Calibri Light"/>
          <w:b/>
        </w:rPr>
        <w:t xml:space="preserve"> Plzeň</w:t>
      </w:r>
      <w:proofErr w:type="gramEnd"/>
      <w:r w:rsidR="00B674E1" w:rsidRPr="00657F7F">
        <w:rPr>
          <w:rFonts w:cs="Calibri Light"/>
          <w:b/>
        </w:rPr>
        <w:br/>
      </w:r>
      <w:r w:rsidR="00B674E1" w:rsidRPr="00657F7F">
        <w:rPr>
          <w:rFonts w:cs="Calibri Light"/>
        </w:rPr>
        <w:t xml:space="preserve">IČO: </w:t>
      </w:r>
      <w:r w:rsidR="002E23F3" w:rsidRPr="002E23F3">
        <w:rPr>
          <w:rFonts w:cs="Calibri Light"/>
          <w:b/>
        </w:rPr>
        <w:t>49777513</w:t>
      </w:r>
      <w:r w:rsidR="00B674E1" w:rsidRPr="00657F7F">
        <w:rPr>
          <w:rFonts w:cs="Calibri Light"/>
          <w:b/>
        </w:rPr>
        <w:br/>
      </w:r>
      <w:r w:rsidR="00B674E1" w:rsidRPr="00657F7F">
        <w:rPr>
          <w:rFonts w:cs="Calibri Light"/>
        </w:rPr>
        <w:t>Zastoupen</w:t>
      </w:r>
      <w:r w:rsidR="002E23F3">
        <w:rPr>
          <w:rFonts w:cs="Calibri Light"/>
        </w:rPr>
        <w:t>á</w:t>
      </w:r>
      <w:r w:rsidR="00B674E1" w:rsidRPr="00657F7F">
        <w:rPr>
          <w:rFonts w:cs="Calibri Light"/>
        </w:rPr>
        <w:t xml:space="preserve">: </w:t>
      </w:r>
      <w:r w:rsidR="002E23F3" w:rsidRPr="002E23F3">
        <w:rPr>
          <w:rFonts w:cs="Calibri Light"/>
          <w:b/>
        </w:rPr>
        <w:t>doc. Dr. RNDr.</w:t>
      </w:r>
      <w:r w:rsidR="002E23F3">
        <w:rPr>
          <w:rFonts w:cs="Calibri Light"/>
          <w:b/>
        </w:rPr>
        <w:t xml:space="preserve"> </w:t>
      </w:r>
      <w:r w:rsidR="002E23F3" w:rsidRPr="002E23F3">
        <w:rPr>
          <w:rFonts w:cs="Calibri Light"/>
          <w:b/>
        </w:rPr>
        <w:t>Miroslav Holeček</w:t>
      </w:r>
      <w:r w:rsidR="00B674E1" w:rsidRPr="00657F7F">
        <w:rPr>
          <w:rFonts w:cs="Calibri Light"/>
          <w:bCs/>
        </w:rPr>
        <w:t xml:space="preserve">, </w:t>
      </w:r>
      <w:r w:rsidR="002E23F3">
        <w:rPr>
          <w:rFonts w:cs="Calibri Light"/>
          <w:bCs/>
        </w:rPr>
        <w:t xml:space="preserve">rektor </w:t>
      </w:r>
      <w:r w:rsidR="002E23F3" w:rsidRPr="002E23F3">
        <w:rPr>
          <w:rFonts w:cs="Calibri Light"/>
          <w:bCs/>
        </w:rPr>
        <w:t>Západočesk</w:t>
      </w:r>
      <w:r w:rsidR="002E23F3">
        <w:rPr>
          <w:rFonts w:cs="Calibri Light"/>
          <w:bCs/>
        </w:rPr>
        <w:t>é</w:t>
      </w:r>
      <w:r w:rsidR="002E23F3" w:rsidRPr="002E23F3">
        <w:rPr>
          <w:rFonts w:cs="Calibri Light"/>
          <w:bCs/>
        </w:rPr>
        <w:t xml:space="preserve"> univerzit</w:t>
      </w:r>
      <w:r w:rsidR="002E23F3">
        <w:rPr>
          <w:rFonts w:cs="Calibri Light"/>
          <w:bCs/>
        </w:rPr>
        <w:t>y</w:t>
      </w:r>
      <w:r w:rsidR="002E23F3" w:rsidRPr="002E23F3">
        <w:rPr>
          <w:rFonts w:cs="Calibri Light"/>
          <w:bCs/>
        </w:rPr>
        <w:t xml:space="preserve"> v Plzni</w:t>
      </w:r>
      <w:r w:rsidR="00B674E1" w:rsidRPr="00657F7F">
        <w:rPr>
          <w:rFonts w:cs="Calibri Light"/>
          <w:b/>
        </w:rPr>
        <w:br/>
      </w:r>
      <w:r w:rsidR="00B674E1" w:rsidRPr="00657F7F">
        <w:rPr>
          <w:rFonts w:cs="Calibri Light"/>
        </w:rPr>
        <w:t>Zapsan</w:t>
      </w:r>
      <w:r w:rsidR="002E23F3">
        <w:rPr>
          <w:rFonts w:cs="Calibri Light"/>
        </w:rPr>
        <w:t>á</w:t>
      </w:r>
      <w:r w:rsidR="00B674E1" w:rsidRPr="00657F7F">
        <w:rPr>
          <w:rFonts w:cs="Calibri Light"/>
        </w:rPr>
        <w:t>: …………………………………………………………………</w:t>
      </w:r>
      <w:r w:rsidR="00B674E1" w:rsidRPr="00657F7F">
        <w:rPr>
          <w:rFonts w:cs="Calibri Light"/>
        </w:rPr>
        <w:br/>
        <w:t xml:space="preserve">č. účtu: </w:t>
      </w:r>
      <w:r w:rsidR="002E23F3" w:rsidRPr="002E23F3">
        <w:rPr>
          <w:rFonts w:cs="Calibri Light"/>
          <w:b/>
          <w:bCs/>
        </w:rPr>
        <w:t xml:space="preserve">94-64738311/0710 </w:t>
      </w:r>
      <w:r w:rsidR="00B674E1" w:rsidRPr="00657F7F">
        <w:rPr>
          <w:rFonts w:cs="Calibri Light"/>
        </w:rPr>
        <w:t>vedený u: ČNB</w:t>
      </w:r>
      <w:r w:rsidR="00B674E1" w:rsidRPr="00657F7F">
        <w:rPr>
          <w:rFonts w:cs="Calibri Light"/>
        </w:rPr>
        <w:br/>
        <w:t>(dále jen „</w:t>
      </w:r>
      <w:r w:rsidR="00B674E1" w:rsidRPr="00657F7F">
        <w:rPr>
          <w:rFonts w:cs="Calibri Light"/>
          <w:b/>
        </w:rPr>
        <w:t>Příjemce</w:t>
      </w:r>
      <w:r w:rsidR="00B674E1" w:rsidRPr="00657F7F">
        <w:rPr>
          <w:rFonts w:cs="Calibri Light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214336C8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9047BB" w:rsidRPr="009047BB">
        <w:rPr>
          <w:rFonts w:asciiTheme="majorHAnsi" w:hAnsiTheme="majorHAnsi" w:cstheme="majorHAnsi"/>
        </w:rPr>
        <w:t>20-08327Y</w:t>
      </w:r>
      <w:proofErr w:type="gramEnd"/>
      <w:r w:rsidR="009047BB" w:rsidRPr="009047B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65077FCF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9047BB" w:rsidRPr="009047BB">
        <w:rPr>
          <w:rFonts w:asciiTheme="majorHAnsi" w:hAnsiTheme="majorHAnsi" w:cstheme="majorHAnsi"/>
          <w:b/>
        </w:rPr>
        <w:t>20-08327Y</w:t>
      </w:r>
      <w:proofErr w:type="gramEnd"/>
      <w:r w:rsidR="009047BB" w:rsidRPr="009047BB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0C0AA34B" w14:textId="77777777" w:rsidR="009047BB" w:rsidRDefault="00F17D07" w:rsidP="009047BB">
      <w:pPr>
        <w:ind w:left="2832" w:hanging="2124"/>
        <w:jc w:val="both"/>
        <w:rPr>
          <w:rFonts w:asciiTheme="majorHAnsi" w:hAnsiTheme="majorHAnsi" w:cstheme="majorHAnsi"/>
          <w:b/>
          <w:bCs/>
          <w:i/>
          <w:iCs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9047BB" w:rsidRPr="009047BB">
        <w:rPr>
          <w:rFonts w:asciiTheme="majorHAnsi" w:hAnsiTheme="majorHAnsi" w:cstheme="majorHAnsi"/>
          <w:b/>
          <w:bCs/>
          <w:i/>
          <w:iCs/>
        </w:rPr>
        <w:t>Zjišťování dostupnosti, povahy a kvality komunitních pobytových služeb pro osoby s mentálním postižením v České republice</w:t>
      </w:r>
    </w:p>
    <w:p w14:paraId="55BCF4AD" w14:textId="26766664" w:rsidR="00F17D07" w:rsidRDefault="00F17D07" w:rsidP="009047BB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</w:t>
      </w:r>
      <w:r w:rsidR="00B674E1">
        <w:rPr>
          <w:rFonts w:asciiTheme="majorHAnsi" w:hAnsiTheme="majorHAnsi" w:cstheme="majorHAnsi"/>
          <w:i/>
        </w:rPr>
        <w:t>ka</w:t>
      </w:r>
      <w:r w:rsidRPr="000115F5">
        <w:rPr>
          <w:rFonts w:asciiTheme="majorHAnsi" w:hAnsiTheme="majorHAnsi" w:cstheme="majorHAnsi"/>
          <w:i/>
        </w:rPr>
        <w:t xml:space="preserve">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9047BB" w:rsidRPr="009047BB">
        <w:rPr>
          <w:rFonts w:asciiTheme="majorHAnsi" w:hAnsiTheme="majorHAnsi" w:cstheme="majorHAnsi"/>
          <w:b/>
        </w:rPr>
        <w:t>Mgr. Šárka Káňová,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61B7DC44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2C90B493" w:rsidR="00F95E0B" w:rsidRPr="00137831" w:rsidRDefault="00F95E0B" w:rsidP="00B674E1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B674E1" w:rsidRPr="0068249A" w:rsidDel="00AC103A">
        <w:rPr>
          <w:rFonts w:cs="Calibri Light"/>
        </w:rPr>
        <w:t>z</w:t>
      </w:r>
      <w:r w:rsidR="00B674E1" w:rsidRPr="0068249A">
        <w:rPr>
          <w:rFonts w:cs="Calibri Light"/>
        </w:rPr>
        <w:t>a Poskytovatele</w:t>
      </w:r>
      <w:r w:rsidR="00B674E1" w:rsidRPr="0068249A">
        <w:rPr>
          <w:rFonts w:cs="Calibri Light"/>
        </w:rPr>
        <w:tab/>
        <w:t>za Příjemce</w:t>
      </w:r>
      <w:r w:rsidR="00B674E1" w:rsidRPr="0068249A">
        <w:rPr>
          <w:rFonts w:cs="Calibri Light"/>
          <w:vertAlign w:val="superscript"/>
        </w:rPr>
        <w:t>1</w:t>
      </w:r>
      <w:r w:rsidR="00B674E1" w:rsidRPr="0068249A">
        <w:rPr>
          <w:rFonts w:cs="Calibri Light"/>
          <w:vertAlign w:val="superscript"/>
        </w:rPr>
        <w:br/>
      </w:r>
      <w:r w:rsidR="00B674E1" w:rsidRPr="0068249A">
        <w:rPr>
          <w:rFonts w:cs="Calibri Light"/>
          <w:vertAlign w:val="superscript"/>
        </w:rPr>
        <w:tab/>
      </w:r>
      <w:r w:rsidR="00B674E1" w:rsidRPr="00DD6172">
        <w:rPr>
          <w:rFonts w:cs="Calibri Light"/>
        </w:rPr>
        <w:t xml:space="preserve">doc. RNDr. Petr </w:t>
      </w:r>
      <w:proofErr w:type="spellStart"/>
      <w:r w:rsidR="00B674E1" w:rsidRPr="00DD6172">
        <w:rPr>
          <w:rFonts w:cs="Calibri Light"/>
        </w:rPr>
        <w:t>Baldrian</w:t>
      </w:r>
      <w:proofErr w:type="spellEnd"/>
      <w:r w:rsidR="00B674E1" w:rsidRPr="00DD6172">
        <w:rPr>
          <w:rFonts w:cs="Calibri Light"/>
        </w:rPr>
        <w:t>, Ph.D.</w:t>
      </w:r>
      <w:r w:rsidR="00B674E1">
        <w:rPr>
          <w:rFonts w:cs="Calibri Light"/>
        </w:rPr>
        <w:tab/>
      </w:r>
      <w:r w:rsidR="002E23F3" w:rsidRPr="002E23F3">
        <w:rPr>
          <w:rFonts w:cs="Calibri Light"/>
          <w:bCs/>
        </w:rPr>
        <w:t>doc. Dr. RNDr. Miroslav Holeček</w:t>
      </w:r>
      <w:r w:rsidR="00B674E1" w:rsidRPr="00DD6172">
        <w:rPr>
          <w:rFonts w:cs="Calibri Light"/>
          <w:highlight w:val="yellow"/>
        </w:rPr>
        <w:br/>
      </w:r>
      <w:r w:rsidR="00B674E1" w:rsidRPr="00DD6172">
        <w:rPr>
          <w:rFonts w:cs="Calibri Light"/>
        </w:rPr>
        <w:tab/>
        <w:t>předseda</w:t>
      </w:r>
      <w:r w:rsidR="00B674E1" w:rsidRPr="0068249A">
        <w:rPr>
          <w:rFonts w:cs="Calibri Light"/>
        </w:rPr>
        <w:t xml:space="preserve"> Grantové agentury České republiky</w:t>
      </w:r>
      <w:r w:rsidR="00B674E1">
        <w:rPr>
          <w:rFonts w:cs="Calibri Light"/>
        </w:rPr>
        <w:tab/>
      </w:r>
      <w:r w:rsidR="002E23F3" w:rsidRPr="002E23F3">
        <w:rPr>
          <w:rFonts w:cs="Calibri Light"/>
          <w:bCs/>
        </w:rPr>
        <w:t>rektor Západočeské univerzity v Plzni</w:t>
      </w:r>
      <w:r w:rsidR="00EA3016"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00E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2E23F3"/>
    <w:rsid w:val="0031270F"/>
    <w:rsid w:val="0033562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4E19E5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7B6881"/>
    <w:rsid w:val="007D177C"/>
    <w:rsid w:val="0084202F"/>
    <w:rsid w:val="00856AD0"/>
    <w:rsid w:val="00882E88"/>
    <w:rsid w:val="00885CB7"/>
    <w:rsid w:val="008B26C3"/>
    <w:rsid w:val="008B522C"/>
    <w:rsid w:val="008F568D"/>
    <w:rsid w:val="00902169"/>
    <w:rsid w:val="009047BB"/>
    <w:rsid w:val="00951EF6"/>
    <w:rsid w:val="009675FD"/>
    <w:rsid w:val="00983794"/>
    <w:rsid w:val="009B603D"/>
    <w:rsid w:val="009B6E18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674E1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32BDB"/>
    <w:rsid w:val="00C412FE"/>
    <w:rsid w:val="00C52374"/>
    <w:rsid w:val="00C57B4E"/>
    <w:rsid w:val="00C67A60"/>
    <w:rsid w:val="00D02650"/>
    <w:rsid w:val="00D359FA"/>
    <w:rsid w:val="00D542A3"/>
    <w:rsid w:val="00D7377D"/>
    <w:rsid w:val="00D906DB"/>
    <w:rsid w:val="00D909D4"/>
    <w:rsid w:val="00D95668"/>
    <w:rsid w:val="00DC4244"/>
    <w:rsid w:val="00DC68B4"/>
    <w:rsid w:val="00DD7152"/>
    <w:rsid w:val="00DF694E"/>
    <w:rsid w:val="00E11821"/>
    <w:rsid w:val="00E70DB4"/>
    <w:rsid w:val="00EA3016"/>
    <w:rsid w:val="00EC1B4D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23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23F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544</Words>
  <Characters>3211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2023-01-03T08:56:00Z</dcterms:created>
  <dcterms:modified xsi:type="dcterms:W3CDTF">2023-01-03T08:56:00Z</dcterms:modified>
</cp:coreProperties>
</file>