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0"/>
        <w:gridCol w:w="1485"/>
        <w:gridCol w:w="810"/>
        <w:gridCol w:w="2565"/>
      </w:tblGrid>
      <w:tr w:rsidR="00694682" w14:paraId="13970A01" w14:textId="77777777" w:rsidTr="00694682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E920AB" w14:textId="77777777" w:rsidR="00694682" w:rsidRDefault="006946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OBJEDNÁVKA č. mat/22/2022</w:t>
            </w:r>
          </w:p>
        </w:tc>
      </w:tr>
      <w:tr w:rsidR="00694682" w14:paraId="0BDD3ECD" w14:textId="77777777" w:rsidTr="00694682">
        <w:tc>
          <w:tcPr>
            <w:tcW w:w="43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677F96" w14:textId="77777777" w:rsidR="00694682" w:rsidRDefault="00694682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Odběratel:</w:t>
            </w:r>
          </w:p>
          <w:p w14:paraId="31967250" w14:textId="77777777" w:rsidR="00694682" w:rsidRDefault="006946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Městské kulturní středisko Kyjov, příspěvková organizace města Kyjova</w:t>
            </w:r>
          </w:p>
          <w:p w14:paraId="73AC3236" w14:textId="77777777" w:rsidR="00694682" w:rsidRDefault="006946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Masarykovo nám. 34/3</w:t>
            </w:r>
          </w:p>
          <w:p w14:paraId="300F48F0" w14:textId="77777777" w:rsidR="00694682" w:rsidRDefault="00694682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697 01  Kyjov</w:t>
            </w:r>
          </w:p>
          <w:p w14:paraId="556DFAD3" w14:textId="77777777" w:rsidR="00694682" w:rsidRDefault="006946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IČO: 00121649     DIČ: CZ00121649</w:t>
            </w:r>
          </w:p>
          <w:p w14:paraId="773C501C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DA2BBF" w14:textId="77777777" w:rsidR="00694682" w:rsidRDefault="00694682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Dodavatel:</w:t>
            </w:r>
          </w:p>
          <w:tbl>
            <w:tblPr>
              <w:tblW w:w="64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5"/>
            </w:tblGrid>
            <w:tr w:rsidR="00694682" w14:paraId="7E67D1A6" w14:textId="77777777">
              <w:trPr>
                <w:trHeight w:val="315"/>
              </w:trPr>
              <w:tc>
                <w:tcPr>
                  <w:tcW w:w="6400" w:type="dxa"/>
                  <w:vAlign w:val="center"/>
                </w:tcPr>
                <w:p w14:paraId="4FCD15AD" w14:textId="77777777" w:rsidR="00694682" w:rsidRDefault="00694682">
                  <w:pPr>
                    <w:spacing w:line="276" w:lineRule="auto"/>
                    <w:rPr>
                      <w:rFonts w:eastAsiaTheme="minorHAnsi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szCs w:val="24"/>
                      <w:lang w:eastAsia="en-US"/>
                    </w:rPr>
                    <w:t>MusicData</w:t>
                  </w:r>
                  <w:proofErr w:type="spellEnd"/>
                  <w:r>
                    <w:rPr>
                      <w:rFonts w:eastAsiaTheme="minorHAnsi"/>
                      <w:szCs w:val="24"/>
                      <w:lang w:eastAsia="en-US"/>
                    </w:rPr>
                    <w:t xml:space="preserve"> s.r.o.</w:t>
                  </w:r>
                </w:p>
                <w:p w14:paraId="09C57F25" w14:textId="77777777" w:rsidR="00694682" w:rsidRDefault="00694682">
                  <w:pPr>
                    <w:spacing w:line="276" w:lineRule="auto"/>
                    <w:rPr>
                      <w:rFonts w:eastAsiaTheme="minorHAnsi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Cs w:val="24"/>
                      <w:lang w:eastAsia="en-US"/>
                    </w:rPr>
                    <w:t>Optátova 708/37</w:t>
                  </w:r>
                </w:p>
                <w:p w14:paraId="78AB5421" w14:textId="77777777" w:rsidR="00694682" w:rsidRDefault="00694682">
                  <w:pPr>
                    <w:spacing w:line="276" w:lineRule="auto"/>
                    <w:rPr>
                      <w:rFonts w:eastAsiaTheme="minorHAnsi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Cs w:val="24"/>
                      <w:lang w:eastAsia="en-US"/>
                    </w:rPr>
                    <w:t>637 00 Brno 37</w:t>
                  </w:r>
                </w:p>
                <w:p w14:paraId="5FC75DD6" w14:textId="77777777" w:rsidR="00694682" w:rsidRDefault="00694682">
                  <w:pPr>
                    <w:spacing w:after="120" w:line="276" w:lineRule="auto"/>
                    <w:rPr>
                      <w:rFonts w:eastAsiaTheme="minorHAnsi"/>
                      <w:szCs w:val="24"/>
                      <w:lang w:eastAsia="en-US"/>
                    </w:rPr>
                  </w:pPr>
                </w:p>
              </w:tc>
            </w:tr>
            <w:tr w:rsidR="00694682" w14:paraId="25C67900" w14:textId="77777777">
              <w:trPr>
                <w:trHeight w:val="315"/>
              </w:trPr>
              <w:tc>
                <w:tcPr>
                  <w:tcW w:w="6400" w:type="dxa"/>
                  <w:vAlign w:val="center"/>
                  <w:hideMark/>
                </w:tcPr>
                <w:p w14:paraId="6FE2D79F" w14:textId="77777777" w:rsidR="00694682" w:rsidRDefault="00694682">
                  <w:pPr>
                    <w:spacing w:line="276" w:lineRule="auto"/>
                    <w:rPr>
                      <w:rFonts w:eastAsiaTheme="minorHAnsi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Cs w:val="24"/>
                      <w:lang w:eastAsia="en-US"/>
                    </w:rPr>
                    <w:t>IČO: 26227142</w:t>
                  </w:r>
                </w:p>
                <w:p w14:paraId="6C76D496" w14:textId="77777777" w:rsidR="00694682" w:rsidRDefault="00694682">
                  <w:pPr>
                    <w:spacing w:line="276" w:lineRule="auto"/>
                    <w:rPr>
                      <w:rFonts w:eastAsiaTheme="minorHAnsi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Cs w:val="24"/>
                      <w:lang w:eastAsia="en-US"/>
                    </w:rPr>
                    <w:t>DIČ: CZ26227142</w:t>
                  </w:r>
                </w:p>
              </w:tc>
            </w:tr>
            <w:tr w:rsidR="00694682" w14:paraId="4E20E0D0" w14:textId="77777777">
              <w:trPr>
                <w:trHeight w:val="330"/>
              </w:trPr>
              <w:tc>
                <w:tcPr>
                  <w:tcW w:w="6400" w:type="dxa"/>
                  <w:vAlign w:val="center"/>
                </w:tcPr>
                <w:p w14:paraId="4A1CCE3D" w14:textId="77777777" w:rsidR="00694682" w:rsidRDefault="00694682">
                  <w:pPr>
                    <w:spacing w:line="276" w:lineRule="auto"/>
                    <w:rPr>
                      <w:rFonts w:eastAsiaTheme="minorHAnsi"/>
                      <w:szCs w:val="24"/>
                      <w:lang w:eastAsia="en-US"/>
                    </w:rPr>
                  </w:pPr>
                </w:p>
              </w:tc>
            </w:tr>
            <w:tr w:rsidR="00694682" w14:paraId="3F27BC2D" w14:textId="77777777">
              <w:trPr>
                <w:trHeight w:val="330"/>
              </w:trPr>
              <w:tc>
                <w:tcPr>
                  <w:tcW w:w="6400" w:type="dxa"/>
                  <w:vAlign w:val="center"/>
                </w:tcPr>
                <w:p w14:paraId="5E5D5F8E" w14:textId="77777777" w:rsidR="00694682" w:rsidRDefault="00694682">
                  <w:pPr>
                    <w:spacing w:line="276" w:lineRule="auto"/>
                    <w:rPr>
                      <w:rFonts w:eastAsiaTheme="minorHAnsi"/>
                      <w:szCs w:val="24"/>
                      <w:lang w:eastAsia="en-US"/>
                    </w:rPr>
                  </w:pPr>
                </w:p>
              </w:tc>
            </w:tr>
          </w:tbl>
          <w:p w14:paraId="726AF245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</w:tc>
      </w:tr>
      <w:tr w:rsidR="00694682" w14:paraId="6412E709" w14:textId="77777777" w:rsidTr="00694682">
        <w:trPr>
          <w:trHeight w:val="375"/>
        </w:trPr>
        <w:tc>
          <w:tcPr>
            <w:tcW w:w="6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EA28" w14:textId="77777777" w:rsidR="00694682" w:rsidRDefault="00694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Popis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29D666" w14:textId="77777777" w:rsidR="00694682" w:rsidRDefault="00694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Předběžná cena</w:t>
            </w:r>
          </w:p>
        </w:tc>
      </w:tr>
      <w:tr w:rsidR="00694682" w14:paraId="316F38B3" w14:textId="77777777" w:rsidTr="00694682">
        <w:trPr>
          <w:trHeight w:val="1275"/>
        </w:trPr>
        <w:tc>
          <w:tcPr>
            <w:tcW w:w="6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3842" w14:textId="77777777" w:rsidR="00694682" w:rsidRDefault="006946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Objednáváme si u Vás MIPRO – mobilní ozvučovací sestavu, reproduktor s výkonem 190 W.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191CB5" w14:textId="43B3CF2A" w:rsidR="00694682" w:rsidRDefault="006763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62 500</w:t>
            </w:r>
            <w:r w:rsidR="00694682">
              <w:rPr>
                <w:b/>
                <w:lang w:eastAsia="en-US"/>
              </w:rPr>
              <w:t xml:space="preserve"> Kč</w:t>
            </w:r>
          </w:p>
        </w:tc>
      </w:tr>
      <w:tr w:rsidR="00694682" w14:paraId="14014F4B" w14:textId="77777777" w:rsidTr="00694682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DF0911" w14:textId="77777777" w:rsidR="00694682" w:rsidRDefault="00694682">
            <w:pPr>
              <w:tabs>
                <w:tab w:val="right" w:pos="73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Datum vystavení objednávky: 1. 12. 2022  </w:t>
            </w:r>
          </w:p>
          <w:p w14:paraId="116B8315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  <w:p w14:paraId="64906F0E" w14:textId="77777777" w:rsidR="00694682" w:rsidRDefault="006946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 požadovaného dodání: dle dohody</w:t>
            </w:r>
          </w:p>
        </w:tc>
      </w:tr>
      <w:tr w:rsidR="00694682" w14:paraId="53F23784" w14:textId="77777777" w:rsidTr="00694682">
        <w:tc>
          <w:tcPr>
            <w:tcW w:w="5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4BB69B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  <w:p w14:paraId="20A9214A" w14:textId="77777777" w:rsidR="00694682" w:rsidRDefault="006946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Podrobnosti platby:</w:t>
            </w:r>
          </w:p>
          <w:p w14:paraId="136EEA94" w14:textId="77777777" w:rsidR="00694682" w:rsidRDefault="00694682" w:rsidP="00C56C49">
            <w:pPr>
              <w:numPr>
                <w:ilvl w:val="0"/>
                <w:numId w:val="1"/>
              </w:numPr>
              <w:spacing w:line="276" w:lineRule="auto"/>
              <w:rPr>
                <w:strike/>
                <w:lang w:eastAsia="en-US"/>
              </w:rPr>
            </w:pPr>
            <w:r>
              <w:rPr>
                <w:strike/>
                <w:lang w:eastAsia="en-US"/>
              </w:rPr>
              <w:t xml:space="preserve">hotově                 </w:t>
            </w:r>
          </w:p>
          <w:p w14:paraId="2129E950" w14:textId="77777777" w:rsidR="00694682" w:rsidRDefault="00694682" w:rsidP="00C56C49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 účet </w:t>
            </w:r>
          </w:p>
          <w:p w14:paraId="5FE868B8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  <w:p w14:paraId="72063FB2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  <w:p w14:paraId="74C67C3B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98EB46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  <w:p w14:paraId="6E86E8C5" w14:textId="77777777" w:rsidR="00694682" w:rsidRDefault="00694682">
            <w:pPr>
              <w:pStyle w:val="Zkladntext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Razítko, jméno a podpis objednavatele:</w:t>
            </w:r>
          </w:p>
          <w:p w14:paraId="489CAFA6" w14:textId="77777777" w:rsidR="00694682" w:rsidRDefault="00694682">
            <w:pPr>
              <w:spacing w:line="276" w:lineRule="auto"/>
              <w:jc w:val="left"/>
              <w:rPr>
                <w:lang w:eastAsia="en-US"/>
              </w:rPr>
            </w:pPr>
          </w:p>
          <w:p w14:paraId="3E0B444D" w14:textId="77777777" w:rsidR="00694682" w:rsidRDefault="00694682">
            <w:pPr>
              <w:spacing w:line="276" w:lineRule="auto"/>
              <w:jc w:val="left"/>
              <w:rPr>
                <w:lang w:eastAsia="en-US"/>
              </w:rPr>
            </w:pPr>
          </w:p>
          <w:p w14:paraId="5148255F" w14:textId="77777777" w:rsidR="00694682" w:rsidRDefault="00694682">
            <w:pPr>
              <w:spacing w:line="276" w:lineRule="auto"/>
              <w:jc w:val="left"/>
              <w:rPr>
                <w:lang w:eastAsia="en-US"/>
              </w:rPr>
            </w:pPr>
          </w:p>
          <w:p w14:paraId="57CEA0D3" w14:textId="77777777" w:rsidR="00694682" w:rsidRDefault="00694682">
            <w:pPr>
              <w:spacing w:line="276" w:lineRule="auto"/>
              <w:jc w:val="left"/>
              <w:rPr>
                <w:lang w:eastAsia="en-US"/>
              </w:rPr>
            </w:pPr>
          </w:p>
          <w:p w14:paraId="2CFCAD66" w14:textId="77777777" w:rsidR="00694682" w:rsidRDefault="00694682">
            <w:pPr>
              <w:spacing w:line="276" w:lineRule="auto"/>
              <w:jc w:val="left"/>
              <w:rPr>
                <w:lang w:eastAsia="en-US"/>
              </w:rPr>
            </w:pPr>
          </w:p>
          <w:p w14:paraId="7494E75C" w14:textId="77777777" w:rsidR="00694682" w:rsidRDefault="00694682">
            <w:pPr>
              <w:spacing w:line="276" w:lineRule="auto"/>
              <w:jc w:val="left"/>
              <w:rPr>
                <w:lang w:eastAsia="en-US"/>
              </w:rPr>
            </w:pPr>
          </w:p>
          <w:p w14:paraId="3E440EA2" w14:textId="641F64FC" w:rsidR="00694682" w:rsidRDefault="00694682">
            <w:pPr>
              <w:spacing w:line="276" w:lineRule="auto"/>
              <w:jc w:val="left"/>
              <w:rPr>
                <w:lang w:eastAsia="en-US"/>
              </w:rPr>
            </w:pPr>
          </w:p>
        </w:tc>
      </w:tr>
      <w:tr w:rsidR="00694682" w14:paraId="38CD074A" w14:textId="77777777" w:rsidTr="00694682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8948E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  <w:p w14:paraId="1177B7A6" w14:textId="77777777" w:rsidR="00694682" w:rsidRDefault="00694682">
            <w:pPr>
              <w:pStyle w:val="Nadpis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Část II </w:t>
            </w:r>
          </w:p>
        </w:tc>
      </w:tr>
      <w:tr w:rsidR="00694682" w14:paraId="4DA8EA55" w14:textId="77777777" w:rsidTr="00694682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D6D43" w14:textId="77777777" w:rsidR="00694682" w:rsidRDefault="00694682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Potvrzuji provedení předběžné řídící kontroly dle zákona č. 320/2001 Sb., o finanční kontrole, v platném znění a jeho prováděcí vyhlášky.</w:t>
            </w:r>
          </w:p>
          <w:p w14:paraId="2E7572D7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  <w:p w14:paraId="6AC3713A" w14:textId="77777777" w:rsidR="00694682" w:rsidRDefault="006946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Datum: 1. 12. 2022</w:t>
            </w:r>
          </w:p>
          <w:p w14:paraId="160B6185" w14:textId="2371F283" w:rsidR="00694682" w:rsidRDefault="006946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Podpis příkazce operace: </w:t>
            </w:r>
          </w:p>
        </w:tc>
      </w:tr>
      <w:tr w:rsidR="00694682" w14:paraId="40EFED4B" w14:textId="77777777" w:rsidTr="00694682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328F80" w14:textId="77777777" w:rsidR="00694682" w:rsidRDefault="00694682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Potvrzuji provedení předběžné řídící kontroly dle zákona č. 320/2001 Sb., o finanční kontrole, v platném znění a jeho prováděcí vyhlášky.</w:t>
            </w:r>
          </w:p>
          <w:p w14:paraId="02B80C6D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  <w:p w14:paraId="69C16CCA" w14:textId="77777777" w:rsidR="00694682" w:rsidRDefault="006946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Je zajištěno finanční krytí připravovaného závazku.</w:t>
            </w:r>
          </w:p>
          <w:p w14:paraId="3C776E42" w14:textId="223F9D17" w:rsidR="00694682" w:rsidRDefault="006946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Operace má dopad na rozpočet roku (let) 2022 ve výši </w:t>
            </w:r>
            <w:r w:rsidR="006763BD">
              <w:rPr>
                <w:lang w:eastAsia="en-US"/>
              </w:rPr>
              <w:t>62 500</w:t>
            </w:r>
            <w:r>
              <w:rPr>
                <w:lang w:eastAsia="en-US"/>
              </w:rPr>
              <w:t xml:space="preserve"> Kč. </w:t>
            </w:r>
          </w:p>
          <w:p w14:paraId="4CCDA188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  <w:p w14:paraId="07BACA28" w14:textId="77777777" w:rsidR="00694682" w:rsidRDefault="006946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Datum: 1. 12. 2022</w:t>
            </w:r>
          </w:p>
          <w:p w14:paraId="67339535" w14:textId="7D7A3439" w:rsidR="00694682" w:rsidRDefault="006946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Podpis správce rozpočtu: </w:t>
            </w:r>
          </w:p>
        </w:tc>
      </w:tr>
      <w:tr w:rsidR="00694682" w14:paraId="75D141F7" w14:textId="77777777" w:rsidTr="00694682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F2452" w14:textId="77777777" w:rsidR="00694682" w:rsidRDefault="00694682">
            <w:pPr>
              <w:spacing w:line="276" w:lineRule="auto"/>
              <w:rPr>
                <w:lang w:eastAsia="en-US"/>
              </w:rPr>
            </w:pPr>
          </w:p>
        </w:tc>
      </w:tr>
    </w:tbl>
    <w:p w14:paraId="0DF65D81" w14:textId="77777777" w:rsidR="00092F32" w:rsidRDefault="00092F32"/>
    <w:sectPr w:rsidR="00092F32" w:rsidSect="0069468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D0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8357975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82"/>
    <w:rsid w:val="00092F32"/>
    <w:rsid w:val="006763BD"/>
    <w:rsid w:val="0069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F4E0"/>
  <w15:chartTrackingRefBased/>
  <w15:docId w15:val="{A99258D9-9F66-4C3F-B209-6C125121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6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94682"/>
    <w:pPr>
      <w:keepNext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94682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94682"/>
  </w:style>
  <w:style w:type="character" w:customStyle="1" w:styleId="ZkladntextChar">
    <w:name w:val="Základní text Char"/>
    <w:basedOn w:val="Standardnpsmoodstavce"/>
    <w:link w:val="Zkladntext"/>
    <w:semiHidden/>
    <w:rsid w:val="0069468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Petra Matyášová</cp:lastModifiedBy>
  <cp:revision>2</cp:revision>
  <dcterms:created xsi:type="dcterms:W3CDTF">2023-01-02T09:09:00Z</dcterms:created>
  <dcterms:modified xsi:type="dcterms:W3CDTF">2023-01-02T09:09:00Z</dcterms:modified>
</cp:coreProperties>
</file>