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5B22" w14:textId="54660D36" w:rsidR="00A64546" w:rsidRDefault="00CE508F">
      <w:pPr>
        <w:pStyle w:val="Nadpis1"/>
        <w:rPr>
          <w:u w:val="single"/>
        </w:rPr>
      </w:pPr>
      <w:r>
        <w:rPr>
          <w:u w:val="single"/>
        </w:rPr>
        <w:t>K</w:t>
      </w:r>
      <w:r w:rsidR="003617F2">
        <w:rPr>
          <w:u w:val="single"/>
        </w:rPr>
        <w:t xml:space="preserve">upní </w:t>
      </w:r>
      <w:r w:rsidR="004B6A14">
        <w:rPr>
          <w:u w:val="single"/>
        </w:rPr>
        <w:t>a servisní smlouv</w:t>
      </w:r>
      <w:r>
        <w:rPr>
          <w:u w:val="single"/>
        </w:rPr>
        <w:t>a</w:t>
      </w:r>
    </w:p>
    <w:p w14:paraId="736FD0D5" w14:textId="23AB7644" w:rsidR="00A342AF" w:rsidRDefault="00A342AF" w:rsidP="00A342AF"/>
    <w:p w14:paraId="70C2E5D3" w14:textId="5E48947B" w:rsidR="00753D34" w:rsidRPr="00475D39" w:rsidRDefault="00A64546" w:rsidP="00CE508F">
      <w:pPr>
        <w:jc w:val="center"/>
        <w:rPr>
          <w:sz w:val="22"/>
          <w:szCs w:val="22"/>
        </w:rPr>
      </w:pPr>
      <w:r w:rsidRPr="00475D39">
        <w:rPr>
          <w:sz w:val="22"/>
          <w:szCs w:val="22"/>
        </w:rPr>
        <w:t>uzavřená</w:t>
      </w:r>
    </w:p>
    <w:p w14:paraId="7FF7BACC" w14:textId="77777777" w:rsidR="00A64546" w:rsidRPr="00475D39" w:rsidRDefault="00A64546">
      <w:pPr>
        <w:rPr>
          <w:sz w:val="22"/>
          <w:szCs w:val="22"/>
        </w:rPr>
      </w:pPr>
    </w:p>
    <w:p w14:paraId="5DC61AB8" w14:textId="77777777" w:rsidR="00A64546" w:rsidRPr="00475D39" w:rsidRDefault="00A64546">
      <w:pPr>
        <w:rPr>
          <w:sz w:val="22"/>
          <w:szCs w:val="22"/>
        </w:rPr>
      </w:pPr>
      <w:r w:rsidRPr="00475D39">
        <w:rPr>
          <w:sz w:val="22"/>
          <w:szCs w:val="22"/>
        </w:rPr>
        <w:t>mezi</w:t>
      </w:r>
    </w:p>
    <w:p w14:paraId="13FBF35E" w14:textId="77777777" w:rsidR="00A64546" w:rsidRPr="00475D39" w:rsidRDefault="00A64546">
      <w:pPr>
        <w:rPr>
          <w:sz w:val="22"/>
          <w:szCs w:val="22"/>
        </w:rPr>
      </w:pPr>
    </w:p>
    <w:p w14:paraId="43B40D8D" w14:textId="77777777" w:rsidR="00A64546" w:rsidRPr="00475D39" w:rsidRDefault="00A64546">
      <w:pPr>
        <w:rPr>
          <w:sz w:val="22"/>
          <w:szCs w:val="22"/>
        </w:rPr>
      </w:pPr>
      <w:r w:rsidRPr="00475D39">
        <w:rPr>
          <w:sz w:val="22"/>
          <w:szCs w:val="22"/>
        </w:rPr>
        <w:t xml:space="preserve">Smluvními stranami: </w:t>
      </w:r>
    </w:p>
    <w:p w14:paraId="6D78C119" w14:textId="77777777" w:rsidR="00A64546" w:rsidRPr="00475D39" w:rsidRDefault="00A64546">
      <w:pPr>
        <w:rPr>
          <w:sz w:val="22"/>
          <w:szCs w:val="22"/>
        </w:rPr>
      </w:pPr>
    </w:p>
    <w:p w14:paraId="4C94C4FB" w14:textId="45EE089A" w:rsidR="000820A8" w:rsidRPr="00475D39" w:rsidRDefault="000820A8" w:rsidP="000820A8">
      <w:pPr>
        <w:rPr>
          <w:b/>
          <w:sz w:val="22"/>
          <w:szCs w:val="22"/>
        </w:rPr>
      </w:pPr>
      <w:r w:rsidRPr="00475D39">
        <w:rPr>
          <w:bCs/>
          <w:spacing w:val="-3"/>
          <w:sz w:val="22"/>
          <w:szCs w:val="22"/>
        </w:rPr>
        <w:t>1</w:t>
      </w:r>
      <w:r w:rsidR="00A64546" w:rsidRPr="00475D39">
        <w:rPr>
          <w:bCs/>
          <w:spacing w:val="-3"/>
          <w:sz w:val="22"/>
          <w:szCs w:val="22"/>
        </w:rPr>
        <w:t xml:space="preserve">.    </w:t>
      </w:r>
      <w:r w:rsidRPr="00475D39">
        <w:rPr>
          <w:bCs/>
          <w:spacing w:val="-3"/>
          <w:sz w:val="22"/>
          <w:szCs w:val="22"/>
        </w:rPr>
        <w:tab/>
      </w:r>
      <w:r w:rsidR="00CE508F" w:rsidRPr="00475D39">
        <w:rPr>
          <w:b/>
          <w:sz w:val="22"/>
          <w:szCs w:val="22"/>
        </w:rPr>
        <w:t>T E R M O Frýdlant n.O.</w:t>
      </w:r>
      <w:r w:rsidRPr="00475D39">
        <w:rPr>
          <w:b/>
          <w:sz w:val="22"/>
          <w:szCs w:val="22"/>
        </w:rPr>
        <w:t xml:space="preserve"> s.r.o.</w:t>
      </w:r>
    </w:p>
    <w:p w14:paraId="0255B66A" w14:textId="6BAFD9D2" w:rsidR="000820A8" w:rsidRPr="00475D39" w:rsidRDefault="00B46B6E" w:rsidP="000820A8">
      <w:pPr>
        <w:ind w:firstLine="142"/>
        <w:rPr>
          <w:bCs/>
          <w:sz w:val="22"/>
          <w:szCs w:val="22"/>
        </w:rPr>
      </w:pPr>
      <w:r w:rsidRPr="00475D39">
        <w:rPr>
          <w:b/>
          <w:sz w:val="22"/>
          <w:szCs w:val="22"/>
        </w:rPr>
        <w:tab/>
      </w:r>
      <w:r w:rsidRPr="00475D39">
        <w:rPr>
          <w:bCs/>
          <w:sz w:val="22"/>
          <w:szCs w:val="22"/>
        </w:rPr>
        <w:t xml:space="preserve">sídlo: </w:t>
      </w:r>
      <w:r w:rsidR="00FA418F">
        <w:rPr>
          <w:bCs/>
          <w:sz w:val="22"/>
          <w:szCs w:val="22"/>
        </w:rPr>
        <w:tab/>
      </w:r>
      <w:r w:rsidR="00CE508F" w:rsidRPr="00475D39">
        <w:rPr>
          <w:bCs/>
          <w:sz w:val="22"/>
          <w:szCs w:val="22"/>
        </w:rPr>
        <w:t>Hamernická 233, Frýdlant, Frýdlant nad Ostravicí</w:t>
      </w:r>
      <w:r w:rsidR="000820A8" w:rsidRPr="00475D39">
        <w:rPr>
          <w:bCs/>
          <w:sz w:val="22"/>
          <w:szCs w:val="22"/>
        </w:rPr>
        <w:t>, PSČ 7</w:t>
      </w:r>
      <w:r w:rsidR="00CE508F" w:rsidRPr="00475D39">
        <w:rPr>
          <w:bCs/>
          <w:sz w:val="22"/>
          <w:szCs w:val="22"/>
        </w:rPr>
        <w:t>39 11</w:t>
      </w:r>
    </w:p>
    <w:p w14:paraId="32FF705F" w14:textId="77777777" w:rsidR="00896C8F" w:rsidRPr="00475D39" w:rsidRDefault="000820A8" w:rsidP="000820A8">
      <w:pPr>
        <w:ind w:firstLine="142"/>
        <w:rPr>
          <w:bCs/>
          <w:sz w:val="22"/>
          <w:szCs w:val="22"/>
        </w:rPr>
      </w:pPr>
      <w:r w:rsidRPr="00475D39">
        <w:rPr>
          <w:bCs/>
          <w:sz w:val="22"/>
          <w:szCs w:val="22"/>
        </w:rPr>
        <w:tab/>
        <w:t xml:space="preserve">IČ: </w:t>
      </w:r>
      <w:r w:rsidR="00896C8F" w:rsidRPr="00475D39">
        <w:rPr>
          <w:bCs/>
          <w:sz w:val="22"/>
          <w:szCs w:val="22"/>
        </w:rPr>
        <w:tab/>
      </w:r>
      <w:r w:rsidRPr="00475D39">
        <w:rPr>
          <w:bCs/>
          <w:sz w:val="22"/>
          <w:szCs w:val="22"/>
        </w:rPr>
        <w:t>64</w:t>
      </w:r>
      <w:r w:rsidR="00896C8F" w:rsidRPr="00475D39">
        <w:rPr>
          <w:bCs/>
          <w:sz w:val="22"/>
          <w:szCs w:val="22"/>
        </w:rPr>
        <w:t>087662</w:t>
      </w:r>
    </w:p>
    <w:p w14:paraId="1BA421F8" w14:textId="2FDCDCE5" w:rsidR="000820A8" w:rsidRDefault="000820A8" w:rsidP="000820A8">
      <w:pPr>
        <w:ind w:firstLine="142"/>
        <w:rPr>
          <w:bCs/>
          <w:sz w:val="22"/>
          <w:szCs w:val="22"/>
        </w:rPr>
      </w:pPr>
      <w:r w:rsidRPr="00475D39">
        <w:rPr>
          <w:bCs/>
          <w:sz w:val="22"/>
          <w:szCs w:val="22"/>
        </w:rPr>
        <w:tab/>
        <w:t xml:space="preserve">DIČ: </w:t>
      </w:r>
      <w:r w:rsidR="00896C8F" w:rsidRPr="00475D39">
        <w:rPr>
          <w:bCs/>
          <w:sz w:val="22"/>
          <w:szCs w:val="22"/>
        </w:rPr>
        <w:tab/>
      </w:r>
      <w:r w:rsidRPr="00475D39">
        <w:rPr>
          <w:bCs/>
          <w:sz w:val="22"/>
          <w:szCs w:val="22"/>
        </w:rPr>
        <w:t>CZ</w:t>
      </w:r>
      <w:r w:rsidR="00896C8F" w:rsidRPr="00475D39">
        <w:rPr>
          <w:bCs/>
          <w:sz w:val="22"/>
          <w:szCs w:val="22"/>
        </w:rPr>
        <w:t>64087662</w:t>
      </w:r>
    </w:p>
    <w:p w14:paraId="4712F7B6" w14:textId="77777777" w:rsidR="00C433C5" w:rsidRPr="00475D39" w:rsidRDefault="00C433C5" w:rsidP="000820A8">
      <w:pPr>
        <w:ind w:firstLine="142"/>
        <w:rPr>
          <w:bCs/>
          <w:sz w:val="22"/>
          <w:szCs w:val="22"/>
        </w:rPr>
      </w:pPr>
    </w:p>
    <w:p w14:paraId="02B7F88B" w14:textId="4B703F3E" w:rsidR="000820A8" w:rsidRPr="00475D39" w:rsidRDefault="000820A8" w:rsidP="000820A8">
      <w:pPr>
        <w:jc w:val="both"/>
        <w:rPr>
          <w:iCs/>
          <w:sz w:val="22"/>
          <w:szCs w:val="22"/>
        </w:rPr>
      </w:pPr>
      <w:r w:rsidRPr="00475D39">
        <w:rPr>
          <w:iCs/>
          <w:sz w:val="22"/>
          <w:szCs w:val="22"/>
        </w:rPr>
        <w:t xml:space="preserve">  </w:t>
      </w:r>
      <w:r w:rsidRPr="00475D39">
        <w:rPr>
          <w:iCs/>
          <w:sz w:val="22"/>
          <w:szCs w:val="22"/>
        </w:rPr>
        <w:tab/>
        <w:t xml:space="preserve">zapsaná v obchodním </w:t>
      </w:r>
      <w:r w:rsidR="00CE508F" w:rsidRPr="00475D39">
        <w:rPr>
          <w:iCs/>
          <w:sz w:val="22"/>
          <w:szCs w:val="22"/>
        </w:rPr>
        <w:t>rejstříku vedeného</w:t>
      </w:r>
      <w:r w:rsidRPr="00475D39">
        <w:rPr>
          <w:iCs/>
          <w:sz w:val="22"/>
          <w:szCs w:val="22"/>
        </w:rPr>
        <w:t xml:space="preserve"> Krajským soudem     </w:t>
      </w:r>
    </w:p>
    <w:p w14:paraId="66C6B0FA" w14:textId="61194534" w:rsidR="000820A8" w:rsidRPr="00475D39" w:rsidRDefault="000820A8" w:rsidP="000820A8">
      <w:pPr>
        <w:jc w:val="both"/>
        <w:rPr>
          <w:iCs/>
          <w:sz w:val="22"/>
          <w:szCs w:val="22"/>
        </w:rPr>
      </w:pPr>
      <w:r w:rsidRPr="00475D39">
        <w:rPr>
          <w:iCs/>
          <w:sz w:val="22"/>
          <w:szCs w:val="22"/>
        </w:rPr>
        <w:t xml:space="preserve"> </w:t>
      </w:r>
      <w:r w:rsidRPr="00475D39">
        <w:rPr>
          <w:iCs/>
          <w:sz w:val="22"/>
          <w:szCs w:val="22"/>
        </w:rPr>
        <w:tab/>
        <w:t xml:space="preserve">v Ostravě oddíl C, vložka </w:t>
      </w:r>
      <w:r w:rsidR="00FA418F">
        <w:rPr>
          <w:iCs/>
          <w:sz w:val="22"/>
          <w:szCs w:val="22"/>
        </w:rPr>
        <w:t>13747</w:t>
      </w:r>
    </w:p>
    <w:p w14:paraId="6F8067C6" w14:textId="358ADB3B" w:rsidR="000820A8" w:rsidRPr="00475D39" w:rsidRDefault="000820A8" w:rsidP="000820A8">
      <w:pPr>
        <w:jc w:val="both"/>
        <w:rPr>
          <w:iCs/>
          <w:sz w:val="22"/>
          <w:szCs w:val="22"/>
        </w:rPr>
      </w:pPr>
      <w:r w:rsidRPr="00475D39">
        <w:rPr>
          <w:iCs/>
          <w:sz w:val="22"/>
          <w:szCs w:val="22"/>
        </w:rPr>
        <w:tab/>
      </w:r>
      <w:proofErr w:type="spellStart"/>
      <w:r w:rsidRPr="00475D39">
        <w:rPr>
          <w:iCs/>
          <w:sz w:val="22"/>
          <w:szCs w:val="22"/>
        </w:rPr>
        <w:t>zast</w:t>
      </w:r>
      <w:proofErr w:type="spellEnd"/>
      <w:r w:rsidRPr="00475D39">
        <w:rPr>
          <w:iCs/>
          <w:sz w:val="22"/>
          <w:szCs w:val="22"/>
        </w:rPr>
        <w:t xml:space="preserve">.: </w:t>
      </w:r>
      <w:r w:rsidR="00CE508F" w:rsidRPr="00475D39">
        <w:rPr>
          <w:iCs/>
          <w:sz w:val="22"/>
          <w:szCs w:val="22"/>
        </w:rPr>
        <w:t>Ing. Petrem Sklářem</w:t>
      </w:r>
      <w:r w:rsidRPr="00475D39">
        <w:rPr>
          <w:iCs/>
          <w:sz w:val="22"/>
          <w:szCs w:val="22"/>
        </w:rPr>
        <w:t>, jednatelem společnosti</w:t>
      </w:r>
    </w:p>
    <w:p w14:paraId="2C19F890" w14:textId="77777777" w:rsidR="00A64546" w:rsidRPr="00475D39" w:rsidRDefault="00A64546">
      <w:pPr>
        <w:pStyle w:val="Styl1"/>
        <w:tabs>
          <w:tab w:val="clear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pacing w:val="-3"/>
          <w:sz w:val="22"/>
          <w:szCs w:val="22"/>
        </w:rPr>
      </w:pPr>
      <w:r w:rsidRPr="00475D39">
        <w:rPr>
          <w:spacing w:val="-3"/>
          <w:sz w:val="22"/>
          <w:szCs w:val="22"/>
        </w:rPr>
        <w:t xml:space="preserve">      </w:t>
      </w:r>
    </w:p>
    <w:p w14:paraId="7B6179DC" w14:textId="09FB849C" w:rsidR="00A64546" w:rsidRPr="00475D39" w:rsidRDefault="00A64546">
      <w:pPr>
        <w:pStyle w:val="Styl1"/>
        <w:tabs>
          <w:tab w:val="clear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iCs/>
          <w:spacing w:val="-3"/>
          <w:sz w:val="22"/>
          <w:szCs w:val="22"/>
        </w:rPr>
      </w:pPr>
      <w:r w:rsidRPr="00475D39">
        <w:rPr>
          <w:spacing w:val="-3"/>
          <w:sz w:val="22"/>
          <w:szCs w:val="22"/>
        </w:rPr>
        <w:tab/>
      </w:r>
      <w:r w:rsidR="00CB40B4" w:rsidRPr="00475D39">
        <w:rPr>
          <w:spacing w:val="-3"/>
          <w:sz w:val="22"/>
          <w:szCs w:val="22"/>
        </w:rPr>
        <w:tab/>
      </w:r>
      <w:r w:rsidRPr="00475D39">
        <w:rPr>
          <w:i/>
          <w:iCs/>
          <w:spacing w:val="-3"/>
          <w:sz w:val="22"/>
          <w:szCs w:val="22"/>
        </w:rPr>
        <w:t xml:space="preserve">- dále jen </w:t>
      </w:r>
      <w:r w:rsidR="00CE508F" w:rsidRPr="00475D39">
        <w:rPr>
          <w:i/>
          <w:iCs/>
          <w:spacing w:val="-3"/>
          <w:sz w:val="22"/>
          <w:szCs w:val="22"/>
        </w:rPr>
        <w:t>Kupující</w:t>
      </w:r>
    </w:p>
    <w:p w14:paraId="658CED0C" w14:textId="77777777" w:rsidR="00A64546" w:rsidRPr="00475D39" w:rsidRDefault="00A64546">
      <w:pPr>
        <w:rPr>
          <w:sz w:val="22"/>
          <w:szCs w:val="22"/>
        </w:rPr>
      </w:pPr>
    </w:p>
    <w:p w14:paraId="6A6ED693" w14:textId="77777777" w:rsidR="00A64546" w:rsidRPr="00475D39" w:rsidRDefault="00A64546">
      <w:pPr>
        <w:rPr>
          <w:sz w:val="22"/>
          <w:szCs w:val="22"/>
        </w:rPr>
      </w:pPr>
      <w:r w:rsidRPr="00475D39">
        <w:rPr>
          <w:sz w:val="22"/>
          <w:szCs w:val="22"/>
        </w:rPr>
        <w:t>a</w:t>
      </w:r>
    </w:p>
    <w:p w14:paraId="392AB0DA" w14:textId="77777777" w:rsidR="00A64546" w:rsidRPr="00475D39" w:rsidRDefault="00A64546">
      <w:pPr>
        <w:rPr>
          <w:sz w:val="22"/>
          <w:szCs w:val="22"/>
        </w:rPr>
      </w:pPr>
    </w:p>
    <w:p w14:paraId="35CF60CE" w14:textId="74E43AB1" w:rsidR="002C2D33" w:rsidRPr="000A7C4A" w:rsidRDefault="00A64546">
      <w:pPr>
        <w:rPr>
          <w:b/>
          <w:sz w:val="22"/>
          <w:szCs w:val="22"/>
        </w:rPr>
      </w:pPr>
      <w:r w:rsidRPr="00475D39">
        <w:rPr>
          <w:sz w:val="22"/>
          <w:szCs w:val="22"/>
        </w:rPr>
        <w:t>2.</w:t>
      </w:r>
      <w:r w:rsidR="002C2D33" w:rsidRPr="00475D39">
        <w:rPr>
          <w:sz w:val="22"/>
          <w:szCs w:val="22"/>
        </w:rPr>
        <w:tab/>
      </w:r>
      <w:r w:rsidR="00744A34">
        <w:rPr>
          <w:b/>
          <w:bCs/>
          <w:sz w:val="22"/>
          <w:szCs w:val="22"/>
        </w:rPr>
        <w:t>LIPKA HQ</w:t>
      </w:r>
      <w:r w:rsidR="000A7C4A" w:rsidRPr="000A7C4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A7C4A" w:rsidRPr="000A7C4A">
        <w:rPr>
          <w:b/>
          <w:bCs/>
          <w:sz w:val="22"/>
          <w:szCs w:val="22"/>
          <w:lang w:val="en-US"/>
        </w:rPr>
        <w:t>s</w:t>
      </w:r>
      <w:r w:rsidR="00744A34">
        <w:rPr>
          <w:b/>
          <w:bCs/>
          <w:sz w:val="22"/>
          <w:szCs w:val="22"/>
          <w:lang w:val="en-US"/>
        </w:rPr>
        <w:t>.</w:t>
      </w:r>
      <w:r w:rsidR="000A7C4A" w:rsidRPr="000A7C4A">
        <w:rPr>
          <w:b/>
          <w:bCs/>
          <w:sz w:val="22"/>
          <w:szCs w:val="22"/>
          <w:lang w:val="en-US"/>
        </w:rPr>
        <w:t>r.o.</w:t>
      </w:r>
      <w:proofErr w:type="spellEnd"/>
    </w:p>
    <w:p w14:paraId="6FC18EDB" w14:textId="6220733E" w:rsidR="002C2D33" w:rsidRPr="000A7C4A" w:rsidRDefault="00981D6C">
      <w:pPr>
        <w:rPr>
          <w:bCs/>
          <w:sz w:val="22"/>
          <w:szCs w:val="22"/>
        </w:rPr>
      </w:pPr>
      <w:r w:rsidRPr="000A7C4A">
        <w:rPr>
          <w:b/>
          <w:sz w:val="22"/>
          <w:szCs w:val="22"/>
        </w:rPr>
        <w:tab/>
      </w:r>
      <w:r w:rsidR="00C433C5" w:rsidRPr="000A7C4A">
        <w:rPr>
          <w:bCs/>
          <w:sz w:val="22"/>
          <w:szCs w:val="22"/>
        </w:rPr>
        <w:t xml:space="preserve">sídlo: </w:t>
      </w:r>
      <w:r w:rsidR="00FA418F" w:rsidRPr="000A7C4A">
        <w:rPr>
          <w:bCs/>
          <w:sz w:val="22"/>
          <w:szCs w:val="22"/>
        </w:rPr>
        <w:tab/>
      </w:r>
      <w:r w:rsidR="00744A34">
        <w:rPr>
          <w:bCs/>
          <w:sz w:val="22"/>
          <w:szCs w:val="22"/>
        </w:rPr>
        <w:t xml:space="preserve">U </w:t>
      </w:r>
      <w:proofErr w:type="spellStart"/>
      <w:r w:rsidR="00744A34">
        <w:rPr>
          <w:bCs/>
          <w:sz w:val="22"/>
          <w:szCs w:val="22"/>
        </w:rPr>
        <w:t>Siberie</w:t>
      </w:r>
      <w:proofErr w:type="spellEnd"/>
      <w:r w:rsidR="00744A34">
        <w:rPr>
          <w:bCs/>
          <w:sz w:val="22"/>
          <w:szCs w:val="22"/>
        </w:rPr>
        <w:t>, 960, 744 01 Frenštát pod Radhoštěm</w:t>
      </w:r>
    </w:p>
    <w:p w14:paraId="6F926775" w14:textId="07FF9F01" w:rsidR="00A64546" w:rsidRPr="000A7C4A" w:rsidRDefault="00B46B6E">
      <w:pPr>
        <w:rPr>
          <w:bCs/>
          <w:sz w:val="22"/>
          <w:szCs w:val="22"/>
        </w:rPr>
      </w:pPr>
      <w:r w:rsidRPr="000A7C4A">
        <w:rPr>
          <w:bCs/>
          <w:sz w:val="22"/>
          <w:szCs w:val="22"/>
        </w:rPr>
        <w:tab/>
      </w:r>
      <w:proofErr w:type="gramStart"/>
      <w:r w:rsidRPr="000A7C4A">
        <w:rPr>
          <w:bCs/>
          <w:sz w:val="22"/>
          <w:szCs w:val="22"/>
        </w:rPr>
        <w:t>IČ:</w:t>
      </w:r>
      <w:r w:rsidR="003169AC" w:rsidRPr="000A7C4A">
        <w:rPr>
          <w:bCs/>
          <w:sz w:val="22"/>
          <w:szCs w:val="22"/>
        </w:rPr>
        <w:t xml:space="preserve"> </w:t>
      </w:r>
      <w:r w:rsidR="00FA418F" w:rsidRPr="000A7C4A">
        <w:rPr>
          <w:bCs/>
          <w:sz w:val="22"/>
          <w:szCs w:val="22"/>
        </w:rPr>
        <w:t xml:space="preserve"> </w:t>
      </w:r>
      <w:r w:rsidR="00FA418F" w:rsidRPr="000A7C4A">
        <w:rPr>
          <w:bCs/>
          <w:sz w:val="22"/>
          <w:szCs w:val="22"/>
        </w:rPr>
        <w:tab/>
      </w:r>
      <w:proofErr w:type="gramEnd"/>
      <w:r w:rsidR="00744A34">
        <w:rPr>
          <w:bCs/>
          <w:sz w:val="22"/>
          <w:szCs w:val="22"/>
        </w:rPr>
        <w:t>26841665</w:t>
      </w:r>
    </w:p>
    <w:p w14:paraId="365DF1EF" w14:textId="22693232" w:rsidR="00FA418F" w:rsidRPr="000A7C4A" w:rsidRDefault="003169AC">
      <w:pPr>
        <w:rPr>
          <w:bCs/>
          <w:sz w:val="22"/>
          <w:szCs w:val="22"/>
        </w:rPr>
      </w:pPr>
      <w:r w:rsidRPr="000A7C4A">
        <w:rPr>
          <w:bCs/>
          <w:sz w:val="22"/>
          <w:szCs w:val="22"/>
        </w:rPr>
        <w:tab/>
        <w:t xml:space="preserve">DIČ: </w:t>
      </w:r>
      <w:r w:rsidR="00FA418F" w:rsidRPr="000A7C4A">
        <w:rPr>
          <w:bCs/>
          <w:sz w:val="22"/>
          <w:szCs w:val="22"/>
        </w:rPr>
        <w:tab/>
      </w:r>
      <w:r w:rsidRPr="000A7C4A">
        <w:rPr>
          <w:bCs/>
          <w:sz w:val="22"/>
          <w:szCs w:val="22"/>
        </w:rPr>
        <w:t>CZ</w:t>
      </w:r>
      <w:r w:rsidR="00744A34">
        <w:rPr>
          <w:bCs/>
          <w:sz w:val="22"/>
          <w:szCs w:val="22"/>
        </w:rPr>
        <w:t>26841665</w:t>
      </w:r>
    </w:p>
    <w:p w14:paraId="456431F2" w14:textId="15ACF820" w:rsidR="00C433C5" w:rsidRPr="000A7C4A" w:rsidRDefault="00C433C5">
      <w:pPr>
        <w:rPr>
          <w:bCs/>
          <w:sz w:val="22"/>
          <w:szCs w:val="22"/>
        </w:rPr>
      </w:pPr>
      <w:r w:rsidRPr="000A7C4A">
        <w:rPr>
          <w:bCs/>
          <w:sz w:val="22"/>
          <w:szCs w:val="22"/>
        </w:rPr>
        <w:tab/>
      </w:r>
    </w:p>
    <w:p w14:paraId="474F7652" w14:textId="77777777" w:rsidR="00FA418F" w:rsidRPr="000A7C4A" w:rsidRDefault="003169AC" w:rsidP="00FA418F">
      <w:pPr>
        <w:jc w:val="both"/>
        <w:rPr>
          <w:iCs/>
          <w:sz w:val="22"/>
          <w:szCs w:val="22"/>
        </w:rPr>
      </w:pPr>
      <w:r w:rsidRPr="000A7C4A">
        <w:rPr>
          <w:b/>
          <w:sz w:val="22"/>
          <w:szCs w:val="22"/>
        </w:rPr>
        <w:tab/>
      </w:r>
      <w:r w:rsidRPr="000A7C4A">
        <w:rPr>
          <w:bCs/>
          <w:sz w:val="22"/>
          <w:szCs w:val="22"/>
        </w:rPr>
        <w:t xml:space="preserve">Zapsaná v obchodním rejstříku vedeného </w:t>
      </w:r>
      <w:r w:rsidR="00FA418F" w:rsidRPr="000A7C4A">
        <w:rPr>
          <w:iCs/>
          <w:sz w:val="22"/>
          <w:szCs w:val="22"/>
        </w:rPr>
        <w:t xml:space="preserve">Krajským soudem     </w:t>
      </w:r>
    </w:p>
    <w:p w14:paraId="4E7B04C6" w14:textId="2FED2C07" w:rsidR="00FA418F" w:rsidRDefault="00FA418F" w:rsidP="00FA418F">
      <w:pPr>
        <w:jc w:val="both"/>
        <w:rPr>
          <w:iCs/>
          <w:sz w:val="22"/>
          <w:szCs w:val="22"/>
        </w:rPr>
      </w:pPr>
      <w:r w:rsidRPr="000A7C4A">
        <w:rPr>
          <w:iCs/>
          <w:sz w:val="22"/>
          <w:szCs w:val="22"/>
        </w:rPr>
        <w:t xml:space="preserve"> </w:t>
      </w:r>
      <w:r w:rsidRPr="000A7C4A">
        <w:rPr>
          <w:iCs/>
          <w:sz w:val="22"/>
          <w:szCs w:val="22"/>
        </w:rPr>
        <w:tab/>
        <w:t>v</w:t>
      </w:r>
      <w:r w:rsidR="00591D66">
        <w:rPr>
          <w:iCs/>
          <w:sz w:val="22"/>
          <w:szCs w:val="22"/>
        </w:rPr>
        <w:t> </w:t>
      </w:r>
      <w:r w:rsidR="00744A34">
        <w:rPr>
          <w:iCs/>
          <w:sz w:val="22"/>
          <w:szCs w:val="22"/>
        </w:rPr>
        <w:t>Ostravě</w:t>
      </w:r>
      <w:r w:rsidRPr="000A7C4A">
        <w:rPr>
          <w:iCs/>
          <w:sz w:val="22"/>
          <w:szCs w:val="22"/>
        </w:rPr>
        <w:t xml:space="preserve"> oddíl C, vložka </w:t>
      </w:r>
      <w:r w:rsidR="00744A34">
        <w:rPr>
          <w:iCs/>
          <w:sz w:val="22"/>
          <w:szCs w:val="22"/>
        </w:rPr>
        <w:t>50199</w:t>
      </w:r>
    </w:p>
    <w:p w14:paraId="0E22A70D" w14:textId="00578267" w:rsidR="002567E0" w:rsidRPr="00475D39" w:rsidRDefault="002567E0" w:rsidP="002567E0">
      <w:pPr>
        <w:ind w:firstLine="708"/>
        <w:jc w:val="both"/>
        <w:rPr>
          <w:iCs/>
          <w:sz w:val="22"/>
          <w:szCs w:val="22"/>
        </w:rPr>
      </w:pPr>
      <w:proofErr w:type="spellStart"/>
      <w:r w:rsidRPr="00475D39">
        <w:rPr>
          <w:iCs/>
          <w:sz w:val="22"/>
          <w:szCs w:val="22"/>
        </w:rPr>
        <w:t>zast</w:t>
      </w:r>
      <w:proofErr w:type="spellEnd"/>
      <w:r w:rsidRPr="00475D39">
        <w:rPr>
          <w:iCs/>
          <w:sz w:val="22"/>
          <w:szCs w:val="22"/>
        </w:rPr>
        <w:t xml:space="preserve">.: </w:t>
      </w:r>
      <w:r w:rsidR="00744A34">
        <w:rPr>
          <w:iCs/>
          <w:sz w:val="22"/>
          <w:szCs w:val="22"/>
        </w:rPr>
        <w:t>Václavem Lipkou</w:t>
      </w:r>
      <w:r w:rsidRPr="00475D39">
        <w:rPr>
          <w:iCs/>
          <w:sz w:val="22"/>
          <w:szCs w:val="22"/>
        </w:rPr>
        <w:t>, jednatelem společnosti</w:t>
      </w:r>
    </w:p>
    <w:p w14:paraId="1C589A42" w14:textId="77777777" w:rsidR="002567E0" w:rsidRPr="000A7C4A" w:rsidRDefault="002567E0" w:rsidP="00FA418F">
      <w:pPr>
        <w:jc w:val="both"/>
        <w:rPr>
          <w:iCs/>
          <w:sz w:val="22"/>
          <w:szCs w:val="22"/>
        </w:rPr>
      </w:pPr>
    </w:p>
    <w:p w14:paraId="06C9345E" w14:textId="77777777" w:rsidR="000820A8" w:rsidRPr="00475D39" w:rsidRDefault="000820A8">
      <w:pPr>
        <w:rPr>
          <w:sz w:val="22"/>
          <w:szCs w:val="22"/>
        </w:rPr>
      </w:pPr>
    </w:p>
    <w:p w14:paraId="6FEAA35B" w14:textId="79E48B45" w:rsidR="00A64546" w:rsidRPr="00475D39" w:rsidRDefault="00A64546">
      <w:pPr>
        <w:rPr>
          <w:i/>
          <w:iCs/>
          <w:sz w:val="22"/>
          <w:szCs w:val="22"/>
        </w:rPr>
      </w:pPr>
      <w:r w:rsidRPr="00475D39">
        <w:rPr>
          <w:sz w:val="22"/>
          <w:szCs w:val="22"/>
        </w:rPr>
        <w:tab/>
      </w:r>
      <w:r w:rsidR="00CB40B4" w:rsidRPr="00475D39">
        <w:rPr>
          <w:sz w:val="22"/>
          <w:szCs w:val="22"/>
        </w:rPr>
        <w:tab/>
      </w:r>
      <w:r w:rsidRPr="00475D39">
        <w:rPr>
          <w:i/>
          <w:iCs/>
          <w:sz w:val="22"/>
          <w:szCs w:val="22"/>
        </w:rPr>
        <w:t xml:space="preserve">- dále jen </w:t>
      </w:r>
      <w:r w:rsidR="00CE508F" w:rsidRPr="00475D39">
        <w:rPr>
          <w:i/>
          <w:iCs/>
          <w:sz w:val="22"/>
          <w:szCs w:val="22"/>
        </w:rPr>
        <w:t>Prodávající</w:t>
      </w:r>
      <w:r w:rsidRPr="00475D39">
        <w:rPr>
          <w:i/>
          <w:iCs/>
          <w:sz w:val="22"/>
          <w:szCs w:val="22"/>
        </w:rPr>
        <w:t xml:space="preserve"> </w:t>
      </w:r>
    </w:p>
    <w:p w14:paraId="1DF7548E" w14:textId="77777777" w:rsidR="00A64546" w:rsidRPr="00475D39" w:rsidRDefault="00A64546">
      <w:pPr>
        <w:rPr>
          <w:sz w:val="22"/>
          <w:szCs w:val="22"/>
        </w:rPr>
      </w:pPr>
    </w:p>
    <w:p w14:paraId="347393D1" w14:textId="77777777" w:rsidR="00A64546" w:rsidRPr="009223E8" w:rsidRDefault="00A64546">
      <w:pPr>
        <w:jc w:val="center"/>
        <w:rPr>
          <w:b/>
          <w:bCs/>
          <w:sz w:val="22"/>
          <w:szCs w:val="22"/>
        </w:rPr>
      </w:pPr>
      <w:r w:rsidRPr="009223E8">
        <w:rPr>
          <w:b/>
          <w:bCs/>
          <w:sz w:val="22"/>
          <w:szCs w:val="22"/>
        </w:rPr>
        <w:t>I.</w:t>
      </w:r>
    </w:p>
    <w:p w14:paraId="50FA96A9" w14:textId="77777777" w:rsidR="00A64546" w:rsidRPr="00475D39" w:rsidRDefault="00A64546">
      <w:pPr>
        <w:jc w:val="center"/>
        <w:rPr>
          <w:sz w:val="22"/>
          <w:szCs w:val="22"/>
        </w:rPr>
      </w:pPr>
    </w:p>
    <w:p w14:paraId="3872B427" w14:textId="46B4608C" w:rsidR="000820A8" w:rsidRPr="00475D39" w:rsidRDefault="000820A8">
      <w:pPr>
        <w:rPr>
          <w:sz w:val="22"/>
          <w:szCs w:val="22"/>
        </w:rPr>
      </w:pPr>
      <w:r w:rsidRPr="00475D39">
        <w:rPr>
          <w:sz w:val="22"/>
          <w:szCs w:val="22"/>
        </w:rPr>
        <w:t>Prodávající prohlašuje, že je výlučným vlastníkem t</w:t>
      </w:r>
      <w:r w:rsidR="001E36CE">
        <w:rPr>
          <w:sz w:val="22"/>
          <w:szCs w:val="22"/>
        </w:rPr>
        <w:t>ěchto</w:t>
      </w:r>
      <w:r w:rsidRPr="00475D39">
        <w:rPr>
          <w:sz w:val="22"/>
          <w:szCs w:val="22"/>
        </w:rPr>
        <w:t xml:space="preserve"> movit</w:t>
      </w:r>
      <w:r w:rsidR="001E36CE">
        <w:rPr>
          <w:sz w:val="22"/>
          <w:szCs w:val="22"/>
        </w:rPr>
        <w:t>ých</w:t>
      </w:r>
      <w:r w:rsidRPr="00475D39">
        <w:rPr>
          <w:sz w:val="22"/>
          <w:szCs w:val="22"/>
        </w:rPr>
        <w:t xml:space="preserve"> věc</w:t>
      </w:r>
      <w:r w:rsidR="001E36CE">
        <w:rPr>
          <w:sz w:val="22"/>
          <w:szCs w:val="22"/>
        </w:rPr>
        <w:t>í</w:t>
      </w:r>
      <w:r w:rsidR="004B38B7">
        <w:rPr>
          <w:sz w:val="22"/>
          <w:szCs w:val="22"/>
        </w:rPr>
        <w:t>, a nevztahují se n</w:t>
      </w:r>
      <w:r w:rsidR="001E36CE">
        <w:rPr>
          <w:sz w:val="22"/>
          <w:szCs w:val="22"/>
        </w:rPr>
        <w:t>im</w:t>
      </w:r>
      <w:r w:rsidR="004B38B7">
        <w:rPr>
          <w:sz w:val="22"/>
          <w:szCs w:val="22"/>
        </w:rPr>
        <w:t xml:space="preserve"> práva třetích osob</w:t>
      </w:r>
      <w:r w:rsidRPr="00475D39">
        <w:rPr>
          <w:sz w:val="22"/>
          <w:szCs w:val="22"/>
        </w:rPr>
        <w:t>:</w:t>
      </w:r>
    </w:p>
    <w:p w14:paraId="2375FF15" w14:textId="77777777" w:rsidR="000820A8" w:rsidRPr="00475D39" w:rsidRDefault="000820A8">
      <w:pPr>
        <w:rPr>
          <w:sz w:val="22"/>
          <w:szCs w:val="22"/>
        </w:rPr>
      </w:pPr>
    </w:p>
    <w:p w14:paraId="00C783FA" w14:textId="3C6FD0DF" w:rsidR="000D74C1" w:rsidRDefault="000820A8">
      <w:pPr>
        <w:rPr>
          <w:sz w:val="22"/>
          <w:szCs w:val="22"/>
        </w:rPr>
      </w:pPr>
      <w:r w:rsidRPr="00475D39">
        <w:rPr>
          <w:sz w:val="22"/>
          <w:szCs w:val="22"/>
        </w:rPr>
        <w:t>Označení:</w:t>
      </w:r>
    </w:p>
    <w:p w14:paraId="28ACC4BE" w14:textId="07047CAD" w:rsidR="00A209A2" w:rsidRDefault="00A209A2">
      <w:pPr>
        <w:rPr>
          <w:sz w:val="22"/>
          <w:szCs w:val="22"/>
        </w:rPr>
      </w:pPr>
    </w:p>
    <w:p w14:paraId="522FAF8B" w14:textId="77777777" w:rsidR="00A209A2" w:rsidRPr="00475D39" w:rsidRDefault="00A209A2">
      <w:pPr>
        <w:rPr>
          <w:sz w:val="22"/>
          <w:szCs w:val="22"/>
        </w:rPr>
      </w:pPr>
    </w:p>
    <w:p w14:paraId="47A30272" w14:textId="2074E594" w:rsidR="00A33523" w:rsidRDefault="00A33523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05"/>
          <w:tab w:val="left" w:pos="8640"/>
          <w:tab w:val="left" w:pos="9360"/>
        </w:tabs>
        <w:spacing w:line="220" w:lineRule="exact"/>
        <w:jc w:val="both"/>
        <w:rPr>
          <w:sz w:val="22"/>
          <w:szCs w:val="22"/>
        </w:rPr>
      </w:pPr>
      <w:r w:rsidRPr="00A33523">
        <w:rPr>
          <w:b/>
          <w:bCs/>
          <w:sz w:val="22"/>
          <w:szCs w:val="22"/>
        </w:rPr>
        <w:t xml:space="preserve">1 ks – </w:t>
      </w:r>
      <w:r w:rsidR="00744A34">
        <w:rPr>
          <w:b/>
          <w:bCs/>
          <w:sz w:val="22"/>
          <w:szCs w:val="22"/>
        </w:rPr>
        <w:t>komunální traktor KUBOTA LX-351 Cab</w:t>
      </w:r>
      <w:r w:rsidR="00E42891">
        <w:rPr>
          <w:b/>
          <w:bCs/>
          <w:sz w:val="22"/>
          <w:szCs w:val="22"/>
        </w:rPr>
        <w:t> s příslušenstvím</w:t>
      </w:r>
    </w:p>
    <w:p w14:paraId="7CC91F12" w14:textId="4AB9DEF6" w:rsidR="00A33523" w:rsidRDefault="00A33523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05"/>
          <w:tab w:val="left" w:pos="8640"/>
          <w:tab w:val="left" w:pos="9360"/>
        </w:tabs>
        <w:spacing w:line="220" w:lineRule="exact"/>
        <w:jc w:val="both"/>
        <w:rPr>
          <w:sz w:val="22"/>
          <w:szCs w:val="22"/>
        </w:rPr>
      </w:pPr>
    </w:p>
    <w:p w14:paraId="66999224" w14:textId="77777777" w:rsidR="00A209A2" w:rsidRDefault="00A209A2">
      <w:pPr>
        <w:tabs>
          <w:tab w:val="left" w:pos="9072"/>
          <w:tab w:val="left" w:pos="9214"/>
        </w:tabs>
        <w:jc w:val="center"/>
        <w:rPr>
          <w:b/>
          <w:bCs/>
          <w:sz w:val="22"/>
          <w:szCs w:val="22"/>
        </w:rPr>
      </w:pPr>
    </w:p>
    <w:p w14:paraId="5B6EA71B" w14:textId="5E29045F" w:rsidR="00A64546" w:rsidRPr="00C433C5" w:rsidRDefault="00A64546">
      <w:pPr>
        <w:tabs>
          <w:tab w:val="left" w:pos="9072"/>
          <w:tab w:val="left" w:pos="9214"/>
        </w:tabs>
        <w:jc w:val="center"/>
        <w:rPr>
          <w:b/>
          <w:bCs/>
          <w:sz w:val="22"/>
          <w:szCs w:val="22"/>
        </w:rPr>
      </w:pPr>
      <w:r w:rsidRPr="00C433C5">
        <w:rPr>
          <w:b/>
          <w:bCs/>
          <w:sz w:val="22"/>
          <w:szCs w:val="22"/>
        </w:rPr>
        <w:t>II.</w:t>
      </w:r>
    </w:p>
    <w:p w14:paraId="015DAAEF" w14:textId="34F9184D" w:rsidR="00C433C5" w:rsidRPr="00C433C5" w:rsidRDefault="00C433C5">
      <w:pPr>
        <w:tabs>
          <w:tab w:val="left" w:pos="9072"/>
          <w:tab w:val="left" w:pos="9214"/>
        </w:tabs>
        <w:jc w:val="center"/>
        <w:rPr>
          <w:b/>
          <w:bCs/>
          <w:sz w:val="22"/>
          <w:szCs w:val="22"/>
        </w:rPr>
      </w:pPr>
      <w:r w:rsidRPr="00C433C5">
        <w:rPr>
          <w:b/>
          <w:bCs/>
          <w:sz w:val="22"/>
          <w:szCs w:val="22"/>
        </w:rPr>
        <w:t>Předmět smlouvy</w:t>
      </w:r>
    </w:p>
    <w:p w14:paraId="3F0DA926" w14:textId="77777777" w:rsidR="00A64546" w:rsidRPr="00475D39" w:rsidRDefault="00A64546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 xml:space="preserve">   </w:t>
      </w:r>
    </w:p>
    <w:p w14:paraId="0A1EF7B1" w14:textId="210E32F3" w:rsidR="00A64546" w:rsidRDefault="00A64546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>Předmětem této smlouvy je prodej a koupě věc</w:t>
      </w:r>
      <w:r w:rsidR="000820A8" w:rsidRPr="00475D39">
        <w:rPr>
          <w:i w:val="0"/>
          <w:sz w:val="22"/>
          <w:szCs w:val="22"/>
        </w:rPr>
        <w:t>i</w:t>
      </w:r>
      <w:r w:rsidRPr="00475D39">
        <w:rPr>
          <w:i w:val="0"/>
          <w:sz w:val="22"/>
          <w:szCs w:val="22"/>
        </w:rPr>
        <w:t xml:space="preserve"> movit</w:t>
      </w:r>
      <w:r w:rsidR="000820A8" w:rsidRPr="00475D39">
        <w:rPr>
          <w:i w:val="0"/>
          <w:sz w:val="22"/>
          <w:szCs w:val="22"/>
        </w:rPr>
        <w:t>é</w:t>
      </w:r>
      <w:r w:rsidRPr="00475D39">
        <w:rPr>
          <w:i w:val="0"/>
          <w:sz w:val="22"/>
          <w:szCs w:val="22"/>
        </w:rPr>
        <w:t>, citovan</w:t>
      </w:r>
      <w:r w:rsidR="000820A8" w:rsidRPr="00475D39">
        <w:rPr>
          <w:i w:val="0"/>
          <w:sz w:val="22"/>
          <w:szCs w:val="22"/>
        </w:rPr>
        <w:t>é</w:t>
      </w:r>
      <w:r w:rsidRPr="00475D39">
        <w:rPr>
          <w:i w:val="0"/>
          <w:sz w:val="22"/>
          <w:szCs w:val="22"/>
        </w:rPr>
        <w:t xml:space="preserve"> v článku I. této smlouvy </w:t>
      </w:r>
      <w:r w:rsidR="00A63BAE">
        <w:rPr>
          <w:i w:val="0"/>
          <w:sz w:val="22"/>
          <w:szCs w:val="22"/>
        </w:rPr>
        <w:t>P</w:t>
      </w:r>
      <w:r w:rsidRPr="00475D39">
        <w:rPr>
          <w:i w:val="0"/>
          <w:sz w:val="22"/>
          <w:szCs w:val="22"/>
        </w:rPr>
        <w:t xml:space="preserve">rodávajícím </w:t>
      </w:r>
      <w:r w:rsidR="00A63BAE">
        <w:rPr>
          <w:i w:val="0"/>
          <w:sz w:val="22"/>
          <w:szCs w:val="22"/>
        </w:rPr>
        <w:t>K</w:t>
      </w:r>
      <w:r w:rsidRPr="00475D39">
        <w:rPr>
          <w:i w:val="0"/>
          <w:sz w:val="22"/>
          <w:szCs w:val="22"/>
        </w:rPr>
        <w:t>upující</w:t>
      </w:r>
      <w:r w:rsidR="000820A8" w:rsidRPr="00475D39">
        <w:rPr>
          <w:i w:val="0"/>
          <w:sz w:val="22"/>
          <w:szCs w:val="22"/>
        </w:rPr>
        <w:t>mu.</w:t>
      </w:r>
    </w:p>
    <w:p w14:paraId="783B87E3" w14:textId="1ED90B06" w:rsidR="00EB1043" w:rsidRDefault="00EB1043">
      <w:pPr>
        <w:pStyle w:val="Zkladntext"/>
        <w:ind w:right="0"/>
        <w:rPr>
          <w:i w:val="0"/>
          <w:sz w:val="22"/>
          <w:szCs w:val="22"/>
        </w:rPr>
      </w:pPr>
    </w:p>
    <w:p w14:paraId="6703E17F" w14:textId="31C6612D" w:rsidR="00A73759" w:rsidRDefault="00A73759">
      <w:pPr>
        <w:pStyle w:val="Zkladntext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Podrobná specifikace zboží je uvedena v technické specifikaci</w:t>
      </w:r>
      <w:r w:rsidR="00D30F21">
        <w:rPr>
          <w:i w:val="0"/>
          <w:sz w:val="22"/>
          <w:szCs w:val="22"/>
        </w:rPr>
        <w:t xml:space="preserve"> – Nabídce </w:t>
      </w:r>
      <w:r w:rsidR="00744A34">
        <w:rPr>
          <w:i w:val="0"/>
          <w:sz w:val="22"/>
          <w:szCs w:val="22"/>
        </w:rPr>
        <w:t xml:space="preserve">na </w:t>
      </w:r>
      <w:r w:rsidR="00744A34" w:rsidRPr="00744A34">
        <w:rPr>
          <w:i w:val="0"/>
          <w:sz w:val="22"/>
          <w:szCs w:val="22"/>
        </w:rPr>
        <w:t>komunální traktor KUBOTA LX-351 Cab s příslušenstvím</w:t>
      </w:r>
      <w:r w:rsidR="00D30F21">
        <w:rPr>
          <w:i w:val="0"/>
          <w:sz w:val="22"/>
          <w:szCs w:val="22"/>
        </w:rPr>
        <w:t xml:space="preserve"> ze dne </w:t>
      </w:r>
      <w:r w:rsidR="00744A34">
        <w:rPr>
          <w:i w:val="0"/>
          <w:sz w:val="22"/>
          <w:szCs w:val="22"/>
        </w:rPr>
        <w:t>1</w:t>
      </w:r>
      <w:r w:rsidR="00881C7A">
        <w:rPr>
          <w:i w:val="0"/>
          <w:sz w:val="22"/>
          <w:szCs w:val="22"/>
        </w:rPr>
        <w:t>3</w:t>
      </w:r>
      <w:r w:rsidR="00D30F21">
        <w:rPr>
          <w:i w:val="0"/>
          <w:sz w:val="22"/>
          <w:szCs w:val="22"/>
        </w:rPr>
        <w:t xml:space="preserve">. </w:t>
      </w:r>
      <w:r w:rsidR="00744A34">
        <w:rPr>
          <w:i w:val="0"/>
          <w:sz w:val="22"/>
          <w:szCs w:val="22"/>
        </w:rPr>
        <w:t>12</w:t>
      </w:r>
      <w:r w:rsidR="00D30F21">
        <w:rPr>
          <w:i w:val="0"/>
          <w:sz w:val="22"/>
          <w:szCs w:val="22"/>
        </w:rPr>
        <w:t>. 2022</w:t>
      </w:r>
      <w:r>
        <w:rPr>
          <w:i w:val="0"/>
          <w:sz w:val="22"/>
          <w:szCs w:val="22"/>
        </w:rPr>
        <w:t xml:space="preserve">, která tvoří </w:t>
      </w:r>
      <w:r w:rsidR="00362FD9">
        <w:rPr>
          <w:i w:val="0"/>
          <w:sz w:val="22"/>
          <w:szCs w:val="22"/>
        </w:rPr>
        <w:t>P</w:t>
      </w:r>
      <w:r>
        <w:rPr>
          <w:i w:val="0"/>
          <w:sz w:val="22"/>
          <w:szCs w:val="22"/>
        </w:rPr>
        <w:t>řílohu č. 1 této smlouvy.</w:t>
      </w:r>
    </w:p>
    <w:p w14:paraId="00F1204B" w14:textId="3D709DE9" w:rsidR="00A33523" w:rsidRDefault="00A33523">
      <w:pPr>
        <w:pStyle w:val="Zkladntext"/>
        <w:ind w:right="0"/>
        <w:rPr>
          <w:i w:val="0"/>
          <w:sz w:val="22"/>
          <w:szCs w:val="22"/>
        </w:rPr>
      </w:pPr>
    </w:p>
    <w:p w14:paraId="4A05132D" w14:textId="6D28D383" w:rsidR="00A73759" w:rsidRDefault="00A73759">
      <w:pPr>
        <w:pStyle w:val="Zkladntext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Zboží musí být nové, nepoužívané, plně funkční a musí splňovat veškeré požadavky dle platných ČSN a jiných právních, technických či hygienických předpisů nutných k tomu, aby zboží mohlo být provozováno na území ČR k účelu, ke kterému je určeno.</w:t>
      </w:r>
    </w:p>
    <w:p w14:paraId="52473AA1" w14:textId="11A11E03" w:rsidR="00A73759" w:rsidRDefault="00A73759">
      <w:pPr>
        <w:pStyle w:val="Zkladntext"/>
        <w:ind w:right="0"/>
        <w:rPr>
          <w:i w:val="0"/>
          <w:sz w:val="22"/>
          <w:szCs w:val="22"/>
        </w:rPr>
      </w:pPr>
    </w:p>
    <w:p w14:paraId="4F9161B9" w14:textId="6B41EAB6" w:rsidR="00D30F21" w:rsidRDefault="00D30F21">
      <w:pPr>
        <w:pStyle w:val="Zkladntext"/>
        <w:ind w:right="0"/>
        <w:rPr>
          <w:i w:val="0"/>
          <w:sz w:val="22"/>
          <w:szCs w:val="22"/>
        </w:rPr>
      </w:pPr>
    </w:p>
    <w:p w14:paraId="5AD63849" w14:textId="673A1F36" w:rsidR="00591D66" w:rsidRDefault="00591D66">
      <w:pPr>
        <w:pStyle w:val="Zkladntext"/>
        <w:ind w:right="0"/>
        <w:rPr>
          <w:i w:val="0"/>
          <w:sz w:val="22"/>
          <w:szCs w:val="22"/>
        </w:rPr>
      </w:pPr>
    </w:p>
    <w:p w14:paraId="3BCC3A87" w14:textId="24EE13B4" w:rsidR="00591D66" w:rsidRDefault="00591D66">
      <w:pPr>
        <w:pStyle w:val="Zkladntext"/>
        <w:ind w:right="0"/>
        <w:rPr>
          <w:i w:val="0"/>
          <w:sz w:val="22"/>
          <w:szCs w:val="22"/>
        </w:rPr>
      </w:pPr>
    </w:p>
    <w:p w14:paraId="5C769EE1" w14:textId="4DBA0A4F" w:rsidR="00591D66" w:rsidRDefault="00591D66">
      <w:pPr>
        <w:pStyle w:val="Zkladntext"/>
        <w:ind w:right="0"/>
        <w:rPr>
          <w:i w:val="0"/>
          <w:sz w:val="22"/>
          <w:szCs w:val="22"/>
        </w:rPr>
      </w:pPr>
    </w:p>
    <w:p w14:paraId="752A5A1A" w14:textId="77777777" w:rsidR="00591D66" w:rsidRDefault="00591D66">
      <w:pPr>
        <w:pStyle w:val="Zkladntext"/>
        <w:ind w:right="0"/>
        <w:rPr>
          <w:i w:val="0"/>
          <w:sz w:val="22"/>
          <w:szCs w:val="22"/>
        </w:rPr>
      </w:pPr>
    </w:p>
    <w:p w14:paraId="6D0925AA" w14:textId="5B86705C" w:rsidR="00A73759" w:rsidRDefault="00A73759">
      <w:pPr>
        <w:pStyle w:val="Zkladntext"/>
        <w:ind w:righ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Součástí povinnosti Prodávajícího dodat zboží je též:</w:t>
      </w:r>
    </w:p>
    <w:p w14:paraId="11E6F733" w14:textId="28B03FBE" w:rsidR="00A73759" w:rsidRPr="004D47A7" w:rsidRDefault="00A73759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Dodání technické dokumentace</w:t>
      </w:r>
      <w:r w:rsidR="00362FD9" w:rsidRPr="004D47A7">
        <w:rPr>
          <w:i w:val="0"/>
          <w:sz w:val="22"/>
          <w:szCs w:val="22"/>
        </w:rPr>
        <w:t xml:space="preserve"> (zejména návod k používání v českém jazyce</w:t>
      </w:r>
      <w:r w:rsidR="008B07EA" w:rsidRPr="004D47A7">
        <w:rPr>
          <w:i w:val="0"/>
          <w:sz w:val="22"/>
          <w:szCs w:val="22"/>
        </w:rPr>
        <w:t>, technický průkaz, servisní kniha, katalog náhradních dílů – pokud existuje)</w:t>
      </w:r>
    </w:p>
    <w:p w14:paraId="0C8A145F" w14:textId="02C0D7C1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Dodání prohlášení o shodě</w:t>
      </w:r>
      <w:r w:rsidR="00C2274C" w:rsidRPr="004D47A7">
        <w:rPr>
          <w:i w:val="0"/>
          <w:sz w:val="22"/>
          <w:szCs w:val="22"/>
        </w:rPr>
        <w:t xml:space="preserve"> (nahrazuje COC </w:t>
      </w:r>
      <w:proofErr w:type="gramStart"/>
      <w:r w:rsidR="00C2274C" w:rsidRPr="004D47A7">
        <w:rPr>
          <w:i w:val="0"/>
          <w:sz w:val="22"/>
          <w:szCs w:val="22"/>
        </w:rPr>
        <w:t>list )</w:t>
      </w:r>
      <w:proofErr w:type="gramEnd"/>
    </w:p>
    <w:p w14:paraId="0D2EA9CD" w14:textId="75FBFC94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Dodání technického průkazu zvláštního motorového vozidla, nebo technického osvědčení, opravňující k provozování zboží na pozemních komunikacích v souladu se zákonem 56/2001 Sb., ve znění pozdějších předpisů</w:t>
      </w:r>
    </w:p>
    <w:p w14:paraId="5F15A91C" w14:textId="1FA652EC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Zajištění dopravy a nákladů na dopravu zboží na místo dodání</w:t>
      </w:r>
    </w:p>
    <w:p w14:paraId="4AC7E2B4" w14:textId="0329FB59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Kompletace zboží na místě dodání, pokud se vyžaduje</w:t>
      </w:r>
    </w:p>
    <w:p w14:paraId="7C9C2A6B" w14:textId="5EF24A95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Zaškolení obsluhy</w:t>
      </w:r>
    </w:p>
    <w:p w14:paraId="10240D33" w14:textId="25A56A56" w:rsidR="008B07EA" w:rsidRPr="004D47A7" w:rsidRDefault="008B07EA" w:rsidP="00A73759">
      <w:pPr>
        <w:pStyle w:val="Zkladntext"/>
        <w:numPr>
          <w:ilvl w:val="0"/>
          <w:numId w:val="1"/>
        </w:numPr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>Dodání soupisu garančních prohlídek</w:t>
      </w:r>
      <w:r w:rsidR="00A209A2" w:rsidRPr="004D47A7">
        <w:rPr>
          <w:i w:val="0"/>
          <w:sz w:val="22"/>
          <w:szCs w:val="22"/>
        </w:rPr>
        <w:t xml:space="preserve"> a jejich provedení po dobu záruky</w:t>
      </w:r>
    </w:p>
    <w:p w14:paraId="6BB88059" w14:textId="2A81159C" w:rsidR="008B07EA" w:rsidRPr="004D47A7" w:rsidRDefault="008B07EA" w:rsidP="008B07EA">
      <w:pPr>
        <w:pStyle w:val="Zkladntext"/>
        <w:ind w:right="0"/>
        <w:rPr>
          <w:i w:val="0"/>
          <w:sz w:val="22"/>
          <w:szCs w:val="22"/>
        </w:rPr>
      </w:pPr>
    </w:p>
    <w:p w14:paraId="3526CAE1" w14:textId="22BC528A" w:rsidR="008B07EA" w:rsidRPr="00475D39" w:rsidRDefault="008B07EA" w:rsidP="008B07EA">
      <w:pPr>
        <w:pStyle w:val="Zkladntext"/>
        <w:ind w:right="0"/>
        <w:rPr>
          <w:i w:val="0"/>
          <w:sz w:val="22"/>
          <w:szCs w:val="22"/>
        </w:rPr>
      </w:pPr>
      <w:r w:rsidRPr="004D47A7">
        <w:rPr>
          <w:i w:val="0"/>
          <w:sz w:val="22"/>
          <w:szCs w:val="22"/>
        </w:rPr>
        <w:t xml:space="preserve">V případě rozporu mezi </w:t>
      </w:r>
      <w:r w:rsidR="00A209A2" w:rsidRPr="004D47A7">
        <w:rPr>
          <w:i w:val="0"/>
          <w:sz w:val="22"/>
          <w:szCs w:val="22"/>
        </w:rPr>
        <w:t>P</w:t>
      </w:r>
      <w:r w:rsidRPr="004D47A7">
        <w:rPr>
          <w:i w:val="0"/>
          <w:sz w:val="22"/>
          <w:szCs w:val="22"/>
        </w:rPr>
        <w:t>říloh</w:t>
      </w:r>
      <w:r w:rsidR="00A209A2" w:rsidRPr="004D47A7">
        <w:rPr>
          <w:i w:val="0"/>
          <w:sz w:val="22"/>
          <w:szCs w:val="22"/>
        </w:rPr>
        <w:t>ami</w:t>
      </w:r>
      <w:r w:rsidRPr="004D47A7">
        <w:rPr>
          <w:i w:val="0"/>
          <w:sz w:val="22"/>
          <w:szCs w:val="22"/>
        </w:rPr>
        <w:t xml:space="preserve"> a Smlouvou má přednost ujednání obsažené ve Smlouvě</w:t>
      </w:r>
      <w:r>
        <w:rPr>
          <w:i w:val="0"/>
          <w:sz w:val="22"/>
          <w:szCs w:val="22"/>
        </w:rPr>
        <w:t>.</w:t>
      </w:r>
    </w:p>
    <w:p w14:paraId="7F6C7B09" w14:textId="77777777" w:rsidR="00A64546" w:rsidRPr="00475D39" w:rsidRDefault="00A64546">
      <w:pPr>
        <w:pStyle w:val="Zkladntext"/>
        <w:rPr>
          <w:i w:val="0"/>
          <w:sz w:val="22"/>
          <w:szCs w:val="22"/>
        </w:rPr>
      </w:pPr>
    </w:p>
    <w:p w14:paraId="4CB5FD1E" w14:textId="77777777" w:rsidR="00475D39" w:rsidRDefault="00475D39">
      <w:pPr>
        <w:jc w:val="center"/>
        <w:rPr>
          <w:sz w:val="22"/>
          <w:szCs w:val="22"/>
        </w:rPr>
      </w:pPr>
    </w:p>
    <w:p w14:paraId="7FB906BF" w14:textId="15E24CDA" w:rsidR="00A64546" w:rsidRPr="00C433C5" w:rsidRDefault="00A64546">
      <w:pPr>
        <w:jc w:val="center"/>
        <w:rPr>
          <w:b/>
          <w:bCs/>
          <w:sz w:val="22"/>
          <w:szCs w:val="22"/>
        </w:rPr>
      </w:pPr>
      <w:r w:rsidRPr="00C433C5">
        <w:rPr>
          <w:b/>
          <w:bCs/>
          <w:sz w:val="22"/>
          <w:szCs w:val="22"/>
        </w:rPr>
        <w:t>III.</w:t>
      </w:r>
    </w:p>
    <w:p w14:paraId="25AB035D" w14:textId="0C284132" w:rsidR="00C433C5" w:rsidRPr="00C433C5" w:rsidRDefault="00C433C5">
      <w:pPr>
        <w:jc w:val="center"/>
        <w:rPr>
          <w:b/>
          <w:bCs/>
          <w:sz w:val="22"/>
          <w:szCs w:val="22"/>
        </w:rPr>
      </w:pPr>
      <w:r w:rsidRPr="00C433C5">
        <w:rPr>
          <w:b/>
          <w:bCs/>
          <w:sz w:val="22"/>
          <w:szCs w:val="22"/>
        </w:rPr>
        <w:t xml:space="preserve">Kupní </w:t>
      </w:r>
      <w:r w:rsidR="008A3390">
        <w:rPr>
          <w:b/>
          <w:bCs/>
          <w:sz w:val="22"/>
          <w:szCs w:val="22"/>
        </w:rPr>
        <w:t>cena</w:t>
      </w:r>
    </w:p>
    <w:p w14:paraId="7844BE9A" w14:textId="77777777" w:rsidR="00A64546" w:rsidRPr="00475D39" w:rsidRDefault="00A64546">
      <w:pPr>
        <w:ind w:right="808"/>
        <w:jc w:val="center"/>
        <w:rPr>
          <w:sz w:val="22"/>
          <w:szCs w:val="22"/>
        </w:rPr>
      </w:pPr>
    </w:p>
    <w:p w14:paraId="31AB90B6" w14:textId="4A17F19F" w:rsidR="0097248D" w:rsidRDefault="006523EB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>Prodávající prodá</w:t>
      </w:r>
      <w:r w:rsidR="009223E8">
        <w:rPr>
          <w:sz w:val="22"/>
          <w:szCs w:val="22"/>
        </w:rPr>
        <w:t>vá</w:t>
      </w:r>
      <w:r w:rsidRPr="00475D39">
        <w:rPr>
          <w:sz w:val="22"/>
          <w:szCs w:val="22"/>
        </w:rPr>
        <w:t xml:space="preserve"> a </w:t>
      </w:r>
      <w:r w:rsidR="00A63BAE">
        <w:rPr>
          <w:sz w:val="22"/>
          <w:szCs w:val="22"/>
        </w:rPr>
        <w:t>K</w:t>
      </w:r>
      <w:r w:rsidRPr="00475D39">
        <w:rPr>
          <w:sz w:val="22"/>
          <w:szCs w:val="22"/>
        </w:rPr>
        <w:t xml:space="preserve">upující </w:t>
      </w:r>
      <w:r w:rsidR="009223E8" w:rsidRPr="00475D39">
        <w:rPr>
          <w:sz w:val="22"/>
          <w:szCs w:val="22"/>
        </w:rPr>
        <w:t>k</w:t>
      </w:r>
      <w:r w:rsidR="009223E8">
        <w:rPr>
          <w:sz w:val="22"/>
          <w:szCs w:val="22"/>
        </w:rPr>
        <w:t>upuje</w:t>
      </w:r>
      <w:r w:rsidR="009223E8" w:rsidRPr="00475D39">
        <w:rPr>
          <w:sz w:val="22"/>
          <w:szCs w:val="22"/>
        </w:rPr>
        <w:t xml:space="preserve"> </w:t>
      </w:r>
      <w:r w:rsidR="00A64546" w:rsidRPr="00475D39">
        <w:rPr>
          <w:sz w:val="22"/>
          <w:szCs w:val="22"/>
        </w:rPr>
        <w:t>do svého vlastnictví věc movit</w:t>
      </w:r>
      <w:r w:rsidR="000820A8" w:rsidRPr="00475D39">
        <w:rPr>
          <w:sz w:val="22"/>
          <w:szCs w:val="22"/>
        </w:rPr>
        <w:t>ou</w:t>
      </w:r>
      <w:r w:rsidR="00A64546" w:rsidRPr="00475D39">
        <w:rPr>
          <w:sz w:val="22"/>
          <w:szCs w:val="22"/>
        </w:rPr>
        <w:t xml:space="preserve"> citovan</w:t>
      </w:r>
      <w:r w:rsidR="000820A8" w:rsidRPr="00475D39">
        <w:rPr>
          <w:sz w:val="22"/>
          <w:szCs w:val="22"/>
        </w:rPr>
        <w:t>ou</w:t>
      </w:r>
      <w:r w:rsidR="00A64546" w:rsidRPr="00475D39">
        <w:rPr>
          <w:sz w:val="22"/>
          <w:szCs w:val="22"/>
        </w:rPr>
        <w:t xml:space="preserve"> v článku I. této smlouvy z</w:t>
      </w:r>
      <w:r w:rsidR="007813B2" w:rsidRPr="00475D39">
        <w:rPr>
          <w:sz w:val="22"/>
          <w:szCs w:val="22"/>
        </w:rPr>
        <w:t>a dohodnutou kupní cenu ve výši</w:t>
      </w:r>
      <w:r w:rsidR="0097248D">
        <w:rPr>
          <w:sz w:val="22"/>
          <w:szCs w:val="22"/>
        </w:rPr>
        <w:t>:</w:t>
      </w:r>
      <w:r w:rsidR="007813B2" w:rsidRPr="00475D39">
        <w:rPr>
          <w:sz w:val="22"/>
          <w:szCs w:val="22"/>
        </w:rPr>
        <w:t xml:space="preserve"> </w:t>
      </w:r>
    </w:p>
    <w:p w14:paraId="31F6BA03" w14:textId="77777777" w:rsidR="00C433C5" w:rsidRDefault="00C433C5">
      <w:pPr>
        <w:jc w:val="both"/>
        <w:rPr>
          <w:sz w:val="22"/>
          <w:szCs w:val="22"/>
        </w:rPr>
      </w:pPr>
    </w:p>
    <w:p w14:paraId="059C849A" w14:textId="77777777" w:rsidR="0097248D" w:rsidRDefault="0097248D">
      <w:pPr>
        <w:jc w:val="both"/>
        <w:rPr>
          <w:sz w:val="22"/>
          <w:szCs w:val="22"/>
        </w:rPr>
      </w:pPr>
    </w:p>
    <w:p w14:paraId="7C68906C" w14:textId="4F8CB823" w:rsidR="002041B5" w:rsidRPr="00475D39" w:rsidRDefault="00591D66" w:rsidP="0097248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1 </w:t>
      </w:r>
      <w:r w:rsidR="00BD52A7">
        <w:rPr>
          <w:b/>
          <w:sz w:val="22"/>
          <w:szCs w:val="22"/>
        </w:rPr>
        <w:t>153</w:t>
      </w:r>
      <w:r>
        <w:rPr>
          <w:b/>
          <w:sz w:val="22"/>
          <w:szCs w:val="22"/>
        </w:rPr>
        <w:t> </w:t>
      </w:r>
      <w:r w:rsidR="00BD52A7">
        <w:rPr>
          <w:b/>
          <w:sz w:val="22"/>
          <w:szCs w:val="22"/>
        </w:rPr>
        <w:t>590</w:t>
      </w:r>
      <w:r w:rsidR="002567E0">
        <w:rPr>
          <w:b/>
          <w:sz w:val="22"/>
          <w:szCs w:val="22"/>
        </w:rPr>
        <w:t>,</w:t>
      </w:r>
      <w:r w:rsidR="00BD7E80">
        <w:rPr>
          <w:b/>
          <w:sz w:val="22"/>
          <w:szCs w:val="22"/>
        </w:rPr>
        <w:t xml:space="preserve">- </w:t>
      </w:r>
      <w:r w:rsidR="00A64546" w:rsidRPr="00475D39">
        <w:rPr>
          <w:b/>
          <w:sz w:val="22"/>
          <w:szCs w:val="22"/>
        </w:rPr>
        <w:t xml:space="preserve">Kč </w:t>
      </w:r>
      <w:r w:rsidR="00C433C5">
        <w:rPr>
          <w:b/>
          <w:sz w:val="22"/>
          <w:szCs w:val="22"/>
        </w:rPr>
        <w:t xml:space="preserve">bez </w:t>
      </w:r>
      <w:r w:rsidR="00A64546" w:rsidRPr="00475D39">
        <w:rPr>
          <w:b/>
          <w:sz w:val="22"/>
          <w:szCs w:val="22"/>
        </w:rPr>
        <w:t>DPH.</w:t>
      </w:r>
    </w:p>
    <w:p w14:paraId="1AAA76F8" w14:textId="77777777" w:rsidR="002041B5" w:rsidRPr="00475D39" w:rsidRDefault="002041B5">
      <w:pPr>
        <w:jc w:val="both"/>
        <w:rPr>
          <w:sz w:val="22"/>
          <w:szCs w:val="22"/>
        </w:rPr>
      </w:pPr>
    </w:p>
    <w:p w14:paraId="575D751C" w14:textId="614ADA22" w:rsidR="0097248D" w:rsidRDefault="007813B2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Celkem kupní cena </w:t>
      </w:r>
      <w:r w:rsidR="00753D34" w:rsidRPr="00475D39">
        <w:rPr>
          <w:b/>
          <w:sz w:val="22"/>
          <w:szCs w:val="22"/>
        </w:rPr>
        <w:t xml:space="preserve">včetně </w:t>
      </w:r>
      <w:proofErr w:type="gramStart"/>
      <w:r w:rsidR="00753D34" w:rsidRPr="00475D39">
        <w:rPr>
          <w:b/>
          <w:sz w:val="22"/>
          <w:szCs w:val="22"/>
        </w:rPr>
        <w:t>21</w:t>
      </w:r>
      <w:r w:rsidRPr="00475D39">
        <w:rPr>
          <w:b/>
          <w:sz w:val="22"/>
          <w:szCs w:val="22"/>
        </w:rPr>
        <w:t>%</w:t>
      </w:r>
      <w:proofErr w:type="gramEnd"/>
      <w:r w:rsidRPr="00475D39">
        <w:rPr>
          <w:b/>
          <w:sz w:val="22"/>
          <w:szCs w:val="22"/>
        </w:rPr>
        <w:t xml:space="preserve"> DPH:</w:t>
      </w:r>
      <w:r w:rsidRPr="00475D39">
        <w:rPr>
          <w:sz w:val="22"/>
          <w:szCs w:val="22"/>
        </w:rPr>
        <w:t xml:space="preserve"> </w:t>
      </w:r>
    </w:p>
    <w:p w14:paraId="5E66141E" w14:textId="77777777" w:rsidR="0097248D" w:rsidRDefault="0097248D">
      <w:pPr>
        <w:jc w:val="both"/>
        <w:rPr>
          <w:sz w:val="22"/>
          <w:szCs w:val="22"/>
        </w:rPr>
      </w:pPr>
    </w:p>
    <w:p w14:paraId="00510579" w14:textId="43F74D4F" w:rsidR="000820A8" w:rsidRDefault="00BD7E80" w:rsidP="00972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 </w:t>
      </w:r>
      <w:r w:rsidR="00BD52A7">
        <w:rPr>
          <w:b/>
          <w:sz w:val="22"/>
          <w:szCs w:val="22"/>
        </w:rPr>
        <w:t>1</w:t>
      </w:r>
      <w:r w:rsidR="00D827BB" w:rsidRPr="00D827BB">
        <w:rPr>
          <w:b/>
          <w:sz w:val="22"/>
          <w:szCs w:val="22"/>
        </w:rPr>
        <w:t> </w:t>
      </w:r>
      <w:r w:rsidR="00BD52A7">
        <w:rPr>
          <w:b/>
          <w:sz w:val="22"/>
          <w:szCs w:val="22"/>
        </w:rPr>
        <w:t>359 843,90</w:t>
      </w:r>
      <w:r>
        <w:rPr>
          <w:b/>
          <w:sz w:val="22"/>
          <w:szCs w:val="22"/>
        </w:rPr>
        <w:t xml:space="preserve"> </w:t>
      </w:r>
      <w:r w:rsidR="002041B5" w:rsidRPr="00475D39">
        <w:rPr>
          <w:b/>
          <w:sz w:val="22"/>
          <w:szCs w:val="22"/>
        </w:rPr>
        <w:t>Kč</w:t>
      </w:r>
      <w:r w:rsidR="00C433C5">
        <w:rPr>
          <w:b/>
          <w:sz w:val="22"/>
          <w:szCs w:val="22"/>
        </w:rPr>
        <w:t xml:space="preserve"> vč. DPH</w:t>
      </w:r>
    </w:p>
    <w:p w14:paraId="6A668AEF" w14:textId="77777777" w:rsidR="00A209A2" w:rsidRPr="00475D39" w:rsidRDefault="00A209A2" w:rsidP="0097248D">
      <w:pPr>
        <w:jc w:val="center"/>
        <w:rPr>
          <w:sz w:val="22"/>
          <w:szCs w:val="22"/>
        </w:rPr>
      </w:pPr>
    </w:p>
    <w:p w14:paraId="3F4B993F" w14:textId="77777777" w:rsidR="000820A8" w:rsidRPr="00475D39" w:rsidRDefault="000820A8">
      <w:pPr>
        <w:jc w:val="both"/>
        <w:rPr>
          <w:sz w:val="22"/>
          <w:szCs w:val="22"/>
        </w:rPr>
      </w:pPr>
    </w:p>
    <w:p w14:paraId="69EA9C8E" w14:textId="0A1079E1" w:rsidR="00412B53" w:rsidRDefault="00A64546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Kupní cena je splatná </w:t>
      </w:r>
      <w:r w:rsidR="00A63BAE">
        <w:rPr>
          <w:sz w:val="22"/>
          <w:szCs w:val="22"/>
        </w:rPr>
        <w:t>K</w:t>
      </w:r>
      <w:r w:rsidRPr="00475D39">
        <w:rPr>
          <w:sz w:val="22"/>
          <w:szCs w:val="22"/>
        </w:rPr>
        <w:t>upující</w:t>
      </w:r>
      <w:r w:rsidR="000820A8" w:rsidRPr="00475D39">
        <w:rPr>
          <w:sz w:val="22"/>
          <w:szCs w:val="22"/>
        </w:rPr>
        <w:t>m</w:t>
      </w:r>
      <w:r w:rsidR="00B847CB" w:rsidRPr="00475D39">
        <w:rPr>
          <w:sz w:val="22"/>
          <w:szCs w:val="22"/>
        </w:rPr>
        <w:t xml:space="preserve"> </w:t>
      </w:r>
      <w:r w:rsidR="00B847CB" w:rsidRPr="00475D39">
        <w:rPr>
          <w:b/>
          <w:sz w:val="22"/>
          <w:szCs w:val="22"/>
        </w:rPr>
        <w:t xml:space="preserve">do </w:t>
      </w:r>
      <w:r w:rsidR="00D827BB">
        <w:rPr>
          <w:b/>
          <w:sz w:val="22"/>
          <w:szCs w:val="22"/>
        </w:rPr>
        <w:t>2</w:t>
      </w:r>
      <w:r w:rsidR="00C3396D" w:rsidRPr="00475D39">
        <w:rPr>
          <w:b/>
          <w:sz w:val="22"/>
          <w:szCs w:val="22"/>
        </w:rPr>
        <w:t>1</w:t>
      </w:r>
      <w:r w:rsidR="008C39BD" w:rsidRPr="00475D39">
        <w:rPr>
          <w:b/>
          <w:sz w:val="22"/>
          <w:szCs w:val="22"/>
        </w:rPr>
        <w:t xml:space="preserve"> pracovních</w:t>
      </w:r>
      <w:r w:rsidR="007813B2" w:rsidRPr="00475D39">
        <w:rPr>
          <w:b/>
          <w:sz w:val="22"/>
          <w:szCs w:val="22"/>
        </w:rPr>
        <w:t xml:space="preserve"> dnů od data </w:t>
      </w:r>
      <w:r w:rsidR="001D695B" w:rsidRPr="00475D39">
        <w:rPr>
          <w:b/>
          <w:sz w:val="22"/>
          <w:szCs w:val="22"/>
        </w:rPr>
        <w:t>doručení</w:t>
      </w:r>
      <w:r w:rsidR="007813B2" w:rsidRPr="00475D39">
        <w:rPr>
          <w:b/>
          <w:sz w:val="22"/>
          <w:szCs w:val="22"/>
        </w:rPr>
        <w:t xml:space="preserve"> daňového dokladu</w:t>
      </w:r>
      <w:r w:rsidR="00B847CB" w:rsidRPr="00475D39">
        <w:rPr>
          <w:sz w:val="22"/>
          <w:szCs w:val="22"/>
        </w:rPr>
        <w:t xml:space="preserve"> věci movité citované v článku I. této smlouvy</w:t>
      </w:r>
      <w:r w:rsidR="001D695B" w:rsidRPr="00475D39">
        <w:rPr>
          <w:sz w:val="22"/>
          <w:szCs w:val="22"/>
        </w:rPr>
        <w:t xml:space="preserve"> </w:t>
      </w:r>
      <w:r w:rsidR="00A209A2">
        <w:rPr>
          <w:sz w:val="22"/>
          <w:szCs w:val="22"/>
        </w:rPr>
        <w:t>Kupujícímu</w:t>
      </w:r>
      <w:r w:rsidR="00B847CB" w:rsidRPr="00475D39">
        <w:rPr>
          <w:sz w:val="22"/>
          <w:szCs w:val="22"/>
        </w:rPr>
        <w:t xml:space="preserve">, a to bezhotovostně na běžný účet </w:t>
      </w:r>
      <w:r w:rsidR="00A209A2">
        <w:rPr>
          <w:sz w:val="22"/>
          <w:szCs w:val="22"/>
        </w:rPr>
        <w:t>P</w:t>
      </w:r>
      <w:r w:rsidR="00B847CB" w:rsidRPr="00475D39">
        <w:rPr>
          <w:sz w:val="22"/>
          <w:szCs w:val="22"/>
        </w:rPr>
        <w:t>rodávajícího.</w:t>
      </w:r>
      <w:r w:rsidR="00A56FF0" w:rsidRPr="00475D39">
        <w:rPr>
          <w:sz w:val="22"/>
          <w:szCs w:val="22"/>
        </w:rPr>
        <w:t xml:space="preserve"> </w:t>
      </w:r>
    </w:p>
    <w:p w14:paraId="4C1CA580" w14:textId="77777777" w:rsidR="00412B53" w:rsidRDefault="00412B53">
      <w:pPr>
        <w:jc w:val="both"/>
        <w:rPr>
          <w:sz w:val="22"/>
          <w:szCs w:val="22"/>
        </w:rPr>
      </w:pPr>
    </w:p>
    <w:p w14:paraId="616C08EE" w14:textId="7D7DC1FD" w:rsidR="00947EEF" w:rsidRDefault="00475D39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>Prodávající</w:t>
      </w:r>
      <w:r w:rsidR="001D695B" w:rsidRPr="00475D39">
        <w:rPr>
          <w:sz w:val="22"/>
          <w:szCs w:val="22"/>
        </w:rPr>
        <w:t xml:space="preserve"> vystaví daňový doklad – fakturu na sjednanou kupní cenu nejdříve po převzetí věci movité citované v článku I. této smlouvy. Zálohy nebudou ze strany </w:t>
      </w:r>
      <w:r w:rsidRPr="00475D39">
        <w:rPr>
          <w:sz w:val="22"/>
          <w:szCs w:val="22"/>
        </w:rPr>
        <w:t xml:space="preserve">Kupujícího Prodávajícímu </w:t>
      </w:r>
      <w:r w:rsidR="001D695B" w:rsidRPr="00475D39">
        <w:rPr>
          <w:sz w:val="22"/>
          <w:szCs w:val="22"/>
        </w:rPr>
        <w:t xml:space="preserve">poskytovány. </w:t>
      </w:r>
    </w:p>
    <w:p w14:paraId="5C87F521" w14:textId="66D3D451" w:rsidR="00947EEF" w:rsidRDefault="00947EEF">
      <w:pPr>
        <w:jc w:val="both"/>
        <w:rPr>
          <w:sz w:val="22"/>
          <w:szCs w:val="22"/>
        </w:rPr>
      </w:pPr>
    </w:p>
    <w:p w14:paraId="678525C1" w14:textId="19B983EF" w:rsidR="00947EEF" w:rsidRDefault="00947EEF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Přílohou faktury musí být předávací protokol stvrzující dodání zboží podepsaný Kupujícím, či jeho pověřeným zástupcem.</w:t>
      </w:r>
    </w:p>
    <w:p w14:paraId="676F331E" w14:textId="77777777" w:rsidR="00947EEF" w:rsidRDefault="00947EEF">
      <w:pPr>
        <w:jc w:val="both"/>
        <w:rPr>
          <w:sz w:val="22"/>
          <w:szCs w:val="22"/>
        </w:rPr>
      </w:pPr>
    </w:p>
    <w:p w14:paraId="7BCCEA03" w14:textId="6E783E9D" w:rsidR="00947EEF" w:rsidRDefault="00A209A2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D695B" w:rsidRPr="00475D39">
        <w:rPr>
          <w:sz w:val="22"/>
          <w:szCs w:val="22"/>
        </w:rPr>
        <w:t xml:space="preserve"> nebude v prodlení s placením fakturovaných částek, jestliže vrátí </w:t>
      </w:r>
      <w:r w:rsidR="006A3F1C" w:rsidRPr="00475D39">
        <w:rPr>
          <w:sz w:val="22"/>
          <w:szCs w:val="22"/>
        </w:rPr>
        <w:t xml:space="preserve">daňový </w:t>
      </w:r>
      <w:r w:rsidR="0097248D" w:rsidRPr="00475D39">
        <w:rPr>
          <w:sz w:val="22"/>
          <w:szCs w:val="22"/>
        </w:rPr>
        <w:t>doklad – fakturu</w:t>
      </w:r>
      <w:r w:rsidR="001D695B" w:rsidRPr="00475D39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Prodávajícímu</w:t>
      </w:r>
      <w:r w:rsidR="001D695B" w:rsidRPr="00475D39">
        <w:rPr>
          <w:sz w:val="22"/>
          <w:szCs w:val="22"/>
        </w:rPr>
        <w:t xml:space="preserve"> do </w:t>
      </w:r>
      <w:r w:rsidR="00C3396D" w:rsidRPr="00475D39">
        <w:rPr>
          <w:sz w:val="22"/>
          <w:szCs w:val="22"/>
        </w:rPr>
        <w:t>5</w:t>
      </w:r>
      <w:r w:rsidR="001D695B" w:rsidRPr="00475D39">
        <w:rPr>
          <w:sz w:val="22"/>
          <w:szCs w:val="22"/>
        </w:rPr>
        <w:t xml:space="preserve"> dnů od jejího doručení proto, že daňový </w:t>
      </w:r>
      <w:r w:rsidR="00C433C5" w:rsidRPr="00475D39">
        <w:rPr>
          <w:sz w:val="22"/>
          <w:szCs w:val="22"/>
        </w:rPr>
        <w:t>doklad – faktura</w:t>
      </w:r>
      <w:r w:rsidR="001D695B" w:rsidRPr="00475D39">
        <w:rPr>
          <w:sz w:val="22"/>
          <w:szCs w:val="22"/>
        </w:rPr>
        <w:t xml:space="preserve"> obsahuje nesprávné údaje nebo byla vystavena v rozporu se </w:t>
      </w:r>
      <w:r w:rsidR="00947EEF">
        <w:rPr>
          <w:sz w:val="22"/>
          <w:szCs w:val="22"/>
        </w:rPr>
        <w:t>S</w:t>
      </w:r>
      <w:r w:rsidR="001D695B" w:rsidRPr="00475D39">
        <w:rPr>
          <w:sz w:val="22"/>
          <w:szCs w:val="22"/>
        </w:rPr>
        <w:t xml:space="preserve">mlouvou. </w:t>
      </w:r>
    </w:p>
    <w:p w14:paraId="00147709" w14:textId="77777777" w:rsidR="00947EEF" w:rsidRDefault="00947EEF">
      <w:pPr>
        <w:jc w:val="both"/>
        <w:rPr>
          <w:sz w:val="22"/>
          <w:szCs w:val="22"/>
        </w:rPr>
      </w:pPr>
    </w:p>
    <w:p w14:paraId="1D658018" w14:textId="5EAC6FFE" w:rsidR="00947EEF" w:rsidRDefault="006A3F1C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V případě prodlení </w:t>
      </w:r>
      <w:r w:rsidR="00A209A2">
        <w:rPr>
          <w:sz w:val="22"/>
          <w:szCs w:val="22"/>
        </w:rPr>
        <w:t>Kupujícího</w:t>
      </w:r>
      <w:r w:rsidRPr="00475D39">
        <w:rPr>
          <w:sz w:val="22"/>
          <w:szCs w:val="22"/>
        </w:rPr>
        <w:t xml:space="preserve"> s úhradou sjednané ceny </w:t>
      </w:r>
      <w:r w:rsidR="00A209A2">
        <w:rPr>
          <w:sz w:val="22"/>
          <w:szCs w:val="22"/>
        </w:rPr>
        <w:t>Prodávající</w:t>
      </w:r>
      <w:r w:rsidRPr="00475D39">
        <w:rPr>
          <w:sz w:val="22"/>
          <w:szCs w:val="22"/>
        </w:rPr>
        <w:t xml:space="preserve"> sjednává pokutu ve výši </w:t>
      </w:r>
      <w:r w:rsidR="00C433C5">
        <w:rPr>
          <w:sz w:val="22"/>
          <w:szCs w:val="22"/>
        </w:rPr>
        <w:t>0</w:t>
      </w:r>
      <w:r w:rsidR="00C433C5" w:rsidRPr="00475D39">
        <w:rPr>
          <w:sz w:val="22"/>
          <w:szCs w:val="22"/>
        </w:rPr>
        <w:t>,</w:t>
      </w:r>
      <w:r w:rsidR="00C433C5">
        <w:rPr>
          <w:sz w:val="22"/>
          <w:szCs w:val="22"/>
        </w:rPr>
        <w:t>0</w:t>
      </w:r>
      <w:r w:rsidR="00C433C5" w:rsidRPr="00475D39">
        <w:rPr>
          <w:sz w:val="22"/>
          <w:szCs w:val="22"/>
        </w:rPr>
        <w:t>5 %</w:t>
      </w:r>
      <w:r w:rsidRPr="00475D39">
        <w:rPr>
          <w:sz w:val="22"/>
          <w:szCs w:val="22"/>
        </w:rPr>
        <w:t xml:space="preserve"> za každý započatý den prodlení. </w:t>
      </w:r>
    </w:p>
    <w:p w14:paraId="185144C2" w14:textId="77777777" w:rsidR="00231E95" w:rsidRDefault="00231E95">
      <w:pPr>
        <w:jc w:val="both"/>
        <w:rPr>
          <w:sz w:val="22"/>
          <w:szCs w:val="22"/>
        </w:rPr>
      </w:pPr>
    </w:p>
    <w:p w14:paraId="66E1A85D" w14:textId="77777777" w:rsidR="00A209A2" w:rsidRDefault="00A209A2" w:rsidP="00947EEF">
      <w:pPr>
        <w:jc w:val="center"/>
        <w:rPr>
          <w:b/>
          <w:bCs/>
          <w:sz w:val="22"/>
          <w:szCs w:val="22"/>
        </w:rPr>
      </w:pPr>
    </w:p>
    <w:p w14:paraId="47471E88" w14:textId="129B3234" w:rsidR="00947EEF" w:rsidRPr="00947EEF" w:rsidRDefault="00947EEF" w:rsidP="00947EEF">
      <w:pPr>
        <w:jc w:val="center"/>
        <w:rPr>
          <w:b/>
          <w:bCs/>
          <w:sz w:val="22"/>
          <w:szCs w:val="22"/>
        </w:rPr>
      </w:pPr>
      <w:r w:rsidRPr="00947EEF">
        <w:rPr>
          <w:b/>
          <w:bCs/>
          <w:sz w:val="22"/>
          <w:szCs w:val="22"/>
        </w:rPr>
        <w:t>IV.</w:t>
      </w:r>
    </w:p>
    <w:p w14:paraId="3F9A20A5" w14:textId="0A9EADDC" w:rsidR="00947EEF" w:rsidRDefault="00947EEF" w:rsidP="00947EEF">
      <w:pPr>
        <w:jc w:val="center"/>
        <w:rPr>
          <w:b/>
          <w:bCs/>
          <w:sz w:val="22"/>
          <w:szCs w:val="22"/>
        </w:rPr>
      </w:pPr>
      <w:r w:rsidRPr="00947EEF">
        <w:rPr>
          <w:b/>
          <w:bCs/>
          <w:sz w:val="22"/>
          <w:szCs w:val="22"/>
        </w:rPr>
        <w:t>Do</w:t>
      </w:r>
      <w:r w:rsidR="008A3390">
        <w:rPr>
          <w:b/>
          <w:bCs/>
          <w:sz w:val="22"/>
          <w:szCs w:val="22"/>
        </w:rPr>
        <w:t>ba plnění</w:t>
      </w:r>
    </w:p>
    <w:p w14:paraId="626E6CB4" w14:textId="77777777" w:rsidR="00947EEF" w:rsidRPr="00947EEF" w:rsidRDefault="00947EEF" w:rsidP="00947EEF">
      <w:pPr>
        <w:jc w:val="center"/>
        <w:rPr>
          <w:b/>
          <w:bCs/>
          <w:sz w:val="22"/>
          <w:szCs w:val="22"/>
        </w:rPr>
      </w:pPr>
    </w:p>
    <w:p w14:paraId="402F2656" w14:textId="2F217E4D" w:rsidR="00AB4754" w:rsidRDefault="00A56FF0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Prodávající se zavazuje dodržet </w:t>
      </w:r>
      <w:r w:rsidR="001308F3" w:rsidRPr="00475D39">
        <w:rPr>
          <w:sz w:val="22"/>
          <w:szCs w:val="22"/>
        </w:rPr>
        <w:t xml:space="preserve">termín </w:t>
      </w:r>
      <w:r w:rsidR="008C39BD" w:rsidRPr="00475D39">
        <w:rPr>
          <w:sz w:val="22"/>
          <w:szCs w:val="22"/>
        </w:rPr>
        <w:t xml:space="preserve">dodání zboží </w:t>
      </w:r>
      <w:r w:rsidR="008C39BD" w:rsidRPr="00947EEF">
        <w:rPr>
          <w:b/>
          <w:bCs/>
          <w:sz w:val="22"/>
          <w:szCs w:val="22"/>
        </w:rPr>
        <w:t xml:space="preserve">do </w:t>
      </w:r>
      <w:r w:rsidR="00BD52A7">
        <w:rPr>
          <w:b/>
          <w:bCs/>
          <w:sz w:val="22"/>
          <w:szCs w:val="22"/>
        </w:rPr>
        <w:t>15</w:t>
      </w:r>
      <w:r w:rsidR="008C39BD" w:rsidRPr="00947EEF">
        <w:rPr>
          <w:b/>
          <w:bCs/>
          <w:sz w:val="22"/>
          <w:szCs w:val="22"/>
        </w:rPr>
        <w:t xml:space="preserve"> dnů</w:t>
      </w:r>
      <w:r w:rsidR="008C39BD" w:rsidRPr="00475D39">
        <w:rPr>
          <w:sz w:val="22"/>
          <w:szCs w:val="22"/>
        </w:rPr>
        <w:t xml:space="preserve"> od data podpisu kupní a servisní smlouvy</w:t>
      </w:r>
      <w:r w:rsidR="006A3F1C" w:rsidRPr="00475D39">
        <w:rPr>
          <w:sz w:val="22"/>
          <w:szCs w:val="22"/>
        </w:rPr>
        <w:t xml:space="preserve"> </w:t>
      </w:r>
      <w:r w:rsidR="00787B8A">
        <w:rPr>
          <w:sz w:val="22"/>
          <w:szCs w:val="22"/>
        </w:rPr>
        <w:t xml:space="preserve">do sídla Kupujícího </w:t>
      </w:r>
      <w:r w:rsidR="006A3F1C" w:rsidRPr="00475D39">
        <w:rPr>
          <w:sz w:val="22"/>
          <w:szCs w:val="22"/>
        </w:rPr>
        <w:t xml:space="preserve">pod sjednanou pokutou ve výši </w:t>
      </w:r>
      <w:r w:rsidR="00C433C5" w:rsidRPr="00475D39">
        <w:rPr>
          <w:sz w:val="22"/>
          <w:szCs w:val="22"/>
        </w:rPr>
        <w:t>0,5 %</w:t>
      </w:r>
      <w:r w:rsidR="006A3F1C" w:rsidRPr="00475D39">
        <w:rPr>
          <w:sz w:val="22"/>
          <w:szCs w:val="22"/>
        </w:rPr>
        <w:t xml:space="preserve"> ze smluvené hodnoty plnění, a to za každý započatý den prodlení. </w:t>
      </w:r>
    </w:p>
    <w:p w14:paraId="3873B983" w14:textId="77777777" w:rsidR="00231E95" w:rsidRDefault="00231E95">
      <w:pPr>
        <w:jc w:val="both"/>
        <w:rPr>
          <w:sz w:val="22"/>
          <w:szCs w:val="22"/>
        </w:rPr>
      </w:pPr>
    </w:p>
    <w:p w14:paraId="5242D8C2" w14:textId="094B26A9" w:rsidR="00B847CB" w:rsidRDefault="006A3F1C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>Smluvní pokuty nemají vliv na náhradu případné škody, přičemž další podmínky s jejich uplatněním spojené se řídí výhradně příslušnou zákonnou úpravou.</w:t>
      </w:r>
      <w:r w:rsidR="00885972" w:rsidRPr="00475D39">
        <w:rPr>
          <w:sz w:val="22"/>
          <w:szCs w:val="22"/>
        </w:rPr>
        <w:t xml:space="preserve"> </w:t>
      </w:r>
    </w:p>
    <w:p w14:paraId="2316E475" w14:textId="77777777" w:rsidR="00D30F21" w:rsidRDefault="00D30F21">
      <w:pPr>
        <w:jc w:val="both"/>
        <w:rPr>
          <w:sz w:val="22"/>
          <w:szCs w:val="22"/>
        </w:rPr>
      </w:pPr>
    </w:p>
    <w:p w14:paraId="6AFD7C7C" w14:textId="199D9F3B" w:rsidR="00947EEF" w:rsidRDefault="00947EEF">
      <w:pPr>
        <w:jc w:val="both"/>
        <w:rPr>
          <w:sz w:val="22"/>
          <w:szCs w:val="22"/>
        </w:rPr>
      </w:pPr>
    </w:p>
    <w:p w14:paraId="4EF2496A" w14:textId="4EBD7220" w:rsidR="00947EEF" w:rsidRDefault="00947EEF">
      <w:pPr>
        <w:jc w:val="both"/>
        <w:rPr>
          <w:sz w:val="22"/>
          <w:szCs w:val="22"/>
        </w:rPr>
      </w:pPr>
    </w:p>
    <w:p w14:paraId="04815C3A" w14:textId="77777777" w:rsidR="00D30F21" w:rsidRDefault="00D30F21" w:rsidP="00787B8A">
      <w:pPr>
        <w:jc w:val="center"/>
        <w:rPr>
          <w:b/>
          <w:bCs/>
          <w:sz w:val="22"/>
          <w:szCs w:val="22"/>
        </w:rPr>
      </w:pPr>
    </w:p>
    <w:p w14:paraId="54D01143" w14:textId="71BBC621" w:rsidR="00787B8A" w:rsidRPr="00787B8A" w:rsidRDefault="00787B8A" w:rsidP="00787B8A">
      <w:pPr>
        <w:jc w:val="center"/>
        <w:rPr>
          <w:b/>
          <w:bCs/>
          <w:sz w:val="22"/>
          <w:szCs w:val="22"/>
        </w:rPr>
      </w:pPr>
      <w:r w:rsidRPr="00787B8A">
        <w:rPr>
          <w:b/>
          <w:bCs/>
          <w:sz w:val="22"/>
          <w:szCs w:val="22"/>
        </w:rPr>
        <w:t>V.</w:t>
      </w:r>
    </w:p>
    <w:p w14:paraId="05DE00B6" w14:textId="0F1C1166" w:rsidR="00787B8A" w:rsidRPr="00787B8A" w:rsidRDefault="00787B8A" w:rsidP="00787B8A">
      <w:pPr>
        <w:jc w:val="center"/>
        <w:rPr>
          <w:b/>
          <w:bCs/>
          <w:sz w:val="22"/>
          <w:szCs w:val="22"/>
        </w:rPr>
      </w:pPr>
      <w:r w:rsidRPr="00787B8A">
        <w:rPr>
          <w:b/>
          <w:bCs/>
          <w:sz w:val="22"/>
          <w:szCs w:val="22"/>
        </w:rPr>
        <w:t>Záruční lhůta</w:t>
      </w:r>
    </w:p>
    <w:p w14:paraId="0AEEEC61" w14:textId="0AEEFCFD" w:rsidR="00947EEF" w:rsidRDefault="00947EEF">
      <w:pPr>
        <w:jc w:val="both"/>
        <w:rPr>
          <w:sz w:val="22"/>
          <w:szCs w:val="22"/>
        </w:rPr>
      </w:pPr>
    </w:p>
    <w:p w14:paraId="4DA7652E" w14:textId="294B9F3F" w:rsidR="008A3390" w:rsidRDefault="008C39BD" w:rsidP="008A3390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     </w:t>
      </w:r>
      <w:r w:rsidRPr="008D74F5">
        <w:rPr>
          <w:b/>
          <w:sz w:val="22"/>
          <w:szCs w:val="22"/>
        </w:rPr>
        <w:t xml:space="preserve">Záruční lhůta činí </w:t>
      </w:r>
      <w:r w:rsidR="00C3396D" w:rsidRPr="008D74F5">
        <w:rPr>
          <w:b/>
          <w:sz w:val="22"/>
          <w:szCs w:val="22"/>
        </w:rPr>
        <w:t>24</w:t>
      </w:r>
      <w:r w:rsidR="00991BCB" w:rsidRPr="008D74F5">
        <w:rPr>
          <w:b/>
          <w:sz w:val="22"/>
          <w:szCs w:val="22"/>
        </w:rPr>
        <w:t xml:space="preserve"> měsíců</w:t>
      </w:r>
      <w:r w:rsidR="00991BCB" w:rsidRPr="008D74F5">
        <w:rPr>
          <w:sz w:val="22"/>
          <w:szCs w:val="22"/>
        </w:rPr>
        <w:t xml:space="preserve"> bez omezení počtu </w:t>
      </w:r>
      <w:proofErr w:type="spellStart"/>
      <w:r w:rsidR="00991BCB" w:rsidRPr="008D74F5">
        <w:rPr>
          <w:sz w:val="22"/>
          <w:szCs w:val="22"/>
        </w:rPr>
        <w:t>Mh</w:t>
      </w:r>
      <w:proofErr w:type="spellEnd"/>
      <w:r w:rsidR="008A3390" w:rsidRPr="008D74F5">
        <w:rPr>
          <w:sz w:val="22"/>
          <w:szCs w:val="22"/>
        </w:rPr>
        <w:t xml:space="preserve"> (motohodin)</w:t>
      </w:r>
      <w:r w:rsidR="00991BCB" w:rsidRPr="008D74F5">
        <w:rPr>
          <w:sz w:val="22"/>
          <w:szCs w:val="22"/>
        </w:rPr>
        <w:t>. Záruční a pozáruční servis zaji</w:t>
      </w:r>
      <w:r w:rsidR="00702F5A" w:rsidRPr="008D74F5">
        <w:rPr>
          <w:sz w:val="22"/>
          <w:szCs w:val="22"/>
        </w:rPr>
        <w:t xml:space="preserve">stí </w:t>
      </w:r>
      <w:r w:rsidR="00A209A2" w:rsidRPr="008D74F5">
        <w:rPr>
          <w:sz w:val="22"/>
          <w:szCs w:val="22"/>
        </w:rPr>
        <w:t>P</w:t>
      </w:r>
      <w:r w:rsidR="00702F5A" w:rsidRPr="008D74F5">
        <w:rPr>
          <w:sz w:val="22"/>
          <w:szCs w:val="22"/>
        </w:rPr>
        <w:t xml:space="preserve">rodávající </w:t>
      </w:r>
      <w:r w:rsidR="00A209A2" w:rsidRPr="008D74F5">
        <w:rPr>
          <w:sz w:val="22"/>
          <w:szCs w:val="22"/>
        </w:rPr>
        <w:t>K</w:t>
      </w:r>
      <w:r w:rsidR="00702F5A" w:rsidRPr="008D74F5">
        <w:rPr>
          <w:sz w:val="22"/>
          <w:szCs w:val="22"/>
        </w:rPr>
        <w:t xml:space="preserve">upujícímu </w:t>
      </w:r>
      <w:r w:rsidRPr="008D74F5">
        <w:rPr>
          <w:b/>
          <w:sz w:val="22"/>
          <w:szCs w:val="22"/>
        </w:rPr>
        <w:t xml:space="preserve">servisním </w:t>
      </w:r>
      <w:r w:rsidR="00981D6C" w:rsidRPr="008D74F5">
        <w:rPr>
          <w:b/>
          <w:sz w:val="22"/>
          <w:szCs w:val="22"/>
        </w:rPr>
        <w:t xml:space="preserve">výjezdem </w:t>
      </w:r>
      <w:r w:rsidRPr="008D74F5">
        <w:rPr>
          <w:b/>
          <w:sz w:val="22"/>
          <w:szCs w:val="22"/>
        </w:rPr>
        <w:t xml:space="preserve">do </w:t>
      </w:r>
      <w:r w:rsidR="009C5527" w:rsidRPr="008D74F5">
        <w:rPr>
          <w:b/>
          <w:sz w:val="22"/>
          <w:szCs w:val="22"/>
        </w:rPr>
        <w:t>48</w:t>
      </w:r>
      <w:r w:rsidR="00991BCB" w:rsidRPr="008D74F5">
        <w:rPr>
          <w:b/>
          <w:sz w:val="22"/>
          <w:szCs w:val="22"/>
        </w:rPr>
        <w:t xml:space="preserve"> hodin</w:t>
      </w:r>
      <w:r w:rsidRPr="008D74F5">
        <w:rPr>
          <w:b/>
          <w:sz w:val="22"/>
          <w:szCs w:val="22"/>
        </w:rPr>
        <w:t xml:space="preserve"> od nahlášení závady</w:t>
      </w:r>
      <w:r w:rsidR="00991BCB" w:rsidRPr="008D74F5">
        <w:rPr>
          <w:sz w:val="22"/>
          <w:szCs w:val="22"/>
        </w:rPr>
        <w:t xml:space="preserve">. </w:t>
      </w:r>
      <w:r w:rsidRPr="008D74F5">
        <w:rPr>
          <w:sz w:val="22"/>
          <w:szCs w:val="22"/>
        </w:rPr>
        <w:t>Servis je zajištěn i ve volných dnech a o svátcích za nezměněných podmínek.</w:t>
      </w:r>
      <w:r w:rsidRPr="00475D39">
        <w:rPr>
          <w:sz w:val="22"/>
          <w:szCs w:val="22"/>
        </w:rPr>
        <w:t xml:space="preserve"> </w:t>
      </w:r>
    </w:p>
    <w:p w14:paraId="48EBA11C" w14:textId="77777777" w:rsidR="008A3390" w:rsidRDefault="008A3390" w:rsidP="008A3390">
      <w:pPr>
        <w:jc w:val="both"/>
        <w:rPr>
          <w:sz w:val="22"/>
          <w:szCs w:val="22"/>
        </w:rPr>
      </w:pPr>
    </w:p>
    <w:p w14:paraId="4DF928DB" w14:textId="11981B2C" w:rsidR="008A3390" w:rsidRPr="004D47A7" w:rsidRDefault="00991BCB" w:rsidP="008A3390">
      <w:pPr>
        <w:jc w:val="both"/>
        <w:rPr>
          <w:sz w:val="22"/>
          <w:szCs w:val="22"/>
        </w:rPr>
      </w:pPr>
      <w:r w:rsidRPr="004D47A7">
        <w:rPr>
          <w:sz w:val="22"/>
          <w:szCs w:val="22"/>
        </w:rPr>
        <w:t xml:space="preserve">V případě </w:t>
      </w:r>
      <w:proofErr w:type="gramStart"/>
      <w:r w:rsidR="00702F5A" w:rsidRPr="004D47A7">
        <w:rPr>
          <w:sz w:val="22"/>
          <w:szCs w:val="22"/>
        </w:rPr>
        <w:t>záva</w:t>
      </w:r>
      <w:r w:rsidRPr="004D47A7">
        <w:rPr>
          <w:sz w:val="22"/>
          <w:szCs w:val="22"/>
        </w:rPr>
        <w:t>žnější</w:t>
      </w:r>
      <w:r w:rsidR="008D74F5" w:rsidRPr="004D47A7">
        <w:rPr>
          <w:sz w:val="22"/>
          <w:szCs w:val="22"/>
        </w:rPr>
        <w:t xml:space="preserve"> </w:t>
      </w:r>
      <w:r w:rsidR="00FF3D22" w:rsidRPr="004D47A7">
        <w:rPr>
          <w:sz w:val="22"/>
          <w:szCs w:val="22"/>
        </w:rPr>
        <w:t xml:space="preserve"> záruční</w:t>
      </w:r>
      <w:proofErr w:type="gramEnd"/>
      <w:r w:rsidR="00FF3D22" w:rsidRPr="004D47A7">
        <w:rPr>
          <w:sz w:val="22"/>
          <w:szCs w:val="22"/>
        </w:rPr>
        <w:t xml:space="preserve"> </w:t>
      </w:r>
      <w:r w:rsidRPr="004D47A7">
        <w:rPr>
          <w:sz w:val="22"/>
          <w:szCs w:val="22"/>
        </w:rPr>
        <w:t xml:space="preserve">poruchy </w:t>
      </w:r>
      <w:r w:rsidR="00DC12FB" w:rsidRPr="004D47A7">
        <w:rPr>
          <w:sz w:val="22"/>
          <w:szCs w:val="22"/>
        </w:rPr>
        <w:t>(záruční poruch</w:t>
      </w:r>
      <w:r w:rsidR="00556A92" w:rsidRPr="004D47A7">
        <w:rPr>
          <w:sz w:val="22"/>
          <w:szCs w:val="22"/>
        </w:rPr>
        <w:t xml:space="preserve">ou se rozumí </w:t>
      </w:r>
      <w:r w:rsidR="00DC12FB" w:rsidRPr="004D47A7">
        <w:rPr>
          <w:sz w:val="22"/>
          <w:szCs w:val="22"/>
        </w:rPr>
        <w:t xml:space="preserve">výrobní vada stroje,  na kterou se vztahují  záruční podmínky ) </w:t>
      </w:r>
      <w:r w:rsidRPr="004D47A7">
        <w:rPr>
          <w:sz w:val="22"/>
          <w:szCs w:val="22"/>
        </w:rPr>
        <w:t xml:space="preserve">zajistí </w:t>
      </w:r>
      <w:r w:rsidR="00A209A2" w:rsidRPr="004D47A7">
        <w:rPr>
          <w:sz w:val="22"/>
          <w:szCs w:val="22"/>
        </w:rPr>
        <w:t>P</w:t>
      </w:r>
      <w:r w:rsidRPr="004D47A7">
        <w:rPr>
          <w:sz w:val="22"/>
          <w:szCs w:val="22"/>
        </w:rPr>
        <w:t xml:space="preserve">rodávající </w:t>
      </w:r>
      <w:r w:rsidR="00A209A2" w:rsidRPr="004D47A7">
        <w:rPr>
          <w:sz w:val="22"/>
          <w:szCs w:val="22"/>
        </w:rPr>
        <w:t>K</w:t>
      </w:r>
      <w:r w:rsidRPr="004D47A7">
        <w:rPr>
          <w:sz w:val="22"/>
          <w:szCs w:val="22"/>
        </w:rPr>
        <w:t xml:space="preserve">upujícímu náhradní věc movitou citovanou v článku I. této smlouvy ekvivalentních parametrů po dobu opravy v servisním místě </w:t>
      </w:r>
      <w:r w:rsidR="00A209A2" w:rsidRPr="004D47A7">
        <w:rPr>
          <w:sz w:val="22"/>
          <w:szCs w:val="22"/>
        </w:rPr>
        <w:t>P</w:t>
      </w:r>
      <w:r w:rsidRPr="004D47A7">
        <w:rPr>
          <w:sz w:val="22"/>
          <w:szCs w:val="22"/>
        </w:rPr>
        <w:t>rodávajícího.</w:t>
      </w:r>
      <w:r w:rsidR="00981D6C" w:rsidRPr="004D47A7">
        <w:rPr>
          <w:sz w:val="22"/>
          <w:szCs w:val="22"/>
        </w:rPr>
        <w:t xml:space="preserve"> </w:t>
      </w:r>
      <w:r w:rsidR="00DC12FB" w:rsidRPr="004D47A7">
        <w:rPr>
          <w:sz w:val="22"/>
          <w:szCs w:val="22"/>
        </w:rPr>
        <w:t xml:space="preserve">V případě, že se nejedná o záruční poruchu zajistí Prodávající Kupujícímu po vzájemné </w:t>
      </w:r>
      <w:proofErr w:type="gramStart"/>
      <w:r w:rsidR="00DC12FB" w:rsidRPr="004D47A7">
        <w:rPr>
          <w:sz w:val="22"/>
          <w:szCs w:val="22"/>
        </w:rPr>
        <w:t>dohodě  náhradní</w:t>
      </w:r>
      <w:proofErr w:type="gramEnd"/>
      <w:r w:rsidR="00DC12FB" w:rsidRPr="004D47A7">
        <w:rPr>
          <w:sz w:val="22"/>
          <w:szCs w:val="22"/>
        </w:rPr>
        <w:t xml:space="preserve"> věc movitou citovanou v článku I. této smlouvy ekvivalentních parametrů po dobu opravy v servisním místě Prodávajícího.</w:t>
      </w:r>
    </w:p>
    <w:p w14:paraId="46997214" w14:textId="77777777" w:rsidR="008A3390" w:rsidRPr="004D47A7" w:rsidRDefault="008A3390" w:rsidP="008A3390">
      <w:pPr>
        <w:jc w:val="both"/>
        <w:rPr>
          <w:sz w:val="22"/>
          <w:szCs w:val="22"/>
        </w:rPr>
      </w:pPr>
    </w:p>
    <w:p w14:paraId="05FEB52B" w14:textId="5D3CEF1C" w:rsidR="00A64546" w:rsidRPr="004D47A7" w:rsidRDefault="00981D6C" w:rsidP="008A3390">
      <w:pPr>
        <w:jc w:val="both"/>
        <w:rPr>
          <w:sz w:val="22"/>
          <w:szCs w:val="22"/>
        </w:rPr>
      </w:pPr>
      <w:r w:rsidRPr="004D47A7">
        <w:rPr>
          <w:sz w:val="22"/>
          <w:szCs w:val="22"/>
        </w:rPr>
        <w:t xml:space="preserve">Záruční doba platí za předpokladu dodržení </w:t>
      </w:r>
      <w:r w:rsidR="00A209A2" w:rsidRPr="004D47A7">
        <w:rPr>
          <w:sz w:val="22"/>
          <w:szCs w:val="22"/>
        </w:rPr>
        <w:t>předaných n</w:t>
      </w:r>
      <w:r w:rsidRPr="004D47A7">
        <w:rPr>
          <w:sz w:val="22"/>
          <w:szCs w:val="22"/>
        </w:rPr>
        <w:t>ávod</w:t>
      </w:r>
      <w:r w:rsidR="00A209A2" w:rsidRPr="004D47A7">
        <w:rPr>
          <w:sz w:val="22"/>
          <w:szCs w:val="22"/>
        </w:rPr>
        <w:t>ů</w:t>
      </w:r>
      <w:r w:rsidRPr="004D47A7">
        <w:rPr>
          <w:sz w:val="22"/>
          <w:szCs w:val="22"/>
        </w:rPr>
        <w:t xml:space="preserve"> k obsluze a použití výhradně originálních náhradních dílů. Záruka se nevztahuje na díly případně celky strojů, které byly poškozeny neodborným zacházením nebo havárií. Při předání bude zároveň dodán návod k obsluze v českém jazyce včetně záručních podmínek a bude provedeno řádné zaškolení obsluhy. </w:t>
      </w:r>
    </w:p>
    <w:p w14:paraId="0F9ED521" w14:textId="5B631A9E" w:rsidR="008A3390" w:rsidRPr="004D47A7" w:rsidRDefault="008A3390" w:rsidP="008A3390">
      <w:pPr>
        <w:jc w:val="both"/>
        <w:rPr>
          <w:sz w:val="22"/>
          <w:szCs w:val="22"/>
        </w:rPr>
      </w:pPr>
    </w:p>
    <w:p w14:paraId="0401121E" w14:textId="17472589" w:rsidR="008A3390" w:rsidRDefault="008A3390" w:rsidP="008A3390">
      <w:pPr>
        <w:jc w:val="both"/>
        <w:rPr>
          <w:sz w:val="22"/>
          <w:szCs w:val="22"/>
        </w:rPr>
      </w:pPr>
      <w:r w:rsidRPr="004D47A7">
        <w:rPr>
          <w:sz w:val="22"/>
          <w:szCs w:val="22"/>
        </w:rPr>
        <w:t xml:space="preserve">Kupující je povinen v průběhu záruční doby absolvovat garanční prohlídky zboží dle soupisu, který mu Prodávající předá při předání zboží. </w:t>
      </w:r>
      <w:r w:rsidR="00A45CF7" w:rsidRPr="004D47A7">
        <w:rPr>
          <w:sz w:val="22"/>
          <w:szCs w:val="22"/>
        </w:rPr>
        <w:t>Garanční prohlídky bude prodávající kupujícímu provádět za úhradu.</w:t>
      </w:r>
      <w:r w:rsidR="00A45CF7">
        <w:rPr>
          <w:sz w:val="22"/>
          <w:szCs w:val="22"/>
        </w:rPr>
        <w:t xml:space="preserve"> </w:t>
      </w:r>
    </w:p>
    <w:p w14:paraId="47A7B24A" w14:textId="076FA9DC" w:rsidR="0045144A" w:rsidRDefault="0045144A" w:rsidP="008A3390">
      <w:pPr>
        <w:jc w:val="both"/>
        <w:rPr>
          <w:sz w:val="22"/>
          <w:szCs w:val="22"/>
        </w:rPr>
      </w:pPr>
    </w:p>
    <w:p w14:paraId="61D422C1" w14:textId="2E0CBE6E" w:rsidR="0045144A" w:rsidRDefault="0045144A" w:rsidP="008A3390">
      <w:pPr>
        <w:jc w:val="both"/>
        <w:rPr>
          <w:sz w:val="22"/>
          <w:szCs w:val="22"/>
        </w:rPr>
      </w:pPr>
      <w:r>
        <w:rPr>
          <w:sz w:val="22"/>
          <w:szCs w:val="22"/>
        </w:rPr>
        <w:t>Strany se dále dohodly, že Prodávající garantuje Kupujícímu:</w:t>
      </w:r>
    </w:p>
    <w:p w14:paraId="39F25056" w14:textId="0D79A7C2" w:rsidR="0045144A" w:rsidRDefault="004B38B7" w:rsidP="0045144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Specializovaný servis</w:t>
      </w:r>
      <w:r w:rsidR="0045144A">
        <w:rPr>
          <w:sz w:val="22"/>
          <w:szCs w:val="22"/>
        </w:rPr>
        <w:t xml:space="preserve"> zboží s dobou nástupu na opravu v záruční i pozáruční době maximálně </w:t>
      </w:r>
      <w:r w:rsidR="009C5527">
        <w:rPr>
          <w:b/>
          <w:bCs/>
          <w:sz w:val="22"/>
          <w:szCs w:val="22"/>
        </w:rPr>
        <w:t>do 48</w:t>
      </w:r>
      <w:r w:rsidR="0045144A" w:rsidRPr="00AB4754">
        <w:rPr>
          <w:b/>
          <w:bCs/>
          <w:sz w:val="22"/>
          <w:szCs w:val="22"/>
        </w:rPr>
        <w:t xml:space="preserve"> hodin</w:t>
      </w:r>
      <w:r w:rsidR="0045144A">
        <w:rPr>
          <w:sz w:val="22"/>
          <w:szCs w:val="22"/>
        </w:rPr>
        <w:t xml:space="preserve"> od nahlášení závad</w:t>
      </w:r>
    </w:p>
    <w:p w14:paraId="783D47AA" w14:textId="0CC67A65" w:rsidR="0045144A" w:rsidRPr="0045144A" w:rsidRDefault="0045144A" w:rsidP="0045144A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Pozáruční servis a dostupnost servisu (včetně náhradních dílů) nejméně po dobu 5 let od případného ukončení výroby zboží</w:t>
      </w:r>
    </w:p>
    <w:p w14:paraId="4CE5A8BF" w14:textId="21878280" w:rsidR="008A3390" w:rsidRDefault="008A3390" w:rsidP="008A3390">
      <w:pPr>
        <w:jc w:val="both"/>
        <w:rPr>
          <w:sz w:val="22"/>
          <w:szCs w:val="22"/>
        </w:rPr>
      </w:pPr>
    </w:p>
    <w:p w14:paraId="1778E4C0" w14:textId="77777777" w:rsidR="00A64546" w:rsidRPr="00475D39" w:rsidRDefault="00A64546" w:rsidP="00753D34">
      <w:pPr>
        <w:jc w:val="both"/>
        <w:rPr>
          <w:sz w:val="22"/>
          <w:szCs w:val="22"/>
        </w:rPr>
      </w:pPr>
      <w:r w:rsidRPr="00475D39">
        <w:rPr>
          <w:sz w:val="22"/>
          <w:szCs w:val="22"/>
        </w:rPr>
        <w:t xml:space="preserve">   </w:t>
      </w:r>
      <w:r w:rsidRPr="00475D39">
        <w:rPr>
          <w:b/>
          <w:sz w:val="22"/>
          <w:szCs w:val="22"/>
        </w:rPr>
        <w:t xml:space="preserve">      </w:t>
      </w:r>
    </w:p>
    <w:p w14:paraId="13EC6116" w14:textId="139D3476" w:rsidR="00A64546" w:rsidRPr="008A3390" w:rsidRDefault="00AE4F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A64546" w:rsidRPr="008A3390">
        <w:rPr>
          <w:b/>
          <w:bCs/>
          <w:sz w:val="22"/>
          <w:szCs w:val="22"/>
        </w:rPr>
        <w:t>.</w:t>
      </w:r>
    </w:p>
    <w:p w14:paraId="5FC02476" w14:textId="1F550FED" w:rsidR="008A3390" w:rsidRPr="008A3390" w:rsidRDefault="008A3390">
      <w:pPr>
        <w:jc w:val="center"/>
        <w:rPr>
          <w:b/>
          <w:bCs/>
          <w:sz w:val="22"/>
          <w:szCs w:val="22"/>
        </w:rPr>
      </w:pPr>
      <w:r w:rsidRPr="008A3390">
        <w:rPr>
          <w:b/>
          <w:bCs/>
          <w:sz w:val="22"/>
          <w:szCs w:val="22"/>
        </w:rPr>
        <w:t xml:space="preserve">Vlastnické právo a nebezpečí škody </w:t>
      </w:r>
    </w:p>
    <w:p w14:paraId="6E553978" w14:textId="77777777" w:rsidR="00A64546" w:rsidRPr="00475D39" w:rsidRDefault="00A64546">
      <w:pPr>
        <w:ind w:right="808"/>
        <w:rPr>
          <w:sz w:val="22"/>
          <w:szCs w:val="22"/>
        </w:rPr>
      </w:pPr>
    </w:p>
    <w:p w14:paraId="568A9E70" w14:textId="4231AD52" w:rsidR="00A64546" w:rsidRDefault="00A64546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>Kupující nabude vlastnické právo k věci movité úplným zaplacením dohodnuté kupní ceny dle článku III. této smlouvy.</w:t>
      </w:r>
    </w:p>
    <w:p w14:paraId="06D301F4" w14:textId="77777777" w:rsidR="002A52CF" w:rsidRPr="00475D39" w:rsidRDefault="002A52CF">
      <w:pPr>
        <w:pStyle w:val="Zkladntext"/>
        <w:ind w:right="0"/>
        <w:rPr>
          <w:i w:val="0"/>
          <w:sz w:val="22"/>
          <w:szCs w:val="22"/>
        </w:rPr>
      </w:pPr>
    </w:p>
    <w:p w14:paraId="05071D8E" w14:textId="08FF8D99" w:rsidR="002A52CF" w:rsidRDefault="00885972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 xml:space="preserve">Odstoupení od smlouvy se řídí výhradně příslušnými ustanoveními </w:t>
      </w:r>
      <w:r w:rsidR="00E52526">
        <w:rPr>
          <w:i w:val="0"/>
          <w:iCs/>
          <w:sz w:val="22"/>
          <w:szCs w:val="22"/>
        </w:rPr>
        <w:t>zákona</w:t>
      </w:r>
      <w:r w:rsidR="00777870" w:rsidRPr="009223E8">
        <w:rPr>
          <w:i w:val="0"/>
          <w:iCs/>
          <w:sz w:val="22"/>
          <w:szCs w:val="22"/>
        </w:rPr>
        <w:t xml:space="preserve"> č. 89/2012</w:t>
      </w:r>
      <w:r w:rsidR="00E52526">
        <w:rPr>
          <w:i w:val="0"/>
          <w:iCs/>
          <w:sz w:val="22"/>
          <w:szCs w:val="22"/>
        </w:rPr>
        <w:t xml:space="preserve"> Sb., občanského zákoníku,</w:t>
      </w:r>
      <w:r w:rsidR="00777870" w:rsidRPr="009223E8">
        <w:rPr>
          <w:i w:val="0"/>
          <w:iCs/>
          <w:sz w:val="22"/>
          <w:szCs w:val="22"/>
        </w:rPr>
        <w:t xml:space="preserve"> v platném znění</w:t>
      </w:r>
      <w:r w:rsidRPr="00475D39">
        <w:rPr>
          <w:i w:val="0"/>
          <w:sz w:val="22"/>
          <w:szCs w:val="22"/>
        </w:rPr>
        <w:t xml:space="preserve">, v případě prodlení </w:t>
      </w:r>
      <w:r w:rsidR="002A52CF">
        <w:rPr>
          <w:i w:val="0"/>
          <w:sz w:val="22"/>
          <w:szCs w:val="22"/>
        </w:rPr>
        <w:t xml:space="preserve">Prodávajícího </w:t>
      </w:r>
      <w:r w:rsidRPr="00475D39">
        <w:rPr>
          <w:i w:val="0"/>
          <w:sz w:val="22"/>
          <w:szCs w:val="22"/>
        </w:rPr>
        <w:t xml:space="preserve">splněním sjednaného závazného termínu dodání věci movité citované v článku I. této smlouvy delší než </w:t>
      </w:r>
      <w:r w:rsidR="00C3396D" w:rsidRPr="00475D39">
        <w:rPr>
          <w:i w:val="0"/>
          <w:sz w:val="22"/>
          <w:szCs w:val="22"/>
        </w:rPr>
        <w:t>14</w:t>
      </w:r>
      <w:r w:rsidRPr="00475D39">
        <w:rPr>
          <w:i w:val="0"/>
          <w:sz w:val="22"/>
          <w:szCs w:val="22"/>
        </w:rPr>
        <w:t xml:space="preserve"> pracovních dnů, v případě prodlení </w:t>
      </w:r>
      <w:r w:rsidR="002A52CF">
        <w:rPr>
          <w:i w:val="0"/>
          <w:sz w:val="22"/>
          <w:szCs w:val="22"/>
        </w:rPr>
        <w:t>Kupujícího</w:t>
      </w:r>
      <w:r w:rsidRPr="00475D39">
        <w:rPr>
          <w:i w:val="0"/>
          <w:sz w:val="22"/>
          <w:szCs w:val="22"/>
        </w:rPr>
        <w:t xml:space="preserve"> s úhradou sjednané ceny delší než </w:t>
      </w:r>
      <w:r w:rsidR="00D64000" w:rsidRPr="00475D39">
        <w:rPr>
          <w:i w:val="0"/>
          <w:sz w:val="22"/>
          <w:szCs w:val="22"/>
        </w:rPr>
        <w:t>14</w:t>
      </w:r>
      <w:r w:rsidRPr="00475D39">
        <w:rPr>
          <w:i w:val="0"/>
          <w:sz w:val="22"/>
          <w:szCs w:val="22"/>
        </w:rPr>
        <w:t xml:space="preserve"> pracovních dnů. </w:t>
      </w:r>
    </w:p>
    <w:p w14:paraId="5965B770" w14:textId="77777777" w:rsidR="002A52CF" w:rsidRDefault="002A52CF">
      <w:pPr>
        <w:pStyle w:val="Zkladntext"/>
        <w:ind w:right="0"/>
        <w:rPr>
          <w:i w:val="0"/>
          <w:sz w:val="22"/>
          <w:szCs w:val="22"/>
        </w:rPr>
      </w:pPr>
    </w:p>
    <w:p w14:paraId="6E439865" w14:textId="39086C7D" w:rsidR="00AB4754" w:rsidRDefault="00885972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 xml:space="preserve">Odpovědnost za škodu a náhradu škody se řídí ustanoveními </w:t>
      </w:r>
      <w:r w:rsidR="00E52526">
        <w:rPr>
          <w:i w:val="0"/>
          <w:iCs/>
          <w:sz w:val="22"/>
          <w:szCs w:val="22"/>
        </w:rPr>
        <w:t>zákona</w:t>
      </w:r>
      <w:r w:rsidR="00777870" w:rsidRPr="009223E8">
        <w:rPr>
          <w:i w:val="0"/>
          <w:iCs/>
          <w:sz w:val="22"/>
          <w:szCs w:val="22"/>
        </w:rPr>
        <w:t xml:space="preserve"> č. 89/2012</w:t>
      </w:r>
      <w:r w:rsidR="00E52526">
        <w:rPr>
          <w:i w:val="0"/>
          <w:iCs/>
          <w:sz w:val="22"/>
          <w:szCs w:val="22"/>
        </w:rPr>
        <w:t xml:space="preserve"> Sb., občanského zákoníku,</w:t>
      </w:r>
      <w:r w:rsidR="00777870" w:rsidRPr="009223E8">
        <w:rPr>
          <w:i w:val="0"/>
          <w:iCs/>
          <w:sz w:val="22"/>
          <w:szCs w:val="22"/>
        </w:rPr>
        <w:t xml:space="preserve"> v platném znění</w:t>
      </w:r>
      <w:r w:rsidRPr="00475D39">
        <w:rPr>
          <w:i w:val="0"/>
          <w:sz w:val="22"/>
          <w:szCs w:val="22"/>
        </w:rPr>
        <w:t xml:space="preserve">. Ujednání o ochraně informací respektuje povinnosti </w:t>
      </w:r>
      <w:r w:rsidR="00A63BAE">
        <w:rPr>
          <w:i w:val="0"/>
          <w:sz w:val="22"/>
          <w:szCs w:val="22"/>
        </w:rPr>
        <w:t>Kupujícího</w:t>
      </w:r>
      <w:r w:rsidRPr="00475D39">
        <w:rPr>
          <w:i w:val="0"/>
          <w:sz w:val="22"/>
          <w:szCs w:val="22"/>
        </w:rPr>
        <w:t xml:space="preserve"> vyplývajících ze zákona č.</w:t>
      </w:r>
      <w:r w:rsidR="00E52526">
        <w:rPr>
          <w:i w:val="0"/>
          <w:sz w:val="22"/>
          <w:szCs w:val="22"/>
        </w:rPr>
        <w:t xml:space="preserve"> </w:t>
      </w:r>
      <w:r w:rsidRPr="00475D39">
        <w:rPr>
          <w:i w:val="0"/>
          <w:sz w:val="22"/>
          <w:szCs w:val="22"/>
        </w:rPr>
        <w:t xml:space="preserve">106/1999 Sb., o svobodném přístupu k informacím, </w:t>
      </w:r>
      <w:r w:rsidR="00E52526">
        <w:rPr>
          <w:i w:val="0"/>
          <w:sz w:val="22"/>
          <w:szCs w:val="22"/>
        </w:rPr>
        <w:t>v platném znění.</w:t>
      </w:r>
    </w:p>
    <w:p w14:paraId="62BAF2FB" w14:textId="77777777" w:rsidR="00E52526" w:rsidRDefault="00E52526">
      <w:pPr>
        <w:pStyle w:val="Zkladntext"/>
        <w:ind w:right="0"/>
        <w:rPr>
          <w:i w:val="0"/>
          <w:sz w:val="22"/>
          <w:szCs w:val="22"/>
        </w:rPr>
      </w:pPr>
    </w:p>
    <w:p w14:paraId="62DB3C3F" w14:textId="77777777" w:rsidR="00A64546" w:rsidRPr="00475D39" w:rsidRDefault="00A64546">
      <w:pPr>
        <w:ind w:right="808"/>
        <w:rPr>
          <w:sz w:val="22"/>
          <w:szCs w:val="22"/>
        </w:rPr>
      </w:pPr>
    </w:p>
    <w:p w14:paraId="0FA31887" w14:textId="308DFA72" w:rsidR="00A64546" w:rsidRPr="002A52CF" w:rsidRDefault="00A64546">
      <w:pPr>
        <w:jc w:val="center"/>
        <w:rPr>
          <w:b/>
          <w:bCs/>
          <w:sz w:val="22"/>
          <w:szCs w:val="22"/>
        </w:rPr>
      </w:pPr>
      <w:r w:rsidRPr="002A52CF">
        <w:rPr>
          <w:b/>
          <w:bCs/>
          <w:sz w:val="22"/>
          <w:szCs w:val="22"/>
        </w:rPr>
        <w:t>V</w:t>
      </w:r>
      <w:r w:rsidR="00AE4FDA">
        <w:rPr>
          <w:b/>
          <w:bCs/>
          <w:sz w:val="22"/>
          <w:szCs w:val="22"/>
        </w:rPr>
        <w:t>II</w:t>
      </w:r>
      <w:r w:rsidRPr="002A52CF">
        <w:rPr>
          <w:b/>
          <w:bCs/>
          <w:sz w:val="22"/>
          <w:szCs w:val="22"/>
        </w:rPr>
        <w:t>.</w:t>
      </w:r>
    </w:p>
    <w:p w14:paraId="2EDCBF37" w14:textId="4B9E44E3" w:rsidR="002A52CF" w:rsidRPr="002A52CF" w:rsidRDefault="002A52CF">
      <w:pPr>
        <w:jc w:val="center"/>
        <w:rPr>
          <w:b/>
          <w:bCs/>
          <w:sz w:val="22"/>
          <w:szCs w:val="22"/>
        </w:rPr>
      </w:pPr>
      <w:r w:rsidRPr="002A52CF">
        <w:rPr>
          <w:b/>
          <w:bCs/>
          <w:sz w:val="22"/>
          <w:szCs w:val="22"/>
        </w:rPr>
        <w:t>Závěrečná ujednání</w:t>
      </w:r>
    </w:p>
    <w:p w14:paraId="7EF0AC23" w14:textId="77777777" w:rsidR="00A64546" w:rsidRPr="00475D39" w:rsidRDefault="00A64546">
      <w:pPr>
        <w:ind w:right="808"/>
        <w:jc w:val="center"/>
        <w:rPr>
          <w:sz w:val="22"/>
          <w:szCs w:val="22"/>
        </w:rPr>
      </w:pPr>
    </w:p>
    <w:p w14:paraId="7208A449" w14:textId="5B2DCBCC" w:rsidR="00A64546" w:rsidRPr="00475D39" w:rsidRDefault="00A64546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 xml:space="preserve">Účastníci smlouvy prohlašují, že tato </w:t>
      </w:r>
      <w:r w:rsidR="002A4D4E">
        <w:rPr>
          <w:i w:val="0"/>
          <w:sz w:val="22"/>
          <w:szCs w:val="22"/>
        </w:rPr>
        <w:t>S</w:t>
      </w:r>
      <w:r w:rsidRPr="00475D39">
        <w:rPr>
          <w:i w:val="0"/>
          <w:sz w:val="22"/>
          <w:szCs w:val="22"/>
        </w:rPr>
        <w:t xml:space="preserve">mlouva je souhlasným, svobodným a vážným projevem jejich skutečné vůle, že smlouvu neuzavřeli v tísni nebo za nevýhodných </w:t>
      </w:r>
      <w:r w:rsidR="002A52CF" w:rsidRPr="00475D39">
        <w:rPr>
          <w:i w:val="0"/>
          <w:sz w:val="22"/>
          <w:szCs w:val="22"/>
        </w:rPr>
        <w:t>podmínek, a</w:t>
      </w:r>
      <w:r w:rsidRPr="00475D39">
        <w:rPr>
          <w:i w:val="0"/>
          <w:sz w:val="22"/>
          <w:szCs w:val="22"/>
        </w:rPr>
        <w:t xml:space="preserve"> že s obsahem smlouvy po vzájemné dohodě souhlasí tak, aby mezi nimi nedošlo k rozporům.</w:t>
      </w:r>
    </w:p>
    <w:p w14:paraId="4C25E69F" w14:textId="77777777" w:rsidR="00123A42" w:rsidRDefault="00123A42" w:rsidP="00E52526">
      <w:pPr>
        <w:jc w:val="both"/>
        <w:rPr>
          <w:sz w:val="22"/>
          <w:szCs w:val="22"/>
        </w:rPr>
      </w:pPr>
    </w:p>
    <w:p w14:paraId="005426B8" w14:textId="2F117799" w:rsidR="00A64546" w:rsidRDefault="002A4D4E" w:rsidP="00E52526">
      <w:pPr>
        <w:jc w:val="both"/>
        <w:rPr>
          <w:sz w:val="22"/>
          <w:szCs w:val="22"/>
        </w:rPr>
      </w:pPr>
      <w:r>
        <w:rPr>
          <w:sz w:val="22"/>
          <w:szCs w:val="22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0EE877DA" w14:textId="074AAF8E" w:rsidR="002A4D4E" w:rsidRDefault="002A4D4E" w:rsidP="00E52526">
      <w:pPr>
        <w:jc w:val="both"/>
        <w:rPr>
          <w:sz w:val="22"/>
          <w:szCs w:val="22"/>
        </w:rPr>
      </w:pPr>
    </w:p>
    <w:p w14:paraId="1608F125" w14:textId="77777777" w:rsidR="00650C77" w:rsidRDefault="00650C77" w:rsidP="00E52526">
      <w:pPr>
        <w:jc w:val="both"/>
        <w:rPr>
          <w:sz w:val="22"/>
          <w:szCs w:val="22"/>
        </w:rPr>
      </w:pPr>
    </w:p>
    <w:p w14:paraId="231FE062" w14:textId="77777777" w:rsidR="00650C77" w:rsidRDefault="00650C77" w:rsidP="00E52526">
      <w:pPr>
        <w:jc w:val="both"/>
        <w:rPr>
          <w:sz w:val="22"/>
          <w:szCs w:val="22"/>
        </w:rPr>
      </w:pPr>
    </w:p>
    <w:p w14:paraId="4600FB0E" w14:textId="77777777" w:rsidR="00650C77" w:rsidRDefault="00650C77" w:rsidP="00E52526">
      <w:pPr>
        <w:jc w:val="both"/>
        <w:rPr>
          <w:sz w:val="22"/>
          <w:szCs w:val="22"/>
        </w:rPr>
      </w:pPr>
    </w:p>
    <w:p w14:paraId="19F0C1A7" w14:textId="77777777" w:rsidR="00650C77" w:rsidRDefault="00650C77" w:rsidP="00E52526">
      <w:pPr>
        <w:jc w:val="both"/>
        <w:rPr>
          <w:sz w:val="22"/>
          <w:szCs w:val="22"/>
        </w:rPr>
      </w:pPr>
    </w:p>
    <w:p w14:paraId="573D8764" w14:textId="2EAC100E" w:rsidR="002A4D4E" w:rsidRDefault="002A4D4E" w:rsidP="00E525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vylučují možnost postoupení této smlouvy </w:t>
      </w:r>
      <w:r w:rsidR="00777870">
        <w:rPr>
          <w:sz w:val="22"/>
          <w:szCs w:val="22"/>
        </w:rPr>
        <w:t xml:space="preserve">třetí osobě </w:t>
      </w:r>
      <w:r>
        <w:rPr>
          <w:sz w:val="22"/>
          <w:szCs w:val="22"/>
        </w:rPr>
        <w:t>ve smyslu § 1895 a násl.</w:t>
      </w:r>
      <w:r w:rsidR="00E52526">
        <w:rPr>
          <w:sz w:val="22"/>
          <w:szCs w:val="22"/>
        </w:rPr>
        <w:t xml:space="preserve"> zákona č</w:t>
      </w:r>
      <w:r w:rsidR="00777870">
        <w:rPr>
          <w:sz w:val="22"/>
          <w:szCs w:val="22"/>
        </w:rPr>
        <w:t>. 89/2012</w:t>
      </w:r>
      <w:r w:rsidR="00E52526">
        <w:rPr>
          <w:sz w:val="22"/>
          <w:szCs w:val="22"/>
        </w:rPr>
        <w:t xml:space="preserve"> Sb., občanského zákoníku,</w:t>
      </w:r>
      <w:r w:rsidR="00777870">
        <w:rPr>
          <w:sz w:val="22"/>
          <w:szCs w:val="22"/>
        </w:rPr>
        <w:t xml:space="preserve"> v platném znění.</w:t>
      </w:r>
      <w:r>
        <w:rPr>
          <w:sz w:val="22"/>
          <w:szCs w:val="22"/>
        </w:rPr>
        <w:t xml:space="preserve"> </w:t>
      </w:r>
    </w:p>
    <w:p w14:paraId="1F05A71E" w14:textId="77777777" w:rsidR="00D30F21" w:rsidRDefault="00D30F21" w:rsidP="00E52526">
      <w:pPr>
        <w:jc w:val="both"/>
        <w:rPr>
          <w:sz w:val="22"/>
          <w:szCs w:val="22"/>
        </w:rPr>
      </w:pPr>
    </w:p>
    <w:p w14:paraId="6FC9F656" w14:textId="25BB5702" w:rsidR="002A4D4E" w:rsidRDefault="002A4D4E" w:rsidP="00E52526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měněna pouze formou písemných oboustranně podepsaných dodatků. Smlouvu lze zrušit pouze písemnou formou.</w:t>
      </w:r>
    </w:p>
    <w:p w14:paraId="2173BC17" w14:textId="77777777" w:rsidR="009C5527" w:rsidRDefault="009C5527" w:rsidP="00E52526">
      <w:pPr>
        <w:jc w:val="both"/>
        <w:rPr>
          <w:sz w:val="22"/>
          <w:szCs w:val="22"/>
        </w:rPr>
      </w:pPr>
    </w:p>
    <w:p w14:paraId="0E7DA2A6" w14:textId="77777777" w:rsidR="002A4D4E" w:rsidRDefault="002A4D4E" w:rsidP="00E52526">
      <w:pPr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dnem podpisu obou smluvních stran a účinnosti nabude dnem uveřejnění v registru smluv.</w:t>
      </w:r>
    </w:p>
    <w:p w14:paraId="0B23805B" w14:textId="77777777" w:rsidR="002A4D4E" w:rsidRDefault="002A4D4E">
      <w:pPr>
        <w:ind w:right="808"/>
        <w:rPr>
          <w:sz w:val="22"/>
          <w:szCs w:val="22"/>
        </w:rPr>
      </w:pPr>
    </w:p>
    <w:p w14:paraId="67D0A601" w14:textId="77777777" w:rsidR="002A4D4E" w:rsidRDefault="002A4D4E">
      <w:pPr>
        <w:ind w:right="808"/>
        <w:rPr>
          <w:sz w:val="22"/>
          <w:szCs w:val="22"/>
        </w:rPr>
      </w:pPr>
      <w:r>
        <w:rPr>
          <w:sz w:val="22"/>
          <w:szCs w:val="22"/>
        </w:rPr>
        <w:t>Nedílnou součástí této smlouvy jsou:</w:t>
      </w:r>
    </w:p>
    <w:p w14:paraId="60DBB401" w14:textId="435241E9" w:rsidR="00D30F21" w:rsidRPr="00BD52A7" w:rsidRDefault="00123A42" w:rsidP="00D30F21">
      <w:pPr>
        <w:pStyle w:val="Odstavecseseznamem"/>
        <w:numPr>
          <w:ilvl w:val="0"/>
          <w:numId w:val="1"/>
        </w:numPr>
        <w:ind w:right="808"/>
        <w:rPr>
          <w:sz w:val="22"/>
          <w:szCs w:val="22"/>
        </w:rPr>
      </w:pPr>
      <w:r w:rsidRPr="00BD52A7">
        <w:rPr>
          <w:sz w:val="22"/>
          <w:szCs w:val="22"/>
        </w:rPr>
        <w:t xml:space="preserve">Příloha č. </w:t>
      </w:r>
      <w:r w:rsidR="00D30F21" w:rsidRPr="00BD52A7">
        <w:rPr>
          <w:sz w:val="22"/>
          <w:szCs w:val="22"/>
        </w:rPr>
        <w:t>1</w:t>
      </w:r>
      <w:r w:rsidRPr="00BD52A7">
        <w:rPr>
          <w:sz w:val="22"/>
          <w:szCs w:val="22"/>
        </w:rPr>
        <w:t xml:space="preserve"> – Nabídka Prodávajícího ze dne </w:t>
      </w:r>
      <w:r w:rsidR="00BD52A7" w:rsidRPr="00BD52A7">
        <w:rPr>
          <w:sz w:val="22"/>
          <w:szCs w:val="22"/>
        </w:rPr>
        <w:t>1</w:t>
      </w:r>
      <w:r w:rsidR="00881C7A">
        <w:rPr>
          <w:sz w:val="22"/>
          <w:szCs w:val="22"/>
        </w:rPr>
        <w:t>3</w:t>
      </w:r>
      <w:r w:rsidR="00231E95" w:rsidRPr="00BD52A7">
        <w:rPr>
          <w:sz w:val="22"/>
          <w:szCs w:val="22"/>
        </w:rPr>
        <w:t xml:space="preserve">. </w:t>
      </w:r>
      <w:r w:rsidR="00BD52A7" w:rsidRPr="00BD52A7">
        <w:rPr>
          <w:sz w:val="22"/>
          <w:szCs w:val="22"/>
        </w:rPr>
        <w:t>12</w:t>
      </w:r>
      <w:r w:rsidR="00231E95" w:rsidRPr="00BD52A7">
        <w:rPr>
          <w:sz w:val="22"/>
          <w:szCs w:val="22"/>
        </w:rPr>
        <w:t>. 202</w:t>
      </w:r>
      <w:r w:rsidR="00D30F21" w:rsidRPr="00BD52A7">
        <w:rPr>
          <w:sz w:val="22"/>
          <w:szCs w:val="22"/>
        </w:rPr>
        <w:t>2</w:t>
      </w:r>
    </w:p>
    <w:p w14:paraId="6B21F095" w14:textId="77777777" w:rsidR="00123A42" w:rsidRDefault="00123A42">
      <w:pPr>
        <w:pStyle w:val="Zkladntext"/>
        <w:ind w:right="0"/>
        <w:rPr>
          <w:i w:val="0"/>
          <w:sz w:val="22"/>
          <w:szCs w:val="22"/>
        </w:rPr>
      </w:pPr>
    </w:p>
    <w:p w14:paraId="632FB335" w14:textId="233CB614" w:rsidR="00A64546" w:rsidRPr="00475D39" w:rsidRDefault="00A64546">
      <w:pPr>
        <w:pStyle w:val="Zkladntext"/>
        <w:ind w:right="0"/>
        <w:rPr>
          <w:i w:val="0"/>
          <w:sz w:val="22"/>
          <w:szCs w:val="22"/>
        </w:rPr>
      </w:pPr>
      <w:r w:rsidRPr="00475D39">
        <w:rPr>
          <w:i w:val="0"/>
          <w:sz w:val="22"/>
          <w:szCs w:val="22"/>
        </w:rPr>
        <w:t xml:space="preserve">Tato smlouva je vypracována ve 2 vyhotoveních, z nichž každé má platnost originálu. Každá ze stran této </w:t>
      </w:r>
      <w:r w:rsidR="002A52CF" w:rsidRPr="00475D39">
        <w:rPr>
          <w:i w:val="0"/>
          <w:sz w:val="22"/>
          <w:szCs w:val="22"/>
        </w:rPr>
        <w:t>smlouvy obdrží</w:t>
      </w:r>
      <w:r w:rsidRPr="00475D39">
        <w:rPr>
          <w:i w:val="0"/>
          <w:sz w:val="22"/>
          <w:szCs w:val="22"/>
        </w:rPr>
        <w:t xml:space="preserve"> po jednom vyhotovení.</w:t>
      </w:r>
    </w:p>
    <w:p w14:paraId="37FAF323" w14:textId="77777777" w:rsidR="00991BCB" w:rsidRPr="00475D39" w:rsidRDefault="00991BCB">
      <w:pPr>
        <w:ind w:right="808"/>
        <w:rPr>
          <w:sz w:val="22"/>
          <w:szCs w:val="22"/>
        </w:rPr>
      </w:pPr>
    </w:p>
    <w:p w14:paraId="314E5B5C" w14:textId="77777777" w:rsidR="00991BCB" w:rsidRPr="00475D39" w:rsidRDefault="00991BCB">
      <w:pPr>
        <w:ind w:right="808"/>
        <w:rPr>
          <w:sz w:val="22"/>
          <w:szCs w:val="22"/>
        </w:rPr>
      </w:pPr>
    </w:p>
    <w:p w14:paraId="2613A380" w14:textId="77777777" w:rsidR="00D36D18" w:rsidRPr="00475D39" w:rsidRDefault="00D36D18">
      <w:pPr>
        <w:ind w:right="808"/>
        <w:rPr>
          <w:sz w:val="22"/>
          <w:szCs w:val="22"/>
        </w:rPr>
      </w:pPr>
    </w:p>
    <w:p w14:paraId="5A743F7D" w14:textId="5FBE62EF" w:rsidR="00D36D18" w:rsidRPr="00475D39" w:rsidRDefault="00D36D18">
      <w:pPr>
        <w:ind w:right="808"/>
        <w:rPr>
          <w:sz w:val="22"/>
          <w:szCs w:val="22"/>
        </w:rPr>
      </w:pPr>
    </w:p>
    <w:p w14:paraId="25E658D2" w14:textId="10EA3CA5" w:rsidR="003169AC" w:rsidRPr="00475D39" w:rsidRDefault="003169AC">
      <w:pPr>
        <w:ind w:right="808"/>
        <w:rPr>
          <w:sz w:val="22"/>
          <w:szCs w:val="22"/>
        </w:rPr>
      </w:pPr>
    </w:p>
    <w:p w14:paraId="05253CF1" w14:textId="77777777" w:rsidR="003169AC" w:rsidRPr="00475D39" w:rsidRDefault="003169AC">
      <w:pPr>
        <w:ind w:right="808"/>
        <w:rPr>
          <w:sz w:val="22"/>
          <w:szCs w:val="22"/>
        </w:rPr>
      </w:pPr>
    </w:p>
    <w:p w14:paraId="38B47E05" w14:textId="77777777" w:rsidR="00885972" w:rsidRPr="00475D39" w:rsidRDefault="00885972">
      <w:pPr>
        <w:ind w:right="808"/>
        <w:rPr>
          <w:sz w:val="22"/>
          <w:szCs w:val="22"/>
        </w:rPr>
      </w:pPr>
    </w:p>
    <w:p w14:paraId="7F5356F6" w14:textId="77777777" w:rsidR="00885972" w:rsidRPr="00475D39" w:rsidRDefault="00885972">
      <w:pPr>
        <w:ind w:right="808"/>
        <w:rPr>
          <w:sz w:val="22"/>
          <w:szCs w:val="22"/>
        </w:rPr>
      </w:pPr>
    </w:p>
    <w:p w14:paraId="3B3C10B5" w14:textId="77777777" w:rsidR="00885972" w:rsidRPr="00475D39" w:rsidRDefault="00885972">
      <w:pPr>
        <w:ind w:right="808"/>
        <w:rPr>
          <w:sz w:val="22"/>
          <w:szCs w:val="22"/>
        </w:rPr>
      </w:pPr>
    </w:p>
    <w:p w14:paraId="0A59B49E" w14:textId="77777777" w:rsidR="00A64546" w:rsidRPr="00475D39" w:rsidRDefault="00A64546">
      <w:pPr>
        <w:ind w:right="808"/>
        <w:rPr>
          <w:sz w:val="22"/>
          <w:szCs w:val="22"/>
        </w:rPr>
      </w:pP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</w:p>
    <w:p w14:paraId="2E72C21A" w14:textId="32E0DB5D" w:rsidR="00A64546" w:rsidRPr="00475D39" w:rsidRDefault="00A64546">
      <w:pPr>
        <w:ind w:right="808"/>
        <w:rPr>
          <w:sz w:val="22"/>
          <w:szCs w:val="22"/>
        </w:rPr>
      </w:pPr>
      <w:r w:rsidRPr="00475D39">
        <w:rPr>
          <w:sz w:val="22"/>
          <w:szCs w:val="22"/>
        </w:rPr>
        <w:tab/>
        <w:t>……………………</w:t>
      </w:r>
      <w:r w:rsidR="003169AC" w:rsidRPr="00475D39">
        <w:rPr>
          <w:sz w:val="22"/>
          <w:szCs w:val="22"/>
        </w:rPr>
        <w:t>……..</w:t>
      </w:r>
      <w:r w:rsidRPr="00475D39">
        <w:rPr>
          <w:sz w:val="22"/>
          <w:szCs w:val="22"/>
        </w:rPr>
        <w:t xml:space="preserve">… </w:t>
      </w:r>
      <w:r w:rsidRPr="00475D39">
        <w:rPr>
          <w:sz w:val="22"/>
          <w:szCs w:val="22"/>
        </w:rPr>
        <w:tab/>
      </w:r>
      <w:r w:rsidRPr="00475D39">
        <w:rPr>
          <w:sz w:val="22"/>
          <w:szCs w:val="22"/>
        </w:rPr>
        <w:tab/>
      </w:r>
      <w:r w:rsidR="00B847CB" w:rsidRPr="00475D39">
        <w:rPr>
          <w:sz w:val="22"/>
          <w:szCs w:val="22"/>
        </w:rPr>
        <w:t xml:space="preserve">                     </w:t>
      </w:r>
      <w:r w:rsidRPr="00475D39">
        <w:rPr>
          <w:sz w:val="22"/>
          <w:szCs w:val="22"/>
        </w:rPr>
        <w:t>……………………….……</w:t>
      </w:r>
    </w:p>
    <w:p w14:paraId="038D3BD6" w14:textId="4AC802AF" w:rsidR="008B1B7A" w:rsidRPr="00123A42" w:rsidRDefault="00A64546" w:rsidP="00991BCB">
      <w:pPr>
        <w:ind w:right="808"/>
        <w:rPr>
          <w:sz w:val="22"/>
          <w:szCs w:val="22"/>
        </w:rPr>
      </w:pPr>
      <w:r w:rsidRPr="00475D39">
        <w:rPr>
          <w:sz w:val="22"/>
          <w:szCs w:val="22"/>
        </w:rPr>
        <w:t xml:space="preserve">               </w:t>
      </w:r>
      <w:r w:rsidR="003169AC" w:rsidRPr="00475D39">
        <w:rPr>
          <w:sz w:val="22"/>
          <w:szCs w:val="22"/>
        </w:rPr>
        <w:t xml:space="preserve">       </w:t>
      </w:r>
      <w:r w:rsidRPr="00475D39">
        <w:rPr>
          <w:sz w:val="22"/>
          <w:szCs w:val="22"/>
        </w:rPr>
        <w:t xml:space="preserve">  </w:t>
      </w:r>
      <w:r w:rsidR="008B1B7A" w:rsidRPr="00475D39">
        <w:rPr>
          <w:sz w:val="22"/>
          <w:szCs w:val="22"/>
        </w:rPr>
        <w:t xml:space="preserve">  </w:t>
      </w:r>
      <w:r w:rsidR="00123A42">
        <w:rPr>
          <w:sz w:val="22"/>
          <w:szCs w:val="22"/>
        </w:rPr>
        <w:t>P</w:t>
      </w:r>
      <w:r w:rsidRPr="00475D39">
        <w:rPr>
          <w:sz w:val="22"/>
          <w:szCs w:val="22"/>
        </w:rPr>
        <w:t>rodávající</w:t>
      </w:r>
      <w:r w:rsidRPr="00123A42">
        <w:rPr>
          <w:sz w:val="22"/>
          <w:szCs w:val="22"/>
        </w:rPr>
        <w:t xml:space="preserve">                                          </w:t>
      </w:r>
      <w:r w:rsidR="008B1B7A" w:rsidRPr="00123A42">
        <w:rPr>
          <w:sz w:val="22"/>
          <w:szCs w:val="22"/>
        </w:rPr>
        <w:t xml:space="preserve">   </w:t>
      </w:r>
      <w:r w:rsidR="00B847CB" w:rsidRPr="00123A42">
        <w:rPr>
          <w:sz w:val="22"/>
          <w:szCs w:val="22"/>
        </w:rPr>
        <w:t xml:space="preserve">               </w:t>
      </w:r>
      <w:r w:rsidR="00123A42">
        <w:rPr>
          <w:sz w:val="22"/>
          <w:szCs w:val="22"/>
        </w:rPr>
        <w:t xml:space="preserve">   </w:t>
      </w:r>
      <w:r w:rsidR="00B847CB" w:rsidRPr="00123A42">
        <w:rPr>
          <w:sz w:val="22"/>
          <w:szCs w:val="22"/>
        </w:rPr>
        <w:t xml:space="preserve">    </w:t>
      </w:r>
      <w:r w:rsidR="008B1B7A" w:rsidRPr="00123A42">
        <w:rPr>
          <w:sz w:val="22"/>
          <w:szCs w:val="22"/>
        </w:rPr>
        <w:t xml:space="preserve"> </w:t>
      </w:r>
      <w:r w:rsidR="00123A42">
        <w:rPr>
          <w:sz w:val="22"/>
          <w:szCs w:val="22"/>
        </w:rPr>
        <w:t>K</w:t>
      </w:r>
      <w:r w:rsidRPr="00123A42">
        <w:rPr>
          <w:sz w:val="22"/>
          <w:szCs w:val="22"/>
        </w:rPr>
        <w:t xml:space="preserve">upující </w:t>
      </w:r>
    </w:p>
    <w:sectPr w:rsidR="008B1B7A" w:rsidRPr="00123A42" w:rsidSect="00B847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291"/>
    <w:multiLevelType w:val="hybridMultilevel"/>
    <w:tmpl w:val="FD80E50C"/>
    <w:lvl w:ilvl="0" w:tplc="C61E0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0B98"/>
    <w:multiLevelType w:val="multilevel"/>
    <w:tmpl w:val="3D30CD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0109669">
    <w:abstractNumId w:val="0"/>
  </w:num>
  <w:num w:numId="2" w16cid:durableId="176010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4E"/>
    <w:rsid w:val="00011B60"/>
    <w:rsid w:val="000820A8"/>
    <w:rsid w:val="000A7C4A"/>
    <w:rsid w:val="000D74C1"/>
    <w:rsid w:val="00123A42"/>
    <w:rsid w:val="001308F3"/>
    <w:rsid w:val="001D695B"/>
    <w:rsid w:val="001E36CE"/>
    <w:rsid w:val="001F6D40"/>
    <w:rsid w:val="002041B5"/>
    <w:rsid w:val="0022287F"/>
    <w:rsid w:val="002304C8"/>
    <w:rsid w:val="00231E95"/>
    <w:rsid w:val="00242D82"/>
    <w:rsid w:val="002567E0"/>
    <w:rsid w:val="00275C1B"/>
    <w:rsid w:val="00297578"/>
    <w:rsid w:val="002A4D4E"/>
    <w:rsid w:val="002A52CF"/>
    <w:rsid w:val="002C2D33"/>
    <w:rsid w:val="002E219A"/>
    <w:rsid w:val="002E3C4E"/>
    <w:rsid w:val="00313309"/>
    <w:rsid w:val="003169AC"/>
    <w:rsid w:val="003617F2"/>
    <w:rsid w:val="00362FD9"/>
    <w:rsid w:val="004128C8"/>
    <w:rsid w:val="00412B53"/>
    <w:rsid w:val="00444B3C"/>
    <w:rsid w:val="0045144A"/>
    <w:rsid w:val="004560DF"/>
    <w:rsid w:val="00475D39"/>
    <w:rsid w:val="00481321"/>
    <w:rsid w:val="004B38B7"/>
    <w:rsid w:val="004B6A14"/>
    <w:rsid w:val="004D47A7"/>
    <w:rsid w:val="004E589D"/>
    <w:rsid w:val="00556A92"/>
    <w:rsid w:val="00591D66"/>
    <w:rsid w:val="005D0A26"/>
    <w:rsid w:val="00633A6C"/>
    <w:rsid w:val="00650C77"/>
    <w:rsid w:val="006523EB"/>
    <w:rsid w:val="006A3F1C"/>
    <w:rsid w:val="00702F5A"/>
    <w:rsid w:val="007055F2"/>
    <w:rsid w:val="00744A34"/>
    <w:rsid w:val="00753D34"/>
    <w:rsid w:val="00777870"/>
    <w:rsid w:val="007813B2"/>
    <w:rsid w:val="00787B8A"/>
    <w:rsid w:val="0079489D"/>
    <w:rsid w:val="007B3F45"/>
    <w:rsid w:val="00881C7A"/>
    <w:rsid w:val="00885972"/>
    <w:rsid w:val="00896C8F"/>
    <w:rsid w:val="008A3390"/>
    <w:rsid w:val="008B07EA"/>
    <w:rsid w:val="008B1B7A"/>
    <w:rsid w:val="008C39BD"/>
    <w:rsid w:val="008D74F5"/>
    <w:rsid w:val="008E731C"/>
    <w:rsid w:val="009223E8"/>
    <w:rsid w:val="009224F3"/>
    <w:rsid w:val="00925358"/>
    <w:rsid w:val="00947EEF"/>
    <w:rsid w:val="0097248D"/>
    <w:rsid w:val="00981D6C"/>
    <w:rsid w:val="00991BCB"/>
    <w:rsid w:val="009A7D4F"/>
    <w:rsid w:val="009C5527"/>
    <w:rsid w:val="00A209A2"/>
    <w:rsid w:val="00A2537F"/>
    <w:rsid w:val="00A26839"/>
    <w:rsid w:val="00A33523"/>
    <w:rsid w:val="00A342AF"/>
    <w:rsid w:val="00A45CF7"/>
    <w:rsid w:val="00A56FF0"/>
    <w:rsid w:val="00A63BAE"/>
    <w:rsid w:val="00A64546"/>
    <w:rsid w:val="00A73759"/>
    <w:rsid w:val="00AB4754"/>
    <w:rsid w:val="00AE4FDA"/>
    <w:rsid w:val="00AF0447"/>
    <w:rsid w:val="00B23315"/>
    <w:rsid w:val="00B46B6E"/>
    <w:rsid w:val="00B75DAB"/>
    <w:rsid w:val="00B847CB"/>
    <w:rsid w:val="00BD52A7"/>
    <w:rsid w:val="00BD7E80"/>
    <w:rsid w:val="00BE0C3C"/>
    <w:rsid w:val="00BE15BB"/>
    <w:rsid w:val="00BE644C"/>
    <w:rsid w:val="00BE6470"/>
    <w:rsid w:val="00C2274C"/>
    <w:rsid w:val="00C27BF7"/>
    <w:rsid w:val="00C3396D"/>
    <w:rsid w:val="00C433C5"/>
    <w:rsid w:val="00C53131"/>
    <w:rsid w:val="00CB40B4"/>
    <w:rsid w:val="00CE508F"/>
    <w:rsid w:val="00D22C50"/>
    <w:rsid w:val="00D30F21"/>
    <w:rsid w:val="00D36D18"/>
    <w:rsid w:val="00D64000"/>
    <w:rsid w:val="00D827BB"/>
    <w:rsid w:val="00D9005C"/>
    <w:rsid w:val="00DC12FB"/>
    <w:rsid w:val="00DC30D9"/>
    <w:rsid w:val="00DF1210"/>
    <w:rsid w:val="00E35857"/>
    <w:rsid w:val="00E42891"/>
    <w:rsid w:val="00E52526"/>
    <w:rsid w:val="00E91109"/>
    <w:rsid w:val="00E97C82"/>
    <w:rsid w:val="00EB1043"/>
    <w:rsid w:val="00ED344E"/>
    <w:rsid w:val="00EF63A4"/>
    <w:rsid w:val="00F07672"/>
    <w:rsid w:val="00FA418F"/>
    <w:rsid w:val="00FC35E8"/>
    <w:rsid w:val="00FD4FEA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27C79"/>
  <w15:docId w15:val="{4B7BF77F-33C1-489E-AEBD-4817A5D1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67E0"/>
    <w:rPr>
      <w:sz w:val="24"/>
      <w:szCs w:val="24"/>
    </w:rPr>
  </w:style>
  <w:style w:type="paragraph" w:styleId="Nadpis1">
    <w:name w:val="heading 1"/>
    <w:basedOn w:val="Normln"/>
    <w:next w:val="Normln"/>
    <w:qFormat/>
    <w:rsid w:val="005D0A26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rsid w:val="005D0A26"/>
    <w:pPr>
      <w:tabs>
        <w:tab w:val="left" w:pos="-720"/>
      </w:tabs>
      <w:suppressAutoHyphens/>
      <w:autoSpaceDE w:val="0"/>
      <w:autoSpaceDN w:val="0"/>
    </w:pPr>
    <w:rPr>
      <w:sz w:val="24"/>
      <w:szCs w:val="24"/>
    </w:rPr>
  </w:style>
  <w:style w:type="paragraph" w:styleId="Zkladntext">
    <w:name w:val="Body Text"/>
    <w:basedOn w:val="Normln"/>
    <w:rsid w:val="005D0A26"/>
    <w:pPr>
      <w:widowControl w:val="0"/>
      <w:ind w:right="808"/>
      <w:jc w:val="both"/>
    </w:pPr>
    <w:rPr>
      <w:i/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5144A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778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7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1074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Kopřivnice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Advokátní kancelář</dc:creator>
  <cp:lastModifiedBy>Petr Sklář</cp:lastModifiedBy>
  <cp:revision>11</cp:revision>
  <cp:lastPrinted>2003-10-06T11:26:00Z</cp:lastPrinted>
  <dcterms:created xsi:type="dcterms:W3CDTF">2022-12-21T05:43:00Z</dcterms:created>
  <dcterms:modified xsi:type="dcterms:W3CDTF">2022-12-22T08:22:00Z</dcterms:modified>
</cp:coreProperties>
</file>