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E3125A">
      <w:r>
        <w:t>Příloha č. 1 – Geome</w:t>
      </w:r>
      <w:bookmarkStart w:id="0" w:name="_GoBack"/>
      <w:bookmarkEnd w:id="0"/>
      <w:r>
        <w:t>trický plán č. 2701-9767/2022</w:t>
      </w:r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5A"/>
    <w:rsid w:val="00E3125A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A9F0"/>
  <w15:chartTrackingRefBased/>
  <w15:docId w15:val="{FCEC8547-1A5B-41CE-8304-B5FCD35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2023-01-02T08:55:00Z</dcterms:created>
  <dcterms:modified xsi:type="dcterms:W3CDTF">2023-01-02T08:56:00Z</dcterms:modified>
</cp:coreProperties>
</file>