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F7" w:rsidRPr="007C379D" w:rsidRDefault="00765DF7" w:rsidP="00765DF7">
      <w:pPr>
        <w:pStyle w:val="Nzevsmlouvy"/>
        <w:spacing w:line="240" w:lineRule="auto"/>
        <w:rPr>
          <w:sz w:val="28"/>
          <w:szCs w:val="28"/>
        </w:rPr>
      </w:pPr>
      <w:bookmarkStart w:id="0" w:name="_GoBack"/>
      <w:bookmarkEnd w:id="0"/>
      <w:r w:rsidRPr="007C379D">
        <w:rPr>
          <w:sz w:val="28"/>
          <w:szCs w:val="28"/>
        </w:rPr>
        <w:t xml:space="preserve">Dodatek č. </w:t>
      </w:r>
      <w:r w:rsidR="008C001B" w:rsidRPr="007C379D">
        <w:rPr>
          <w:sz w:val="28"/>
          <w:szCs w:val="28"/>
        </w:rPr>
        <w:t>11</w:t>
      </w:r>
    </w:p>
    <w:p w:rsidR="008C001B" w:rsidRPr="007C379D" w:rsidRDefault="00765DF7" w:rsidP="008C001B">
      <w:pPr>
        <w:pStyle w:val="Nzevsmlouvy"/>
        <w:spacing w:line="240" w:lineRule="auto"/>
        <w:rPr>
          <w:sz w:val="28"/>
          <w:szCs w:val="28"/>
        </w:rPr>
      </w:pPr>
      <w:proofErr w:type="spellStart"/>
      <w:r w:rsidRPr="007C379D">
        <w:rPr>
          <w:sz w:val="28"/>
          <w:szCs w:val="28"/>
        </w:rPr>
        <w:t>Podlicenční</w:t>
      </w:r>
      <w:proofErr w:type="spellEnd"/>
      <w:r w:rsidRPr="007C379D">
        <w:rPr>
          <w:sz w:val="28"/>
          <w:szCs w:val="28"/>
        </w:rPr>
        <w:t xml:space="preserve"> smlouvy o poskytnutí oprávnění</w:t>
      </w:r>
      <w:r w:rsidR="008C001B" w:rsidRPr="007C379D">
        <w:rPr>
          <w:sz w:val="28"/>
          <w:szCs w:val="28"/>
        </w:rPr>
        <w:t xml:space="preserve"> k výkonu práva </w:t>
      </w:r>
    </w:p>
    <w:p w:rsidR="00765DF7" w:rsidRPr="007C379D" w:rsidRDefault="008C001B" w:rsidP="008C001B">
      <w:pPr>
        <w:pStyle w:val="Nzevsmlouvy"/>
        <w:spacing w:line="240" w:lineRule="auto"/>
        <w:rPr>
          <w:sz w:val="28"/>
          <w:szCs w:val="28"/>
        </w:rPr>
      </w:pPr>
      <w:r w:rsidRPr="007C379D">
        <w:rPr>
          <w:sz w:val="28"/>
          <w:szCs w:val="28"/>
        </w:rPr>
        <w:t xml:space="preserve">užít počítačový </w:t>
      </w:r>
      <w:r w:rsidR="00765DF7" w:rsidRPr="007C379D">
        <w:rPr>
          <w:sz w:val="28"/>
          <w:szCs w:val="28"/>
        </w:rPr>
        <w:t xml:space="preserve">program </w:t>
      </w:r>
      <w:r w:rsidRPr="007C379D">
        <w:rPr>
          <w:sz w:val="28"/>
          <w:szCs w:val="28"/>
        </w:rPr>
        <w:t xml:space="preserve">Rezervační systém </w:t>
      </w:r>
      <w:proofErr w:type="spellStart"/>
      <w:r w:rsidR="00765DF7" w:rsidRPr="007C379D">
        <w:rPr>
          <w:sz w:val="28"/>
          <w:szCs w:val="28"/>
        </w:rPr>
        <w:t>Colosseum</w:t>
      </w:r>
      <w:proofErr w:type="spellEnd"/>
      <w:r w:rsidRPr="007C379D">
        <w:rPr>
          <w:sz w:val="28"/>
          <w:szCs w:val="28"/>
        </w:rPr>
        <w:t xml:space="preserve"> </w:t>
      </w:r>
      <w:r w:rsidR="00765DF7" w:rsidRPr="007C379D">
        <w:rPr>
          <w:sz w:val="28"/>
          <w:szCs w:val="28"/>
        </w:rPr>
        <w:t>ze dne 4. 1. 2012</w:t>
      </w:r>
    </w:p>
    <w:p w:rsidR="008C001B" w:rsidRPr="007C379D" w:rsidRDefault="008C001B" w:rsidP="00765DF7">
      <w:pPr>
        <w:pStyle w:val="Nzevsmlouvy"/>
        <w:spacing w:line="240" w:lineRule="auto"/>
        <w:jc w:val="left"/>
        <w:rPr>
          <w:b w:val="0"/>
          <w:bCs/>
          <w:i/>
          <w:iCs/>
          <w:sz w:val="22"/>
        </w:rPr>
      </w:pPr>
    </w:p>
    <w:p w:rsidR="00765DF7" w:rsidRPr="007C379D" w:rsidRDefault="008C001B" w:rsidP="00765DF7">
      <w:pPr>
        <w:pStyle w:val="Nzevsmlouvy"/>
        <w:spacing w:line="240" w:lineRule="auto"/>
        <w:jc w:val="left"/>
        <w:rPr>
          <w:b w:val="0"/>
          <w:bCs/>
          <w:i/>
          <w:iCs/>
          <w:sz w:val="22"/>
        </w:rPr>
      </w:pPr>
      <w:proofErr w:type="spellStart"/>
      <w:r w:rsidRPr="007C379D">
        <w:rPr>
          <w:b w:val="0"/>
          <w:bCs/>
          <w:i/>
          <w:iCs/>
          <w:sz w:val="22"/>
        </w:rPr>
        <w:t>Agendové</w:t>
      </w:r>
      <w:proofErr w:type="spellEnd"/>
      <w:r w:rsidRPr="007C379D">
        <w:rPr>
          <w:b w:val="0"/>
          <w:bCs/>
          <w:i/>
          <w:iCs/>
          <w:sz w:val="22"/>
        </w:rPr>
        <w:t xml:space="preserve"> číslo dodatku smlouvy 43-56023/2018/11</w:t>
      </w:r>
    </w:p>
    <w:p w:rsidR="00765DF7" w:rsidRPr="007C379D" w:rsidRDefault="00765DF7" w:rsidP="00765DF7">
      <w:pPr>
        <w:widowControl w:val="0"/>
        <w:rPr>
          <w:rFonts w:ascii="Times New Roman" w:hAnsi="Times New Roman"/>
          <w:snapToGrid w:val="0"/>
          <w:sz w:val="22"/>
        </w:rPr>
      </w:pPr>
    </w:p>
    <w:p w:rsidR="00765DF7" w:rsidRPr="007C379D" w:rsidRDefault="00765DF7" w:rsidP="00765DF7">
      <w:pPr>
        <w:widowControl w:val="0"/>
        <w:rPr>
          <w:rFonts w:ascii="Times New Roman" w:hAnsi="Times New Roman"/>
          <w:b/>
          <w:i/>
          <w:snapToGrid w:val="0"/>
          <w:sz w:val="22"/>
        </w:rPr>
      </w:pPr>
      <w:r w:rsidRPr="007C379D">
        <w:rPr>
          <w:rFonts w:ascii="Times New Roman" w:hAnsi="Times New Roman"/>
          <w:b/>
          <w:snapToGrid w:val="0"/>
          <w:sz w:val="22"/>
        </w:rPr>
        <w:t>Statutární město Karlovy Vary</w:t>
      </w:r>
    </w:p>
    <w:p w:rsidR="00765DF7" w:rsidRPr="007C379D" w:rsidRDefault="00765DF7" w:rsidP="00765DF7">
      <w:pPr>
        <w:widowControl w:val="0"/>
        <w:rPr>
          <w:rFonts w:ascii="Times New Roman" w:hAnsi="Times New Roman"/>
          <w:snapToGrid w:val="0"/>
          <w:sz w:val="22"/>
        </w:rPr>
      </w:pPr>
      <w:r w:rsidRPr="007C379D">
        <w:rPr>
          <w:rFonts w:ascii="Times New Roman" w:hAnsi="Times New Roman"/>
          <w:snapToGrid w:val="0"/>
          <w:sz w:val="22"/>
        </w:rPr>
        <w:t>Moskevská 2035/21, 361 20 Karlovy Vary</w:t>
      </w:r>
    </w:p>
    <w:p w:rsidR="00765DF7" w:rsidRPr="007C379D" w:rsidRDefault="00765DF7" w:rsidP="00765DF7">
      <w:pPr>
        <w:widowControl w:val="0"/>
        <w:rPr>
          <w:rFonts w:ascii="Times New Roman" w:hAnsi="Times New Roman"/>
          <w:snapToGrid w:val="0"/>
          <w:sz w:val="22"/>
        </w:rPr>
      </w:pPr>
      <w:r w:rsidRPr="007C379D">
        <w:rPr>
          <w:rFonts w:ascii="Times New Roman" w:hAnsi="Times New Roman"/>
          <w:snapToGrid w:val="0"/>
          <w:sz w:val="22"/>
        </w:rPr>
        <w:t>IČO: 002 54 657</w:t>
      </w:r>
    </w:p>
    <w:p w:rsidR="00043252" w:rsidRPr="007C379D" w:rsidRDefault="00765DF7" w:rsidP="00765DF7">
      <w:pPr>
        <w:widowControl w:val="0"/>
        <w:rPr>
          <w:rFonts w:ascii="Times New Roman" w:hAnsi="Times New Roman"/>
          <w:snapToGrid w:val="0"/>
          <w:sz w:val="22"/>
        </w:rPr>
      </w:pPr>
      <w:r w:rsidRPr="007C379D">
        <w:rPr>
          <w:rFonts w:ascii="Times New Roman" w:hAnsi="Times New Roman"/>
          <w:snapToGrid w:val="0"/>
          <w:sz w:val="22"/>
        </w:rPr>
        <w:t xml:space="preserve">bankovní spojení: číslo účtu: 27-5620600237/0100 vedený u Komerční banky, a.s., </w:t>
      </w:r>
    </w:p>
    <w:p w:rsidR="00765DF7" w:rsidRPr="007C379D" w:rsidRDefault="00765DF7" w:rsidP="00765DF7">
      <w:pPr>
        <w:widowControl w:val="0"/>
        <w:rPr>
          <w:rFonts w:ascii="Times New Roman" w:hAnsi="Times New Roman"/>
          <w:snapToGrid w:val="0"/>
          <w:sz w:val="22"/>
        </w:rPr>
      </w:pPr>
      <w:r w:rsidRPr="007C379D">
        <w:rPr>
          <w:rFonts w:ascii="Times New Roman" w:hAnsi="Times New Roman"/>
          <w:snapToGrid w:val="0"/>
          <w:sz w:val="22"/>
        </w:rPr>
        <w:t>pobočka Karlovy Vary</w:t>
      </w:r>
    </w:p>
    <w:p w:rsidR="00765DF7" w:rsidRPr="007C379D" w:rsidRDefault="00765DF7" w:rsidP="00765DF7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 w:rsidRPr="007C379D">
        <w:rPr>
          <w:rFonts w:ascii="Times New Roman" w:hAnsi="Times New Roman"/>
          <w:snapToGrid w:val="0"/>
          <w:sz w:val="22"/>
        </w:rPr>
        <w:t xml:space="preserve">zastoupené: Ing. Andreou Pfeffer </w:t>
      </w:r>
      <w:proofErr w:type="spellStart"/>
      <w:r w:rsidRPr="007C379D">
        <w:rPr>
          <w:rFonts w:ascii="Times New Roman" w:hAnsi="Times New Roman"/>
          <w:snapToGrid w:val="0"/>
          <w:sz w:val="22"/>
        </w:rPr>
        <w:t>Ferklovou</w:t>
      </w:r>
      <w:proofErr w:type="spellEnd"/>
      <w:r w:rsidRPr="007C379D">
        <w:rPr>
          <w:rFonts w:ascii="Times New Roman" w:hAnsi="Times New Roman"/>
          <w:snapToGrid w:val="0"/>
          <w:sz w:val="22"/>
        </w:rPr>
        <w:t>, MBA, primátorkou města</w:t>
      </w:r>
    </w:p>
    <w:p w:rsidR="00765DF7" w:rsidRPr="007C379D" w:rsidRDefault="00765DF7" w:rsidP="00765DF7">
      <w:pPr>
        <w:widowControl w:val="0"/>
        <w:ind w:left="2268" w:hanging="2268"/>
        <w:rPr>
          <w:rFonts w:ascii="Times New Roman" w:hAnsi="Times New Roman"/>
          <w:i/>
          <w:snapToGrid w:val="0"/>
          <w:sz w:val="22"/>
        </w:rPr>
      </w:pPr>
      <w:r w:rsidRPr="007C379D">
        <w:rPr>
          <w:rFonts w:ascii="Times New Roman" w:hAnsi="Times New Roman"/>
          <w:i/>
          <w:snapToGrid w:val="0"/>
          <w:sz w:val="22"/>
        </w:rPr>
        <w:t>(dále jen jako „Poskytovatel“)</w:t>
      </w:r>
    </w:p>
    <w:p w:rsidR="00765DF7" w:rsidRPr="007C379D" w:rsidRDefault="00765DF7" w:rsidP="00765DF7">
      <w:pPr>
        <w:pStyle w:val="Bezmezer"/>
        <w:rPr>
          <w:snapToGrid w:val="0"/>
        </w:rPr>
      </w:pPr>
    </w:p>
    <w:p w:rsidR="00765DF7" w:rsidRPr="007C379D" w:rsidRDefault="00765DF7" w:rsidP="00765DF7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 w:rsidRPr="007C379D">
        <w:rPr>
          <w:rFonts w:ascii="Times New Roman" w:hAnsi="Times New Roman"/>
          <w:snapToGrid w:val="0"/>
          <w:sz w:val="22"/>
        </w:rPr>
        <w:t>a</w:t>
      </w:r>
    </w:p>
    <w:p w:rsidR="00765DF7" w:rsidRPr="007C379D" w:rsidRDefault="00765DF7" w:rsidP="00765DF7">
      <w:pPr>
        <w:pStyle w:val="Bezmezer"/>
        <w:rPr>
          <w:snapToGrid w:val="0"/>
        </w:rPr>
      </w:pPr>
    </w:p>
    <w:p w:rsidR="00765DF7" w:rsidRPr="007C379D" w:rsidRDefault="00765DF7" w:rsidP="00765DF7">
      <w:pPr>
        <w:widowControl w:val="0"/>
        <w:ind w:left="2268" w:hanging="2268"/>
        <w:rPr>
          <w:rFonts w:ascii="Times New Roman" w:hAnsi="Times New Roman"/>
          <w:b/>
          <w:snapToGrid w:val="0"/>
          <w:sz w:val="22"/>
        </w:rPr>
      </w:pPr>
      <w:r w:rsidRPr="007C379D">
        <w:rPr>
          <w:rFonts w:ascii="Times New Roman" w:hAnsi="Times New Roman"/>
          <w:b/>
          <w:snapToGrid w:val="0"/>
          <w:sz w:val="22"/>
        </w:rPr>
        <w:t>INFOCENTRUM MĚSTA Karlovy Vary, o.p.s.</w:t>
      </w:r>
    </w:p>
    <w:p w:rsidR="00765DF7" w:rsidRPr="007C379D" w:rsidRDefault="00765DF7" w:rsidP="00765DF7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 w:rsidRPr="007C379D">
        <w:rPr>
          <w:rFonts w:ascii="Times New Roman" w:hAnsi="Times New Roman"/>
          <w:snapToGrid w:val="0"/>
          <w:sz w:val="22"/>
        </w:rPr>
        <w:t>Husovo náměstí 270/2, 360 01 Karlovy Vary</w:t>
      </w:r>
    </w:p>
    <w:p w:rsidR="00765DF7" w:rsidRPr="007C379D" w:rsidRDefault="00765DF7" w:rsidP="00765DF7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 w:rsidRPr="007C379D">
        <w:rPr>
          <w:rFonts w:ascii="Times New Roman" w:hAnsi="Times New Roman"/>
          <w:snapToGrid w:val="0"/>
          <w:sz w:val="22"/>
        </w:rPr>
        <w:t>IČO: 263 30 725</w:t>
      </w:r>
    </w:p>
    <w:p w:rsidR="00043252" w:rsidRPr="007C379D" w:rsidRDefault="00765DF7" w:rsidP="00765DF7">
      <w:pPr>
        <w:widowControl w:val="0"/>
        <w:rPr>
          <w:rFonts w:ascii="Times New Roman" w:hAnsi="Times New Roman"/>
          <w:snapToGrid w:val="0"/>
          <w:sz w:val="22"/>
        </w:rPr>
      </w:pPr>
      <w:r w:rsidRPr="007C379D">
        <w:rPr>
          <w:rFonts w:ascii="Times New Roman" w:hAnsi="Times New Roman"/>
          <w:snapToGrid w:val="0"/>
          <w:sz w:val="22"/>
        </w:rPr>
        <w:t xml:space="preserve">bankovní spojení: číslo účtu: 78-2458660237/0100, vedený u Komerční banky, a.s., </w:t>
      </w:r>
    </w:p>
    <w:p w:rsidR="00765DF7" w:rsidRPr="007C379D" w:rsidRDefault="00765DF7" w:rsidP="00765DF7">
      <w:pPr>
        <w:widowControl w:val="0"/>
        <w:rPr>
          <w:rFonts w:ascii="Times New Roman" w:hAnsi="Times New Roman"/>
          <w:snapToGrid w:val="0"/>
          <w:sz w:val="22"/>
        </w:rPr>
      </w:pPr>
      <w:r w:rsidRPr="007C379D">
        <w:rPr>
          <w:rFonts w:ascii="Times New Roman" w:hAnsi="Times New Roman"/>
          <w:snapToGrid w:val="0"/>
          <w:sz w:val="22"/>
        </w:rPr>
        <w:t>pobočka Karlovy Vary</w:t>
      </w:r>
    </w:p>
    <w:p w:rsidR="00765DF7" w:rsidRPr="007C379D" w:rsidRDefault="00765DF7" w:rsidP="00765DF7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 w:rsidRPr="007C379D">
        <w:rPr>
          <w:rFonts w:ascii="Times New Roman" w:hAnsi="Times New Roman"/>
          <w:snapToGrid w:val="0"/>
          <w:sz w:val="22"/>
        </w:rPr>
        <w:t xml:space="preserve">zastoupená: Josefem </w:t>
      </w:r>
      <w:proofErr w:type="spellStart"/>
      <w:r w:rsidRPr="007C379D">
        <w:rPr>
          <w:rFonts w:ascii="Times New Roman" w:hAnsi="Times New Roman"/>
          <w:snapToGrid w:val="0"/>
          <w:sz w:val="22"/>
        </w:rPr>
        <w:t>Dlohošem</w:t>
      </w:r>
      <w:proofErr w:type="spellEnd"/>
      <w:r w:rsidRPr="007C379D">
        <w:rPr>
          <w:rFonts w:ascii="Times New Roman" w:hAnsi="Times New Roman"/>
          <w:snapToGrid w:val="0"/>
          <w:sz w:val="22"/>
        </w:rPr>
        <w:t>, ředitelem společnosti</w:t>
      </w:r>
    </w:p>
    <w:p w:rsidR="00765DF7" w:rsidRPr="007C379D" w:rsidRDefault="00765DF7" w:rsidP="00765DF7">
      <w:pPr>
        <w:widowControl w:val="0"/>
        <w:ind w:left="2268" w:hanging="2268"/>
        <w:rPr>
          <w:rFonts w:ascii="Times New Roman" w:hAnsi="Times New Roman"/>
          <w:i/>
          <w:snapToGrid w:val="0"/>
          <w:sz w:val="22"/>
        </w:rPr>
      </w:pPr>
      <w:r w:rsidRPr="007C379D">
        <w:rPr>
          <w:rFonts w:ascii="Times New Roman" w:hAnsi="Times New Roman"/>
          <w:i/>
          <w:snapToGrid w:val="0"/>
          <w:sz w:val="22"/>
        </w:rPr>
        <w:t>(</w:t>
      </w:r>
      <w:r w:rsidRPr="007C379D">
        <w:rPr>
          <w:rFonts w:ascii="Times New Roman" w:hAnsi="Times New Roman"/>
          <w:i/>
          <w:sz w:val="22"/>
        </w:rPr>
        <w:t>dále jen jako „Nabyvatel“)</w:t>
      </w:r>
    </w:p>
    <w:p w:rsidR="00765DF7" w:rsidRPr="007C379D" w:rsidRDefault="00765DF7" w:rsidP="00765DF7">
      <w:pPr>
        <w:tabs>
          <w:tab w:val="right" w:pos="9072"/>
          <w:tab w:val="right" w:pos="9360"/>
        </w:tabs>
        <w:ind w:right="-1"/>
        <w:jc w:val="left"/>
        <w:rPr>
          <w:rFonts w:ascii="Times New Roman" w:hAnsi="Times New Roman"/>
          <w:i/>
          <w:snapToGrid w:val="0"/>
          <w:sz w:val="22"/>
        </w:rPr>
      </w:pPr>
      <w:r w:rsidRPr="007C379D">
        <w:rPr>
          <w:rFonts w:ascii="Times New Roman" w:hAnsi="Times New Roman"/>
          <w:i/>
          <w:sz w:val="22"/>
        </w:rPr>
        <w:t>(</w:t>
      </w:r>
      <w:r w:rsidRPr="007C379D">
        <w:rPr>
          <w:rFonts w:ascii="Times New Roman" w:hAnsi="Times New Roman"/>
          <w:i/>
          <w:snapToGrid w:val="0"/>
          <w:sz w:val="22"/>
        </w:rPr>
        <w:t>oba dále jen jako „Smluvní strany“)</w:t>
      </w:r>
    </w:p>
    <w:p w:rsidR="006B466D" w:rsidRPr="007C379D" w:rsidRDefault="006B466D" w:rsidP="00765DF7">
      <w:pPr>
        <w:tabs>
          <w:tab w:val="right" w:pos="9072"/>
          <w:tab w:val="right" w:pos="9360"/>
        </w:tabs>
        <w:ind w:right="-1"/>
        <w:jc w:val="left"/>
        <w:rPr>
          <w:rFonts w:ascii="Times New Roman" w:hAnsi="Times New Roman"/>
          <w:i/>
          <w:sz w:val="22"/>
        </w:rPr>
      </w:pPr>
    </w:p>
    <w:p w:rsidR="00765DF7" w:rsidRPr="007C379D" w:rsidRDefault="00765DF7" w:rsidP="00765DF7">
      <w:pPr>
        <w:tabs>
          <w:tab w:val="right" w:pos="9072"/>
          <w:tab w:val="right" w:pos="9360"/>
        </w:tabs>
        <w:ind w:right="-1"/>
        <w:rPr>
          <w:rFonts w:ascii="Times New Roman" w:hAnsi="Times New Roman"/>
          <w:sz w:val="22"/>
        </w:rPr>
      </w:pPr>
    </w:p>
    <w:p w:rsidR="00765DF7" w:rsidRPr="007C379D" w:rsidRDefault="00765DF7" w:rsidP="006B466D">
      <w:pPr>
        <w:tabs>
          <w:tab w:val="right" w:pos="9072"/>
          <w:tab w:val="right" w:pos="9360"/>
        </w:tabs>
        <w:ind w:right="-1"/>
        <w:rPr>
          <w:rFonts w:ascii="Times New Roman" w:hAnsi="Times New Roman"/>
          <w:sz w:val="22"/>
        </w:rPr>
      </w:pPr>
      <w:r w:rsidRPr="007C379D">
        <w:rPr>
          <w:rFonts w:ascii="Times New Roman" w:hAnsi="Times New Roman"/>
          <w:sz w:val="22"/>
        </w:rPr>
        <w:t>VZHLEDEM K TOMU, ŽE:</w:t>
      </w:r>
    </w:p>
    <w:p w:rsidR="00765DF7" w:rsidRPr="007C379D" w:rsidRDefault="00765DF7" w:rsidP="006B466D">
      <w:pPr>
        <w:pStyle w:val="Bezmezer"/>
        <w:jc w:val="both"/>
      </w:pPr>
    </w:p>
    <w:p w:rsidR="00765DF7" w:rsidRPr="007C379D" w:rsidRDefault="00765DF7" w:rsidP="006B466D">
      <w:pPr>
        <w:numPr>
          <w:ilvl w:val="0"/>
          <w:numId w:val="1"/>
        </w:numPr>
        <w:ind w:left="426" w:right="-1" w:hanging="426"/>
        <w:rPr>
          <w:rFonts w:ascii="Times New Roman" w:hAnsi="Times New Roman"/>
          <w:sz w:val="22"/>
        </w:rPr>
      </w:pPr>
      <w:r w:rsidRPr="007C379D">
        <w:rPr>
          <w:rFonts w:ascii="Times New Roman" w:hAnsi="Times New Roman"/>
          <w:sz w:val="22"/>
        </w:rPr>
        <w:t xml:space="preserve">Smluvní strany uzavřely dne 4. 1. 2012 </w:t>
      </w:r>
      <w:proofErr w:type="spellStart"/>
      <w:r w:rsidRPr="007C379D">
        <w:rPr>
          <w:rFonts w:ascii="Times New Roman" w:hAnsi="Times New Roman"/>
          <w:sz w:val="22"/>
        </w:rPr>
        <w:t>Podlicenční</w:t>
      </w:r>
      <w:proofErr w:type="spellEnd"/>
      <w:r w:rsidRPr="007C379D">
        <w:rPr>
          <w:rFonts w:ascii="Times New Roman" w:hAnsi="Times New Roman"/>
          <w:sz w:val="22"/>
        </w:rPr>
        <w:t xml:space="preserve"> smlouvu o poskytnutí oprávnění k výkonu práva užít počítačový program Rezervační systém </w:t>
      </w:r>
      <w:proofErr w:type="spellStart"/>
      <w:r w:rsidRPr="007C379D">
        <w:rPr>
          <w:rFonts w:ascii="Times New Roman" w:hAnsi="Times New Roman"/>
          <w:sz w:val="22"/>
        </w:rPr>
        <w:t>Colosseum</w:t>
      </w:r>
      <w:proofErr w:type="spellEnd"/>
      <w:r w:rsidRPr="007C379D">
        <w:rPr>
          <w:rFonts w:ascii="Times New Roman" w:hAnsi="Times New Roman"/>
          <w:sz w:val="22"/>
        </w:rPr>
        <w:t xml:space="preserve"> č. 201200001 (dále jen „Smlouva“); a</w:t>
      </w:r>
    </w:p>
    <w:p w:rsidR="00765DF7" w:rsidRPr="007C379D" w:rsidRDefault="00765DF7" w:rsidP="006B466D">
      <w:pPr>
        <w:pStyle w:val="Bezmezer"/>
        <w:jc w:val="both"/>
      </w:pPr>
    </w:p>
    <w:p w:rsidR="00765DF7" w:rsidRPr="007C379D" w:rsidRDefault="00765DF7" w:rsidP="006B466D">
      <w:pPr>
        <w:numPr>
          <w:ilvl w:val="0"/>
          <w:numId w:val="1"/>
        </w:numPr>
        <w:ind w:left="426" w:right="-1" w:hanging="426"/>
        <w:rPr>
          <w:rFonts w:ascii="Times New Roman" w:hAnsi="Times New Roman"/>
          <w:sz w:val="22"/>
        </w:rPr>
      </w:pPr>
      <w:r w:rsidRPr="007C379D">
        <w:rPr>
          <w:rFonts w:ascii="Times New Roman" w:hAnsi="Times New Roman"/>
          <w:sz w:val="22"/>
        </w:rPr>
        <w:t xml:space="preserve">Smluvní strany mají zájem na prodloužení doby poskytnutí sublicence nevýhradní, teritoriálně omezenou územím České republiky ke všem způsobům jeho užití uzavřením dodatku ke Smlouvě; </w:t>
      </w:r>
    </w:p>
    <w:p w:rsidR="00765DF7" w:rsidRPr="007C379D" w:rsidRDefault="00765DF7" w:rsidP="006B466D">
      <w:pPr>
        <w:ind w:right="-1"/>
        <w:rPr>
          <w:rFonts w:ascii="Times New Roman" w:hAnsi="Times New Roman"/>
          <w:sz w:val="22"/>
        </w:rPr>
      </w:pPr>
    </w:p>
    <w:p w:rsidR="00765DF7" w:rsidRPr="007C379D" w:rsidRDefault="00765DF7" w:rsidP="006B466D">
      <w:pPr>
        <w:ind w:right="-1"/>
        <w:rPr>
          <w:rFonts w:ascii="Times New Roman" w:hAnsi="Times New Roman"/>
          <w:sz w:val="22"/>
        </w:rPr>
      </w:pPr>
      <w:r w:rsidRPr="007C379D">
        <w:rPr>
          <w:rFonts w:ascii="Times New Roman" w:hAnsi="Times New Roman"/>
          <w:sz w:val="22"/>
        </w:rPr>
        <w:lastRenderedPageBreak/>
        <w:t xml:space="preserve">dohodly se Smluvní strany na uzavření tohoto:  </w:t>
      </w:r>
    </w:p>
    <w:p w:rsidR="00765DF7" w:rsidRPr="007C379D" w:rsidRDefault="00765DF7" w:rsidP="006B466D">
      <w:pPr>
        <w:pStyle w:val="Bezmezer"/>
        <w:jc w:val="both"/>
      </w:pPr>
    </w:p>
    <w:p w:rsidR="00765DF7" w:rsidRPr="007C379D" w:rsidRDefault="00765DF7" w:rsidP="006B466D">
      <w:pPr>
        <w:pStyle w:val="Nzevsmlouvy"/>
        <w:spacing w:line="240" w:lineRule="auto"/>
        <w:jc w:val="both"/>
        <w:rPr>
          <w:b w:val="0"/>
          <w:sz w:val="22"/>
          <w:szCs w:val="22"/>
        </w:rPr>
      </w:pPr>
      <w:r w:rsidRPr="007C379D">
        <w:rPr>
          <w:sz w:val="22"/>
          <w:szCs w:val="22"/>
        </w:rPr>
        <w:t xml:space="preserve">Dodatku č. </w:t>
      </w:r>
      <w:r w:rsidR="0012588B" w:rsidRPr="007C379D">
        <w:rPr>
          <w:sz w:val="22"/>
          <w:szCs w:val="22"/>
        </w:rPr>
        <w:t>11</w:t>
      </w:r>
      <w:r w:rsidR="006B466D" w:rsidRPr="007C379D">
        <w:rPr>
          <w:sz w:val="22"/>
          <w:szCs w:val="22"/>
        </w:rPr>
        <w:t xml:space="preserve"> </w:t>
      </w:r>
      <w:proofErr w:type="spellStart"/>
      <w:r w:rsidRPr="007C379D">
        <w:rPr>
          <w:sz w:val="22"/>
          <w:szCs w:val="22"/>
        </w:rPr>
        <w:t>Podlicenční</w:t>
      </w:r>
      <w:proofErr w:type="spellEnd"/>
      <w:r w:rsidRPr="007C379D">
        <w:rPr>
          <w:sz w:val="22"/>
          <w:szCs w:val="22"/>
        </w:rPr>
        <w:t xml:space="preserve"> smlouvy o poskytnutí oprávnění k výkonu práva užít počítačový program Rezervační systém </w:t>
      </w:r>
      <w:proofErr w:type="spellStart"/>
      <w:r w:rsidRPr="007C379D">
        <w:rPr>
          <w:sz w:val="22"/>
          <w:szCs w:val="22"/>
        </w:rPr>
        <w:t>Colosseum</w:t>
      </w:r>
      <w:proofErr w:type="spellEnd"/>
      <w:r w:rsidRPr="007C379D">
        <w:rPr>
          <w:sz w:val="22"/>
          <w:szCs w:val="22"/>
        </w:rPr>
        <w:t xml:space="preserve"> ze dne 4.1.2012</w:t>
      </w:r>
      <w:r w:rsidR="006B466D" w:rsidRPr="007C379D">
        <w:rPr>
          <w:sz w:val="22"/>
          <w:szCs w:val="22"/>
        </w:rPr>
        <w:t xml:space="preserve"> </w:t>
      </w:r>
      <w:r w:rsidRPr="007C379D">
        <w:rPr>
          <w:b w:val="0"/>
          <w:sz w:val="22"/>
          <w:szCs w:val="22"/>
        </w:rPr>
        <w:t>(dále jen „Dodatek“)</w:t>
      </w:r>
    </w:p>
    <w:p w:rsidR="00765DF7" w:rsidRPr="007C379D" w:rsidRDefault="00765DF7" w:rsidP="006B466D">
      <w:pPr>
        <w:pStyle w:val="Bezmezer"/>
        <w:jc w:val="both"/>
      </w:pPr>
    </w:p>
    <w:p w:rsidR="006B466D" w:rsidRPr="007C379D" w:rsidRDefault="006B466D" w:rsidP="006B466D">
      <w:pPr>
        <w:pStyle w:val="Bezmezer"/>
        <w:jc w:val="both"/>
      </w:pPr>
    </w:p>
    <w:p w:rsidR="00765DF7" w:rsidRPr="007C379D" w:rsidRDefault="00765DF7" w:rsidP="006B466D">
      <w:pPr>
        <w:pStyle w:val="Bezmezer"/>
        <w:jc w:val="both"/>
      </w:pPr>
    </w:p>
    <w:p w:rsidR="00765DF7" w:rsidRPr="007C379D" w:rsidRDefault="00765DF7" w:rsidP="006B466D">
      <w:pPr>
        <w:ind w:left="567" w:hanging="567"/>
        <w:rPr>
          <w:rFonts w:ascii="Times New Roman" w:hAnsi="Times New Roman"/>
          <w:b/>
          <w:sz w:val="22"/>
          <w:szCs w:val="22"/>
        </w:rPr>
      </w:pPr>
      <w:r w:rsidRPr="007C379D">
        <w:rPr>
          <w:rFonts w:ascii="Times New Roman" w:hAnsi="Times New Roman"/>
          <w:b/>
          <w:sz w:val="22"/>
          <w:szCs w:val="22"/>
        </w:rPr>
        <w:t>1</w:t>
      </w:r>
      <w:r w:rsidRPr="007C379D">
        <w:rPr>
          <w:rFonts w:ascii="Times New Roman" w:hAnsi="Times New Roman"/>
          <w:b/>
          <w:sz w:val="22"/>
          <w:szCs w:val="22"/>
        </w:rPr>
        <w:tab/>
        <w:t>ZMĚNA A DOPLNĚNÍ SMLOUVY</w:t>
      </w:r>
    </w:p>
    <w:p w:rsidR="00765DF7" w:rsidRPr="007C379D" w:rsidRDefault="00765DF7" w:rsidP="006B466D">
      <w:pPr>
        <w:pStyle w:val="Zkladntext"/>
        <w:rPr>
          <w:rFonts w:ascii="Times New Roman" w:hAnsi="Times New Roman"/>
          <w:sz w:val="22"/>
          <w:szCs w:val="22"/>
        </w:rPr>
      </w:pPr>
    </w:p>
    <w:p w:rsidR="00765DF7" w:rsidRPr="007C379D" w:rsidRDefault="00765DF7" w:rsidP="006B466D">
      <w:pPr>
        <w:pStyle w:val="Zkladntext"/>
        <w:ind w:left="1276" w:hanging="709"/>
        <w:rPr>
          <w:rFonts w:ascii="Times New Roman" w:hAnsi="Times New Roman"/>
          <w:sz w:val="22"/>
          <w:szCs w:val="22"/>
        </w:rPr>
      </w:pPr>
      <w:r w:rsidRPr="007C379D">
        <w:rPr>
          <w:rFonts w:ascii="Times New Roman" w:hAnsi="Times New Roman"/>
          <w:sz w:val="22"/>
          <w:szCs w:val="22"/>
        </w:rPr>
        <w:t>1.1</w:t>
      </w:r>
      <w:r w:rsidRPr="007C379D">
        <w:rPr>
          <w:rFonts w:ascii="Times New Roman" w:hAnsi="Times New Roman"/>
          <w:sz w:val="22"/>
          <w:szCs w:val="22"/>
        </w:rPr>
        <w:tab/>
        <w:t>Smluvní strany se dohodly, že se ujednání Smlouvy mění novým textem a to v následujícím článku Smlouvy:</w:t>
      </w:r>
    </w:p>
    <w:p w:rsidR="00765DF7" w:rsidRPr="007C379D" w:rsidRDefault="00765DF7" w:rsidP="006B466D">
      <w:pPr>
        <w:pStyle w:val="Bezmezer"/>
        <w:jc w:val="both"/>
      </w:pPr>
    </w:p>
    <w:p w:rsidR="00765DF7" w:rsidRPr="007C379D" w:rsidRDefault="00765DF7" w:rsidP="006B466D">
      <w:pPr>
        <w:widowControl w:val="0"/>
        <w:ind w:left="1276"/>
        <w:rPr>
          <w:rFonts w:ascii="Times New Roman" w:hAnsi="Times New Roman"/>
          <w:b/>
          <w:sz w:val="22"/>
          <w:szCs w:val="22"/>
        </w:rPr>
      </w:pPr>
      <w:r w:rsidRPr="007C379D">
        <w:rPr>
          <w:rFonts w:ascii="Times New Roman" w:hAnsi="Times New Roman"/>
          <w:b/>
          <w:sz w:val="22"/>
          <w:szCs w:val="22"/>
        </w:rPr>
        <w:t xml:space="preserve">V ustanovení článku 5 Smlouvy se odstavec 5.1. mění následujícím textem ve znění: </w:t>
      </w:r>
    </w:p>
    <w:p w:rsidR="00765DF7" w:rsidRPr="007C379D" w:rsidRDefault="00765DF7" w:rsidP="006B466D">
      <w:pPr>
        <w:widowControl w:val="0"/>
        <w:rPr>
          <w:rFonts w:ascii="Times New Roman" w:hAnsi="Times New Roman"/>
          <w:b/>
          <w:sz w:val="22"/>
          <w:szCs w:val="22"/>
        </w:rPr>
      </w:pPr>
    </w:p>
    <w:p w:rsidR="00765DF7" w:rsidRPr="007C379D" w:rsidRDefault="00765DF7" w:rsidP="006B466D">
      <w:pPr>
        <w:pStyle w:val="Odstavce"/>
      </w:pPr>
      <w:r w:rsidRPr="007C379D">
        <w:t>Poskytovatel poskytuje Nabyvateli sublicenci nevýhradní, teritoriálně omezenou územím České republiky na dobu do 31. 12. 20</w:t>
      </w:r>
      <w:r w:rsidR="006B466D" w:rsidRPr="007C379D">
        <w:t>23</w:t>
      </w:r>
      <w:r w:rsidRPr="007C379D">
        <w:t xml:space="preserve"> ke všem způsobům jeho užití, v souladu s AZ a touto smlouvou.</w:t>
      </w:r>
    </w:p>
    <w:p w:rsidR="00765DF7" w:rsidRPr="007C379D" w:rsidRDefault="00765DF7" w:rsidP="006B466D">
      <w:pPr>
        <w:pStyle w:val="Bezmezer"/>
        <w:jc w:val="both"/>
      </w:pPr>
    </w:p>
    <w:p w:rsidR="006B466D" w:rsidRPr="007C379D" w:rsidRDefault="006B466D" w:rsidP="006B466D">
      <w:pPr>
        <w:pStyle w:val="Bezmezer"/>
        <w:jc w:val="both"/>
      </w:pPr>
    </w:p>
    <w:p w:rsidR="00765DF7" w:rsidRPr="007C379D" w:rsidRDefault="00765DF7" w:rsidP="006B466D">
      <w:pPr>
        <w:ind w:left="567" w:hanging="567"/>
        <w:rPr>
          <w:rFonts w:ascii="Times New Roman" w:hAnsi="Times New Roman"/>
          <w:sz w:val="22"/>
          <w:szCs w:val="22"/>
        </w:rPr>
      </w:pPr>
      <w:r w:rsidRPr="007C379D">
        <w:rPr>
          <w:rFonts w:ascii="Times New Roman" w:hAnsi="Times New Roman"/>
          <w:b/>
          <w:sz w:val="22"/>
          <w:szCs w:val="22"/>
        </w:rPr>
        <w:t>2</w:t>
      </w:r>
      <w:r w:rsidRPr="007C379D">
        <w:rPr>
          <w:rFonts w:ascii="Times New Roman" w:hAnsi="Times New Roman"/>
          <w:b/>
          <w:sz w:val="22"/>
          <w:szCs w:val="22"/>
        </w:rPr>
        <w:tab/>
        <w:t>OSTATNÍ USTANOVENÍ SMLOUVY</w:t>
      </w:r>
    </w:p>
    <w:p w:rsidR="00765DF7" w:rsidRPr="007C379D" w:rsidRDefault="00765DF7" w:rsidP="006B466D">
      <w:pPr>
        <w:pStyle w:val="Bezmezer"/>
        <w:jc w:val="both"/>
      </w:pPr>
    </w:p>
    <w:p w:rsidR="00765DF7" w:rsidRPr="007C379D" w:rsidRDefault="00765DF7" w:rsidP="006B466D">
      <w:pPr>
        <w:pStyle w:val="Zkladntext"/>
        <w:ind w:left="1276" w:hanging="709"/>
        <w:rPr>
          <w:rFonts w:ascii="Times New Roman" w:hAnsi="Times New Roman"/>
          <w:sz w:val="22"/>
          <w:szCs w:val="22"/>
        </w:rPr>
      </w:pPr>
      <w:r w:rsidRPr="007C379D">
        <w:rPr>
          <w:rFonts w:ascii="Times New Roman" w:hAnsi="Times New Roman"/>
          <w:sz w:val="22"/>
          <w:szCs w:val="22"/>
        </w:rPr>
        <w:t>2.1</w:t>
      </w:r>
      <w:r w:rsidRPr="007C379D">
        <w:rPr>
          <w:rFonts w:ascii="Times New Roman" w:hAnsi="Times New Roman"/>
          <w:sz w:val="22"/>
          <w:szCs w:val="22"/>
        </w:rPr>
        <w:tab/>
        <w:t>Ostatní ustanovení Smlouvy zůstávají beze změny.</w:t>
      </w:r>
    </w:p>
    <w:p w:rsidR="00765DF7" w:rsidRPr="007C379D" w:rsidRDefault="00765DF7" w:rsidP="006B466D">
      <w:pPr>
        <w:pStyle w:val="Bezmezer"/>
        <w:jc w:val="both"/>
      </w:pPr>
    </w:p>
    <w:p w:rsidR="00765DF7" w:rsidRPr="007C379D" w:rsidRDefault="00765DF7" w:rsidP="006B466D">
      <w:pPr>
        <w:pStyle w:val="Bezmezer"/>
        <w:numPr>
          <w:ilvl w:val="0"/>
          <w:numId w:val="3"/>
        </w:numPr>
        <w:ind w:left="567" w:hanging="567"/>
        <w:jc w:val="both"/>
        <w:rPr>
          <w:b/>
          <w:sz w:val="22"/>
        </w:rPr>
      </w:pPr>
      <w:r w:rsidRPr="007C379D">
        <w:rPr>
          <w:b/>
          <w:sz w:val="22"/>
        </w:rPr>
        <w:t>SPOLEČNÁ A ZÁVĚREČNÁ USTANOVENÍ</w:t>
      </w:r>
    </w:p>
    <w:p w:rsidR="00765DF7" w:rsidRPr="007C379D" w:rsidRDefault="00765DF7" w:rsidP="006B466D">
      <w:pPr>
        <w:pStyle w:val="Bezmezer"/>
        <w:ind w:left="567" w:hanging="567"/>
        <w:jc w:val="both"/>
        <w:rPr>
          <w:b/>
          <w:sz w:val="22"/>
        </w:rPr>
      </w:pPr>
    </w:p>
    <w:p w:rsidR="00765DF7" w:rsidRPr="007C379D" w:rsidRDefault="00765DF7" w:rsidP="006B466D">
      <w:pPr>
        <w:pStyle w:val="Bezmezer"/>
        <w:ind w:left="1276" w:hanging="709"/>
        <w:jc w:val="both"/>
        <w:rPr>
          <w:sz w:val="22"/>
          <w:szCs w:val="22"/>
        </w:rPr>
      </w:pPr>
      <w:r w:rsidRPr="007C379D">
        <w:rPr>
          <w:sz w:val="22"/>
          <w:szCs w:val="22"/>
        </w:rPr>
        <w:t>3.1</w:t>
      </w:r>
      <w:r w:rsidRPr="007C379D">
        <w:rPr>
          <w:sz w:val="22"/>
          <w:szCs w:val="22"/>
        </w:rPr>
        <w:tab/>
        <w:t xml:space="preserve">Dodatek nabývá platnosti a účinnosti dnem podpisu oprávněnými zástupci obou smluvních stran. </w:t>
      </w:r>
    </w:p>
    <w:p w:rsidR="00765DF7" w:rsidRPr="007C379D" w:rsidRDefault="00765DF7" w:rsidP="006B466D">
      <w:pPr>
        <w:pStyle w:val="Bezmezer"/>
        <w:ind w:left="1276" w:hanging="709"/>
        <w:jc w:val="both"/>
        <w:rPr>
          <w:sz w:val="22"/>
          <w:szCs w:val="22"/>
          <w:lang w:eastAsia="cs-CZ"/>
        </w:rPr>
      </w:pPr>
    </w:p>
    <w:p w:rsidR="00765DF7" w:rsidRPr="007C379D" w:rsidRDefault="00765DF7" w:rsidP="006B466D">
      <w:pPr>
        <w:pStyle w:val="Bezmezer"/>
        <w:ind w:left="1276" w:hanging="709"/>
        <w:jc w:val="both"/>
        <w:rPr>
          <w:lang w:eastAsia="cs-CZ"/>
        </w:rPr>
      </w:pPr>
      <w:r w:rsidRPr="007C379D">
        <w:rPr>
          <w:sz w:val="22"/>
          <w:szCs w:val="22"/>
        </w:rPr>
        <w:t xml:space="preserve">3.2 </w:t>
      </w:r>
      <w:r w:rsidRPr="007C379D">
        <w:rPr>
          <w:sz w:val="22"/>
          <w:szCs w:val="22"/>
        </w:rPr>
        <w:tab/>
      </w:r>
      <w:r w:rsidRPr="007C379D">
        <w:rPr>
          <w:sz w:val="22"/>
        </w:rPr>
        <w:t xml:space="preserve">Dodatek nabývá platnosti dnem podpisu oprávněnými zástupci obou smluvních stran. Ve vztahu k účinnosti Dodatku berou smluvní strany na vědomí a výslovně prohlašují, že jsou jim známy účinky zákona č. 340/2015 Sb., o registru smluv, v účinném znění (dále jen „Zákon o registru smluv“), ve vztahu k účinnosti Dodatku, tedy že účinnost Dodatku nastává až jeho uveřejněním dle Zákona o registru smluv. </w:t>
      </w:r>
      <w:r w:rsidRPr="007C379D">
        <w:rPr>
          <w:sz w:val="22"/>
        </w:rPr>
        <w:lastRenderedPageBreak/>
        <w:t>Příslušné uveřejnění dle Zákona o registru smluv zajistí Poskytovatel, při plné součinnosti ze strany Nabyvatele.</w:t>
      </w:r>
      <w:r w:rsidRPr="007C379D">
        <w:t xml:space="preserve"> </w:t>
      </w:r>
    </w:p>
    <w:p w:rsidR="00765DF7" w:rsidRPr="007C379D" w:rsidRDefault="00765DF7" w:rsidP="006B466D">
      <w:pPr>
        <w:pStyle w:val="Zkladntext3"/>
        <w:spacing w:after="0"/>
        <w:rPr>
          <w:rFonts w:ascii="Times New Roman" w:hAnsi="Times New Roman"/>
          <w:sz w:val="22"/>
          <w:szCs w:val="22"/>
        </w:rPr>
      </w:pPr>
    </w:p>
    <w:p w:rsidR="00765DF7" w:rsidRPr="007C379D" w:rsidRDefault="00765DF7" w:rsidP="006B466D">
      <w:pPr>
        <w:pStyle w:val="Zkladntext3"/>
        <w:spacing w:after="0"/>
        <w:ind w:left="1276" w:hanging="709"/>
        <w:rPr>
          <w:rFonts w:ascii="Times New Roman" w:hAnsi="Times New Roman"/>
          <w:b/>
          <w:sz w:val="22"/>
          <w:szCs w:val="22"/>
        </w:rPr>
      </w:pPr>
      <w:r w:rsidRPr="007C379D">
        <w:rPr>
          <w:rFonts w:ascii="Times New Roman" w:hAnsi="Times New Roman"/>
          <w:sz w:val="22"/>
          <w:szCs w:val="22"/>
        </w:rPr>
        <w:t>3.3</w:t>
      </w:r>
      <w:r w:rsidRPr="007C379D">
        <w:rPr>
          <w:rFonts w:ascii="Times New Roman" w:hAnsi="Times New Roman"/>
          <w:sz w:val="22"/>
          <w:szCs w:val="22"/>
        </w:rPr>
        <w:tab/>
        <w:t>Poskytovatel ve smyslu ustanovení § 41 zákona č. 128/2000 Sb. o obcích, potvrzuje, že u právních jednání obsažených v Dodatku byly splněny ze strany Poskytovatele veškeré zákonem č. 128/2000 Sb., či jinými obecně závaznými právními předpisy stanovené podmínky ve formě předchozího zveřejnění, schválení či odsouhlasení, které jsou obligatorní pro platnost tohoto právního jednání.</w:t>
      </w:r>
    </w:p>
    <w:p w:rsidR="00765DF7" w:rsidRPr="007C379D" w:rsidRDefault="00765DF7" w:rsidP="006B466D">
      <w:pPr>
        <w:pStyle w:val="Zkladntextodsazen2"/>
        <w:widowControl w:val="0"/>
        <w:tabs>
          <w:tab w:val="left" w:pos="851"/>
          <w:tab w:val="left" w:pos="1296"/>
          <w:tab w:val="left" w:pos="1418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0" w:line="240" w:lineRule="auto"/>
        <w:ind w:left="1276" w:hanging="709"/>
        <w:rPr>
          <w:rFonts w:ascii="Times New Roman" w:hAnsi="Times New Roman"/>
          <w:b/>
          <w:sz w:val="22"/>
          <w:szCs w:val="22"/>
        </w:rPr>
      </w:pPr>
    </w:p>
    <w:p w:rsidR="00765DF7" w:rsidRPr="007C379D" w:rsidRDefault="00765DF7" w:rsidP="006B466D">
      <w:pPr>
        <w:pStyle w:val="Zkladntextodsazen2"/>
        <w:widowControl w:val="0"/>
        <w:spacing w:after="0" w:line="240" w:lineRule="auto"/>
        <w:ind w:left="1276" w:hanging="709"/>
        <w:rPr>
          <w:rFonts w:ascii="Times New Roman" w:hAnsi="Times New Roman"/>
          <w:sz w:val="22"/>
          <w:szCs w:val="22"/>
        </w:rPr>
      </w:pPr>
      <w:r w:rsidRPr="007C379D">
        <w:rPr>
          <w:rFonts w:ascii="Times New Roman" w:hAnsi="Times New Roman"/>
          <w:sz w:val="22"/>
          <w:szCs w:val="22"/>
        </w:rPr>
        <w:t>3.4</w:t>
      </w:r>
      <w:r w:rsidRPr="007C379D">
        <w:rPr>
          <w:rFonts w:ascii="Times New Roman" w:hAnsi="Times New Roman"/>
          <w:sz w:val="22"/>
          <w:szCs w:val="22"/>
        </w:rPr>
        <w:tab/>
        <w:t>Smluvní strany potvrzují autentičnost Dodatku a prohlašují, že si Dodatek přečetly, s jeho obsahem souhlasí, že Dodatek byl sepsán na základě pravdivých údajů, z jejich pravé a svobodné vůle a nebyl uzavřen v tísni ani za jinak jednostranně nevýhodných podmínek, což stvrzují svým podpisem či podpisem svého oprávněného zástupce.</w:t>
      </w:r>
    </w:p>
    <w:p w:rsidR="00765DF7" w:rsidRPr="007C379D" w:rsidRDefault="00765DF7" w:rsidP="00765DF7">
      <w:pPr>
        <w:pStyle w:val="Zkladntextodsazen2"/>
        <w:widowControl w:val="0"/>
        <w:spacing w:after="0" w:line="240" w:lineRule="auto"/>
        <w:ind w:left="1276" w:hanging="709"/>
        <w:rPr>
          <w:rFonts w:ascii="Times New Roman" w:hAnsi="Times New Roman"/>
          <w:sz w:val="22"/>
          <w:szCs w:val="22"/>
        </w:rPr>
      </w:pPr>
    </w:p>
    <w:p w:rsidR="00765DF7" w:rsidRPr="007C379D" w:rsidRDefault="00765DF7" w:rsidP="00765DF7">
      <w:pPr>
        <w:pStyle w:val="Odstavecseseznamem"/>
        <w:ind w:left="0"/>
        <w:jc w:val="both"/>
        <w:rPr>
          <w:sz w:val="22"/>
          <w:szCs w:val="22"/>
        </w:rPr>
      </w:pPr>
    </w:p>
    <w:p w:rsidR="00765DF7" w:rsidRPr="007C379D" w:rsidRDefault="00765DF7" w:rsidP="00765DF7">
      <w:pPr>
        <w:pStyle w:val="Odstavecseseznamem"/>
        <w:ind w:left="0"/>
        <w:jc w:val="both"/>
        <w:rPr>
          <w:sz w:val="22"/>
        </w:rPr>
      </w:pPr>
      <w:r w:rsidRPr="007C379D">
        <w:rPr>
          <w:sz w:val="22"/>
          <w:u w:val="single"/>
        </w:rPr>
        <w:t>Příloha</w:t>
      </w:r>
      <w:r w:rsidRPr="007C379D">
        <w:rPr>
          <w:sz w:val="22"/>
        </w:rPr>
        <w:t xml:space="preserve">: Výpis z usnesení Rady města ze dne </w:t>
      </w:r>
      <w:r w:rsidR="007A4556">
        <w:rPr>
          <w:sz w:val="22"/>
        </w:rPr>
        <w:t>25</w:t>
      </w:r>
      <w:r w:rsidR="0012588B" w:rsidRPr="007C379D">
        <w:rPr>
          <w:sz w:val="22"/>
        </w:rPr>
        <w:t>.10.2022</w:t>
      </w:r>
    </w:p>
    <w:p w:rsidR="00765DF7" w:rsidRPr="007C379D" w:rsidRDefault="00765DF7" w:rsidP="00765DF7">
      <w:pPr>
        <w:pStyle w:val="Odstavecseseznamem"/>
        <w:ind w:left="0"/>
        <w:jc w:val="both"/>
        <w:rPr>
          <w:sz w:val="22"/>
        </w:rPr>
      </w:pPr>
    </w:p>
    <w:p w:rsidR="00765DF7" w:rsidRPr="007C379D" w:rsidRDefault="00765DF7" w:rsidP="00765DF7">
      <w:pPr>
        <w:pStyle w:val="Prohlen"/>
        <w:spacing w:line="240" w:lineRule="auto"/>
        <w:jc w:val="left"/>
        <w:rPr>
          <w:sz w:val="22"/>
        </w:rPr>
      </w:pPr>
    </w:p>
    <w:p w:rsidR="00765DF7" w:rsidRPr="007C379D" w:rsidRDefault="00765DF7" w:rsidP="00765DF7">
      <w:pPr>
        <w:pStyle w:val="Prohlen"/>
        <w:spacing w:line="240" w:lineRule="auto"/>
        <w:jc w:val="left"/>
        <w:rPr>
          <w:b w:val="0"/>
          <w:sz w:val="22"/>
        </w:rPr>
      </w:pPr>
      <w:r w:rsidRPr="007C379D">
        <w:rPr>
          <w:b w:val="0"/>
          <w:sz w:val="22"/>
        </w:rPr>
        <w:t>V Karlových Varech dne:</w:t>
      </w:r>
      <w:r w:rsidRPr="007C379D">
        <w:rPr>
          <w:b w:val="0"/>
          <w:sz w:val="22"/>
        </w:rPr>
        <w:tab/>
      </w:r>
      <w:r w:rsidRPr="007C379D">
        <w:rPr>
          <w:b w:val="0"/>
          <w:sz w:val="22"/>
        </w:rPr>
        <w:tab/>
      </w:r>
      <w:r w:rsidRPr="007C379D">
        <w:rPr>
          <w:b w:val="0"/>
          <w:sz w:val="22"/>
        </w:rPr>
        <w:tab/>
        <w:t xml:space="preserve">       V Karlových Varech dne:</w:t>
      </w:r>
    </w:p>
    <w:p w:rsidR="00765DF7" w:rsidRPr="007C379D" w:rsidRDefault="00765DF7" w:rsidP="00765DF7">
      <w:pPr>
        <w:pStyle w:val="Prohlen"/>
        <w:spacing w:line="240" w:lineRule="auto"/>
        <w:jc w:val="left"/>
        <w:rPr>
          <w:b w:val="0"/>
          <w:sz w:val="22"/>
        </w:rPr>
      </w:pPr>
    </w:p>
    <w:p w:rsidR="00765DF7" w:rsidRPr="007C379D" w:rsidRDefault="00765DF7" w:rsidP="00765DF7">
      <w:pPr>
        <w:pStyle w:val="Prohlen"/>
        <w:spacing w:line="240" w:lineRule="auto"/>
        <w:rPr>
          <w:sz w:val="22"/>
        </w:rPr>
      </w:pPr>
    </w:p>
    <w:p w:rsidR="00765DF7" w:rsidRPr="007C379D" w:rsidRDefault="00765DF7" w:rsidP="00765DF7">
      <w:pPr>
        <w:pStyle w:val="Prohlen"/>
        <w:spacing w:line="240" w:lineRule="auto"/>
        <w:rPr>
          <w:sz w:val="22"/>
        </w:rPr>
      </w:pPr>
    </w:p>
    <w:p w:rsidR="00765DF7" w:rsidRPr="007C379D" w:rsidRDefault="00765DF7" w:rsidP="00765DF7">
      <w:pPr>
        <w:pStyle w:val="Prohlen"/>
        <w:spacing w:line="240" w:lineRule="auto"/>
        <w:rPr>
          <w:sz w:val="22"/>
        </w:rPr>
      </w:pPr>
    </w:p>
    <w:p w:rsidR="00765DF7" w:rsidRPr="007C379D" w:rsidRDefault="00765DF7" w:rsidP="00765DF7">
      <w:pPr>
        <w:pStyle w:val="Prohlen"/>
        <w:spacing w:line="240" w:lineRule="auto"/>
        <w:rPr>
          <w:sz w:val="22"/>
        </w:rPr>
      </w:pPr>
    </w:p>
    <w:p w:rsidR="00765DF7" w:rsidRPr="007C379D" w:rsidRDefault="00765DF7" w:rsidP="00765DF7">
      <w:pPr>
        <w:pStyle w:val="Prohlen"/>
        <w:spacing w:line="240" w:lineRule="auto"/>
        <w:rPr>
          <w:sz w:val="22"/>
        </w:rPr>
      </w:pPr>
    </w:p>
    <w:p w:rsidR="00765DF7" w:rsidRPr="007C379D" w:rsidRDefault="00765DF7" w:rsidP="00765DF7">
      <w:pPr>
        <w:pStyle w:val="Prohlen"/>
        <w:spacing w:line="240" w:lineRule="auto"/>
        <w:jc w:val="left"/>
        <w:rPr>
          <w:sz w:val="22"/>
        </w:rPr>
      </w:pPr>
    </w:p>
    <w:p w:rsidR="00765DF7" w:rsidRPr="007C379D" w:rsidRDefault="00765DF7" w:rsidP="00765DF7">
      <w:pPr>
        <w:pStyle w:val="Prohlen"/>
        <w:spacing w:line="240" w:lineRule="auto"/>
        <w:jc w:val="left"/>
        <w:rPr>
          <w:sz w:val="22"/>
        </w:rPr>
      </w:pPr>
      <w:r w:rsidRPr="007C379D">
        <w:rPr>
          <w:sz w:val="22"/>
        </w:rPr>
        <w:t>---------------------------------------                                  -----------------------------------------------------------</w:t>
      </w:r>
    </w:p>
    <w:p w:rsidR="00765DF7" w:rsidRPr="007C379D" w:rsidRDefault="00765DF7" w:rsidP="00765DF7">
      <w:pPr>
        <w:pStyle w:val="Prohlen"/>
        <w:spacing w:line="240" w:lineRule="auto"/>
        <w:ind w:left="4678" w:hanging="4678"/>
        <w:jc w:val="left"/>
        <w:rPr>
          <w:sz w:val="22"/>
        </w:rPr>
      </w:pPr>
      <w:r w:rsidRPr="007C379D">
        <w:rPr>
          <w:sz w:val="22"/>
        </w:rPr>
        <w:t>Statutární město Karlovy Vary                                INFOCENTRUM MĚSTA Karlovy Vary, o.p.s.</w:t>
      </w:r>
    </w:p>
    <w:p w:rsidR="00765DF7" w:rsidRPr="007C379D" w:rsidRDefault="00765DF7" w:rsidP="00765DF7">
      <w:pPr>
        <w:pStyle w:val="Prohlen"/>
        <w:spacing w:line="240" w:lineRule="auto"/>
        <w:jc w:val="left"/>
        <w:rPr>
          <w:b w:val="0"/>
          <w:sz w:val="22"/>
        </w:rPr>
      </w:pPr>
      <w:r w:rsidRPr="007C379D">
        <w:rPr>
          <w:b w:val="0"/>
          <w:sz w:val="22"/>
        </w:rPr>
        <w:t>Ing. Andrea Pfeffer Ferklová, MBA</w:t>
      </w:r>
      <w:r w:rsidRPr="007C379D">
        <w:rPr>
          <w:b w:val="0"/>
          <w:sz w:val="22"/>
        </w:rPr>
        <w:tab/>
      </w:r>
      <w:r w:rsidRPr="007C379D">
        <w:rPr>
          <w:b w:val="0"/>
          <w:sz w:val="22"/>
        </w:rPr>
        <w:tab/>
        <w:t xml:space="preserve">        Josef </w:t>
      </w:r>
      <w:proofErr w:type="spellStart"/>
      <w:r w:rsidRPr="007C379D">
        <w:rPr>
          <w:b w:val="0"/>
          <w:sz w:val="22"/>
        </w:rPr>
        <w:t>Dlohoš</w:t>
      </w:r>
      <w:proofErr w:type="spellEnd"/>
      <w:r w:rsidRPr="007C379D">
        <w:rPr>
          <w:b w:val="0"/>
          <w:sz w:val="22"/>
        </w:rPr>
        <w:t xml:space="preserve"> </w:t>
      </w:r>
    </w:p>
    <w:p w:rsidR="00765DF7" w:rsidRPr="007C379D" w:rsidRDefault="00765DF7" w:rsidP="00765DF7">
      <w:pPr>
        <w:pStyle w:val="Prohlen"/>
        <w:spacing w:line="240" w:lineRule="auto"/>
        <w:jc w:val="left"/>
        <w:rPr>
          <w:b w:val="0"/>
          <w:sz w:val="22"/>
        </w:rPr>
      </w:pPr>
      <w:r w:rsidRPr="007C379D">
        <w:rPr>
          <w:b w:val="0"/>
          <w:sz w:val="22"/>
        </w:rPr>
        <w:t>primátorka města</w:t>
      </w:r>
      <w:r w:rsidRPr="007C379D">
        <w:rPr>
          <w:b w:val="0"/>
          <w:sz w:val="22"/>
        </w:rPr>
        <w:tab/>
      </w:r>
      <w:r w:rsidRPr="007C379D">
        <w:rPr>
          <w:b w:val="0"/>
          <w:sz w:val="22"/>
        </w:rPr>
        <w:tab/>
      </w:r>
      <w:r w:rsidRPr="007C379D">
        <w:rPr>
          <w:b w:val="0"/>
          <w:sz w:val="22"/>
        </w:rPr>
        <w:tab/>
      </w:r>
      <w:r w:rsidRPr="007C379D">
        <w:rPr>
          <w:b w:val="0"/>
          <w:sz w:val="22"/>
        </w:rPr>
        <w:tab/>
        <w:t xml:space="preserve">        ředitel společnosti</w:t>
      </w:r>
    </w:p>
    <w:p w:rsidR="00765DF7" w:rsidRPr="007C379D" w:rsidRDefault="00765DF7" w:rsidP="00765DF7">
      <w:pPr>
        <w:pStyle w:val="Prohlen"/>
        <w:spacing w:line="240" w:lineRule="auto"/>
        <w:jc w:val="left"/>
        <w:rPr>
          <w:b w:val="0"/>
          <w:sz w:val="22"/>
        </w:rPr>
      </w:pPr>
    </w:p>
    <w:p w:rsidR="00765DF7" w:rsidRPr="007C379D" w:rsidRDefault="00765DF7" w:rsidP="00765DF7">
      <w:pPr>
        <w:pStyle w:val="Prohlen"/>
        <w:spacing w:line="240" w:lineRule="auto"/>
        <w:jc w:val="left"/>
        <w:rPr>
          <w:b w:val="0"/>
          <w:sz w:val="22"/>
        </w:rPr>
      </w:pPr>
    </w:p>
    <w:p w:rsidR="000A7D52" w:rsidRPr="007C379D" w:rsidRDefault="000A7D52">
      <w:pPr>
        <w:rPr>
          <w:rFonts w:ascii="Times New Roman" w:hAnsi="Times New Roman"/>
        </w:rPr>
      </w:pPr>
    </w:p>
    <w:sectPr w:rsidR="000A7D52" w:rsidRPr="007C379D" w:rsidSect="008C001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D775B"/>
    <w:multiLevelType w:val="hybridMultilevel"/>
    <w:tmpl w:val="406CC13E"/>
    <w:lvl w:ilvl="0" w:tplc="B5225A36">
      <w:start w:val="1"/>
      <w:numFmt w:val="upperLetter"/>
      <w:lvlText w:val="(%1)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7A8F0303"/>
    <w:multiLevelType w:val="multilevel"/>
    <w:tmpl w:val="D8A0F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ce"/>
      <w:lvlText w:val="%1.%2"/>
      <w:lvlJc w:val="left"/>
      <w:pPr>
        <w:ind w:left="1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F7"/>
    <w:rsid w:val="00043252"/>
    <w:rsid w:val="000A7D52"/>
    <w:rsid w:val="0012588B"/>
    <w:rsid w:val="00196973"/>
    <w:rsid w:val="006B466D"/>
    <w:rsid w:val="00741AE0"/>
    <w:rsid w:val="00765DF7"/>
    <w:rsid w:val="007A4556"/>
    <w:rsid w:val="007C379D"/>
    <w:rsid w:val="008C001B"/>
    <w:rsid w:val="00F7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84677-DFF5-4BAD-B9CB-A566F804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DF7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65D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65DF7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Nzevsmlouvy">
    <w:name w:val="Název smlouvy"/>
    <w:basedOn w:val="Normln"/>
    <w:rsid w:val="00765DF7"/>
    <w:pPr>
      <w:spacing w:line="280" w:lineRule="atLeast"/>
      <w:jc w:val="center"/>
    </w:pPr>
    <w:rPr>
      <w:rFonts w:ascii="Times New Roman" w:hAnsi="Times New Roman"/>
      <w:b/>
      <w:sz w:val="36"/>
    </w:rPr>
  </w:style>
  <w:style w:type="paragraph" w:customStyle="1" w:styleId="Prohlen">
    <w:name w:val="Prohlášení"/>
    <w:basedOn w:val="Normln"/>
    <w:rsid w:val="00765DF7"/>
    <w:pPr>
      <w:spacing w:line="280" w:lineRule="atLeast"/>
      <w:jc w:val="center"/>
    </w:pPr>
    <w:rPr>
      <w:rFonts w:ascii="Times New Roman" w:hAnsi="Times New Roman"/>
      <w:b/>
    </w:rPr>
  </w:style>
  <w:style w:type="paragraph" w:styleId="Odstavecseseznamem">
    <w:name w:val="List Paragraph"/>
    <w:basedOn w:val="Normln"/>
    <w:uiPriority w:val="34"/>
    <w:qFormat/>
    <w:rsid w:val="00765DF7"/>
    <w:pPr>
      <w:ind w:left="708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65DF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65DF7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5D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65DF7"/>
    <w:rPr>
      <w:rFonts w:ascii="Garamond" w:eastAsia="Times New Roman" w:hAnsi="Garamond" w:cs="Times New Roman"/>
      <w:sz w:val="16"/>
      <w:szCs w:val="16"/>
      <w:lang w:eastAsia="cs-CZ"/>
    </w:rPr>
  </w:style>
  <w:style w:type="paragraph" w:customStyle="1" w:styleId="Odstavce">
    <w:name w:val="Odstavce"/>
    <w:basedOn w:val="Normln"/>
    <w:link w:val="OdstavceChar"/>
    <w:autoRedefine/>
    <w:qFormat/>
    <w:rsid w:val="00765DF7"/>
    <w:pPr>
      <w:numPr>
        <w:ilvl w:val="1"/>
        <w:numId w:val="2"/>
      </w:numPr>
      <w:spacing w:before="120" w:after="120"/>
      <w:ind w:hanging="510"/>
    </w:pPr>
    <w:rPr>
      <w:rFonts w:ascii="Times New Roman" w:hAnsi="Times New Roman"/>
      <w:bCs/>
      <w:i/>
      <w:sz w:val="22"/>
      <w:szCs w:val="24"/>
    </w:rPr>
  </w:style>
  <w:style w:type="character" w:customStyle="1" w:styleId="OdstavceChar">
    <w:name w:val="Odstavce Char"/>
    <w:link w:val="Odstavce"/>
    <w:rsid w:val="00765DF7"/>
    <w:rPr>
      <w:rFonts w:ascii="Times New Roman" w:eastAsia="Times New Roman" w:hAnsi="Times New Roman" w:cs="Times New Roman"/>
      <w:bCs/>
      <w:i/>
      <w:szCs w:val="24"/>
      <w:lang w:eastAsia="cs-CZ"/>
    </w:rPr>
  </w:style>
  <w:style w:type="paragraph" w:styleId="Bezmezer">
    <w:name w:val="No Spacing"/>
    <w:uiPriority w:val="1"/>
    <w:qFormat/>
    <w:rsid w:val="00765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9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3197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Vaňkátová Kamila</dc:creator>
  <cp:keywords/>
  <dc:description/>
  <cp:lastModifiedBy>maršíková</cp:lastModifiedBy>
  <cp:revision>2</cp:revision>
  <cp:lastPrinted>2021-10-18T11:12:00Z</cp:lastPrinted>
  <dcterms:created xsi:type="dcterms:W3CDTF">2023-01-02T08:23:00Z</dcterms:created>
  <dcterms:modified xsi:type="dcterms:W3CDTF">2023-01-02T08:23:00Z</dcterms:modified>
</cp:coreProperties>
</file>