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43" w:rsidRPr="00EE5209" w:rsidRDefault="00EE5209" w:rsidP="00EE5209">
      <w:r>
        <w:t xml:space="preserve">-------- Přeposlaná zpráva -------- </w:t>
      </w:r>
      <w:r>
        <w:br/>
        <w:t xml:space="preserve">Předmět: Akceptace objednávky operátorem, platba bankovním </w:t>
      </w:r>
      <w:proofErr w:type="spellStart"/>
      <w:r>
        <w:t>prevodem</w:t>
      </w:r>
      <w:proofErr w:type="spellEnd"/>
      <w:r>
        <w:t xml:space="preserve"> </w:t>
      </w:r>
      <w:r>
        <w:br/>
        <w:t xml:space="preserve">Přeposláno - Datum: </w:t>
      </w:r>
      <w:proofErr w:type="spellStart"/>
      <w:r>
        <w:t>Thu</w:t>
      </w:r>
      <w:proofErr w:type="spellEnd"/>
      <w:r>
        <w:t xml:space="preserve">, 01 </w:t>
      </w:r>
      <w:proofErr w:type="spellStart"/>
      <w:r>
        <w:t>Sep</w:t>
      </w:r>
      <w:proofErr w:type="spellEnd"/>
      <w:r>
        <w:t xml:space="preserve"> 2016 15:12:28 +0200 </w:t>
      </w:r>
      <w:r>
        <w:br/>
        <w:t xml:space="preserve">Přeposláno - Od: Lukas Gebauer </w:t>
      </w:r>
      <w:r>
        <w:br/>
        <w:t xml:space="preserve">Přeposláno - Komu: </w:t>
      </w:r>
      <w:r>
        <w:br/>
        <w:t xml:space="preserve">Datum: </w:t>
      </w:r>
      <w:proofErr w:type="spellStart"/>
      <w:r>
        <w:t>Tue</w:t>
      </w:r>
      <w:proofErr w:type="spellEnd"/>
      <w:r>
        <w:t xml:space="preserve">, 23 </w:t>
      </w:r>
      <w:proofErr w:type="spellStart"/>
      <w:r>
        <w:t>Aug</w:t>
      </w:r>
      <w:proofErr w:type="spellEnd"/>
      <w:r>
        <w:t xml:space="preserve"> 2016 17:30:01 +0200 </w:t>
      </w:r>
      <w:r>
        <w:br/>
        <w:t xml:space="preserve">Od: </w:t>
      </w:r>
      <w:proofErr w:type="spellStart"/>
      <w:r>
        <w:t>Embarcadero</w:t>
      </w:r>
      <w:proofErr w:type="spellEnd"/>
      <w:r>
        <w:t xml:space="preserve"> CZ </w:t>
      </w:r>
      <w:proofErr w:type="spellStart"/>
      <w:r>
        <w:t>webshop</w:t>
      </w:r>
      <w:proofErr w:type="spellEnd"/>
      <w:r>
        <w:t xml:space="preserve"> </w:t>
      </w:r>
      <w:r>
        <w:br/>
        <w:t xml:space="preserve">Komu: </w:t>
      </w:r>
      <w:r>
        <w:br/>
      </w:r>
      <w:r>
        <w:br/>
      </w:r>
      <w:bookmarkStart w:id="0" w:name="_GoBack"/>
      <w:bookmarkEnd w:id="0"/>
      <w:r>
        <w:br/>
        <w:t xml:space="preserve">Embt.biz s.r.o., Belgická 15, 120 00 Praha 2, telefon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br/>
      </w:r>
      <w:r>
        <w:br/>
        <w:t xml:space="preserve">Vážený zákazníku, </w:t>
      </w:r>
      <w:r>
        <w:br/>
      </w:r>
      <w:r>
        <w:br/>
        <w:t xml:space="preserve">Vaše objednávka číslo 2431 byla přijata operátorem. </w:t>
      </w:r>
      <w:proofErr w:type="gramStart"/>
      <w:r>
        <w:t>Prosíme převeďte</w:t>
      </w:r>
      <w:proofErr w:type="gramEnd"/>
      <w:r>
        <w:t xml:space="preserve"> na účet Embt.biz s.r.o. částku 88 572,00,- Kč. Jakmile bude celá částka připsána na náš účet, zboží pro Vás ihned objednáme. </w:t>
      </w:r>
      <w:r>
        <w:br/>
      </w:r>
      <w:r>
        <w:br/>
        <w:t xml:space="preserve">Pokud objednáváte upgrade, </w:t>
      </w:r>
      <w:proofErr w:type="gramStart"/>
      <w:r>
        <w:t>prosíme přečtěte</w:t>
      </w:r>
      <w:proofErr w:type="gramEnd"/>
      <w:r>
        <w:t xml:space="preserve"> si popis podmínek upgrade na stránce </w:t>
      </w:r>
      <w:hyperlink r:id="rId5" w:history="1">
        <w:r>
          <w:rPr>
            <w:rStyle w:val="Hypertextovodkaz"/>
          </w:rPr>
          <w:t>http://www.embt.cz/cs/stranky/9-pravidla-upgrade</w:t>
        </w:r>
      </w:hyperlink>
      <w:r>
        <w:t xml:space="preserve"> </w:t>
      </w:r>
      <w:r>
        <w:br/>
      </w:r>
      <w:r>
        <w:br/>
        <w:t xml:space="preserve">Elektronické licence budou dodány z licenčního centra </w:t>
      </w:r>
      <w:proofErr w:type="spellStart"/>
      <w:r>
        <w:t>Embarcadero</w:t>
      </w:r>
      <w:proofErr w:type="spellEnd"/>
      <w:r>
        <w:t xml:space="preserve">, případné fyzické produkty Vám odešleme v okamžiku, kdy je budeme mít na skladě. Dodávka elektronických licencí trvá v průměru dva pracovní dny po připsání platby na náš účet. Fakturu s veškerými náležitostmi pro Vaše účetnictví dostanete ve formě elektronického dokumentu (PDF) e-mailem. Tištěnou fakturu posíláme jen na vyžádání. </w:t>
      </w:r>
      <w:r>
        <w:br/>
      </w:r>
      <w:r>
        <w:br/>
        <w:t xml:space="preserve">Pokud jste zaškrtli požadavek na vystavení zálohové faktury, </w:t>
      </w:r>
      <w:proofErr w:type="gramStart"/>
      <w:r>
        <w:t>prosíme počkejte</w:t>
      </w:r>
      <w:proofErr w:type="gramEnd"/>
      <w:r>
        <w:t xml:space="preserve"> s platbou do té doby, dokud zálohovou fakturu od nás neobdržíte. Běžně ji odesíláme e-mailem ve formátu PDF. </w:t>
      </w:r>
      <w:r>
        <w:br/>
      </w:r>
      <w:r>
        <w:br/>
        <w:t xml:space="preserve">Částka k zaplacení: 88 572,00 Kč </w:t>
      </w:r>
      <w:r>
        <w:br/>
        <w:t xml:space="preserve">Účet Embt.biz s.r.o.: </w:t>
      </w:r>
      <w:proofErr w:type="spellStart"/>
      <w:r>
        <w:t>xxxxxxxxxxxx</w:t>
      </w:r>
      <w:proofErr w:type="spellEnd"/>
      <w:r>
        <w:t xml:space="preserve"> </w:t>
      </w:r>
      <w:r>
        <w:br/>
        <w:t xml:space="preserve">Číslo účtu: </w:t>
      </w:r>
      <w:proofErr w:type="spellStart"/>
      <w:r>
        <w:t>xxxxxxxxxxxx</w:t>
      </w:r>
      <w:proofErr w:type="spellEnd"/>
      <w:r>
        <w:br/>
        <w:t xml:space="preserve">SWIFT: </w:t>
      </w:r>
      <w:proofErr w:type="spellStart"/>
      <w:r>
        <w:t>xxxxxxxxxxxx</w:t>
      </w:r>
      <w:proofErr w:type="spellEnd"/>
      <w:r>
        <w:br/>
        <w:t xml:space="preserve">IBAN: </w:t>
      </w:r>
      <w:proofErr w:type="spellStart"/>
      <w:r>
        <w:t>xxxxxxxxxxxx</w:t>
      </w:r>
      <w:proofErr w:type="spellEnd"/>
      <w:r>
        <w:br/>
        <w:t xml:space="preserve">Variabilní symbol: číslo vystavené zálohové faktury </w:t>
      </w:r>
      <w:r>
        <w:br/>
      </w:r>
      <w:r>
        <w:br/>
        <w:t>S přátelským pozdravem, -- Embt.biz s.r.o.</w:t>
      </w:r>
    </w:p>
    <w:sectPr w:rsidR="001C7A43" w:rsidRPr="00EE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75"/>
    <w:rsid w:val="001C7A43"/>
    <w:rsid w:val="00B41F75"/>
    <w:rsid w:val="00E84136"/>
    <w:rsid w:val="00E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1F7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1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1F7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1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bt.cz/cs/stranky/9-pravidla-upgr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Ondřej Lachnit</cp:lastModifiedBy>
  <cp:revision>3</cp:revision>
  <dcterms:created xsi:type="dcterms:W3CDTF">2016-09-05T13:33:00Z</dcterms:created>
  <dcterms:modified xsi:type="dcterms:W3CDTF">2016-09-05T13:34:00Z</dcterms:modified>
</cp:coreProperties>
</file>