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7155A" w14:textId="76A3E371" w:rsidR="00B07421" w:rsidRPr="00172650" w:rsidRDefault="006C5FDC" w:rsidP="00E962A1">
                            <w:r>
                              <w:t>č</w:t>
                            </w:r>
                            <w:r w:rsidR="00B07421">
                              <w:t>íslo sml</w:t>
                            </w:r>
                            <w:r w:rsidR="00205B32">
                              <w:t xml:space="preserve">ouvy </w:t>
                            </w:r>
                            <w:r w:rsidR="00DD0016">
                              <w:t>O</w:t>
                            </w:r>
                            <w:r w:rsidR="00205B32">
                              <w:t>bjednatele:</w:t>
                            </w:r>
                            <w:r w:rsidR="00645F5F">
                              <w:t xml:space="preserve"> </w:t>
                            </w:r>
                            <w:r w:rsidR="00C41272">
                              <w:rPr>
                                <w:rFonts w:eastAsia="Times New Roman"/>
                                <w:color w:val="212121"/>
                              </w:rPr>
                              <w:t>2022/S/110/0357</w:t>
                            </w:r>
                          </w:p>
                          <w:p w14:paraId="762ADE5B" w14:textId="6419D2A3" w:rsidR="00B07421" w:rsidRDefault="006C5FDC" w:rsidP="00E962A1">
                            <w:r>
                              <w:t>č</w:t>
                            </w:r>
                            <w:r w:rsidR="00B07421">
                              <w:t xml:space="preserve">íslo smlouvy </w:t>
                            </w:r>
                            <w:r w:rsidR="00DD0016">
                              <w:t>P</w:t>
                            </w:r>
                            <w:r w:rsidR="00B07421">
                              <w:t>oskytovatele:</w:t>
                            </w:r>
                          </w:p>
                          <w:p w14:paraId="65A13FE5" w14:textId="77777777" w:rsidR="00B07421" w:rsidRDefault="00B07421" w:rsidP="00E962A1"/>
                          <w:p w14:paraId="761D28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02E7155A" w14:textId="76A3E371" w:rsidR="00B07421" w:rsidRPr="00172650" w:rsidRDefault="006C5FDC" w:rsidP="00E962A1">
                      <w:r>
                        <w:t>č</w:t>
                      </w:r>
                      <w:r w:rsidR="00B07421">
                        <w:t>íslo sml</w:t>
                      </w:r>
                      <w:r w:rsidR="00205B32">
                        <w:t xml:space="preserve">ouvy </w:t>
                      </w:r>
                      <w:r w:rsidR="00DD0016">
                        <w:t>O</w:t>
                      </w:r>
                      <w:r w:rsidR="00205B32">
                        <w:t>bjednatele:</w:t>
                      </w:r>
                      <w:r w:rsidR="00645F5F">
                        <w:t xml:space="preserve"> </w:t>
                      </w:r>
                      <w:r w:rsidR="00C41272">
                        <w:rPr>
                          <w:rFonts w:eastAsia="Times New Roman"/>
                          <w:color w:val="212121"/>
                        </w:rPr>
                        <w:t>2022/S/110/0357</w:t>
                      </w:r>
                    </w:p>
                    <w:p w14:paraId="762ADE5B" w14:textId="6419D2A3" w:rsidR="00B07421" w:rsidRDefault="006C5FDC" w:rsidP="00E962A1">
                      <w:r>
                        <w:t>č</w:t>
                      </w:r>
                      <w:r w:rsidR="00B07421">
                        <w:t xml:space="preserve">íslo smlouvy </w:t>
                      </w:r>
                      <w:r w:rsidR="00DD0016">
                        <w:t>P</w:t>
                      </w:r>
                      <w:r w:rsidR="00B07421">
                        <w:t>oskytovatele:</w:t>
                      </w:r>
                    </w:p>
                    <w:p w14:paraId="65A13FE5" w14:textId="77777777" w:rsidR="00B07421" w:rsidRDefault="00B07421" w:rsidP="00E962A1"/>
                    <w:p w14:paraId="761D28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63526501" w:rsidR="00287C16" w:rsidRPr="002367FF" w:rsidRDefault="002367FF" w:rsidP="002367FF">
                            <w:pPr>
                              <w:jc w:val="center"/>
                              <w:rPr>
                                <w:b/>
                                <w:bCs/>
                                <w:sz w:val="28"/>
                                <w:szCs w:val="28"/>
                                <w:lang w:eastAsia="cs-CZ"/>
                              </w:rPr>
                            </w:pPr>
                            <w:r w:rsidRPr="002367FF">
                              <w:rPr>
                                <w:b/>
                                <w:bCs/>
                                <w:sz w:val="28"/>
                                <w:szCs w:val="28"/>
                              </w:rPr>
                              <w:t>Monitora Media,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63526501" w:rsidR="00287C16" w:rsidRPr="002367FF" w:rsidRDefault="002367FF" w:rsidP="002367FF">
                      <w:pPr>
                        <w:jc w:val="center"/>
                        <w:rPr>
                          <w:b/>
                          <w:bCs/>
                          <w:sz w:val="28"/>
                          <w:szCs w:val="28"/>
                          <w:lang w:eastAsia="cs-CZ"/>
                        </w:rPr>
                      </w:pPr>
                      <w:r w:rsidRPr="002367FF">
                        <w:rPr>
                          <w:b/>
                          <w:bCs/>
                          <w:sz w:val="28"/>
                          <w:szCs w:val="28"/>
                        </w:rPr>
                        <w:t>Monitora Media, s.r.o.</w:t>
                      </w: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6B5CFE6F" w14:textId="77777777" w:rsidR="00B07421" w:rsidRDefault="00B07421" w:rsidP="00626105">
      <w:pPr>
        <w:pStyle w:val="Heading1CzechTourism"/>
        <w:keepNext/>
      </w:pPr>
      <w:r>
        <w:t>Smluvní strany</w:t>
      </w:r>
    </w:p>
    <w:p w14:paraId="6999E873" w14:textId="77777777" w:rsidR="00B07421" w:rsidRPr="003F1427" w:rsidRDefault="00B07421" w:rsidP="00736D01">
      <w:pPr>
        <w:pStyle w:val="Heading2CzechTourism"/>
        <w:keepNext/>
        <w:numPr>
          <w:ilvl w:val="1"/>
          <w:numId w:val="17"/>
        </w:numPr>
        <w:ind w:left="0" w:firstLine="0"/>
      </w:pPr>
      <w:r>
        <w:t xml:space="preserve">Česká </w:t>
      </w:r>
      <w:r w:rsidRPr="003F1427">
        <w:t xml:space="preserve">centrála cestovního ruchu – CzechTourism </w:t>
      </w:r>
    </w:p>
    <w:p w14:paraId="507774FE" w14:textId="5D1E75A1" w:rsidR="00B07421" w:rsidRPr="003F1427" w:rsidRDefault="009A5E93" w:rsidP="00736D01">
      <w:pPr>
        <w:keepNext/>
      </w:pPr>
      <w:r w:rsidRPr="003F1427">
        <w:t>p</w:t>
      </w:r>
      <w:r w:rsidR="004A21A8" w:rsidRPr="003F1427">
        <w:t>říspěvková organizace Ministerstva pro místní rozvoj České republiky</w:t>
      </w:r>
    </w:p>
    <w:p w14:paraId="74938B22" w14:textId="77777777" w:rsidR="006E4D4E" w:rsidRPr="003F1427"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3F1427" w14:paraId="3FE13EF3" w14:textId="77777777" w:rsidTr="00A465CC">
        <w:tc>
          <w:tcPr>
            <w:tcW w:w="2500" w:type="pct"/>
          </w:tcPr>
          <w:p w14:paraId="11D01FB9" w14:textId="78973D8B" w:rsidR="00B07421" w:rsidRPr="003F1427" w:rsidRDefault="00AA70F3" w:rsidP="006E1BE5">
            <w:pPr>
              <w:pStyle w:val="TableTextCzechTourism"/>
              <w:keepNext/>
              <w:spacing w:line="260" w:lineRule="exact"/>
              <w:rPr>
                <w:rFonts w:ascii="Georgia" w:hAnsi="Georgia"/>
                <w:sz w:val="22"/>
                <w:szCs w:val="22"/>
              </w:rPr>
            </w:pPr>
            <w:r w:rsidRPr="003F1427">
              <w:rPr>
                <w:rFonts w:ascii="Georgia" w:hAnsi="Georgia"/>
                <w:sz w:val="22"/>
                <w:szCs w:val="22"/>
              </w:rPr>
              <w:t>Sídlo:</w:t>
            </w:r>
          </w:p>
        </w:tc>
        <w:tc>
          <w:tcPr>
            <w:tcW w:w="2500" w:type="pct"/>
          </w:tcPr>
          <w:p w14:paraId="785DC1D0" w14:textId="4F85E3C7" w:rsidR="00B07421" w:rsidRPr="003F1427" w:rsidRDefault="00A54CF1" w:rsidP="006E1BE5">
            <w:pPr>
              <w:pStyle w:val="TableTextCzechTourism"/>
              <w:keepNext/>
              <w:spacing w:line="260" w:lineRule="exact"/>
              <w:rPr>
                <w:rFonts w:ascii="Georgia" w:hAnsi="Georgia"/>
                <w:sz w:val="22"/>
                <w:szCs w:val="22"/>
              </w:rPr>
            </w:pPr>
            <w:r w:rsidRPr="003F1427">
              <w:rPr>
                <w:rFonts w:ascii="Georgia" w:hAnsi="Georgia"/>
                <w:sz w:val="22"/>
                <w:szCs w:val="22"/>
              </w:rPr>
              <w:t>Štěpánská 567/15, Praha 2 – Nové Město 120 00</w:t>
            </w:r>
          </w:p>
        </w:tc>
      </w:tr>
      <w:tr w:rsidR="00B07421" w:rsidRPr="003F1427" w14:paraId="0FEBBCDE" w14:textId="77777777" w:rsidTr="00A465CC">
        <w:tc>
          <w:tcPr>
            <w:tcW w:w="2500" w:type="pct"/>
          </w:tcPr>
          <w:p w14:paraId="3F38C9D1" w14:textId="77777777"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 xml:space="preserve">IČ: </w:t>
            </w:r>
          </w:p>
        </w:tc>
        <w:tc>
          <w:tcPr>
            <w:tcW w:w="2500" w:type="pct"/>
          </w:tcPr>
          <w:p w14:paraId="00A33317" w14:textId="77777777"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49 27 76 00</w:t>
            </w:r>
          </w:p>
        </w:tc>
      </w:tr>
      <w:tr w:rsidR="00B07421" w:rsidRPr="003F1427" w14:paraId="77E14B56" w14:textId="77777777" w:rsidTr="005B4B95">
        <w:tc>
          <w:tcPr>
            <w:tcW w:w="2500" w:type="pct"/>
            <w:tcBorders>
              <w:bottom w:val="single" w:sz="2" w:space="0" w:color="auto"/>
            </w:tcBorders>
          </w:tcPr>
          <w:p w14:paraId="61B95D60" w14:textId="77777777"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DIČ:</w:t>
            </w:r>
          </w:p>
        </w:tc>
        <w:tc>
          <w:tcPr>
            <w:tcW w:w="2500" w:type="pct"/>
            <w:tcBorders>
              <w:bottom w:val="single" w:sz="2" w:space="0" w:color="auto"/>
            </w:tcBorders>
          </w:tcPr>
          <w:p w14:paraId="1F401138" w14:textId="77777777"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CZ 49 27 76 00</w:t>
            </w:r>
          </w:p>
        </w:tc>
      </w:tr>
      <w:tr w:rsidR="009D54CF" w:rsidRPr="003F1427" w14:paraId="6729CBEC" w14:textId="77777777" w:rsidTr="005B4B95">
        <w:tc>
          <w:tcPr>
            <w:tcW w:w="2500" w:type="pct"/>
            <w:tcBorders>
              <w:bottom w:val="single" w:sz="2" w:space="0" w:color="auto"/>
            </w:tcBorders>
          </w:tcPr>
          <w:p w14:paraId="0675C2C1" w14:textId="20F80561" w:rsidR="009D54CF" w:rsidRPr="003F1427" w:rsidRDefault="009D54CF" w:rsidP="006E1BE5">
            <w:pPr>
              <w:pStyle w:val="TableTextCzechTourism"/>
              <w:keepNext/>
              <w:spacing w:line="260" w:lineRule="exact"/>
              <w:rPr>
                <w:rFonts w:ascii="Georgia" w:hAnsi="Georgia"/>
                <w:color w:val="000000" w:themeColor="text1"/>
                <w:sz w:val="22"/>
                <w:szCs w:val="22"/>
              </w:rPr>
            </w:pPr>
            <w:r w:rsidRPr="003F1427">
              <w:rPr>
                <w:rFonts w:ascii="Georgia" w:hAnsi="Georgia"/>
                <w:color w:val="000000" w:themeColor="text1"/>
                <w:sz w:val="22"/>
                <w:szCs w:val="22"/>
              </w:rPr>
              <w:t>Zastoupená:</w:t>
            </w:r>
            <w:r w:rsidR="00CC5E90" w:rsidRPr="003F1427">
              <w:rPr>
                <w:rFonts w:ascii="Georgia" w:hAnsi="Georgia"/>
                <w:color w:val="000000" w:themeColor="text1"/>
                <w:sz w:val="22"/>
                <w:szCs w:val="22"/>
              </w:rPr>
              <w:t xml:space="preserve">                                                                      </w:t>
            </w:r>
          </w:p>
        </w:tc>
        <w:tc>
          <w:tcPr>
            <w:tcW w:w="2500" w:type="pct"/>
            <w:tcBorders>
              <w:bottom w:val="single" w:sz="2" w:space="0" w:color="auto"/>
            </w:tcBorders>
          </w:tcPr>
          <w:p w14:paraId="6EBD170A" w14:textId="341D33A2" w:rsidR="009D54CF" w:rsidRPr="003F1427" w:rsidRDefault="004A0038" w:rsidP="006E1BE5">
            <w:pPr>
              <w:pStyle w:val="TableTextCzechTourism"/>
              <w:keepNext/>
              <w:spacing w:line="260" w:lineRule="exact"/>
              <w:rPr>
                <w:rFonts w:ascii="Georgia" w:hAnsi="Georgia"/>
                <w:sz w:val="22"/>
                <w:szCs w:val="22"/>
              </w:rPr>
            </w:pPr>
            <w:r>
              <w:rPr>
                <w:rFonts w:ascii="Georgia" w:hAnsi="Georgia"/>
                <w:color w:val="000000" w:themeColor="text1"/>
                <w:sz w:val="22"/>
                <w:szCs w:val="22"/>
              </w:rPr>
              <w:t xml:space="preserve">Ing. </w:t>
            </w:r>
            <w:r w:rsidRPr="003F1427">
              <w:rPr>
                <w:rFonts w:ascii="Georgia" w:hAnsi="Georgia"/>
                <w:color w:val="000000" w:themeColor="text1"/>
                <w:sz w:val="22"/>
                <w:szCs w:val="22"/>
              </w:rPr>
              <w:t>Janem Hergetem</w:t>
            </w:r>
            <w:r>
              <w:rPr>
                <w:rFonts w:ascii="Georgia" w:hAnsi="Georgia"/>
                <w:color w:val="000000" w:themeColor="text1"/>
                <w:sz w:val="22"/>
                <w:szCs w:val="22"/>
              </w:rPr>
              <w:t>, Ph.D., ředitelem ČCCR-CzechTourism</w:t>
            </w:r>
            <w:r w:rsidRPr="003F1427">
              <w:rPr>
                <w:rFonts w:ascii="Georgia" w:hAnsi="Georgia"/>
                <w:color w:val="000000" w:themeColor="text1"/>
                <w:sz w:val="22"/>
                <w:szCs w:val="22"/>
              </w:rPr>
              <w:t xml:space="preserve">                                      </w:t>
            </w:r>
          </w:p>
        </w:tc>
      </w:tr>
    </w:tbl>
    <w:p w14:paraId="2BE6FC5C" w14:textId="77777777" w:rsidR="005B4B95" w:rsidRPr="003F1427" w:rsidRDefault="005B4B95" w:rsidP="00736D01">
      <w:pPr>
        <w:pStyle w:val="Zhlavzprvy"/>
        <w:keepNext/>
      </w:pPr>
    </w:p>
    <w:p w14:paraId="7E3BF07A" w14:textId="13A7EACA" w:rsidR="00B07421" w:rsidRPr="003F1427" w:rsidRDefault="00B07421" w:rsidP="00736D01">
      <w:pPr>
        <w:pStyle w:val="Zhlavzprvy"/>
        <w:keepNext/>
      </w:pPr>
      <w:r w:rsidRPr="003F1427">
        <w:t>(dále jen „</w:t>
      </w:r>
      <w:r w:rsidR="00B80239" w:rsidRPr="003F1427">
        <w:t>O</w:t>
      </w:r>
      <w:r w:rsidRPr="003F1427">
        <w:t>bjednatel“)</w:t>
      </w:r>
    </w:p>
    <w:p w14:paraId="5C85858F" w14:textId="77777777" w:rsidR="00B07421" w:rsidRPr="003F1427" w:rsidRDefault="00B07421" w:rsidP="00736D01">
      <w:pPr>
        <w:keepNext/>
      </w:pPr>
    </w:p>
    <w:p w14:paraId="0961A7ED" w14:textId="77777777" w:rsidR="00B07421" w:rsidRPr="003F1427" w:rsidRDefault="00B07421" w:rsidP="00736D01">
      <w:pPr>
        <w:keepNext/>
        <w:rPr>
          <w:szCs w:val="22"/>
        </w:rPr>
      </w:pPr>
      <w:r w:rsidRPr="003F1427">
        <w:rPr>
          <w:szCs w:val="22"/>
        </w:rPr>
        <w:t>a</w:t>
      </w:r>
    </w:p>
    <w:p w14:paraId="0273F4EF" w14:textId="77777777" w:rsidR="00B07421" w:rsidRPr="003F1427"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3F1427" w14:paraId="36A55927" w14:textId="77777777" w:rsidTr="00A465CC">
        <w:tc>
          <w:tcPr>
            <w:tcW w:w="2500" w:type="pct"/>
          </w:tcPr>
          <w:p w14:paraId="35883364" w14:textId="65F31EB9"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Firma:</w:t>
            </w:r>
            <w:r w:rsidR="00CC5E90" w:rsidRPr="003F1427">
              <w:rPr>
                <w:rFonts w:ascii="Georgia" w:hAnsi="Georgia"/>
                <w:sz w:val="22"/>
                <w:szCs w:val="22"/>
              </w:rPr>
              <w:t xml:space="preserve"> </w:t>
            </w:r>
          </w:p>
        </w:tc>
        <w:tc>
          <w:tcPr>
            <w:tcW w:w="2500" w:type="pct"/>
          </w:tcPr>
          <w:p w14:paraId="45285082" w14:textId="4722CCB5" w:rsidR="00B07421" w:rsidRPr="003F1427" w:rsidRDefault="002367FF" w:rsidP="006E1BE5">
            <w:pPr>
              <w:pStyle w:val="TableTextCzechTourism"/>
              <w:keepNext/>
              <w:spacing w:line="260" w:lineRule="exact"/>
              <w:rPr>
                <w:rFonts w:ascii="Georgia" w:hAnsi="Georgia"/>
                <w:sz w:val="22"/>
                <w:szCs w:val="22"/>
              </w:rPr>
            </w:pPr>
            <w:r w:rsidRPr="000B2638">
              <w:rPr>
                <w:b/>
                <w:bCs/>
              </w:rPr>
              <w:t xml:space="preserve">Monitora </w:t>
            </w:r>
            <w:r>
              <w:rPr>
                <w:b/>
                <w:bCs/>
              </w:rPr>
              <w:t>M</w:t>
            </w:r>
            <w:r w:rsidRPr="000B2638">
              <w:rPr>
                <w:b/>
                <w:bCs/>
              </w:rPr>
              <w:t>edia, s.r.o.</w:t>
            </w:r>
          </w:p>
        </w:tc>
      </w:tr>
      <w:tr w:rsidR="00D71102" w:rsidRPr="003F1427" w14:paraId="4159E303" w14:textId="77777777" w:rsidTr="00A465CC">
        <w:tc>
          <w:tcPr>
            <w:tcW w:w="2500" w:type="pct"/>
          </w:tcPr>
          <w:p w14:paraId="12B52AE6" w14:textId="735AACAF"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Zapsanou v obchodním rejstříku vedeném</w:t>
            </w:r>
          </w:p>
        </w:tc>
        <w:tc>
          <w:tcPr>
            <w:tcW w:w="2500" w:type="pct"/>
          </w:tcPr>
          <w:p w14:paraId="422DCC4D" w14:textId="1998E5DA" w:rsidR="002367FF" w:rsidRPr="002367FF" w:rsidRDefault="002367FF" w:rsidP="00927511">
            <w:pPr>
              <w:rPr>
                <w:szCs w:val="22"/>
              </w:rPr>
            </w:pPr>
            <w:r w:rsidRPr="002367FF">
              <w:rPr>
                <w:color w:val="333333"/>
                <w:szCs w:val="22"/>
                <w:shd w:val="clear" w:color="auto" w:fill="F5F5F5"/>
              </w:rPr>
              <w:t>C 240838 u Městského soudu v Praze, spisová značka C 240838</w:t>
            </w:r>
          </w:p>
          <w:p w14:paraId="4D5BE342" w14:textId="4B3C6388" w:rsidR="00C9359B" w:rsidRPr="002367FF" w:rsidRDefault="00C9359B" w:rsidP="00C9359B">
            <w:pPr>
              <w:rPr>
                <w:szCs w:val="22"/>
              </w:rPr>
            </w:pPr>
          </w:p>
          <w:p w14:paraId="4B3B69E2" w14:textId="50399D7F" w:rsidR="00D71102" w:rsidRPr="002367FF" w:rsidRDefault="00D71102" w:rsidP="00C9359B">
            <w:pPr>
              <w:ind w:left="709"/>
              <w:rPr>
                <w:szCs w:val="22"/>
              </w:rPr>
            </w:pPr>
          </w:p>
        </w:tc>
      </w:tr>
      <w:tr w:rsidR="00D71102" w:rsidRPr="003F1427" w14:paraId="2AFAACB2" w14:textId="77777777" w:rsidTr="00A465CC">
        <w:tc>
          <w:tcPr>
            <w:tcW w:w="2500" w:type="pct"/>
          </w:tcPr>
          <w:p w14:paraId="005A036A" w14:textId="41461ADD"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Sídlo:</w:t>
            </w:r>
            <w:r w:rsidR="007E45CA" w:rsidRPr="003F1427">
              <w:rPr>
                <w:rFonts w:ascii="Georgia" w:hAnsi="Georgia"/>
                <w:sz w:val="22"/>
                <w:szCs w:val="22"/>
              </w:rPr>
              <w:t xml:space="preserve"> </w:t>
            </w:r>
          </w:p>
        </w:tc>
        <w:tc>
          <w:tcPr>
            <w:tcW w:w="2500" w:type="pct"/>
          </w:tcPr>
          <w:p w14:paraId="1841AF9C" w14:textId="1BD1BD69" w:rsidR="00D71102" w:rsidRPr="002367FF" w:rsidRDefault="002367FF" w:rsidP="00D71102">
            <w:pPr>
              <w:pStyle w:val="TableTextCzechTourism"/>
              <w:keepNext/>
              <w:spacing w:line="260" w:lineRule="exact"/>
              <w:rPr>
                <w:rFonts w:ascii="Georgia" w:hAnsi="Georgia"/>
                <w:sz w:val="22"/>
                <w:szCs w:val="22"/>
              </w:rPr>
            </w:pPr>
            <w:r w:rsidRPr="002367FF">
              <w:rPr>
                <w:rFonts w:ascii="Georgia" w:hAnsi="Georgia"/>
                <w:color w:val="333333"/>
                <w:sz w:val="22"/>
                <w:szCs w:val="22"/>
                <w:shd w:val="clear" w:color="auto" w:fill="FFFFFF"/>
              </w:rPr>
              <w:t>Nádražní 762/32, 150 00 Praha 5</w:t>
            </w:r>
            <w:r>
              <w:rPr>
                <w:rFonts w:ascii="Georgia" w:hAnsi="Georgia"/>
                <w:color w:val="333333"/>
                <w:sz w:val="22"/>
                <w:szCs w:val="22"/>
                <w:shd w:val="clear" w:color="auto" w:fill="FFFFFF"/>
              </w:rPr>
              <w:t xml:space="preserve"> - Smíchov</w:t>
            </w:r>
          </w:p>
        </w:tc>
      </w:tr>
      <w:tr w:rsidR="00D71102" w:rsidRPr="003F1427" w14:paraId="1947E6DA" w14:textId="77777777" w:rsidTr="00A465CC">
        <w:tc>
          <w:tcPr>
            <w:tcW w:w="2500" w:type="pct"/>
          </w:tcPr>
          <w:p w14:paraId="6DBFF345" w14:textId="39815F2F" w:rsidR="00D71102" w:rsidRPr="00B6440F" w:rsidRDefault="00D71102" w:rsidP="00D71102">
            <w:pPr>
              <w:pStyle w:val="TableTextCzechTourism"/>
              <w:keepNext/>
              <w:spacing w:line="260" w:lineRule="exact"/>
              <w:rPr>
                <w:rFonts w:ascii="Georgia" w:hAnsi="Georgia"/>
                <w:sz w:val="22"/>
                <w:szCs w:val="22"/>
              </w:rPr>
            </w:pPr>
            <w:r w:rsidRPr="00B6440F">
              <w:rPr>
                <w:rFonts w:ascii="Georgia" w:hAnsi="Georgia"/>
                <w:sz w:val="22"/>
                <w:szCs w:val="22"/>
              </w:rPr>
              <w:t>Zastoupená:</w:t>
            </w:r>
            <w:r w:rsidR="004321BD" w:rsidRPr="00FC609C">
              <w:rPr>
                <w:rFonts w:ascii="Georgia" w:hAnsi="Georgia"/>
                <w:sz w:val="22"/>
                <w:szCs w:val="22"/>
              </w:rPr>
              <w:t xml:space="preserve"> </w:t>
            </w:r>
          </w:p>
        </w:tc>
        <w:tc>
          <w:tcPr>
            <w:tcW w:w="2500" w:type="pct"/>
          </w:tcPr>
          <w:p w14:paraId="77E4A2D6" w14:textId="5A50EE37" w:rsidR="00D71102" w:rsidRPr="002367FF" w:rsidRDefault="002367FF" w:rsidP="00D71102">
            <w:pPr>
              <w:pStyle w:val="TableTextCzechTourism"/>
              <w:keepNext/>
              <w:spacing w:line="260" w:lineRule="exact"/>
              <w:rPr>
                <w:rFonts w:ascii="Georgia" w:hAnsi="Georgia"/>
                <w:sz w:val="22"/>
                <w:szCs w:val="22"/>
              </w:rPr>
            </w:pPr>
            <w:r w:rsidRPr="002367FF">
              <w:rPr>
                <w:rFonts w:ascii="Georgia" w:hAnsi="Georgia"/>
                <w:sz w:val="22"/>
                <w:szCs w:val="22"/>
              </w:rPr>
              <w:br/>
            </w:r>
            <w:r w:rsidRPr="002367FF">
              <w:rPr>
                <w:rFonts w:ascii="Georgia" w:hAnsi="Georgia"/>
                <w:color w:val="333333"/>
                <w:sz w:val="22"/>
                <w:szCs w:val="22"/>
                <w:shd w:val="clear" w:color="auto" w:fill="FFFFFF"/>
              </w:rPr>
              <w:t xml:space="preserve">jednatelem </w:t>
            </w:r>
            <w:r w:rsidR="00D47D60">
              <w:rPr>
                <w:rFonts w:ascii="Georgia" w:hAnsi="Georgia"/>
                <w:color w:val="333333"/>
                <w:sz w:val="22"/>
                <w:szCs w:val="22"/>
                <w:shd w:val="clear" w:color="auto" w:fill="FFFFFF"/>
              </w:rPr>
              <w:t>XXX</w:t>
            </w:r>
          </w:p>
        </w:tc>
      </w:tr>
      <w:tr w:rsidR="00D71102" w:rsidRPr="003F1427" w14:paraId="1DC38BB1" w14:textId="77777777" w:rsidTr="00A465CC">
        <w:tc>
          <w:tcPr>
            <w:tcW w:w="2500" w:type="pct"/>
          </w:tcPr>
          <w:p w14:paraId="1BD32820" w14:textId="71821BF6"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 xml:space="preserve">IČ: </w:t>
            </w:r>
          </w:p>
        </w:tc>
        <w:tc>
          <w:tcPr>
            <w:tcW w:w="2500" w:type="pct"/>
          </w:tcPr>
          <w:p w14:paraId="0EB7018F" w14:textId="0023D240" w:rsidR="00D71102" w:rsidRPr="002367FF" w:rsidRDefault="002367FF" w:rsidP="00D71102">
            <w:pPr>
              <w:pStyle w:val="TableTextCzechTourism"/>
              <w:keepNext/>
              <w:spacing w:line="260" w:lineRule="exact"/>
              <w:rPr>
                <w:rFonts w:ascii="Georgia" w:hAnsi="Georgia"/>
                <w:sz w:val="22"/>
                <w:szCs w:val="22"/>
              </w:rPr>
            </w:pPr>
            <w:r w:rsidRPr="002367FF">
              <w:rPr>
                <w:rFonts w:ascii="Georgia" w:hAnsi="Georgia"/>
                <w:color w:val="333333"/>
                <w:sz w:val="22"/>
                <w:szCs w:val="22"/>
                <w:shd w:val="clear" w:color="auto" w:fill="FFFFFF"/>
              </w:rPr>
              <w:t>03980481</w:t>
            </w:r>
          </w:p>
        </w:tc>
      </w:tr>
      <w:tr w:rsidR="00D71102" w:rsidRPr="003F1427" w14:paraId="3D5E4FC5" w14:textId="77777777" w:rsidTr="00A465CC">
        <w:tc>
          <w:tcPr>
            <w:tcW w:w="2500" w:type="pct"/>
          </w:tcPr>
          <w:p w14:paraId="71D2B660" w14:textId="277790A0"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DIČ:</w:t>
            </w:r>
            <w:r w:rsidR="007E45CA" w:rsidRPr="003F1427">
              <w:rPr>
                <w:rFonts w:ascii="Georgia" w:hAnsi="Georgia"/>
                <w:sz w:val="22"/>
                <w:szCs w:val="22"/>
              </w:rPr>
              <w:t xml:space="preserve">  </w:t>
            </w:r>
          </w:p>
        </w:tc>
        <w:tc>
          <w:tcPr>
            <w:tcW w:w="2500" w:type="pct"/>
          </w:tcPr>
          <w:p w14:paraId="3BAB801B" w14:textId="2E210A1C" w:rsidR="00D71102" w:rsidRPr="002367FF" w:rsidRDefault="00FC609C" w:rsidP="00D71102">
            <w:pPr>
              <w:pStyle w:val="TableTextCzechTourism"/>
              <w:keepNext/>
              <w:spacing w:line="260" w:lineRule="exact"/>
              <w:rPr>
                <w:rFonts w:ascii="Georgia" w:hAnsi="Georgia"/>
                <w:sz w:val="22"/>
                <w:szCs w:val="22"/>
              </w:rPr>
            </w:pPr>
            <w:r w:rsidRPr="002367FF">
              <w:rPr>
                <w:rFonts w:ascii="Georgia" w:hAnsi="Georgia"/>
                <w:sz w:val="22"/>
                <w:szCs w:val="22"/>
              </w:rPr>
              <w:t>CZ</w:t>
            </w:r>
            <w:r w:rsidR="002367FF" w:rsidRPr="002367FF">
              <w:rPr>
                <w:rFonts w:ascii="Georgia" w:hAnsi="Georgia"/>
                <w:color w:val="333333"/>
                <w:sz w:val="22"/>
                <w:szCs w:val="22"/>
                <w:shd w:val="clear" w:color="auto" w:fill="FFFFFF"/>
              </w:rPr>
              <w:t>03980481</w:t>
            </w:r>
          </w:p>
        </w:tc>
      </w:tr>
      <w:tr w:rsidR="00D71102" w:rsidRPr="003F1427" w14:paraId="15356CA3" w14:textId="77777777" w:rsidTr="004321BD">
        <w:tc>
          <w:tcPr>
            <w:tcW w:w="2500" w:type="pct"/>
            <w:tcBorders>
              <w:bottom w:val="single" w:sz="2" w:space="0" w:color="auto"/>
            </w:tcBorders>
            <w:shd w:val="clear" w:color="auto" w:fill="auto"/>
          </w:tcPr>
          <w:p w14:paraId="662708BD" w14:textId="4AF05C24"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 xml:space="preserve">Poskytovatel je plátce DPH </w:t>
            </w:r>
          </w:p>
        </w:tc>
        <w:tc>
          <w:tcPr>
            <w:tcW w:w="2500" w:type="pct"/>
            <w:tcBorders>
              <w:bottom w:val="single" w:sz="2" w:space="0" w:color="auto"/>
            </w:tcBorders>
            <w:shd w:val="clear" w:color="auto" w:fill="auto"/>
          </w:tcPr>
          <w:p w14:paraId="02872224" w14:textId="6BFABF18" w:rsidR="00D71102" w:rsidRPr="002367FF" w:rsidRDefault="00D71102" w:rsidP="00D71102">
            <w:pPr>
              <w:pStyle w:val="TableTextCzechTourism"/>
              <w:keepNext/>
              <w:spacing w:line="260" w:lineRule="exact"/>
              <w:rPr>
                <w:rFonts w:ascii="Georgia" w:hAnsi="Georgia"/>
                <w:sz w:val="22"/>
                <w:szCs w:val="22"/>
              </w:rPr>
            </w:pPr>
            <w:r w:rsidRPr="002367FF">
              <w:rPr>
                <w:rFonts w:ascii="Georgia" w:hAnsi="Georgia"/>
                <w:sz w:val="22"/>
                <w:szCs w:val="22"/>
              </w:rPr>
              <w:t>ANO</w:t>
            </w:r>
          </w:p>
        </w:tc>
      </w:tr>
      <w:tr w:rsidR="00D71102" w:rsidRPr="003F1427" w14:paraId="13A720A8" w14:textId="77777777" w:rsidTr="0048161F">
        <w:tc>
          <w:tcPr>
            <w:tcW w:w="2500" w:type="pct"/>
            <w:tcBorders>
              <w:top w:val="single" w:sz="2" w:space="0" w:color="auto"/>
              <w:bottom w:val="single" w:sz="4" w:space="0" w:color="auto"/>
            </w:tcBorders>
          </w:tcPr>
          <w:p w14:paraId="3D956D7A" w14:textId="77777777"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107975D9" w:rsidR="00D71102" w:rsidRPr="003F1427" w:rsidRDefault="00D71102" w:rsidP="002367FF">
            <w:pPr>
              <w:rPr>
                <w:szCs w:val="22"/>
              </w:rPr>
            </w:pPr>
          </w:p>
        </w:tc>
      </w:tr>
    </w:tbl>
    <w:p w14:paraId="0D9C7CEA" w14:textId="77777777" w:rsidR="00B07421" w:rsidRPr="003F1427" w:rsidRDefault="00B07421" w:rsidP="00736D01">
      <w:pPr>
        <w:keepNext/>
        <w:rPr>
          <w:szCs w:val="22"/>
        </w:rPr>
      </w:pPr>
    </w:p>
    <w:p w14:paraId="4770D31B" w14:textId="5D8DE7E9" w:rsidR="00B07421" w:rsidRPr="003F1427" w:rsidRDefault="00B07421" w:rsidP="00736D01">
      <w:pPr>
        <w:pStyle w:val="Zhlavzprvy"/>
        <w:keepNext/>
        <w:rPr>
          <w:szCs w:val="22"/>
        </w:rPr>
      </w:pPr>
      <w:r w:rsidRPr="003F1427">
        <w:rPr>
          <w:szCs w:val="22"/>
        </w:rPr>
        <w:t>(dále jen „</w:t>
      </w:r>
      <w:r w:rsidR="00B80239" w:rsidRPr="003F1427">
        <w:rPr>
          <w:szCs w:val="22"/>
        </w:rPr>
        <w:t>P</w:t>
      </w:r>
      <w:r w:rsidRPr="003F1427">
        <w:rPr>
          <w:szCs w:val="22"/>
        </w:rPr>
        <w:t>oskytovatel“)</w:t>
      </w:r>
    </w:p>
    <w:p w14:paraId="2806B089" w14:textId="1400ABB5" w:rsidR="00F85D57" w:rsidRPr="003F1427" w:rsidRDefault="00F85D57" w:rsidP="00736D01">
      <w:pPr>
        <w:pStyle w:val="Zhlavzprvy"/>
        <w:keepNext/>
        <w:rPr>
          <w:szCs w:val="22"/>
        </w:rPr>
      </w:pPr>
    </w:p>
    <w:p w14:paraId="28B03E1A" w14:textId="77777777" w:rsidR="00F85D57" w:rsidRPr="003F1427" w:rsidRDefault="00F85D57" w:rsidP="00F85D57">
      <w:pPr>
        <w:spacing w:line="240" w:lineRule="auto"/>
        <w:rPr>
          <w:b/>
          <w:bCs/>
          <w:szCs w:val="22"/>
        </w:rPr>
      </w:pPr>
      <w:r w:rsidRPr="003F1427">
        <w:rPr>
          <w:b/>
          <w:bCs/>
          <w:szCs w:val="22"/>
        </w:rPr>
        <w:t>(společně též jako „smluvní strany“)</w:t>
      </w:r>
    </w:p>
    <w:p w14:paraId="3C68C0D7" w14:textId="77777777" w:rsidR="00626105" w:rsidRDefault="00626105" w:rsidP="00626105">
      <w:pPr>
        <w:spacing w:line="240" w:lineRule="auto"/>
      </w:pPr>
    </w:p>
    <w:p w14:paraId="0C988769" w14:textId="38E4D5AE" w:rsidR="00E832E9" w:rsidRPr="00A35E90" w:rsidRDefault="00F85D57" w:rsidP="00A35E90">
      <w:pPr>
        <w:spacing w:line="240" w:lineRule="auto"/>
        <w:rPr>
          <w:bCs/>
          <w:szCs w:val="22"/>
        </w:rPr>
      </w:pPr>
      <w:r w:rsidRPr="00703DE7">
        <w:rPr>
          <w:szCs w:val="22"/>
        </w:rPr>
        <w:t xml:space="preserve">uzavírají níže uvedeného dne, měsíce a roku tuto Smlouvu o </w:t>
      </w:r>
      <w:r w:rsidR="007F0F41" w:rsidRPr="00703DE7">
        <w:rPr>
          <w:szCs w:val="22"/>
        </w:rPr>
        <w:t>poskytování služeb</w:t>
      </w:r>
      <w:r w:rsidR="00A35E90">
        <w:rPr>
          <w:bCs/>
          <w:szCs w:val="22"/>
        </w:rPr>
        <w:t xml:space="preserve"> </w:t>
      </w:r>
      <w:r w:rsidRPr="00A35E90">
        <w:rPr>
          <w:bCs/>
          <w:szCs w:val="22"/>
        </w:rPr>
        <w:t xml:space="preserve">(dále jen </w:t>
      </w:r>
      <w:r w:rsidRPr="00A35E90">
        <w:rPr>
          <w:b/>
          <w:szCs w:val="22"/>
        </w:rPr>
        <w:t>„Smlouva“</w:t>
      </w:r>
      <w:r w:rsidRPr="00A35E90">
        <w:rPr>
          <w:bCs/>
          <w:szCs w:val="22"/>
        </w:rPr>
        <w:t>)</w:t>
      </w:r>
    </w:p>
    <w:p w14:paraId="43784468" w14:textId="0CE8CD21" w:rsidR="00B07421" w:rsidRPr="00F11E85" w:rsidRDefault="00287C16" w:rsidP="0007648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07648D">
      <w:pPr>
        <w:spacing w:line="240" w:lineRule="auto"/>
        <w:jc w:val="both"/>
      </w:pPr>
    </w:p>
    <w:p w14:paraId="206EEDCE" w14:textId="28D2E933" w:rsidR="00475715" w:rsidRPr="00797BA6" w:rsidRDefault="002D7678" w:rsidP="0007648D">
      <w:pPr>
        <w:pStyle w:val="Nzev"/>
        <w:tabs>
          <w:tab w:val="clear" w:pos="680"/>
        </w:tabs>
        <w:spacing w:line="240" w:lineRule="auto"/>
        <w:jc w:val="both"/>
        <w:rPr>
          <w:sz w:val="22"/>
          <w:szCs w:val="22"/>
        </w:rPr>
      </w:pPr>
      <w:r>
        <w:rPr>
          <w:sz w:val="22"/>
          <w:szCs w:val="22"/>
        </w:rPr>
        <w:t>Objednatel</w:t>
      </w:r>
      <w:r w:rsidR="00475715" w:rsidRPr="00D700DE">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2C7233A5" w14:textId="77777777" w:rsidR="00B82880" w:rsidRDefault="00B82880" w:rsidP="0007648D">
      <w:pPr>
        <w:pStyle w:val="Nzev"/>
        <w:tabs>
          <w:tab w:val="clear" w:pos="680"/>
        </w:tabs>
        <w:spacing w:line="240" w:lineRule="auto"/>
        <w:jc w:val="both"/>
        <w:rPr>
          <w:sz w:val="22"/>
          <w:szCs w:val="22"/>
        </w:rPr>
      </w:pPr>
    </w:p>
    <w:p w14:paraId="5AA5C90F" w14:textId="48DEF538" w:rsidR="00475715" w:rsidRPr="00D700DE" w:rsidRDefault="00475715" w:rsidP="0007648D">
      <w:pPr>
        <w:pStyle w:val="Nzev"/>
        <w:tabs>
          <w:tab w:val="clear" w:pos="680"/>
        </w:tabs>
        <w:spacing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7E45CA">
        <w:rPr>
          <w:sz w:val="22"/>
          <w:szCs w:val="22"/>
        </w:rPr>
        <w:t xml:space="preserve">monitorovacích a mediálně – analytických </w:t>
      </w:r>
      <w:r w:rsidR="00CD29C7">
        <w:rPr>
          <w:sz w:val="22"/>
          <w:szCs w:val="22"/>
        </w:rPr>
        <w:t>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4CE3289D" w14:textId="77777777" w:rsidR="00B82880" w:rsidRDefault="00B82880" w:rsidP="0007648D">
      <w:pPr>
        <w:pStyle w:val="Nzev"/>
        <w:tabs>
          <w:tab w:val="clear" w:pos="680"/>
        </w:tabs>
        <w:spacing w:line="240" w:lineRule="auto"/>
        <w:jc w:val="both"/>
        <w:rPr>
          <w:sz w:val="22"/>
          <w:szCs w:val="22"/>
        </w:rPr>
      </w:pPr>
    </w:p>
    <w:p w14:paraId="251F1A65" w14:textId="4199F04B" w:rsidR="00475715" w:rsidRDefault="00475715" w:rsidP="0007648D">
      <w:pPr>
        <w:pStyle w:val="Nzev"/>
        <w:tabs>
          <w:tab w:val="clear" w:pos="680"/>
        </w:tabs>
        <w:spacing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9A43E3E" w14:textId="77777777" w:rsidR="00B82880" w:rsidRPr="00B82880" w:rsidRDefault="00B82880" w:rsidP="0007648D">
      <w:pPr>
        <w:spacing w:line="240" w:lineRule="auto"/>
      </w:pPr>
    </w:p>
    <w:p w14:paraId="43842981" w14:textId="77777777" w:rsidR="00B07421" w:rsidRDefault="00B07421" w:rsidP="0007648D">
      <w:pPr>
        <w:pStyle w:val="Heading1-Number-FollowNumberCzechTourism"/>
        <w:numPr>
          <w:ilvl w:val="0"/>
          <w:numId w:val="20"/>
        </w:numPr>
        <w:spacing w:before="0" w:after="0" w:line="240" w:lineRule="auto"/>
        <w:ind w:left="0"/>
      </w:pPr>
    </w:p>
    <w:p w14:paraId="403903D1" w14:textId="3CF4B7ED" w:rsidR="00B07421" w:rsidRDefault="00B07421" w:rsidP="0007648D">
      <w:pPr>
        <w:pStyle w:val="Heading1-Number-FollowNumberCzechTourism"/>
        <w:spacing w:before="0" w:after="0" w:line="240" w:lineRule="auto"/>
        <w:ind w:left="0"/>
      </w:pPr>
      <w:r w:rsidRPr="00FA602B">
        <w:t>Základní ustanovení</w:t>
      </w:r>
    </w:p>
    <w:p w14:paraId="1340CC0D" w14:textId="77777777" w:rsidR="00B82880" w:rsidRPr="00B82880" w:rsidRDefault="00B82880" w:rsidP="0007648D">
      <w:pPr>
        <w:spacing w:line="240" w:lineRule="auto"/>
      </w:pPr>
    </w:p>
    <w:p w14:paraId="66544D7A" w14:textId="3A6AA05A" w:rsidR="00B07421" w:rsidRDefault="00B07421" w:rsidP="0007648D">
      <w:pPr>
        <w:pStyle w:val="ListNumber-ContinueHeadingCzechTourism"/>
        <w:numPr>
          <w:ilvl w:val="1"/>
          <w:numId w:val="20"/>
        </w:numPr>
        <w:spacing w:line="240" w:lineRule="auto"/>
        <w:ind w:left="567" w:hanging="567"/>
        <w:jc w:val="both"/>
      </w:pPr>
      <w:r w:rsidRPr="00FA602B">
        <w:t>Poskytovatel se touto Sm</w:t>
      </w:r>
      <w:r>
        <w:t xml:space="preserve">louvou zavazuje zajistit pro </w:t>
      </w:r>
      <w:r w:rsidR="007B384D">
        <w:t>O</w:t>
      </w:r>
      <w:r w:rsidRPr="00FA602B">
        <w:t xml:space="preserve">bjednatele služby spojené </w:t>
      </w:r>
      <w:r w:rsidR="003F1E8F">
        <w:t xml:space="preserve">s </w:t>
      </w:r>
      <w:r w:rsidR="00940454">
        <w:t xml:space="preserve">monitoringem </w:t>
      </w:r>
      <w:r w:rsidR="00096DE7">
        <w:t xml:space="preserve">médií </w:t>
      </w:r>
      <w:r w:rsidR="006F124B">
        <w:t>a mediální</w:t>
      </w:r>
      <w:r w:rsidR="002367FF">
        <w:t>mi</w:t>
      </w:r>
      <w:r w:rsidR="006F124B">
        <w:t xml:space="preserve"> analýz</w:t>
      </w:r>
      <w:r w:rsidR="002367FF">
        <w:t>ami</w:t>
      </w:r>
      <w:r w:rsidR="0060323F">
        <w:t xml:space="preserve"> </w:t>
      </w:r>
      <w:r>
        <w:t xml:space="preserve">v rozsahu </w:t>
      </w:r>
      <w:r w:rsidRPr="00FA602B">
        <w:t>a za podmínek stanovených touto Smlouvou.</w:t>
      </w:r>
    </w:p>
    <w:p w14:paraId="20D8D322" w14:textId="37E0D71B" w:rsidR="00B07421" w:rsidRDefault="00B07421" w:rsidP="0007648D">
      <w:pPr>
        <w:pStyle w:val="ListNumber-ContinueHeadingCzechTourism"/>
        <w:numPr>
          <w:ilvl w:val="1"/>
          <w:numId w:val="20"/>
        </w:numPr>
        <w:spacing w:line="240" w:lineRule="auto"/>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47A8EC1E" w14:textId="77777777" w:rsidR="00B82880" w:rsidRDefault="00B82880" w:rsidP="0007648D">
      <w:pPr>
        <w:pStyle w:val="ListNumber-ContinueHeadingCzechTourism"/>
        <w:numPr>
          <w:ilvl w:val="0"/>
          <w:numId w:val="0"/>
        </w:numPr>
        <w:spacing w:line="240" w:lineRule="auto"/>
        <w:ind w:left="567"/>
        <w:jc w:val="both"/>
      </w:pPr>
    </w:p>
    <w:p w14:paraId="6053FA7A" w14:textId="77777777" w:rsidR="00B07421" w:rsidRDefault="00B07421" w:rsidP="0007648D">
      <w:pPr>
        <w:pStyle w:val="Heading1-Number-FollowNumberCzechTourism"/>
        <w:numPr>
          <w:ilvl w:val="0"/>
          <w:numId w:val="20"/>
        </w:numPr>
        <w:spacing w:before="0" w:after="0" w:line="240" w:lineRule="auto"/>
        <w:ind w:left="0"/>
      </w:pPr>
    </w:p>
    <w:p w14:paraId="10BD1415" w14:textId="3677156A" w:rsidR="00B07421" w:rsidRDefault="00B07421" w:rsidP="0007648D">
      <w:pPr>
        <w:pStyle w:val="Heading1-Number-FollowNumberCzechTourism"/>
        <w:spacing w:before="0" w:after="0" w:line="240" w:lineRule="auto"/>
        <w:ind w:left="0"/>
      </w:pPr>
      <w:r>
        <w:t xml:space="preserve">Předmět </w:t>
      </w:r>
      <w:r w:rsidR="00AD0D20">
        <w:t>S</w:t>
      </w:r>
      <w:r>
        <w:t>mlouvy</w:t>
      </w:r>
    </w:p>
    <w:p w14:paraId="117D472C" w14:textId="77777777" w:rsidR="00B82880" w:rsidRPr="00B82880" w:rsidRDefault="00B82880" w:rsidP="0007648D">
      <w:pPr>
        <w:spacing w:line="240" w:lineRule="auto"/>
      </w:pPr>
    </w:p>
    <w:p w14:paraId="39DD73EE" w14:textId="3E490279" w:rsidR="003D1222" w:rsidRPr="0007648D" w:rsidRDefault="00B07421" w:rsidP="0007648D">
      <w:pPr>
        <w:pStyle w:val="ListNumber-ContinueHeadingCzechTourism"/>
        <w:numPr>
          <w:ilvl w:val="1"/>
          <w:numId w:val="20"/>
        </w:numPr>
        <w:spacing w:line="240" w:lineRule="auto"/>
        <w:ind w:left="567" w:hanging="567"/>
        <w:jc w:val="both"/>
        <w:rPr>
          <w:b/>
        </w:rPr>
      </w:pPr>
      <w:r>
        <w:t>Poskytovatel</w:t>
      </w:r>
      <w:r w:rsidRPr="00737301">
        <w:t xml:space="preserve"> se zavazuje podle této </w:t>
      </w:r>
      <w:r w:rsidR="00F94D29">
        <w:t>S</w:t>
      </w:r>
      <w:r w:rsidRPr="00737301">
        <w:t xml:space="preserve">mlouvy </w:t>
      </w:r>
      <w:r w:rsidR="003F1E8F">
        <w:t>zajistit</w:t>
      </w:r>
      <w:r w:rsidR="007E45CA">
        <w:t xml:space="preserve"> </w:t>
      </w:r>
      <w:r w:rsidR="005E08B6">
        <w:t xml:space="preserve">monitoring </w:t>
      </w:r>
      <w:r w:rsidR="007E45CA">
        <w:t xml:space="preserve">mediálních výstupů o činnosti </w:t>
      </w:r>
      <w:r w:rsidR="003F1E8F">
        <w:t>Objednatele</w:t>
      </w:r>
      <w:r w:rsidR="005E08B6">
        <w:t>,</w:t>
      </w:r>
      <w:r w:rsidR="005E08B6">
        <w:rPr>
          <w:bCs/>
          <w:color w:val="000000"/>
          <w:szCs w:val="22"/>
        </w:rPr>
        <w:t xml:space="preserve"> a to v médiích, jejichž seznam je uveden v Příloze č. 1 této Smlouvy,</w:t>
      </w:r>
      <w:r w:rsidR="007E45CA">
        <w:t xml:space="preserve"> a poskytnutí odborných mediálních analýz o činnosti </w:t>
      </w:r>
      <w:r w:rsidR="00A513E4">
        <w:t>Objednatele</w:t>
      </w:r>
      <w:r w:rsidR="007E45CA">
        <w:t xml:space="preserve"> </w:t>
      </w:r>
      <w:r w:rsidR="00C63AF9">
        <w:t xml:space="preserve">v </w:t>
      </w:r>
      <w:r w:rsidR="00205B32" w:rsidRPr="003A6B1F">
        <w:t>době</w:t>
      </w:r>
      <w:r w:rsidR="00CD070D">
        <w:t xml:space="preserve"> od </w:t>
      </w:r>
      <w:r w:rsidR="00B03CF9">
        <w:t>účinnosti</w:t>
      </w:r>
      <w:r w:rsidR="00CD070D">
        <w:t xml:space="preserve"> této Smlouvy</w:t>
      </w:r>
      <w:r w:rsidR="001737F7">
        <w:t xml:space="preserve"> do </w:t>
      </w:r>
      <w:r w:rsidR="008D742E">
        <w:rPr>
          <w:bCs/>
          <w:color w:val="000000"/>
          <w:szCs w:val="22"/>
        </w:rPr>
        <w:t>20</w:t>
      </w:r>
      <w:r w:rsidR="003A6FB9" w:rsidRPr="00A8054C">
        <w:rPr>
          <w:bCs/>
          <w:color w:val="000000"/>
          <w:szCs w:val="22"/>
        </w:rPr>
        <w:t>.</w:t>
      </w:r>
      <w:r w:rsidR="00911276">
        <w:rPr>
          <w:bCs/>
          <w:color w:val="000000"/>
          <w:szCs w:val="22"/>
        </w:rPr>
        <w:t xml:space="preserve"> </w:t>
      </w:r>
      <w:r w:rsidR="003A6FB9" w:rsidRPr="00A8054C">
        <w:rPr>
          <w:bCs/>
          <w:color w:val="000000"/>
          <w:szCs w:val="22"/>
        </w:rPr>
        <w:t>1.</w:t>
      </w:r>
      <w:r w:rsidR="003A6FB9" w:rsidRPr="003A6FB9">
        <w:rPr>
          <w:bCs/>
          <w:color w:val="000000"/>
          <w:szCs w:val="22"/>
        </w:rPr>
        <w:t xml:space="preserve"> </w:t>
      </w:r>
      <w:r w:rsidR="003A6FB9">
        <w:rPr>
          <w:bCs/>
          <w:color w:val="000000"/>
          <w:szCs w:val="22"/>
        </w:rPr>
        <w:t>202</w:t>
      </w:r>
      <w:r w:rsidR="008D742E">
        <w:rPr>
          <w:bCs/>
          <w:color w:val="000000"/>
          <w:szCs w:val="22"/>
        </w:rPr>
        <w:t>4</w:t>
      </w:r>
      <w:r w:rsidR="0022221D" w:rsidRPr="007E45CA">
        <w:t>.</w:t>
      </w:r>
    </w:p>
    <w:p w14:paraId="69D731FA" w14:textId="77777777" w:rsidR="003D1222" w:rsidRPr="00B55B66" w:rsidRDefault="003D1222" w:rsidP="0007648D">
      <w:pPr>
        <w:pStyle w:val="ListNumber-ContinueHeadingCzechTourism"/>
        <w:numPr>
          <w:ilvl w:val="0"/>
          <w:numId w:val="0"/>
        </w:numPr>
        <w:spacing w:line="240" w:lineRule="auto"/>
        <w:ind w:left="926" w:hanging="360"/>
        <w:jc w:val="both"/>
        <w:rPr>
          <w:b/>
        </w:rPr>
      </w:pPr>
    </w:p>
    <w:p w14:paraId="7335BB7C" w14:textId="77777777" w:rsidR="00B07421" w:rsidRDefault="00B07421" w:rsidP="0007648D">
      <w:pPr>
        <w:pStyle w:val="Heading1-Number-FollowNumberCzechTourism"/>
        <w:keepNext/>
        <w:keepLines/>
        <w:numPr>
          <w:ilvl w:val="0"/>
          <w:numId w:val="20"/>
        </w:numPr>
        <w:spacing w:before="0" w:after="0" w:line="240" w:lineRule="auto"/>
        <w:ind w:left="0"/>
      </w:pPr>
    </w:p>
    <w:p w14:paraId="6F667EC7" w14:textId="0E20174A" w:rsidR="00B07421" w:rsidRDefault="00B07421" w:rsidP="0007648D">
      <w:pPr>
        <w:pStyle w:val="Heading1-Number-FollowNumberCzechTourism"/>
        <w:keepNext/>
        <w:keepLines/>
        <w:spacing w:before="0" w:after="0" w:line="240" w:lineRule="auto"/>
        <w:ind w:left="0"/>
      </w:pPr>
      <w:r w:rsidRPr="002E23B6">
        <w:t>Podmínky poskytování služeb</w:t>
      </w:r>
    </w:p>
    <w:p w14:paraId="002A1D1F" w14:textId="77777777" w:rsidR="00B82880" w:rsidRPr="00B82880" w:rsidRDefault="00B82880" w:rsidP="0007648D">
      <w:pPr>
        <w:spacing w:line="240" w:lineRule="auto"/>
      </w:pPr>
    </w:p>
    <w:p w14:paraId="7F66A6C9" w14:textId="5AA5AACD" w:rsidR="001737F7" w:rsidRPr="0007648D" w:rsidRDefault="00B07421" w:rsidP="0007648D">
      <w:pPr>
        <w:pStyle w:val="ListNumber-ContinueHeadingCzechTourism"/>
        <w:keepNext/>
        <w:keepLines/>
        <w:numPr>
          <w:ilvl w:val="1"/>
          <w:numId w:val="20"/>
        </w:numPr>
        <w:spacing w:line="240" w:lineRule="auto"/>
        <w:ind w:left="567" w:hanging="567"/>
        <w:jc w:val="both"/>
        <w:rPr>
          <w:bCs/>
          <w:color w:val="000000"/>
          <w:szCs w:val="22"/>
        </w:rPr>
      </w:pPr>
      <w:r w:rsidRPr="00AB6E57">
        <w:t>Objednatel</w:t>
      </w:r>
      <w:r>
        <w:rPr>
          <w:bCs/>
          <w:color w:val="000000"/>
          <w:szCs w:val="22"/>
        </w:rPr>
        <w:t xml:space="preserve"> požaduje, aby </w:t>
      </w:r>
      <w:r w:rsidR="000711CD">
        <w:rPr>
          <w:bCs/>
          <w:color w:val="000000"/>
          <w:szCs w:val="22"/>
        </w:rPr>
        <w:t>P</w:t>
      </w:r>
      <w:r>
        <w:rPr>
          <w:bCs/>
          <w:color w:val="000000"/>
          <w:szCs w:val="22"/>
        </w:rPr>
        <w:t>oskytovatel</w:t>
      </w:r>
      <w:r w:rsidR="000711CD">
        <w:rPr>
          <w:bCs/>
          <w:color w:val="000000"/>
          <w:szCs w:val="22"/>
        </w:rPr>
        <w:t xml:space="preserve"> </w:t>
      </w:r>
      <w:r w:rsidRPr="00205B32">
        <w:rPr>
          <w:bCs/>
          <w:color w:val="000000"/>
          <w:szCs w:val="22"/>
        </w:rPr>
        <w:t>zajistil</w:t>
      </w:r>
      <w:r w:rsidR="0007648D">
        <w:rPr>
          <w:bCs/>
          <w:color w:val="000000"/>
          <w:szCs w:val="22"/>
        </w:rPr>
        <w:t xml:space="preserve"> m</w:t>
      </w:r>
      <w:r w:rsidR="009A38E0" w:rsidRPr="0007648D">
        <w:rPr>
          <w:bCs/>
          <w:color w:val="000000"/>
          <w:szCs w:val="22"/>
        </w:rPr>
        <w:t>onitoring médií a mediální analýzy v níže uvedeném rozsahu</w:t>
      </w:r>
    </w:p>
    <w:p w14:paraId="4984FD05" w14:textId="77777777" w:rsidR="00A8054C"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
          <w:color w:val="000000"/>
          <w:szCs w:val="22"/>
        </w:rPr>
      </w:pPr>
    </w:p>
    <w:p w14:paraId="0DEB9311" w14:textId="77777777"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
          <w:color w:val="000000"/>
          <w:szCs w:val="22"/>
        </w:rPr>
      </w:pPr>
      <w:r w:rsidRPr="00E45DD3">
        <w:rPr>
          <w:b/>
          <w:color w:val="000000"/>
          <w:szCs w:val="22"/>
        </w:rPr>
        <w:t>1.</w:t>
      </w:r>
      <w:r w:rsidRPr="00E45DD3">
        <w:rPr>
          <w:b/>
          <w:color w:val="000000"/>
          <w:szCs w:val="22"/>
        </w:rPr>
        <w:tab/>
        <w:t xml:space="preserve">Denní monitoring médií </w:t>
      </w:r>
    </w:p>
    <w:p w14:paraId="2175BC62" w14:textId="11F0B799"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Poskytovatel</w:t>
      </w:r>
      <w:r w:rsidRPr="00E45DD3">
        <w:rPr>
          <w:bCs/>
          <w:color w:val="000000"/>
          <w:szCs w:val="22"/>
        </w:rPr>
        <w:t xml:space="preserve"> se zavazuje na základě </w:t>
      </w:r>
      <w:r w:rsidR="002D7678">
        <w:rPr>
          <w:bCs/>
          <w:color w:val="000000"/>
          <w:szCs w:val="22"/>
        </w:rPr>
        <w:t>O</w:t>
      </w:r>
      <w:r w:rsidRPr="00E45DD3">
        <w:rPr>
          <w:bCs/>
          <w:color w:val="000000"/>
          <w:szCs w:val="22"/>
        </w:rPr>
        <w:t xml:space="preserve">bjednatelem stanovených klíčových </w:t>
      </w:r>
      <w:r w:rsidRPr="00B75C00">
        <w:rPr>
          <w:bCs/>
          <w:color w:val="000000"/>
          <w:szCs w:val="22"/>
        </w:rPr>
        <w:t>slov (neomezený počet klíčových slov či slovních spojení a jejich kombinací</w:t>
      </w:r>
      <w:r w:rsidR="00927511">
        <w:rPr>
          <w:bCs/>
          <w:color w:val="000000"/>
          <w:szCs w:val="22"/>
        </w:rPr>
        <w:t xml:space="preserve"> viz. níže) </w:t>
      </w:r>
      <w:r w:rsidRPr="00E45DD3">
        <w:rPr>
          <w:bCs/>
          <w:color w:val="000000"/>
          <w:szCs w:val="22"/>
        </w:rPr>
        <w:t>denně vytvářet soubor elektronických informací prostřednictvím monitorování celoplošného a regionálního periodického tisku zpravodajských a publicistických pořadů televizního a rozhlasového vysílání, internetových zpravodajských serverů a zpravodajských agentur.</w:t>
      </w:r>
      <w:r>
        <w:rPr>
          <w:bCs/>
          <w:color w:val="000000"/>
          <w:szCs w:val="22"/>
        </w:rPr>
        <w:t xml:space="preserve"> </w:t>
      </w:r>
      <w:r w:rsidRPr="00E45DD3">
        <w:rPr>
          <w:bCs/>
          <w:color w:val="000000"/>
          <w:szCs w:val="22"/>
        </w:rPr>
        <w:t>Všechny monitorované zdroje budou vycházet na území České republiky (česká média).</w:t>
      </w:r>
    </w:p>
    <w:p w14:paraId="3CC8C0D6" w14:textId="77777777" w:rsidR="00A8054C"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53C3CFAA" w14:textId="0CFB6CD3" w:rsidR="00A8054C" w:rsidRDefault="009B250E"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FE3459">
        <w:rPr>
          <w:bCs/>
          <w:color w:val="000000"/>
          <w:szCs w:val="22"/>
        </w:rPr>
        <w:t>Poskytovatel</w:t>
      </w:r>
      <w:r w:rsidR="00450211" w:rsidRPr="00FE3459">
        <w:rPr>
          <w:bCs/>
          <w:color w:val="000000"/>
          <w:szCs w:val="22"/>
        </w:rPr>
        <w:t xml:space="preserve"> Objednateli poskytne neomezený počet přístupových údajů do aplikace </w:t>
      </w:r>
      <w:r w:rsidR="00911276" w:rsidRPr="00FE3459">
        <w:rPr>
          <w:bCs/>
          <w:color w:val="000000"/>
          <w:szCs w:val="22"/>
        </w:rPr>
        <w:t xml:space="preserve">Monitora na adrese </w:t>
      </w:r>
      <w:r w:rsidR="00911276" w:rsidRPr="00FE3459">
        <w:rPr>
          <w:rFonts w:cs="ArialMT"/>
          <w:color w:val="0563C2"/>
          <w:szCs w:val="22"/>
          <w:lang w:eastAsia="cs-CZ"/>
        </w:rPr>
        <w:t>https://app.monitora.cz/</w:t>
      </w:r>
      <w:r w:rsidR="002D7678">
        <w:rPr>
          <w:rFonts w:cs="ArialMT"/>
          <w:color w:val="0563C2"/>
          <w:szCs w:val="22"/>
          <w:lang w:eastAsia="cs-CZ"/>
        </w:rPr>
        <w:t xml:space="preserve"> (dále jen "</w:t>
      </w:r>
      <w:r w:rsidR="002D7678">
        <w:rPr>
          <w:rFonts w:cs="ArialMT"/>
          <w:i/>
          <w:iCs/>
          <w:color w:val="0563C2"/>
          <w:szCs w:val="22"/>
          <w:lang w:eastAsia="cs-CZ"/>
        </w:rPr>
        <w:t>aplikace</w:t>
      </w:r>
      <w:r w:rsidR="002D7678">
        <w:rPr>
          <w:rFonts w:cs="ArialMT"/>
          <w:color w:val="0563C2"/>
          <w:szCs w:val="22"/>
          <w:lang w:eastAsia="cs-CZ"/>
        </w:rPr>
        <w:t>“)</w:t>
      </w:r>
      <w:r w:rsidR="00450211" w:rsidRPr="00FE3459">
        <w:rPr>
          <w:bCs/>
          <w:color w:val="000000"/>
          <w:szCs w:val="22"/>
        </w:rPr>
        <w:t xml:space="preserve">. Přístupové údaje </w:t>
      </w:r>
      <w:r w:rsidR="002D7678">
        <w:rPr>
          <w:bCs/>
          <w:color w:val="000000"/>
          <w:szCs w:val="22"/>
        </w:rPr>
        <w:t xml:space="preserve">do aplikace </w:t>
      </w:r>
      <w:r w:rsidR="00450211" w:rsidRPr="00FE3459">
        <w:rPr>
          <w:bCs/>
          <w:color w:val="000000"/>
          <w:szCs w:val="22"/>
        </w:rPr>
        <w:t xml:space="preserve">budou </w:t>
      </w:r>
      <w:r w:rsidR="00450211" w:rsidRPr="00FE3459">
        <w:rPr>
          <w:bCs/>
          <w:color w:val="000000"/>
          <w:szCs w:val="22"/>
        </w:rPr>
        <w:lastRenderedPageBreak/>
        <w:t>chráněny</w:t>
      </w:r>
      <w:r w:rsidR="00450211">
        <w:rPr>
          <w:bCs/>
          <w:color w:val="000000"/>
          <w:szCs w:val="22"/>
        </w:rPr>
        <w:t xml:space="preserve"> individuálním heslem a </w:t>
      </w:r>
      <w:r w:rsidR="00F947CF">
        <w:rPr>
          <w:bCs/>
          <w:color w:val="000000"/>
          <w:szCs w:val="22"/>
        </w:rPr>
        <w:t>Poskytovatel</w:t>
      </w:r>
      <w:r w:rsidR="00450211">
        <w:rPr>
          <w:bCs/>
          <w:color w:val="000000"/>
          <w:szCs w:val="22"/>
        </w:rPr>
        <w:t xml:space="preserve"> zašle přístupové údaje emailem na emailové adresy poskytnuté Objednatelem. </w:t>
      </w:r>
    </w:p>
    <w:p w14:paraId="30AAE17A" w14:textId="22307089" w:rsidR="002D7678" w:rsidRDefault="002D7678"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3759F762" w14:textId="248A8B0F" w:rsidR="002D7678" w:rsidRPr="00E45DD3" w:rsidRDefault="002D7678"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FE3459">
        <w:rPr>
          <w:bCs/>
          <w:color w:val="000000"/>
          <w:szCs w:val="22"/>
        </w:rPr>
        <w:t>V rámci aplikace (softwaru) denního monitoringu médií bude možné okamžité zobrazení níže uvedených parametrů</w:t>
      </w:r>
      <w:r>
        <w:rPr>
          <w:bCs/>
          <w:color w:val="000000"/>
          <w:szCs w:val="22"/>
        </w:rPr>
        <w:t>:</w:t>
      </w:r>
      <w:r w:rsidRPr="00FE3459">
        <w:rPr>
          <w:bCs/>
          <w:color w:val="000000"/>
          <w:szCs w:val="22"/>
        </w:rPr>
        <w:t xml:space="preserve">  </w:t>
      </w:r>
    </w:p>
    <w:p w14:paraId="6E096C37" w14:textId="638B1AFF" w:rsidR="00A8054C" w:rsidRPr="00B82880" w:rsidRDefault="00A8054C" w:rsidP="0007648D">
      <w:pPr>
        <w:pStyle w:val="Odstavecseseznamem"/>
        <w:numPr>
          <w:ilvl w:val="0"/>
          <w:numId w:val="45"/>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B82880">
        <w:rPr>
          <w:bCs/>
          <w:color w:val="000000"/>
          <w:szCs w:val="22"/>
        </w:rPr>
        <w:t>elektronické předlohy vybraných online a tištěných článků. U tištěných médií grafický náhled daných stran, u online článků grafický náhled webových stránek nebo přepis (např. u zpoplatněného obsahu)</w:t>
      </w:r>
    </w:p>
    <w:p w14:paraId="07DEE64A" w14:textId="24EE3F89" w:rsidR="00A8054C" w:rsidRPr="00B82880" w:rsidRDefault="00A8054C" w:rsidP="0007648D">
      <w:pPr>
        <w:pStyle w:val="Odstavecseseznamem"/>
        <w:numPr>
          <w:ilvl w:val="0"/>
          <w:numId w:val="45"/>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B82880">
        <w:rPr>
          <w:bCs/>
          <w:color w:val="000000"/>
          <w:szCs w:val="22"/>
        </w:rPr>
        <w:t>videoobsahu monitorovaných televizních stanic. Náhled videoobsahu bude přímo součástí aplikace, nepůjde pouze o link na webové stránky daných stanic (např. i-vysílání), u televizních stanic budou monitorovány především zpravodajské relace všech celoplošných televizních stanic</w:t>
      </w:r>
    </w:p>
    <w:p w14:paraId="0D355B82" w14:textId="0FB62E8E" w:rsidR="00A8054C" w:rsidRPr="00B82880" w:rsidRDefault="00A8054C" w:rsidP="0007648D">
      <w:pPr>
        <w:pStyle w:val="Odstavecseseznamem"/>
        <w:numPr>
          <w:ilvl w:val="0"/>
          <w:numId w:val="45"/>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B82880">
        <w:rPr>
          <w:bCs/>
          <w:color w:val="000000"/>
          <w:szCs w:val="22"/>
        </w:rPr>
        <w:t>přepisu rozhlasového vysílání, u rozhlasových stanic budou monitorovány především zpravodajské relace všech celoplošných rozhlasových stanic.</w:t>
      </w:r>
    </w:p>
    <w:p w14:paraId="53044DA9" w14:textId="77777777"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7398FDE9" w14:textId="630828E2"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E45DD3">
        <w:rPr>
          <w:bCs/>
          <w:color w:val="000000"/>
          <w:szCs w:val="22"/>
        </w:rPr>
        <w:t>Objednatel požaduje měření mediálních výstupů ve všech médiích s výjimkou sociálních médií:</w:t>
      </w:r>
    </w:p>
    <w:p w14:paraId="4F51CB4E" w14:textId="33E15D5D" w:rsidR="00A8054C" w:rsidRPr="00B82880" w:rsidRDefault="00B82880" w:rsidP="0007648D">
      <w:pPr>
        <w:pStyle w:val="Odstavecseseznamem"/>
        <w:numPr>
          <w:ilvl w:val="0"/>
          <w:numId w:val="46"/>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t</w:t>
      </w:r>
      <w:r w:rsidR="00A8054C" w:rsidRPr="00B82880">
        <w:rPr>
          <w:bCs/>
          <w:color w:val="000000"/>
          <w:szCs w:val="22"/>
        </w:rPr>
        <w:t>isk (denní tisk, časopisy, odborná periodika, tiskové zprávy, cestovatelské magazíny, in flight magazíny…)</w:t>
      </w:r>
    </w:p>
    <w:p w14:paraId="0FF14C53" w14:textId="6E22D7DD" w:rsidR="00A8054C" w:rsidRPr="00B82880" w:rsidRDefault="00B82880" w:rsidP="0007648D">
      <w:pPr>
        <w:pStyle w:val="Odstavecseseznamem"/>
        <w:numPr>
          <w:ilvl w:val="0"/>
          <w:numId w:val="46"/>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i</w:t>
      </w:r>
      <w:r w:rsidR="00A8054C" w:rsidRPr="00B82880">
        <w:rPr>
          <w:bCs/>
          <w:color w:val="000000"/>
          <w:szCs w:val="22"/>
        </w:rPr>
        <w:t xml:space="preserve">nternet (všechny mediální obsahy) </w:t>
      </w:r>
    </w:p>
    <w:p w14:paraId="3709CF97" w14:textId="6CBB158E" w:rsidR="00A8054C" w:rsidRPr="00B82880" w:rsidRDefault="00B82880" w:rsidP="0007648D">
      <w:pPr>
        <w:pStyle w:val="Odstavecseseznamem"/>
        <w:numPr>
          <w:ilvl w:val="0"/>
          <w:numId w:val="46"/>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r</w:t>
      </w:r>
      <w:r w:rsidR="00A8054C" w:rsidRPr="00B82880">
        <w:rPr>
          <w:bCs/>
          <w:color w:val="000000"/>
          <w:szCs w:val="22"/>
        </w:rPr>
        <w:t>ozhlas</w:t>
      </w:r>
    </w:p>
    <w:p w14:paraId="0E6D999E" w14:textId="316E6E85" w:rsidR="00A8054C" w:rsidRPr="00B82880" w:rsidRDefault="00B82880" w:rsidP="0007648D">
      <w:pPr>
        <w:pStyle w:val="Odstavecseseznamem"/>
        <w:numPr>
          <w:ilvl w:val="0"/>
          <w:numId w:val="46"/>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t</w:t>
      </w:r>
      <w:r w:rsidR="00A8054C" w:rsidRPr="00B82880">
        <w:rPr>
          <w:bCs/>
          <w:color w:val="000000"/>
          <w:szCs w:val="22"/>
        </w:rPr>
        <w:t>elevize</w:t>
      </w:r>
    </w:p>
    <w:p w14:paraId="1DAAF9FF" w14:textId="77777777"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43457CEF" w14:textId="550F0E8A" w:rsidR="00A8054C" w:rsidRPr="00E45DD3" w:rsidRDefault="00B513F5"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Poskytovatel</w:t>
      </w:r>
      <w:r w:rsidR="00A8054C" w:rsidRPr="00E45DD3">
        <w:rPr>
          <w:bCs/>
          <w:color w:val="000000"/>
          <w:szCs w:val="22"/>
        </w:rPr>
        <w:t xml:space="preserve"> se zavazuje v rámci plnění </w:t>
      </w:r>
      <w:r w:rsidR="002D7678">
        <w:rPr>
          <w:bCs/>
          <w:color w:val="000000"/>
          <w:szCs w:val="22"/>
        </w:rPr>
        <w:t>S</w:t>
      </w:r>
      <w:r w:rsidR="00A8054C" w:rsidRPr="00E45DD3">
        <w:rPr>
          <w:bCs/>
          <w:color w:val="000000"/>
          <w:szCs w:val="22"/>
        </w:rPr>
        <w:t>mlouvy provádět monitoring médií všech celostátních médií i regionálních mutací těchto celostátních médií (např. regionální mutace Deníku, deníku Mladá fronta, Českého rozhlasu, TV Nova atp.)</w:t>
      </w:r>
    </w:p>
    <w:p w14:paraId="5BD6B9BC" w14:textId="77777777"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3A626FDE" w14:textId="5554A79D" w:rsidR="00A8054C" w:rsidRDefault="00B513F5" w:rsidP="0007648D">
      <w:pPr>
        <w:spacing w:line="240" w:lineRule="auto"/>
        <w:jc w:val="both"/>
        <w:rPr>
          <w:bCs/>
          <w:color w:val="000000"/>
          <w:szCs w:val="22"/>
        </w:rPr>
      </w:pPr>
      <w:r>
        <w:t>Poskytovatel</w:t>
      </w:r>
      <w:r w:rsidR="00A8054C" w:rsidRPr="00E45DD3">
        <w:t xml:space="preserve"> se zavazuje v rámci plnění </w:t>
      </w:r>
      <w:r w:rsidR="002D7678">
        <w:t>S</w:t>
      </w:r>
      <w:r w:rsidR="00A8054C" w:rsidRPr="00E45DD3">
        <w:t xml:space="preserve">mlouvy </w:t>
      </w:r>
      <w:r w:rsidR="002D7678" w:rsidRPr="00E45DD3">
        <w:t>sledov</w:t>
      </w:r>
      <w:r w:rsidR="002D7678">
        <w:t>at</w:t>
      </w:r>
      <w:r w:rsidR="002D7678" w:rsidRPr="00E45DD3">
        <w:t xml:space="preserve"> médi</w:t>
      </w:r>
      <w:r w:rsidR="002D7678">
        <w:t>a</w:t>
      </w:r>
      <w:r w:rsidR="002D7678" w:rsidRPr="00E45DD3">
        <w:t xml:space="preserve"> </w:t>
      </w:r>
      <w:r w:rsidR="002D7678">
        <w:t>a</w:t>
      </w:r>
      <w:r w:rsidR="002D7678" w:rsidRPr="00E45DD3">
        <w:t xml:space="preserve"> </w:t>
      </w:r>
      <w:r w:rsidR="00A8054C" w:rsidRPr="00E45DD3">
        <w:t xml:space="preserve">konkrétní </w:t>
      </w:r>
      <w:r w:rsidR="002D7678" w:rsidRPr="00E45DD3">
        <w:t>pořad</w:t>
      </w:r>
      <w:r w:rsidR="002D7678">
        <w:t>y</w:t>
      </w:r>
      <w:r w:rsidR="00A8054C" w:rsidRPr="00E45DD3">
        <w:t>/</w:t>
      </w:r>
      <w:r w:rsidR="002D7678" w:rsidRPr="00E45DD3">
        <w:t>server</w:t>
      </w:r>
      <w:r w:rsidR="002D7678">
        <w:t>y</w:t>
      </w:r>
      <w:r w:rsidR="00A8054C" w:rsidRPr="00E45DD3">
        <w:t>, která jsou či byla mediálními partnery</w:t>
      </w:r>
      <w:r w:rsidR="002D7678">
        <w:t xml:space="preserve"> Objednatele</w:t>
      </w:r>
      <w:r w:rsidR="00A8054C" w:rsidRPr="00E45DD3">
        <w:t xml:space="preserve">, </w:t>
      </w:r>
      <w:r w:rsidR="00927511">
        <w:t>především z oblasti cestovního ruchu jako odvětví hospodářství.</w:t>
      </w:r>
    </w:p>
    <w:p w14:paraId="52A51869" w14:textId="77777777" w:rsidR="00B22358" w:rsidRPr="00E45DD3" w:rsidRDefault="00B22358"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2CC39987" w14:textId="30DB035E" w:rsidR="009E2CEA" w:rsidRPr="00E45DD3" w:rsidRDefault="00B513F5"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Poskytovatel</w:t>
      </w:r>
      <w:r w:rsidR="00A8054C" w:rsidRPr="00E45DD3">
        <w:rPr>
          <w:bCs/>
          <w:color w:val="000000"/>
          <w:szCs w:val="22"/>
        </w:rPr>
        <w:t xml:space="preserve"> se zavazuje </w:t>
      </w:r>
      <w:r w:rsidR="00FE3459">
        <w:rPr>
          <w:bCs/>
          <w:color w:val="000000"/>
          <w:szCs w:val="22"/>
        </w:rPr>
        <w:t xml:space="preserve">kontextově </w:t>
      </w:r>
      <w:r w:rsidR="00A8054C" w:rsidRPr="00E45DD3">
        <w:rPr>
          <w:bCs/>
          <w:color w:val="000000"/>
          <w:szCs w:val="22"/>
        </w:rPr>
        <w:t xml:space="preserve">sledovat </w:t>
      </w:r>
      <w:r w:rsidR="00FE3459">
        <w:rPr>
          <w:bCs/>
          <w:color w:val="000000"/>
          <w:szCs w:val="22"/>
        </w:rPr>
        <w:t xml:space="preserve">minimálně </w:t>
      </w:r>
      <w:r w:rsidR="00A8054C" w:rsidRPr="00E45DD3">
        <w:rPr>
          <w:bCs/>
          <w:color w:val="000000"/>
          <w:szCs w:val="22"/>
        </w:rPr>
        <w:t>tato klíčová slova</w:t>
      </w:r>
      <w:bookmarkStart w:id="0" w:name="_Hlk61248794"/>
      <w:r w:rsidR="00B22358">
        <w:rPr>
          <w:bCs/>
          <w:color w:val="000000"/>
          <w:szCs w:val="22"/>
        </w:rPr>
        <w:t>:</w:t>
      </w:r>
      <w:r w:rsidR="009E2CEA">
        <w:rPr>
          <w:bCs/>
          <w:color w:val="000000"/>
          <w:szCs w:val="22"/>
        </w:rPr>
        <w:t xml:space="preserve"> </w:t>
      </w:r>
      <w:r w:rsidR="00FE3459">
        <w:rPr>
          <w:bCs/>
          <w:color w:val="000000"/>
          <w:szCs w:val="22"/>
        </w:rPr>
        <w:t>cestovní ruch, turismus, cestování,</w:t>
      </w:r>
      <w:r w:rsidR="00FE3459" w:rsidRPr="009E2CEA">
        <w:rPr>
          <w:bCs/>
          <w:color w:val="000000"/>
          <w:szCs w:val="22"/>
        </w:rPr>
        <w:t xml:space="preserve"> </w:t>
      </w:r>
      <w:r w:rsidR="009E2CEA" w:rsidRPr="009E2CEA">
        <w:rPr>
          <w:bCs/>
          <w:color w:val="000000"/>
          <w:szCs w:val="22"/>
        </w:rPr>
        <w:t>CzechTourism</w:t>
      </w:r>
      <w:r w:rsidR="009E2CEA">
        <w:rPr>
          <w:bCs/>
          <w:color w:val="000000"/>
          <w:szCs w:val="22"/>
        </w:rPr>
        <w:t xml:space="preserve">, </w:t>
      </w:r>
      <w:r w:rsidR="009E2CEA" w:rsidRPr="009E2CEA">
        <w:rPr>
          <w:bCs/>
          <w:color w:val="000000"/>
          <w:szCs w:val="22"/>
        </w:rPr>
        <w:t>Česká centrála cestovního ruchu</w:t>
      </w:r>
      <w:r w:rsidR="009E2CEA">
        <w:rPr>
          <w:bCs/>
          <w:color w:val="000000"/>
          <w:szCs w:val="22"/>
        </w:rPr>
        <w:t xml:space="preserve">, </w:t>
      </w:r>
      <w:r w:rsidR="009E2CEA" w:rsidRPr="009E2CEA">
        <w:rPr>
          <w:bCs/>
          <w:color w:val="000000"/>
          <w:szCs w:val="22"/>
        </w:rPr>
        <w:t>Czech Convention Bureau</w:t>
      </w:r>
      <w:r w:rsidR="009E2CEA">
        <w:rPr>
          <w:bCs/>
          <w:color w:val="000000"/>
          <w:szCs w:val="22"/>
        </w:rPr>
        <w:t xml:space="preserve">, </w:t>
      </w:r>
      <w:r w:rsidR="009E2CEA" w:rsidRPr="009E2CEA">
        <w:rPr>
          <w:bCs/>
          <w:color w:val="000000"/>
          <w:szCs w:val="22"/>
        </w:rPr>
        <w:t>Institut turismu</w:t>
      </w:r>
      <w:r w:rsidR="009E2CEA">
        <w:rPr>
          <w:bCs/>
          <w:color w:val="000000"/>
          <w:szCs w:val="22"/>
        </w:rPr>
        <w:t xml:space="preserve">, </w:t>
      </w:r>
      <w:r w:rsidR="009E2CEA" w:rsidRPr="009E2CEA">
        <w:rPr>
          <w:bCs/>
          <w:color w:val="000000"/>
          <w:szCs w:val="22"/>
        </w:rPr>
        <w:t>Fórum cestovního ruchu</w:t>
      </w:r>
      <w:r w:rsidR="009E2CEA">
        <w:rPr>
          <w:bCs/>
          <w:color w:val="000000"/>
          <w:szCs w:val="22"/>
        </w:rPr>
        <w:t xml:space="preserve">, </w:t>
      </w:r>
      <w:r w:rsidR="009E2CEA" w:rsidRPr="009E2CEA">
        <w:rPr>
          <w:bCs/>
          <w:color w:val="000000"/>
          <w:szCs w:val="22"/>
        </w:rPr>
        <w:t>Travel Trade Day</w:t>
      </w:r>
      <w:r w:rsidR="009E2CEA">
        <w:rPr>
          <w:bCs/>
          <w:color w:val="000000"/>
          <w:szCs w:val="22"/>
        </w:rPr>
        <w:t xml:space="preserve">, </w:t>
      </w:r>
      <w:r w:rsidR="009E2CEA" w:rsidRPr="009E2CEA">
        <w:rPr>
          <w:bCs/>
          <w:color w:val="000000"/>
          <w:szCs w:val="22"/>
        </w:rPr>
        <w:t>Digitalizace cestovního ruchu</w:t>
      </w:r>
      <w:r w:rsidR="009E2CEA">
        <w:rPr>
          <w:bCs/>
          <w:color w:val="000000"/>
          <w:szCs w:val="22"/>
        </w:rPr>
        <w:t xml:space="preserve">, </w:t>
      </w:r>
      <w:r w:rsidR="009E2CEA" w:rsidRPr="009E2CEA">
        <w:rPr>
          <w:bCs/>
          <w:color w:val="000000"/>
          <w:szCs w:val="22"/>
        </w:rPr>
        <w:t>Zákon o cestovním ruchu</w:t>
      </w:r>
      <w:r w:rsidR="009E2CEA">
        <w:rPr>
          <w:bCs/>
          <w:color w:val="000000"/>
          <w:szCs w:val="22"/>
        </w:rPr>
        <w:t xml:space="preserve">, </w:t>
      </w:r>
      <w:r w:rsidR="009E2CEA" w:rsidRPr="009E2CEA">
        <w:rPr>
          <w:bCs/>
          <w:color w:val="000000"/>
          <w:szCs w:val="22"/>
        </w:rPr>
        <w:t>Star</w:t>
      </w:r>
      <w:r w:rsidR="009E2CEA">
        <w:rPr>
          <w:bCs/>
          <w:color w:val="000000"/>
          <w:szCs w:val="22"/>
        </w:rPr>
        <w:t>t</w:t>
      </w:r>
      <w:r w:rsidR="009E2CEA" w:rsidRPr="009E2CEA">
        <w:rPr>
          <w:bCs/>
          <w:color w:val="000000"/>
          <w:szCs w:val="22"/>
        </w:rPr>
        <w:t xml:space="preserve"> up cestovní ruch</w:t>
      </w:r>
      <w:r w:rsidR="009E2CEA">
        <w:rPr>
          <w:bCs/>
          <w:color w:val="000000"/>
          <w:szCs w:val="22"/>
        </w:rPr>
        <w:t xml:space="preserve">, </w:t>
      </w:r>
      <w:r w:rsidR="009E2CEA" w:rsidRPr="009E2CEA">
        <w:rPr>
          <w:bCs/>
          <w:color w:val="000000"/>
          <w:szCs w:val="22"/>
        </w:rPr>
        <w:t>Globální distribuční systém</w:t>
      </w:r>
      <w:r w:rsidR="009E2CEA">
        <w:rPr>
          <w:bCs/>
          <w:color w:val="000000"/>
          <w:szCs w:val="22"/>
        </w:rPr>
        <w:t xml:space="preserve">, </w:t>
      </w:r>
      <w:r w:rsidR="009E2CEA" w:rsidRPr="009E2CEA">
        <w:rPr>
          <w:bCs/>
          <w:color w:val="000000"/>
          <w:szCs w:val="22"/>
        </w:rPr>
        <w:t>e-Turista, e turista</w:t>
      </w:r>
      <w:r w:rsidR="009E2CEA">
        <w:rPr>
          <w:bCs/>
          <w:color w:val="000000"/>
          <w:szCs w:val="22"/>
        </w:rPr>
        <w:t xml:space="preserve">, </w:t>
      </w:r>
      <w:r w:rsidR="009E2CEA" w:rsidRPr="009E2CEA">
        <w:rPr>
          <w:bCs/>
          <w:color w:val="000000"/>
          <w:szCs w:val="22"/>
        </w:rPr>
        <w:t>destinační management</w:t>
      </w:r>
      <w:r w:rsidR="009E2CEA">
        <w:rPr>
          <w:bCs/>
          <w:color w:val="000000"/>
          <w:szCs w:val="22"/>
        </w:rPr>
        <w:t xml:space="preserve">, </w:t>
      </w:r>
      <w:r w:rsidR="009E2CEA" w:rsidRPr="009E2CEA">
        <w:rPr>
          <w:bCs/>
          <w:color w:val="000000"/>
          <w:szCs w:val="22"/>
        </w:rPr>
        <w:t>Czech Specials</w:t>
      </w:r>
      <w:r w:rsidR="009E2CEA">
        <w:rPr>
          <w:bCs/>
          <w:color w:val="000000"/>
          <w:szCs w:val="22"/>
        </w:rPr>
        <w:t xml:space="preserve">, </w:t>
      </w:r>
      <w:r w:rsidR="009E2CEA" w:rsidRPr="009E2CEA">
        <w:rPr>
          <w:bCs/>
          <w:color w:val="000000"/>
          <w:szCs w:val="22"/>
        </w:rPr>
        <w:t>Tourfilm</w:t>
      </w:r>
      <w:r w:rsidR="009E2CEA">
        <w:rPr>
          <w:bCs/>
          <w:color w:val="000000"/>
          <w:szCs w:val="22"/>
        </w:rPr>
        <w:t>,</w:t>
      </w:r>
      <w:r w:rsidR="00FE3459">
        <w:rPr>
          <w:bCs/>
          <w:color w:val="000000"/>
          <w:szCs w:val="22"/>
        </w:rPr>
        <w:t xml:space="preserve"> Prázdniny na venkově,</w:t>
      </w:r>
      <w:r w:rsidR="009E2CEA">
        <w:rPr>
          <w:bCs/>
          <w:color w:val="000000"/>
          <w:szCs w:val="22"/>
        </w:rPr>
        <w:t xml:space="preserve"> </w:t>
      </w:r>
      <w:r w:rsidR="00FE3459">
        <w:rPr>
          <w:bCs/>
          <w:color w:val="000000"/>
          <w:szCs w:val="22"/>
        </w:rPr>
        <w:t xml:space="preserve">Česko bez bariér, Neobjevené skvosty, MICE, Stezka Českem, </w:t>
      </w:r>
      <w:r w:rsidR="009E2CEA" w:rsidRPr="009E2CEA">
        <w:rPr>
          <w:bCs/>
          <w:color w:val="000000"/>
          <w:szCs w:val="22"/>
        </w:rPr>
        <w:t>Kudyznudy.cz, Kudy z</w:t>
      </w:r>
      <w:r w:rsidR="009E2CEA" w:rsidRPr="009E2CEA">
        <w:rPr>
          <w:rFonts w:ascii="Times New Roman" w:hAnsi="Times New Roman" w:cs="Times New Roman"/>
          <w:bCs/>
          <w:color w:val="000000"/>
          <w:szCs w:val="22"/>
        </w:rPr>
        <w:t> </w:t>
      </w:r>
      <w:r w:rsidR="009E2CEA" w:rsidRPr="009E2CEA">
        <w:rPr>
          <w:bCs/>
          <w:color w:val="000000"/>
          <w:szCs w:val="22"/>
        </w:rPr>
        <w:t>nudy, port</w:t>
      </w:r>
      <w:r w:rsidR="009E2CEA" w:rsidRPr="009E2CEA">
        <w:rPr>
          <w:rFonts w:cs="Georgia"/>
          <w:bCs/>
          <w:color w:val="000000"/>
          <w:szCs w:val="22"/>
        </w:rPr>
        <w:t>á</w:t>
      </w:r>
      <w:r w:rsidR="009E2CEA" w:rsidRPr="009E2CEA">
        <w:rPr>
          <w:bCs/>
          <w:color w:val="000000"/>
          <w:szCs w:val="22"/>
        </w:rPr>
        <w:t>l Kudy z</w:t>
      </w:r>
      <w:r w:rsidR="009E2CEA" w:rsidRPr="009E2CEA">
        <w:rPr>
          <w:rFonts w:ascii="Times New Roman" w:hAnsi="Times New Roman" w:cs="Times New Roman"/>
          <w:bCs/>
          <w:color w:val="000000"/>
          <w:szCs w:val="22"/>
        </w:rPr>
        <w:t> </w:t>
      </w:r>
      <w:r w:rsidR="009E2CEA" w:rsidRPr="009E2CEA">
        <w:rPr>
          <w:bCs/>
          <w:color w:val="000000"/>
          <w:szCs w:val="22"/>
        </w:rPr>
        <w:t>nudy</w:t>
      </w:r>
      <w:r w:rsidR="009E2CEA">
        <w:rPr>
          <w:bCs/>
          <w:color w:val="000000"/>
          <w:szCs w:val="22"/>
        </w:rPr>
        <w:t xml:space="preserve">, </w:t>
      </w:r>
      <w:r w:rsidR="009E2CEA" w:rsidRPr="009E2CEA">
        <w:rPr>
          <w:bCs/>
          <w:color w:val="000000"/>
          <w:szCs w:val="22"/>
        </w:rPr>
        <w:t>Visit Czech Republic (</w:t>
      </w:r>
      <w:hyperlink r:id="rId11" w:history="1">
        <w:r w:rsidR="00FE3459" w:rsidRPr="00C005B0">
          <w:rPr>
            <w:rStyle w:val="Hypertextovodkaz"/>
            <w:rFonts w:cs="Arial"/>
            <w:bCs/>
            <w:szCs w:val="22"/>
          </w:rPr>
          <w:t>www.visitczechrepublic.com</w:t>
        </w:r>
      </w:hyperlink>
      <w:r w:rsidR="009E2CEA" w:rsidRPr="009E2CEA">
        <w:rPr>
          <w:bCs/>
          <w:color w:val="000000"/>
          <w:szCs w:val="22"/>
        </w:rPr>
        <w:t>)</w:t>
      </w:r>
      <w:r w:rsidR="00FE3459">
        <w:rPr>
          <w:bCs/>
          <w:color w:val="000000"/>
          <w:szCs w:val="22"/>
        </w:rPr>
        <w:t xml:space="preserve">, Visit Czechia, veletrhy, kampaně, </w:t>
      </w:r>
      <w:r w:rsidR="00501017">
        <w:rPr>
          <w:bCs/>
          <w:color w:val="000000"/>
          <w:szCs w:val="22"/>
        </w:rPr>
        <w:t>XXX</w:t>
      </w:r>
      <w:r w:rsidR="00FE3459">
        <w:rPr>
          <w:bCs/>
          <w:color w:val="000000"/>
          <w:szCs w:val="22"/>
        </w:rPr>
        <w:t xml:space="preserve">, </w:t>
      </w:r>
      <w:r w:rsidR="00501017">
        <w:rPr>
          <w:bCs/>
          <w:color w:val="000000"/>
          <w:szCs w:val="22"/>
        </w:rPr>
        <w:t>XXX</w:t>
      </w:r>
      <w:r w:rsidR="00FE3459">
        <w:rPr>
          <w:bCs/>
          <w:color w:val="000000"/>
          <w:szCs w:val="22"/>
        </w:rPr>
        <w:t xml:space="preserve">, </w:t>
      </w:r>
      <w:r w:rsidR="00501017">
        <w:rPr>
          <w:bCs/>
          <w:color w:val="000000"/>
          <w:szCs w:val="22"/>
        </w:rPr>
        <w:t>XXX</w:t>
      </w:r>
      <w:r w:rsidR="00FE3459">
        <w:rPr>
          <w:bCs/>
          <w:color w:val="000000"/>
          <w:szCs w:val="22"/>
        </w:rPr>
        <w:t xml:space="preserve">, </w:t>
      </w:r>
      <w:r w:rsidR="00501017">
        <w:rPr>
          <w:bCs/>
          <w:color w:val="000000"/>
          <w:szCs w:val="22"/>
        </w:rPr>
        <w:t>XXX</w:t>
      </w:r>
      <w:r w:rsidR="00FE3459">
        <w:rPr>
          <w:bCs/>
          <w:color w:val="000000"/>
          <w:szCs w:val="22"/>
        </w:rPr>
        <w:t xml:space="preserve">, </w:t>
      </w:r>
      <w:r w:rsidR="005D6A3E">
        <w:rPr>
          <w:bCs/>
          <w:color w:val="000000"/>
          <w:szCs w:val="22"/>
        </w:rPr>
        <w:t>XXX</w:t>
      </w:r>
      <w:r w:rsidR="005E08B6">
        <w:rPr>
          <w:bCs/>
          <w:color w:val="000000"/>
          <w:szCs w:val="22"/>
        </w:rPr>
        <w:t>.</w:t>
      </w:r>
    </w:p>
    <w:p w14:paraId="3D05FA2D" w14:textId="30802B48" w:rsidR="00B22358" w:rsidRDefault="00B22358"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bookmarkEnd w:id="0"/>
    <w:p w14:paraId="7B349F8C" w14:textId="3431F398" w:rsidR="00A8054C"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E45DD3">
        <w:rPr>
          <w:bCs/>
          <w:color w:val="000000"/>
          <w:szCs w:val="22"/>
        </w:rPr>
        <w:t xml:space="preserve">Objednatel si vyhrazuje právo sledovaná slovní spojení a jejich kombinace během </w:t>
      </w:r>
      <w:r w:rsidR="005E30C2">
        <w:rPr>
          <w:bCs/>
          <w:color w:val="000000"/>
          <w:szCs w:val="22"/>
        </w:rPr>
        <w:t>plnění ze Smlouvy</w:t>
      </w:r>
      <w:r w:rsidRPr="00E45DD3">
        <w:rPr>
          <w:bCs/>
          <w:color w:val="000000"/>
          <w:szCs w:val="22"/>
        </w:rPr>
        <w:t xml:space="preserve"> variovat/zaměňovat dle aktuální potřeby Objednatele. </w:t>
      </w:r>
    </w:p>
    <w:p w14:paraId="550C42AA" w14:textId="52665324" w:rsidR="00C64A7C" w:rsidRDefault="00C64A7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396E5159" w14:textId="141FA941" w:rsidR="00A8054C" w:rsidRPr="00E45DD3" w:rsidRDefault="003260C3"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Poskytovatel</w:t>
      </w:r>
      <w:r w:rsidR="00A8054C" w:rsidRPr="00E45DD3">
        <w:rPr>
          <w:bCs/>
          <w:color w:val="000000"/>
          <w:szCs w:val="22"/>
        </w:rPr>
        <w:t xml:space="preserve"> </w:t>
      </w:r>
      <w:r w:rsidR="005E08B6">
        <w:rPr>
          <w:bCs/>
          <w:color w:val="000000"/>
          <w:szCs w:val="22"/>
        </w:rPr>
        <w:t xml:space="preserve">může měnit Seznam monitorovaných medií, které jsou uvedeny </w:t>
      </w:r>
      <w:r w:rsidR="00A8054C" w:rsidRPr="00CF113B">
        <w:rPr>
          <w:bCs/>
          <w:color w:val="000000"/>
          <w:szCs w:val="22"/>
        </w:rPr>
        <w:t xml:space="preserve">v </w:t>
      </w:r>
      <w:r w:rsidR="005E08B6">
        <w:rPr>
          <w:bCs/>
          <w:color w:val="000000"/>
          <w:szCs w:val="22"/>
        </w:rPr>
        <w:t>P</w:t>
      </w:r>
      <w:r w:rsidR="00A8054C" w:rsidRPr="00CF113B">
        <w:rPr>
          <w:bCs/>
          <w:color w:val="000000"/>
          <w:szCs w:val="22"/>
        </w:rPr>
        <w:t>říloze</w:t>
      </w:r>
      <w:r w:rsidR="00A8054C" w:rsidRPr="00E45DD3">
        <w:rPr>
          <w:bCs/>
          <w:color w:val="000000"/>
          <w:szCs w:val="22"/>
        </w:rPr>
        <w:t xml:space="preserve"> </w:t>
      </w:r>
      <w:r w:rsidR="00E12319">
        <w:rPr>
          <w:bCs/>
          <w:color w:val="000000"/>
          <w:szCs w:val="22"/>
        </w:rPr>
        <w:t>č. 1</w:t>
      </w:r>
      <w:r w:rsidR="005E08B6">
        <w:rPr>
          <w:bCs/>
          <w:color w:val="000000"/>
          <w:szCs w:val="22"/>
        </w:rPr>
        <w:t xml:space="preserve"> této Smlouvy,</w:t>
      </w:r>
      <w:r w:rsidR="00A8054C" w:rsidRPr="00E45DD3">
        <w:rPr>
          <w:bCs/>
          <w:color w:val="000000"/>
          <w:szCs w:val="22"/>
        </w:rPr>
        <w:t xml:space="preserve"> pouze </w:t>
      </w:r>
      <w:r w:rsidR="00D602D2">
        <w:rPr>
          <w:bCs/>
          <w:color w:val="000000"/>
          <w:szCs w:val="22"/>
        </w:rPr>
        <w:t xml:space="preserve">po </w:t>
      </w:r>
      <w:r w:rsidR="005E08B6">
        <w:rPr>
          <w:bCs/>
          <w:color w:val="000000"/>
          <w:szCs w:val="22"/>
        </w:rPr>
        <w:t xml:space="preserve">předchozím </w:t>
      </w:r>
      <w:r w:rsidR="00D602D2">
        <w:rPr>
          <w:bCs/>
          <w:color w:val="000000"/>
          <w:szCs w:val="22"/>
        </w:rPr>
        <w:t xml:space="preserve">písemném </w:t>
      </w:r>
      <w:r w:rsidR="00A8054C" w:rsidRPr="00E45DD3">
        <w:rPr>
          <w:bCs/>
          <w:color w:val="000000"/>
          <w:szCs w:val="22"/>
        </w:rPr>
        <w:t>souhlas</w:t>
      </w:r>
      <w:r w:rsidR="00D602D2">
        <w:rPr>
          <w:bCs/>
          <w:color w:val="000000"/>
          <w:szCs w:val="22"/>
        </w:rPr>
        <w:t>u</w:t>
      </w:r>
      <w:r w:rsidR="00A8054C" w:rsidRPr="00E45DD3">
        <w:rPr>
          <w:bCs/>
          <w:color w:val="000000"/>
          <w:szCs w:val="22"/>
        </w:rPr>
        <w:t xml:space="preserve"> </w:t>
      </w:r>
      <w:r w:rsidR="005E08B6">
        <w:rPr>
          <w:bCs/>
          <w:color w:val="000000"/>
          <w:szCs w:val="22"/>
        </w:rPr>
        <w:t>O</w:t>
      </w:r>
      <w:r w:rsidR="00A8054C" w:rsidRPr="00E45DD3">
        <w:rPr>
          <w:bCs/>
          <w:color w:val="000000"/>
          <w:szCs w:val="22"/>
        </w:rPr>
        <w:t xml:space="preserve">bjednatele. Objednatel </w:t>
      </w:r>
      <w:r w:rsidR="005E08B6">
        <w:rPr>
          <w:bCs/>
          <w:color w:val="000000"/>
          <w:szCs w:val="22"/>
        </w:rPr>
        <w:t>je oprávněn kdykoliv měnit nebo doplňovat Seznam monitorovaných medií, které jsou uvedeny v Příloze č. 1 této Smlouvy</w:t>
      </w:r>
      <w:r w:rsidR="00A8054C" w:rsidRPr="00E45DD3">
        <w:rPr>
          <w:bCs/>
          <w:color w:val="000000"/>
          <w:szCs w:val="22"/>
        </w:rPr>
        <w:t>.</w:t>
      </w:r>
    </w:p>
    <w:p w14:paraId="5833A2CA" w14:textId="77777777"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4FF908F5" w14:textId="0426C92A"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bookmarkStart w:id="1" w:name="_Hlk61249027"/>
      <w:r w:rsidRPr="00E45DD3">
        <w:rPr>
          <w:bCs/>
          <w:color w:val="000000"/>
          <w:szCs w:val="22"/>
        </w:rPr>
        <w:t xml:space="preserve">Objednatel požaduje dodávání monitoringu médií prostřednictvím graficky i obsahově přehledného vybraného komunikačního kanálu denně do 7:30, přičemž denní svodka zpráv bude graficky tříděna podle témat a struktury </w:t>
      </w:r>
      <w:r w:rsidR="00FC36B4">
        <w:rPr>
          <w:bCs/>
          <w:color w:val="000000"/>
          <w:szCs w:val="22"/>
        </w:rPr>
        <w:t>Objednatele</w:t>
      </w:r>
      <w:r w:rsidR="00B65C0D">
        <w:rPr>
          <w:bCs/>
          <w:color w:val="000000"/>
          <w:szCs w:val="22"/>
        </w:rPr>
        <w:t xml:space="preserve"> </w:t>
      </w:r>
      <w:r w:rsidRPr="00E45DD3">
        <w:rPr>
          <w:bCs/>
          <w:color w:val="000000"/>
          <w:szCs w:val="22"/>
        </w:rPr>
        <w:t>např.:</w:t>
      </w:r>
      <w:bookmarkEnd w:id="1"/>
      <w:r w:rsidR="0015767D">
        <w:rPr>
          <w:bCs/>
          <w:color w:val="000000"/>
          <w:szCs w:val="22"/>
        </w:rPr>
        <w:t xml:space="preserve"> obecné informace/produkty </w:t>
      </w:r>
      <w:r w:rsidR="0015767D">
        <w:rPr>
          <w:bCs/>
          <w:color w:val="000000"/>
          <w:szCs w:val="22"/>
        </w:rPr>
        <w:lastRenderedPageBreak/>
        <w:t>cestovního ruchu/marketing</w:t>
      </w:r>
      <w:r w:rsidRPr="00E45DD3">
        <w:rPr>
          <w:bCs/>
          <w:color w:val="000000"/>
          <w:szCs w:val="22"/>
        </w:rPr>
        <w:t>, rozčlenění denní</w:t>
      </w:r>
      <w:r w:rsidR="0015767D">
        <w:rPr>
          <w:bCs/>
          <w:color w:val="000000"/>
          <w:szCs w:val="22"/>
        </w:rPr>
        <w:t>ho monitoringu</w:t>
      </w:r>
      <w:r w:rsidRPr="00E45DD3">
        <w:rPr>
          <w:bCs/>
          <w:color w:val="000000"/>
          <w:szCs w:val="22"/>
        </w:rPr>
        <w:t xml:space="preserve"> bude stanoveno </w:t>
      </w:r>
      <w:r w:rsidR="005E08B6">
        <w:rPr>
          <w:bCs/>
          <w:color w:val="000000"/>
          <w:szCs w:val="22"/>
        </w:rPr>
        <w:t xml:space="preserve">Objednatelem po domluvě </w:t>
      </w:r>
      <w:r w:rsidRPr="00E45DD3">
        <w:rPr>
          <w:bCs/>
          <w:color w:val="000000"/>
          <w:szCs w:val="22"/>
        </w:rPr>
        <w:t xml:space="preserve">s </w:t>
      </w:r>
      <w:r w:rsidR="00FC36B4">
        <w:rPr>
          <w:bCs/>
          <w:color w:val="000000"/>
          <w:szCs w:val="22"/>
        </w:rPr>
        <w:t>Poskytovatelem</w:t>
      </w:r>
      <w:r w:rsidRPr="00E45DD3">
        <w:rPr>
          <w:bCs/>
          <w:color w:val="000000"/>
          <w:szCs w:val="22"/>
        </w:rPr>
        <w:t xml:space="preserve"> po </w:t>
      </w:r>
      <w:r w:rsidR="00FC36B4">
        <w:rPr>
          <w:bCs/>
          <w:color w:val="000000"/>
          <w:szCs w:val="22"/>
        </w:rPr>
        <w:t>účinnosti</w:t>
      </w:r>
      <w:r w:rsidRPr="00E45DD3">
        <w:rPr>
          <w:bCs/>
          <w:color w:val="000000"/>
          <w:szCs w:val="22"/>
        </w:rPr>
        <w:t xml:space="preserve"> Smlouvy, a to na základě technických možností dodávaného monitoringu.</w:t>
      </w:r>
    </w:p>
    <w:p w14:paraId="1FD97639" w14:textId="21D51FDA" w:rsidR="00A8054C"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41CADE44" w14:textId="1DACE84D" w:rsidR="00521CDA" w:rsidRDefault="00FE0483"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Poskytovatel</w:t>
      </w:r>
      <w:r w:rsidR="00521CDA">
        <w:rPr>
          <w:bCs/>
          <w:color w:val="000000"/>
          <w:szCs w:val="22"/>
        </w:rPr>
        <w:t xml:space="preserve"> se zavazuje, že v rámci plnění poskytne </w:t>
      </w:r>
      <w:r>
        <w:rPr>
          <w:bCs/>
          <w:color w:val="000000"/>
          <w:szCs w:val="22"/>
        </w:rPr>
        <w:t>Objednateli</w:t>
      </w:r>
      <w:r w:rsidR="006502A2">
        <w:rPr>
          <w:bCs/>
          <w:color w:val="000000"/>
          <w:szCs w:val="22"/>
        </w:rPr>
        <w:t xml:space="preserve">, </w:t>
      </w:r>
      <w:r w:rsidR="00521CDA">
        <w:rPr>
          <w:bCs/>
          <w:color w:val="000000"/>
          <w:szCs w:val="22"/>
        </w:rPr>
        <w:t>na základě jeho bližší specifikace zadán</w:t>
      </w:r>
      <w:r w:rsidR="006502A2">
        <w:rPr>
          <w:bCs/>
          <w:color w:val="000000"/>
          <w:szCs w:val="22"/>
        </w:rPr>
        <w:t>í,</w:t>
      </w:r>
      <w:r w:rsidR="00521CDA">
        <w:rPr>
          <w:bCs/>
          <w:color w:val="000000"/>
          <w:szCs w:val="22"/>
        </w:rPr>
        <w:t xml:space="preserve"> i níže uvedené bonusové služby</w:t>
      </w:r>
      <w:r w:rsidR="005E08B6">
        <w:rPr>
          <w:bCs/>
          <w:color w:val="000000"/>
          <w:szCs w:val="22"/>
        </w:rPr>
        <w:t>, které</w:t>
      </w:r>
      <w:r w:rsidR="00521CDA">
        <w:rPr>
          <w:bCs/>
          <w:color w:val="000000"/>
          <w:szCs w:val="22"/>
        </w:rPr>
        <w:t xml:space="preserve"> budou dostupné v aplikac</w:t>
      </w:r>
      <w:r w:rsidR="00911276">
        <w:rPr>
          <w:bCs/>
          <w:color w:val="000000"/>
          <w:szCs w:val="22"/>
        </w:rPr>
        <w:t>i</w:t>
      </w:r>
      <w:r w:rsidR="00521CDA">
        <w:rPr>
          <w:bCs/>
          <w:color w:val="000000"/>
          <w:szCs w:val="22"/>
        </w:rPr>
        <w:t xml:space="preserve"> </w:t>
      </w:r>
      <w:r w:rsidR="00911276">
        <w:rPr>
          <w:bCs/>
          <w:color w:val="000000"/>
          <w:szCs w:val="22"/>
        </w:rPr>
        <w:t>Monitora</w:t>
      </w:r>
      <w:r w:rsidR="006502A2">
        <w:rPr>
          <w:bCs/>
          <w:color w:val="000000"/>
          <w:szCs w:val="22"/>
        </w:rPr>
        <w:t>. A</w:t>
      </w:r>
      <w:r w:rsidR="00521CDA">
        <w:rPr>
          <w:bCs/>
          <w:color w:val="000000"/>
          <w:szCs w:val="22"/>
        </w:rPr>
        <w:t>lertovací služby (</w:t>
      </w:r>
      <w:r w:rsidR="00911276">
        <w:rPr>
          <w:bCs/>
          <w:color w:val="000000"/>
          <w:szCs w:val="22"/>
        </w:rPr>
        <w:t>PUSH Notifikace, TV/R</w:t>
      </w:r>
      <w:r w:rsidR="00521CDA">
        <w:rPr>
          <w:bCs/>
          <w:color w:val="000000"/>
          <w:szCs w:val="22"/>
        </w:rPr>
        <w:t xml:space="preserve">) mohou být </w:t>
      </w:r>
      <w:r w:rsidR="005E08B6">
        <w:rPr>
          <w:bCs/>
          <w:color w:val="000000"/>
          <w:szCs w:val="22"/>
        </w:rPr>
        <w:t xml:space="preserve">Objednatelem </w:t>
      </w:r>
      <w:r w:rsidR="00521CDA">
        <w:rPr>
          <w:bCs/>
          <w:color w:val="000000"/>
          <w:szCs w:val="22"/>
        </w:rPr>
        <w:t xml:space="preserve">aktivovány i pro zasílání </w:t>
      </w:r>
      <w:r w:rsidR="006502A2">
        <w:rPr>
          <w:bCs/>
          <w:color w:val="000000"/>
          <w:szCs w:val="22"/>
        </w:rPr>
        <w:t>na emailové adresy</w:t>
      </w:r>
      <w:r w:rsidR="008D742E">
        <w:rPr>
          <w:bCs/>
          <w:color w:val="000000"/>
          <w:szCs w:val="22"/>
        </w:rPr>
        <w:t xml:space="preserve"> a/nebo </w:t>
      </w:r>
      <w:r w:rsidR="008C3CEF">
        <w:rPr>
          <w:bCs/>
          <w:color w:val="000000"/>
          <w:szCs w:val="22"/>
        </w:rPr>
        <w:t xml:space="preserve">na </w:t>
      </w:r>
      <w:r w:rsidR="008D742E">
        <w:rPr>
          <w:bCs/>
          <w:color w:val="000000"/>
          <w:szCs w:val="22"/>
        </w:rPr>
        <w:t>mobilní telefony</w:t>
      </w:r>
      <w:r w:rsidR="00521CDA">
        <w:rPr>
          <w:bCs/>
          <w:color w:val="000000"/>
          <w:szCs w:val="22"/>
        </w:rPr>
        <w:t xml:space="preserve">, které dodá </w:t>
      </w:r>
      <w:r w:rsidR="009A111F">
        <w:rPr>
          <w:bCs/>
          <w:color w:val="000000"/>
          <w:szCs w:val="22"/>
        </w:rPr>
        <w:t>Objednatel</w:t>
      </w:r>
      <w:r w:rsidR="00521CDA">
        <w:rPr>
          <w:bCs/>
          <w:color w:val="000000"/>
          <w:szCs w:val="22"/>
        </w:rPr>
        <w:t>.</w:t>
      </w:r>
    </w:p>
    <w:p w14:paraId="6E63D0CC" w14:textId="1DF1E1D7" w:rsidR="005E08B6" w:rsidRDefault="005E08B6"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6371A9AA" w14:textId="61B7ACEE" w:rsidR="005E08B6" w:rsidRDefault="005E08B6"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Poskytovatel se zavazuje zajistit Objednateli tyto bonusové služby:</w:t>
      </w:r>
    </w:p>
    <w:p w14:paraId="1EBDAF92" w14:textId="77777777" w:rsidR="00521CDA" w:rsidRDefault="00521CDA"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30E7DD5C" w14:textId="2CA268AE" w:rsidR="00911276" w:rsidRPr="001D0B6C" w:rsidRDefault="00911276" w:rsidP="0007648D">
      <w:pPr>
        <w:pStyle w:val="Odstavecseseznamem"/>
        <w:numPr>
          <w:ilvl w:val="0"/>
          <w:numId w:val="4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40" w:lineRule="auto"/>
        <w:contextualSpacing/>
        <w:rPr>
          <w:rFonts w:cstheme="minorHAnsi"/>
          <w:color w:val="000000"/>
        </w:rPr>
      </w:pPr>
      <w:r w:rsidRPr="00B05741">
        <w:rPr>
          <w:rFonts w:cstheme="minorHAnsi"/>
          <w:b/>
          <w:bCs/>
          <w:color w:val="000000"/>
        </w:rPr>
        <w:t>Mobilní aplikace –</w:t>
      </w:r>
      <w:r w:rsidR="008D742E">
        <w:rPr>
          <w:rFonts w:cstheme="minorHAnsi"/>
          <w:color w:val="000000"/>
        </w:rPr>
        <w:t xml:space="preserve"> </w:t>
      </w:r>
      <w:r w:rsidRPr="00B05741">
        <w:rPr>
          <w:rFonts w:cstheme="minorHAnsi"/>
          <w:color w:val="000000"/>
        </w:rPr>
        <w:t>PUSH notifikace</w:t>
      </w:r>
      <w:r w:rsidR="008D742E">
        <w:rPr>
          <w:rFonts w:cstheme="minorHAnsi"/>
          <w:color w:val="000000"/>
        </w:rPr>
        <w:t xml:space="preserve">, </w:t>
      </w:r>
      <w:r w:rsidRPr="00B05741">
        <w:rPr>
          <w:rFonts w:cstheme="minorHAnsi"/>
          <w:color w:val="000000"/>
        </w:rPr>
        <w:t xml:space="preserve">tzv. okamžité upozornění po zveřejnění zprávy, a to </w:t>
      </w:r>
      <w:r w:rsidR="008D742E">
        <w:rPr>
          <w:rFonts w:cstheme="minorHAnsi"/>
          <w:color w:val="000000"/>
        </w:rPr>
        <w:t>e</w:t>
      </w:r>
      <w:r w:rsidRPr="00B05741">
        <w:rPr>
          <w:rFonts w:cstheme="minorHAnsi"/>
          <w:color w:val="000000"/>
        </w:rPr>
        <w:t>m</w:t>
      </w:r>
      <w:r w:rsidR="008D742E">
        <w:rPr>
          <w:rFonts w:cstheme="minorHAnsi"/>
          <w:color w:val="000000"/>
        </w:rPr>
        <w:t>ail</w:t>
      </w:r>
      <w:r w:rsidRPr="00B05741">
        <w:rPr>
          <w:rFonts w:cstheme="minorHAnsi"/>
          <w:color w:val="000000"/>
        </w:rPr>
        <w:t xml:space="preserve">em </w:t>
      </w:r>
      <w:r w:rsidRPr="001D0B6C">
        <w:rPr>
          <w:rFonts w:cstheme="minorHAnsi"/>
          <w:color w:val="000000"/>
        </w:rPr>
        <w:t>i notifikací na mobilu</w:t>
      </w:r>
    </w:p>
    <w:p w14:paraId="0B8BC6E8" w14:textId="77777777" w:rsidR="00B82880" w:rsidRPr="001D0B6C" w:rsidRDefault="00B82880" w:rsidP="0007648D">
      <w:pPr>
        <w:pStyle w:val="Odstavecseseznamem"/>
        <w:numPr>
          <w:ilvl w:val="0"/>
          <w:numId w:val="4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40" w:lineRule="auto"/>
        <w:contextualSpacing/>
        <w:rPr>
          <w:rFonts w:cstheme="minorHAnsi"/>
          <w:color w:val="000000"/>
        </w:rPr>
      </w:pPr>
      <w:r w:rsidRPr="00B05741">
        <w:rPr>
          <w:rFonts w:cstheme="minorHAnsi"/>
          <w:b/>
          <w:bCs/>
          <w:color w:val="000000"/>
        </w:rPr>
        <w:t xml:space="preserve">TV/R - </w:t>
      </w:r>
      <w:r w:rsidRPr="00B05741">
        <w:rPr>
          <w:rFonts w:cstheme="minorHAnsi"/>
          <w:color w:val="000000"/>
        </w:rPr>
        <w:t xml:space="preserve">monitoring vysílání 24/7 + upozornění do 5 minut od odvysílání na e-mail </w:t>
      </w:r>
    </w:p>
    <w:p w14:paraId="4A23D7CE" w14:textId="12A11489" w:rsidR="00911276" w:rsidRPr="001D0B6C" w:rsidRDefault="00911276" w:rsidP="0007648D">
      <w:pPr>
        <w:pStyle w:val="Odstavecseseznamem"/>
        <w:numPr>
          <w:ilvl w:val="0"/>
          <w:numId w:val="4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40" w:lineRule="auto"/>
        <w:contextualSpacing/>
        <w:rPr>
          <w:rFonts w:cstheme="minorHAnsi"/>
          <w:color w:val="000000"/>
        </w:rPr>
      </w:pPr>
      <w:r w:rsidRPr="00B05741">
        <w:rPr>
          <w:rFonts w:cstheme="minorHAnsi"/>
          <w:b/>
          <w:bCs/>
          <w:color w:val="000000"/>
        </w:rPr>
        <w:t xml:space="preserve">Analytika </w:t>
      </w:r>
      <w:r w:rsidR="005F7025" w:rsidRPr="005F7025">
        <w:rPr>
          <w:rFonts w:cstheme="minorHAnsi"/>
          <w:color w:val="000000"/>
        </w:rPr>
        <w:t>–</w:t>
      </w:r>
      <w:r w:rsidRPr="005F7025">
        <w:rPr>
          <w:rFonts w:cstheme="minorHAnsi"/>
          <w:color w:val="000000"/>
        </w:rPr>
        <w:t xml:space="preserve"> </w:t>
      </w:r>
      <w:r w:rsidR="00B82880">
        <w:rPr>
          <w:rFonts w:cstheme="minorHAnsi"/>
          <w:color w:val="000000"/>
        </w:rPr>
        <w:t xml:space="preserve">on-line </w:t>
      </w:r>
      <w:r w:rsidR="005F7025" w:rsidRPr="005F7025">
        <w:rPr>
          <w:rFonts w:cstheme="minorHAnsi"/>
          <w:color w:val="000000"/>
        </w:rPr>
        <w:t>nejen</w:t>
      </w:r>
      <w:r w:rsidR="005F7025">
        <w:rPr>
          <w:rFonts w:cstheme="minorHAnsi"/>
          <w:b/>
          <w:bCs/>
          <w:color w:val="000000"/>
        </w:rPr>
        <w:t xml:space="preserve"> </w:t>
      </w:r>
      <w:r w:rsidRPr="00B05741">
        <w:rPr>
          <w:rFonts w:cstheme="minorHAnsi"/>
          <w:color w:val="000000"/>
        </w:rPr>
        <w:t>počty článků a zmínek,</w:t>
      </w:r>
      <w:r>
        <w:rPr>
          <w:rFonts w:cstheme="minorHAnsi"/>
          <w:color w:val="000000"/>
        </w:rPr>
        <w:t xml:space="preserve"> </w:t>
      </w:r>
      <w:r w:rsidRPr="001D0B6C">
        <w:rPr>
          <w:rFonts w:cstheme="minorHAnsi"/>
          <w:color w:val="000000"/>
        </w:rPr>
        <w:t>ale měř</w:t>
      </w:r>
      <w:r w:rsidR="005F7025">
        <w:rPr>
          <w:rFonts w:cstheme="minorHAnsi"/>
          <w:color w:val="000000"/>
        </w:rPr>
        <w:t>ení</w:t>
      </w:r>
      <w:r w:rsidRPr="001D0B6C">
        <w:rPr>
          <w:rFonts w:cstheme="minorHAnsi"/>
          <w:color w:val="000000"/>
        </w:rPr>
        <w:t xml:space="preserve"> mediální</w:t>
      </w:r>
      <w:r w:rsidR="005F7025">
        <w:rPr>
          <w:rFonts w:cstheme="minorHAnsi"/>
          <w:color w:val="000000"/>
        </w:rPr>
        <w:t>ho</w:t>
      </w:r>
      <w:r w:rsidRPr="001D0B6C">
        <w:rPr>
          <w:rFonts w:cstheme="minorHAnsi"/>
          <w:color w:val="000000"/>
        </w:rPr>
        <w:t xml:space="preserve"> zásah</w:t>
      </w:r>
      <w:r w:rsidR="005F7025">
        <w:rPr>
          <w:rFonts w:cstheme="minorHAnsi"/>
          <w:color w:val="000000"/>
        </w:rPr>
        <w:t>u</w:t>
      </w:r>
      <w:r w:rsidR="00B82880">
        <w:rPr>
          <w:rFonts w:cstheme="minorHAnsi"/>
          <w:color w:val="000000"/>
        </w:rPr>
        <w:t xml:space="preserve"> a grafy</w:t>
      </w:r>
    </w:p>
    <w:p w14:paraId="5C1ADB51" w14:textId="4171EFD2" w:rsidR="00911276" w:rsidRPr="00B05741" w:rsidRDefault="00911276" w:rsidP="0007648D">
      <w:pPr>
        <w:pStyle w:val="Odstavecseseznamem"/>
        <w:numPr>
          <w:ilvl w:val="0"/>
          <w:numId w:val="4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40" w:lineRule="auto"/>
        <w:contextualSpacing/>
        <w:rPr>
          <w:rFonts w:cstheme="minorHAnsi"/>
          <w:color w:val="000000"/>
        </w:rPr>
      </w:pPr>
      <w:r w:rsidRPr="00B05741">
        <w:rPr>
          <w:rFonts w:cstheme="minorHAnsi"/>
          <w:b/>
          <w:bCs/>
          <w:color w:val="000000"/>
        </w:rPr>
        <w:t xml:space="preserve">Medialist – </w:t>
      </w:r>
      <w:r w:rsidRPr="00B05741">
        <w:rPr>
          <w:rFonts w:cstheme="minorHAnsi"/>
          <w:color w:val="000000"/>
        </w:rPr>
        <w:t>seznam novinářů</w:t>
      </w:r>
      <w:r w:rsidR="008C3CEF">
        <w:rPr>
          <w:rFonts w:cstheme="minorHAnsi"/>
          <w:color w:val="000000"/>
        </w:rPr>
        <w:t xml:space="preserve"> s kontakty</w:t>
      </w:r>
      <w:r w:rsidRPr="00B05741">
        <w:rPr>
          <w:rFonts w:cstheme="minorHAnsi"/>
          <w:color w:val="000000"/>
        </w:rPr>
        <w:t xml:space="preserve"> a</w:t>
      </w:r>
      <w:r w:rsidR="008C3CEF">
        <w:rPr>
          <w:rFonts w:cstheme="minorHAnsi"/>
          <w:color w:val="000000"/>
        </w:rPr>
        <w:t xml:space="preserve"> jejich</w:t>
      </w:r>
      <w:r w:rsidRPr="00B05741">
        <w:rPr>
          <w:rFonts w:cstheme="minorHAnsi"/>
          <w:color w:val="000000"/>
        </w:rPr>
        <w:t xml:space="preserve"> článků</w:t>
      </w:r>
      <w:r w:rsidR="008D742E">
        <w:rPr>
          <w:rFonts w:cstheme="minorHAnsi"/>
          <w:color w:val="000000"/>
        </w:rPr>
        <w:t>,</w:t>
      </w:r>
      <w:r w:rsidRPr="00B05741">
        <w:rPr>
          <w:rFonts w:cstheme="minorHAnsi"/>
          <w:color w:val="000000"/>
        </w:rPr>
        <w:t xml:space="preserve"> kte</w:t>
      </w:r>
      <w:r w:rsidR="008C3CEF">
        <w:rPr>
          <w:rFonts w:cstheme="minorHAnsi"/>
          <w:color w:val="000000"/>
        </w:rPr>
        <w:t xml:space="preserve">ré vydali o </w:t>
      </w:r>
      <w:r w:rsidRPr="00B05741">
        <w:rPr>
          <w:rFonts w:cstheme="minorHAnsi"/>
          <w:color w:val="000000"/>
        </w:rPr>
        <w:t>klíčov</w:t>
      </w:r>
      <w:r w:rsidR="008C3CEF">
        <w:rPr>
          <w:rFonts w:cstheme="minorHAnsi"/>
          <w:color w:val="000000"/>
        </w:rPr>
        <w:t>ých</w:t>
      </w:r>
      <w:r w:rsidRPr="00B05741">
        <w:rPr>
          <w:rFonts w:cstheme="minorHAnsi"/>
          <w:color w:val="000000"/>
        </w:rPr>
        <w:t xml:space="preserve"> slov</w:t>
      </w:r>
      <w:r w:rsidR="008C3CEF">
        <w:rPr>
          <w:rFonts w:cstheme="minorHAnsi"/>
          <w:color w:val="000000"/>
        </w:rPr>
        <w:t>ech</w:t>
      </w:r>
      <w:r w:rsidR="008D742E">
        <w:rPr>
          <w:rFonts w:cstheme="minorHAnsi"/>
          <w:color w:val="000000"/>
        </w:rPr>
        <w:t xml:space="preserve"> CzT</w:t>
      </w:r>
      <w:r w:rsidRPr="00B05741">
        <w:rPr>
          <w:rFonts w:cstheme="minorHAnsi"/>
          <w:color w:val="000000"/>
        </w:rPr>
        <w:t xml:space="preserve"> </w:t>
      </w:r>
    </w:p>
    <w:p w14:paraId="0D5C9855" w14:textId="6152EF02" w:rsidR="00911276" w:rsidRPr="00B05741" w:rsidRDefault="00911276" w:rsidP="0007648D">
      <w:pPr>
        <w:pStyle w:val="Odstavecseseznamem"/>
        <w:numPr>
          <w:ilvl w:val="0"/>
          <w:numId w:val="4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40" w:lineRule="auto"/>
        <w:contextualSpacing/>
        <w:rPr>
          <w:rFonts w:cstheme="minorHAnsi"/>
          <w:color w:val="000000"/>
        </w:rPr>
      </w:pPr>
      <w:r w:rsidRPr="00B05741">
        <w:rPr>
          <w:rFonts w:cstheme="minorHAnsi"/>
          <w:b/>
          <w:bCs/>
          <w:color w:val="000000"/>
        </w:rPr>
        <w:t xml:space="preserve">Mediální archiv – </w:t>
      </w:r>
      <w:r w:rsidR="008D742E">
        <w:rPr>
          <w:rFonts w:cstheme="minorHAnsi"/>
          <w:color w:val="000000"/>
        </w:rPr>
        <w:t xml:space="preserve">vyhledávání </w:t>
      </w:r>
      <w:r w:rsidR="00B82880">
        <w:rPr>
          <w:rFonts w:cstheme="minorHAnsi"/>
          <w:color w:val="000000"/>
        </w:rPr>
        <w:t xml:space="preserve">všech </w:t>
      </w:r>
      <w:r w:rsidRPr="00B05741">
        <w:rPr>
          <w:rFonts w:cstheme="minorHAnsi"/>
          <w:color w:val="000000"/>
        </w:rPr>
        <w:t>archivní</w:t>
      </w:r>
      <w:r w:rsidR="008D742E">
        <w:rPr>
          <w:rFonts w:cstheme="minorHAnsi"/>
          <w:color w:val="000000"/>
        </w:rPr>
        <w:t>ch</w:t>
      </w:r>
      <w:r w:rsidRPr="00B05741">
        <w:rPr>
          <w:rFonts w:cstheme="minorHAnsi"/>
          <w:color w:val="000000"/>
        </w:rPr>
        <w:t xml:space="preserve"> článk</w:t>
      </w:r>
      <w:r w:rsidR="008D742E">
        <w:rPr>
          <w:rFonts w:cstheme="minorHAnsi"/>
          <w:color w:val="000000"/>
        </w:rPr>
        <w:t>ů</w:t>
      </w:r>
      <w:r w:rsidRPr="00B05741">
        <w:rPr>
          <w:rFonts w:cstheme="minorHAnsi"/>
          <w:color w:val="000000"/>
        </w:rPr>
        <w:t>,</w:t>
      </w:r>
      <w:r w:rsidR="00B82880">
        <w:rPr>
          <w:rFonts w:cstheme="minorHAnsi"/>
          <w:color w:val="000000"/>
        </w:rPr>
        <w:t xml:space="preserve"> tedy i těch,</w:t>
      </w:r>
      <w:r w:rsidRPr="00B05741">
        <w:rPr>
          <w:rFonts w:cstheme="minorHAnsi"/>
          <w:color w:val="000000"/>
        </w:rPr>
        <w:t xml:space="preserve"> které neobsahují klíčová slova</w:t>
      </w:r>
      <w:r w:rsidR="008D742E">
        <w:rPr>
          <w:rFonts w:cstheme="minorHAnsi"/>
          <w:color w:val="000000"/>
        </w:rPr>
        <w:t xml:space="preserve"> CzT</w:t>
      </w:r>
      <w:r w:rsidRPr="00B05741">
        <w:rPr>
          <w:rFonts w:cstheme="minorHAnsi"/>
          <w:color w:val="000000"/>
        </w:rPr>
        <w:t xml:space="preserve">, </w:t>
      </w:r>
      <w:r w:rsidR="005F7025">
        <w:rPr>
          <w:rFonts w:cstheme="minorHAnsi"/>
          <w:color w:val="000000"/>
        </w:rPr>
        <w:t xml:space="preserve">a to </w:t>
      </w:r>
      <w:r w:rsidRPr="00B05741">
        <w:rPr>
          <w:rFonts w:cstheme="minorHAnsi"/>
          <w:color w:val="000000"/>
        </w:rPr>
        <w:t>několik let zpět</w:t>
      </w:r>
    </w:p>
    <w:p w14:paraId="74992CAA" w14:textId="77777777"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33536C4C" w14:textId="77777777" w:rsidR="00A8054C" w:rsidRPr="00465904"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
          <w:color w:val="000000"/>
          <w:szCs w:val="22"/>
        </w:rPr>
      </w:pPr>
      <w:r w:rsidRPr="00465904">
        <w:rPr>
          <w:b/>
          <w:color w:val="000000"/>
          <w:szCs w:val="22"/>
        </w:rPr>
        <w:t>2.</w:t>
      </w:r>
      <w:r w:rsidRPr="00465904">
        <w:rPr>
          <w:b/>
          <w:color w:val="000000"/>
          <w:szCs w:val="22"/>
        </w:rPr>
        <w:tab/>
        <w:t>Přístup do mediálního archivu</w:t>
      </w:r>
    </w:p>
    <w:p w14:paraId="226E60E0" w14:textId="4CEBBD5B" w:rsidR="00A8054C" w:rsidRPr="00E45DD3" w:rsidRDefault="00A259E0"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Poskytovatel</w:t>
      </w:r>
      <w:r w:rsidR="00A8054C" w:rsidRPr="00E45DD3">
        <w:rPr>
          <w:bCs/>
          <w:color w:val="000000"/>
          <w:szCs w:val="22"/>
        </w:rPr>
        <w:t xml:space="preserve"> se zavazuje umožnit Objednateli přístup do mediálního archivu </w:t>
      </w:r>
      <w:r>
        <w:rPr>
          <w:bCs/>
          <w:color w:val="000000"/>
          <w:szCs w:val="22"/>
        </w:rPr>
        <w:t>Poskytovatele</w:t>
      </w:r>
      <w:r w:rsidR="00911276">
        <w:rPr>
          <w:bCs/>
          <w:color w:val="000000"/>
          <w:szCs w:val="22"/>
        </w:rPr>
        <w:t xml:space="preserve"> </w:t>
      </w:r>
      <w:r w:rsidR="00A8054C" w:rsidRPr="00E45DD3">
        <w:rPr>
          <w:bCs/>
          <w:color w:val="000000"/>
          <w:szCs w:val="22"/>
        </w:rPr>
        <w:t xml:space="preserve">s možností stahovat články/mediální výstupy z tohoto archivu v objemu max. 100 výstupů/rok. Objednatel požaduje, aby mediální archiv pokrýval mediální výstupy nejméně </w:t>
      </w:r>
      <w:r w:rsidR="005F7025">
        <w:rPr>
          <w:bCs/>
          <w:color w:val="000000"/>
          <w:szCs w:val="22"/>
        </w:rPr>
        <w:t>5</w:t>
      </w:r>
      <w:r w:rsidR="00A8054C" w:rsidRPr="00E45DD3">
        <w:rPr>
          <w:bCs/>
          <w:color w:val="000000"/>
          <w:szCs w:val="22"/>
        </w:rPr>
        <w:t xml:space="preserve"> </w:t>
      </w:r>
      <w:r w:rsidR="005F7025">
        <w:rPr>
          <w:bCs/>
          <w:color w:val="000000"/>
          <w:szCs w:val="22"/>
        </w:rPr>
        <w:t>let</w:t>
      </w:r>
      <w:r w:rsidR="00A8054C" w:rsidRPr="00E45DD3">
        <w:rPr>
          <w:bCs/>
          <w:color w:val="000000"/>
          <w:szCs w:val="22"/>
        </w:rPr>
        <w:t xml:space="preserve"> zpětně.</w:t>
      </w:r>
      <w:r w:rsidR="00A8054C">
        <w:rPr>
          <w:bCs/>
          <w:color w:val="000000"/>
          <w:szCs w:val="22"/>
        </w:rPr>
        <w:t xml:space="preserve"> </w:t>
      </w:r>
      <w:r w:rsidR="00A8054C" w:rsidRPr="00E45DD3">
        <w:rPr>
          <w:bCs/>
          <w:color w:val="000000"/>
          <w:szCs w:val="22"/>
        </w:rPr>
        <w:t>Mediální archiv bude monitorovat zdroje vycházející na území České republiky (česká média).</w:t>
      </w:r>
    </w:p>
    <w:p w14:paraId="52FA0571" w14:textId="77777777" w:rsidR="005F7025" w:rsidRPr="00E45DD3" w:rsidRDefault="005F7025"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5A658718" w14:textId="1D4B8D94" w:rsidR="00B82880"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
          <w:color w:val="000000"/>
          <w:szCs w:val="22"/>
        </w:rPr>
      </w:pPr>
      <w:r w:rsidRPr="00465904">
        <w:rPr>
          <w:b/>
          <w:color w:val="000000"/>
          <w:szCs w:val="22"/>
        </w:rPr>
        <w:t>3.</w:t>
      </w:r>
      <w:r w:rsidRPr="00465904">
        <w:rPr>
          <w:b/>
          <w:color w:val="000000"/>
          <w:szCs w:val="22"/>
        </w:rPr>
        <w:tab/>
      </w:r>
      <w:r w:rsidR="00B82880">
        <w:rPr>
          <w:b/>
          <w:color w:val="000000"/>
          <w:szCs w:val="22"/>
        </w:rPr>
        <w:t xml:space="preserve"> Mediální analýzy</w:t>
      </w:r>
    </w:p>
    <w:p w14:paraId="0D42A93C" w14:textId="398D9DFE" w:rsidR="003978DE" w:rsidRDefault="000466DE"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 xml:space="preserve">Poskytovatel se zavazuje </w:t>
      </w:r>
      <w:r w:rsidR="00911276">
        <w:rPr>
          <w:bCs/>
          <w:color w:val="000000"/>
          <w:szCs w:val="22"/>
        </w:rPr>
        <w:t xml:space="preserve">1krát měsíčně </w:t>
      </w:r>
      <w:r>
        <w:rPr>
          <w:bCs/>
          <w:color w:val="000000"/>
          <w:szCs w:val="22"/>
        </w:rPr>
        <w:t>dodat</w:t>
      </w:r>
      <w:r w:rsidR="003978DE">
        <w:rPr>
          <w:bCs/>
          <w:color w:val="000000"/>
          <w:szCs w:val="22"/>
        </w:rPr>
        <w:t xml:space="preserve"> </w:t>
      </w:r>
      <w:r>
        <w:rPr>
          <w:bCs/>
          <w:color w:val="000000"/>
          <w:szCs w:val="22"/>
        </w:rPr>
        <w:t xml:space="preserve">Objednateli </w:t>
      </w:r>
      <w:r w:rsidR="003978DE" w:rsidRPr="00B82880">
        <w:rPr>
          <w:bCs/>
          <w:color w:val="000000"/>
          <w:szCs w:val="22"/>
          <w:u w:val="single"/>
        </w:rPr>
        <w:t>měsíční analýz</w:t>
      </w:r>
      <w:r>
        <w:rPr>
          <w:bCs/>
          <w:color w:val="000000"/>
          <w:szCs w:val="22"/>
          <w:u w:val="single"/>
        </w:rPr>
        <w:t>u</w:t>
      </w:r>
      <w:r w:rsidR="008C3CEF">
        <w:rPr>
          <w:bCs/>
          <w:color w:val="000000"/>
          <w:szCs w:val="22"/>
          <w:u w:val="single"/>
        </w:rPr>
        <w:t xml:space="preserve"> </w:t>
      </w:r>
      <w:r w:rsidR="008C3CEF" w:rsidRPr="008C3CEF">
        <w:rPr>
          <w:bCs/>
          <w:color w:val="000000"/>
          <w:szCs w:val="22"/>
        </w:rPr>
        <w:t>(přehled)</w:t>
      </w:r>
      <w:r w:rsidR="003978DE" w:rsidRPr="008C3CEF">
        <w:rPr>
          <w:bCs/>
          <w:color w:val="000000"/>
          <w:szCs w:val="22"/>
        </w:rPr>
        <w:t xml:space="preserve">, </w:t>
      </w:r>
      <w:r w:rsidR="003978DE">
        <w:rPr>
          <w:bCs/>
          <w:color w:val="000000"/>
          <w:szCs w:val="22"/>
        </w:rPr>
        <w:t>která změří dopad proaktivní komunikace Objednatele.</w:t>
      </w:r>
      <w:r w:rsidR="00B82880">
        <w:rPr>
          <w:bCs/>
          <w:color w:val="000000"/>
          <w:szCs w:val="22"/>
        </w:rPr>
        <w:t xml:space="preserve"> Tzn. celkem půjde o 12 měsíčních analýz za rok. </w:t>
      </w:r>
      <w:r>
        <w:rPr>
          <w:bCs/>
          <w:color w:val="000000"/>
          <w:szCs w:val="22"/>
        </w:rPr>
        <w:t xml:space="preserve">Poskytovatel se zavazuje </w:t>
      </w:r>
      <w:r w:rsidR="00A8054C" w:rsidRPr="00E45DD3">
        <w:rPr>
          <w:bCs/>
          <w:color w:val="000000"/>
          <w:szCs w:val="22"/>
        </w:rPr>
        <w:t xml:space="preserve">1krát za čtvrt roku </w:t>
      </w:r>
      <w:r>
        <w:rPr>
          <w:bCs/>
          <w:color w:val="000000"/>
          <w:szCs w:val="22"/>
        </w:rPr>
        <w:t>dodat Objednateli</w:t>
      </w:r>
      <w:r w:rsidR="00A8054C" w:rsidRPr="00E45DD3">
        <w:rPr>
          <w:bCs/>
          <w:color w:val="000000"/>
          <w:szCs w:val="22"/>
        </w:rPr>
        <w:t xml:space="preserve"> </w:t>
      </w:r>
      <w:r w:rsidR="00B82880" w:rsidRPr="00B82880">
        <w:rPr>
          <w:bCs/>
          <w:color w:val="000000"/>
          <w:szCs w:val="22"/>
          <w:u w:val="single"/>
        </w:rPr>
        <w:t xml:space="preserve">kvartální </w:t>
      </w:r>
      <w:r w:rsidR="00A8054C" w:rsidRPr="00B82880">
        <w:rPr>
          <w:bCs/>
          <w:color w:val="000000"/>
          <w:szCs w:val="22"/>
          <w:u w:val="single"/>
        </w:rPr>
        <w:t>analýz</w:t>
      </w:r>
      <w:r>
        <w:rPr>
          <w:bCs/>
          <w:color w:val="000000"/>
          <w:szCs w:val="22"/>
          <w:u w:val="single"/>
        </w:rPr>
        <w:t>u</w:t>
      </w:r>
      <w:r w:rsidR="00A8054C" w:rsidRPr="00E45DD3">
        <w:rPr>
          <w:bCs/>
          <w:color w:val="000000"/>
          <w:szCs w:val="22"/>
        </w:rPr>
        <w:t xml:space="preserve">, která změří mediální </w:t>
      </w:r>
      <w:r w:rsidR="00B82880">
        <w:rPr>
          <w:bCs/>
          <w:color w:val="000000"/>
          <w:szCs w:val="22"/>
        </w:rPr>
        <w:t>obraz</w:t>
      </w:r>
      <w:r w:rsidR="00A8054C">
        <w:rPr>
          <w:bCs/>
          <w:color w:val="000000"/>
          <w:szCs w:val="22"/>
        </w:rPr>
        <w:t xml:space="preserve"> </w:t>
      </w:r>
      <w:r w:rsidR="003978DE">
        <w:rPr>
          <w:bCs/>
          <w:color w:val="000000"/>
          <w:szCs w:val="22"/>
        </w:rPr>
        <w:t>O</w:t>
      </w:r>
      <w:r w:rsidR="00A8054C" w:rsidRPr="00E45DD3">
        <w:rPr>
          <w:bCs/>
          <w:color w:val="000000"/>
          <w:szCs w:val="22"/>
        </w:rPr>
        <w:t>bjednatele</w:t>
      </w:r>
      <w:r w:rsidR="00B82880">
        <w:rPr>
          <w:bCs/>
          <w:color w:val="000000"/>
          <w:szCs w:val="22"/>
        </w:rPr>
        <w:t>. Tzn. celkem půjde o 4 kvartální analýz</w:t>
      </w:r>
      <w:r>
        <w:rPr>
          <w:bCs/>
          <w:color w:val="000000"/>
          <w:szCs w:val="22"/>
        </w:rPr>
        <w:t>y</w:t>
      </w:r>
      <w:r w:rsidR="008C3CEF">
        <w:rPr>
          <w:bCs/>
          <w:color w:val="000000"/>
          <w:szCs w:val="22"/>
        </w:rPr>
        <w:t xml:space="preserve"> </w:t>
      </w:r>
      <w:r w:rsidR="00B82880">
        <w:rPr>
          <w:bCs/>
          <w:color w:val="000000"/>
          <w:szCs w:val="22"/>
        </w:rPr>
        <w:t xml:space="preserve">za rok. </w:t>
      </w:r>
      <w:r w:rsidR="005F7025">
        <w:rPr>
          <w:bCs/>
          <w:color w:val="000000"/>
          <w:szCs w:val="22"/>
        </w:rPr>
        <w:t xml:space="preserve"> </w:t>
      </w:r>
      <w:r>
        <w:rPr>
          <w:bCs/>
          <w:color w:val="000000"/>
          <w:szCs w:val="22"/>
        </w:rPr>
        <w:t>Poskytovatel se zavazuje z</w:t>
      </w:r>
      <w:r w:rsidR="005F7025">
        <w:rPr>
          <w:bCs/>
          <w:color w:val="000000"/>
          <w:szCs w:val="22"/>
        </w:rPr>
        <w:t xml:space="preserve">a celý rok 2023 </w:t>
      </w:r>
      <w:r>
        <w:rPr>
          <w:bCs/>
          <w:color w:val="000000"/>
          <w:szCs w:val="22"/>
        </w:rPr>
        <w:t>dodat Objednateli</w:t>
      </w:r>
      <w:r w:rsidR="005F7025">
        <w:rPr>
          <w:bCs/>
          <w:color w:val="000000"/>
          <w:szCs w:val="22"/>
        </w:rPr>
        <w:t xml:space="preserve"> </w:t>
      </w:r>
      <w:r w:rsidR="00B82880">
        <w:rPr>
          <w:bCs/>
          <w:color w:val="000000"/>
          <w:szCs w:val="22"/>
        </w:rPr>
        <w:t>jedn</w:t>
      </w:r>
      <w:r>
        <w:rPr>
          <w:bCs/>
          <w:color w:val="000000"/>
          <w:szCs w:val="22"/>
        </w:rPr>
        <w:t>u</w:t>
      </w:r>
      <w:r w:rsidR="00B82880">
        <w:rPr>
          <w:bCs/>
          <w:color w:val="000000"/>
          <w:szCs w:val="22"/>
        </w:rPr>
        <w:t xml:space="preserve"> </w:t>
      </w:r>
      <w:r w:rsidR="005F7025" w:rsidRPr="00FB799B">
        <w:rPr>
          <w:bCs/>
          <w:color w:val="000000"/>
          <w:szCs w:val="22"/>
          <w:u w:val="single"/>
        </w:rPr>
        <w:t>roční souhrnn</w:t>
      </w:r>
      <w:r>
        <w:rPr>
          <w:bCs/>
          <w:color w:val="000000"/>
          <w:szCs w:val="22"/>
          <w:u w:val="single"/>
        </w:rPr>
        <w:t>ou</w:t>
      </w:r>
      <w:r w:rsidR="005F7025" w:rsidRPr="00FB799B">
        <w:rPr>
          <w:bCs/>
          <w:color w:val="000000"/>
          <w:szCs w:val="22"/>
          <w:u w:val="single"/>
        </w:rPr>
        <w:t xml:space="preserve"> mediální analýz</w:t>
      </w:r>
      <w:r>
        <w:rPr>
          <w:bCs/>
          <w:color w:val="000000"/>
          <w:szCs w:val="22"/>
          <w:u w:val="single"/>
        </w:rPr>
        <w:t>u. Poskytovatel se zavazuje na základě výzvy Objednatele dodat Objednateli speciální analýzy</w:t>
      </w:r>
      <w:r w:rsidRPr="000466DE">
        <w:rPr>
          <w:bCs/>
          <w:color w:val="000000"/>
          <w:szCs w:val="22"/>
        </w:rPr>
        <w:t xml:space="preserve"> </w:t>
      </w:r>
      <w:r>
        <w:rPr>
          <w:bCs/>
          <w:color w:val="000000"/>
          <w:szCs w:val="22"/>
        </w:rPr>
        <w:t>stěžejních komunikačních projektů či témat</w:t>
      </w:r>
      <w:r>
        <w:rPr>
          <w:bCs/>
          <w:color w:val="000000"/>
          <w:szCs w:val="22"/>
          <w:u w:val="single"/>
        </w:rPr>
        <w:t xml:space="preserve">. Objednatel je oprávněn požadovat po Poskytovateli speciální analýzu </w:t>
      </w:r>
      <w:r w:rsidR="005F7025">
        <w:rPr>
          <w:bCs/>
          <w:color w:val="000000"/>
          <w:szCs w:val="22"/>
        </w:rPr>
        <w:t xml:space="preserve"> </w:t>
      </w:r>
      <w:r w:rsidR="008C3CEF">
        <w:rPr>
          <w:bCs/>
          <w:color w:val="000000"/>
          <w:szCs w:val="22"/>
        </w:rPr>
        <w:t>maximálně</w:t>
      </w:r>
      <w:r w:rsidR="005F7025">
        <w:rPr>
          <w:bCs/>
          <w:color w:val="000000"/>
          <w:szCs w:val="22"/>
        </w:rPr>
        <w:t xml:space="preserve"> 3 </w:t>
      </w:r>
      <w:r>
        <w:rPr>
          <w:bCs/>
          <w:color w:val="000000"/>
          <w:szCs w:val="22"/>
          <w:u w:val="single"/>
        </w:rPr>
        <w:t xml:space="preserve">krát za rok. </w:t>
      </w:r>
      <w:r w:rsidR="00A8054C" w:rsidRPr="00E45DD3">
        <w:rPr>
          <w:bCs/>
          <w:color w:val="000000"/>
          <w:szCs w:val="22"/>
        </w:rPr>
        <w:t xml:space="preserve"> </w:t>
      </w:r>
    </w:p>
    <w:p w14:paraId="4114D4C9" w14:textId="4FEF33B7" w:rsidR="000466DE" w:rsidRDefault="000466DE"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6C57B0C5" w14:textId="72BA7B93" w:rsidR="00FB799B" w:rsidRPr="00FB799B" w:rsidRDefault="00FB799B" w:rsidP="0007648D">
      <w:pPr>
        <w:pStyle w:val="Odstavecseseznamem"/>
        <w:numPr>
          <w:ilvl w:val="0"/>
          <w:numId w:val="48"/>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FB799B">
        <w:rPr>
          <w:bCs/>
          <w:color w:val="000000"/>
          <w:szCs w:val="22"/>
        </w:rPr>
        <w:t xml:space="preserve">Poskytovatel se zavazuje analyzovat </w:t>
      </w:r>
      <w:r w:rsidR="00A8054C" w:rsidRPr="00FB799B">
        <w:rPr>
          <w:bCs/>
          <w:color w:val="000000"/>
          <w:szCs w:val="22"/>
        </w:rPr>
        <w:t>mediální efektivit</w:t>
      </w:r>
      <w:r w:rsidRPr="00FB799B">
        <w:rPr>
          <w:bCs/>
          <w:color w:val="000000"/>
          <w:szCs w:val="22"/>
        </w:rPr>
        <w:t>u c</w:t>
      </w:r>
      <w:r w:rsidR="00A8054C" w:rsidRPr="00FB799B">
        <w:rPr>
          <w:bCs/>
          <w:color w:val="000000"/>
          <w:szCs w:val="22"/>
        </w:rPr>
        <w:t>o nejkomplexněji</w:t>
      </w:r>
      <w:r w:rsidRPr="00FB799B">
        <w:rPr>
          <w:bCs/>
          <w:color w:val="000000"/>
          <w:szCs w:val="22"/>
        </w:rPr>
        <w:t xml:space="preserve">, </w:t>
      </w:r>
      <w:r w:rsidR="00A8054C" w:rsidRPr="00FB799B">
        <w:rPr>
          <w:bCs/>
          <w:color w:val="000000"/>
          <w:szCs w:val="22"/>
        </w:rPr>
        <w:t>použ</w:t>
      </w:r>
      <w:r w:rsidRPr="00FB799B">
        <w:rPr>
          <w:bCs/>
          <w:color w:val="000000"/>
          <w:szCs w:val="22"/>
        </w:rPr>
        <w:t>ívat při tom co nejširší</w:t>
      </w:r>
      <w:r w:rsidR="00A8054C" w:rsidRPr="00FB799B">
        <w:rPr>
          <w:bCs/>
          <w:color w:val="000000"/>
          <w:szCs w:val="22"/>
        </w:rPr>
        <w:t xml:space="preserve"> škál</w:t>
      </w:r>
      <w:r w:rsidRPr="00FB799B">
        <w:rPr>
          <w:bCs/>
          <w:color w:val="000000"/>
          <w:szCs w:val="22"/>
        </w:rPr>
        <w:t>u</w:t>
      </w:r>
      <w:r w:rsidR="00A8054C" w:rsidRPr="00FB799B">
        <w:rPr>
          <w:bCs/>
          <w:color w:val="000000"/>
          <w:szCs w:val="22"/>
        </w:rPr>
        <w:t xml:space="preserve"> metod</w:t>
      </w:r>
      <w:r w:rsidRPr="00FB799B">
        <w:rPr>
          <w:bCs/>
          <w:color w:val="000000"/>
          <w:szCs w:val="22"/>
        </w:rPr>
        <w:t xml:space="preserve"> měření</w:t>
      </w:r>
      <w:r>
        <w:rPr>
          <w:bCs/>
          <w:color w:val="000000"/>
          <w:szCs w:val="22"/>
        </w:rPr>
        <w:t xml:space="preserve"> a</w:t>
      </w:r>
      <w:r w:rsidR="00A8054C" w:rsidRPr="00FB799B">
        <w:rPr>
          <w:bCs/>
          <w:color w:val="000000"/>
          <w:szCs w:val="22"/>
        </w:rPr>
        <w:t xml:space="preserve"> mix kvantitativních i kvalitativních metod měření. </w:t>
      </w:r>
    </w:p>
    <w:p w14:paraId="31493CD0" w14:textId="77777777" w:rsidR="00FB799B" w:rsidRDefault="00224393" w:rsidP="0007648D">
      <w:pPr>
        <w:pStyle w:val="Odstavecseseznamem"/>
        <w:numPr>
          <w:ilvl w:val="0"/>
          <w:numId w:val="48"/>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FB799B">
        <w:rPr>
          <w:bCs/>
          <w:color w:val="000000"/>
          <w:szCs w:val="22"/>
        </w:rPr>
        <w:t>Poskytovatel</w:t>
      </w:r>
      <w:r w:rsidR="00A8054C" w:rsidRPr="00FB799B">
        <w:rPr>
          <w:bCs/>
          <w:color w:val="000000"/>
          <w:szCs w:val="22"/>
        </w:rPr>
        <w:t xml:space="preserve"> se </w:t>
      </w:r>
      <w:r w:rsidR="00FB799B" w:rsidRPr="00FB799B">
        <w:rPr>
          <w:bCs/>
          <w:color w:val="000000"/>
          <w:szCs w:val="22"/>
        </w:rPr>
        <w:t xml:space="preserve">v analýzách </w:t>
      </w:r>
      <w:r w:rsidR="00A8054C" w:rsidRPr="00FB799B">
        <w:rPr>
          <w:bCs/>
          <w:color w:val="000000"/>
          <w:szCs w:val="22"/>
        </w:rPr>
        <w:t>zaměř</w:t>
      </w:r>
      <w:r w:rsidR="00FB799B" w:rsidRPr="00FB799B">
        <w:rPr>
          <w:bCs/>
          <w:color w:val="000000"/>
          <w:szCs w:val="22"/>
        </w:rPr>
        <w:t>uje</w:t>
      </w:r>
      <w:r w:rsidR="00A8054C" w:rsidRPr="00FB799B">
        <w:rPr>
          <w:bCs/>
          <w:color w:val="000000"/>
          <w:szCs w:val="22"/>
        </w:rPr>
        <w:t xml:space="preserve"> na zásah cílových skupin nebo stakeholders, důvěryhodnost a relevantnost média, umístění</w:t>
      </w:r>
      <w:r w:rsidR="0015767D" w:rsidRPr="00FB799B">
        <w:rPr>
          <w:bCs/>
          <w:color w:val="000000"/>
          <w:szCs w:val="22"/>
        </w:rPr>
        <w:t xml:space="preserve"> </w:t>
      </w:r>
      <w:r w:rsidR="007448EB" w:rsidRPr="00FB799B">
        <w:rPr>
          <w:bCs/>
          <w:color w:val="000000"/>
          <w:szCs w:val="22"/>
        </w:rPr>
        <w:t>příspěvku</w:t>
      </w:r>
      <w:r w:rsidR="00A8054C" w:rsidRPr="00FB799B">
        <w:rPr>
          <w:bCs/>
          <w:color w:val="000000"/>
          <w:szCs w:val="22"/>
        </w:rPr>
        <w:t xml:space="preserve"> v rámci média apod. </w:t>
      </w:r>
    </w:p>
    <w:p w14:paraId="02D71FFB" w14:textId="7723BE52" w:rsidR="00A8054C" w:rsidRPr="00FB799B" w:rsidRDefault="00A8054C" w:rsidP="0007648D">
      <w:pPr>
        <w:pStyle w:val="Odstavecseseznamem"/>
        <w:numPr>
          <w:ilvl w:val="0"/>
          <w:numId w:val="48"/>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FB799B">
        <w:rPr>
          <w:bCs/>
          <w:color w:val="000000"/>
          <w:szCs w:val="22"/>
        </w:rPr>
        <w:t>Měření</w:t>
      </w:r>
      <w:r w:rsidR="00FB799B" w:rsidRPr="00FB799B">
        <w:rPr>
          <w:bCs/>
          <w:color w:val="000000"/>
          <w:szCs w:val="22"/>
        </w:rPr>
        <w:t xml:space="preserve"> </w:t>
      </w:r>
      <w:r w:rsidRPr="00FB799B">
        <w:rPr>
          <w:bCs/>
          <w:color w:val="000000"/>
          <w:szCs w:val="22"/>
        </w:rPr>
        <w:t>probíh</w:t>
      </w:r>
      <w:r w:rsidR="00FB799B" w:rsidRPr="00FB799B">
        <w:rPr>
          <w:bCs/>
          <w:color w:val="000000"/>
          <w:szCs w:val="22"/>
        </w:rPr>
        <w:t>á</w:t>
      </w:r>
      <w:r w:rsidRPr="00FB799B">
        <w:rPr>
          <w:bCs/>
          <w:color w:val="000000"/>
          <w:szCs w:val="22"/>
        </w:rPr>
        <w:t xml:space="preserve"> takovým způsobem, aby byly všechny kroky použitého postupu transparentní a opakovatelné i pro další období.</w:t>
      </w:r>
    </w:p>
    <w:p w14:paraId="23CC786A" w14:textId="601C9D3A" w:rsidR="00A8054C" w:rsidRPr="00FB799B" w:rsidRDefault="00224393" w:rsidP="0007648D">
      <w:pPr>
        <w:pStyle w:val="Odstavecseseznamem"/>
        <w:numPr>
          <w:ilvl w:val="0"/>
          <w:numId w:val="48"/>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FB799B">
        <w:rPr>
          <w:bCs/>
          <w:color w:val="000000"/>
          <w:szCs w:val="22"/>
        </w:rPr>
        <w:t>Poskytovatel</w:t>
      </w:r>
      <w:r w:rsidR="00A8054C" w:rsidRPr="00FB799B">
        <w:rPr>
          <w:bCs/>
          <w:color w:val="000000"/>
          <w:szCs w:val="22"/>
        </w:rPr>
        <w:t xml:space="preserve"> se zavazuje měř</w:t>
      </w:r>
      <w:r w:rsidR="005F7025" w:rsidRPr="00FB799B">
        <w:rPr>
          <w:bCs/>
          <w:color w:val="000000"/>
          <w:szCs w:val="22"/>
        </w:rPr>
        <w:t>it</w:t>
      </w:r>
      <w:r w:rsidR="00A8054C" w:rsidRPr="00FB799B">
        <w:rPr>
          <w:bCs/>
          <w:color w:val="000000"/>
          <w:szCs w:val="22"/>
        </w:rPr>
        <w:t xml:space="preserve"> mediální efektivit</w:t>
      </w:r>
      <w:r w:rsidR="005F7025" w:rsidRPr="00FB799B">
        <w:rPr>
          <w:bCs/>
          <w:color w:val="000000"/>
          <w:szCs w:val="22"/>
        </w:rPr>
        <w:t>u</w:t>
      </w:r>
      <w:r w:rsidR="00A8054C" w:rsidRPr="00FB799B">
        <w:rPr>
          <w:bCs/>
          <w:color w:val="000000"/>
          <w:szCs w:val="22"/>
        </w:rPr>
        <w:t xml:space="preserve"> prostřednictvím mediálních výstupů z</w:t>
      </w:r>
      <w:r w:rsidR="005F7025" w:rsidRPr="00FB799B">
        <w:rPr>
          <w:bCs/>
          <w:color w:val="000000"/>
          <w:szCs w:val="22"/>
        </w:rPr>
        <w:t>e všech typů médií, tzn.</w:t>
      </w:r>
      <w:r w:rsidR="00A8054C" w:rsidRPr="00FB799B">
        <w:rPr>
          <w:bCs/>
          <w:color w:val="000000"/>
          <w:szCs w:val="22"/>
        </w:rPr>
        <w:t xml:space="preserve"> </w:t>
      </w:r>
      <w:r w:rsidR="005F7025" w:rsidRPr="00FB799B">
        <w:rPr>
          <w:bCs/>
          <w:color w:val="000000"/>
          <w:szCs w:val="22"/>
        </w:rPr>
        <w:t xml:space="preserve">z </w:t>
      </w:r>
      <w:r w:rsidR="00A8054C" w:rsidRPr="00FB799B">
        <w:rPr>
          <w:bCs/>
          <w:color w:val="000000"/>
          <w:szCs w:val="22"/>
        </w:rPr>
        <w:t xml:space="preserve">denního monitoringu tisku, rozhlasu, televize a internetu. </w:t>
      </w:r>
    </w:p>
    <w:p w14:paraId="1079D9B6" w14:textId="2DA1CA66" w:rsidR="00A8054C"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6FB8CA3D" w14:textId="798779F6" w:rsidR="00F91542" w:rsidRPr="00B82880" w:rsidRDefault="003978DE" w:rsidP="0007648D">
      <w:pPr>
        <w:spacing w:line="240" w:lineRule="auto"/>
        <w:jc w:val="both"/>
        <w:rPr>
          <w:bCs/>
          <w:color w:val="000000"/>
          <w:szCs w:val="22"/>
          <w:u w:val="single"/>
        </w:rPr>
      </w:pPr>
      <w:r w:rsidRPr="00B82880">
        <w:rPr>
          <w:bCs/>
          <w:color w:val="000000"/>
          <w:szCs w:val="22"/>
          <w:u w:val="single"/>
        </w:rPr>
        <w:t>Měsíční analýzy</w:t>
      </w:r>
    </w:p>
    <w:p w14:paraId="28A6B6E0" w14:textId="55A283EE" w:rsidR="003978DE" w:rsidRDefault="003978DE"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color w:val="000000" w:themeColor="text1"/>
        </w:rPr>
        <w:t xml:space="preserve">Měsíční analýzy poskytnou přehled dopadu proaktivní komunikace agentury za sledované období. Proaktivní komunikací agentury se rozumí vydané tiskové zprávy, které se zveřejňují na www.czechtourism.cz, články, rozhovory, podcasty aj. </w:t>
      </w:r>
      <w:r w:rsidR="00FB799B">
        <w:rPr>
          <w:color w:val="000000" w:themeColor="text1"/>
        </w:rPr>
        <w:t xml:space="preserve">Poskytovatel </w:t>
      </w:r>
      <w:r>
        <w:rPr>
          <w:color w:val="000000" w:themeColor="text1"/>
        </w:rPr>
        <w:t xml:space="preserve">vyhodnotí, jaký měly mediální výstupy na základě proaktivní komunikace agentury zásah ve všech typech médiích a hodnotu </w:t>
      </w:r>
      <w:r>
        <w:rPr>
          <w:color w:val="000000" w:themeColor="text1"/>
        </w:rPr>
        <w:lastRenderedPageBreak/>
        <w:t>převedenou na reklamní prostor (AVE), tzn. kolik by stálo, pokud by se prostor v rozsahu mediálního výstupu pořídil jako reklamní. To vždy se zohledněním čtenosti a sledovanosti média.</w:t>
      </w:r>
    </w:p>
    <w:p w14:paraId="5D5ED33E" w14:textId="486E98A1" w:rsidR="003978DE" w:rsidRDefault="003978DE" w:rsidP="0007648D">
      <w:pPr>
        <w:spacing w:line="240" w:lineRule="auto"/>
        <w:jc w:val="both"/>
        <w:rPr>
          <w:b/>
          <w:color w:val="000000"/>
          <w:szCs w:val="22"/>
        </w:rPr>
      </w:pPr>
    </w:p>
    <w:p w14:paraId="7EFBE775" w14:textId="77777777" w:rsidR="00F91542" w:rsidRPr="00B82880" w:rsidRDefault="00F91542" w:rsidP="0007648D">
      <w:pPr>
        <w:spacing w:line="240" w:lineRule="auto"/>
        <w:jc w:val="both"/>
        <w:rPr>
          <w:bCs/>
          <w:color w:val="000000"/>
          <w:szCs w:val="22"/>
          <w:u w:val="single"/>
        </w:rPr>
      </w:pPr>
      <w:r w:rsidRPr="00B82880">
        <w:rPr>
          <w:bCs/>
          <w:color w:val="000000"/>
          <w:szCs w:val="22"/>
          <w:u w:val="single"/>
        </w:rPr>
        <w:t>Kvartální analýzy</w:t>
      </w:r>
    </w:p>
    <w:p w14:paraId="20EB65EC" w14:textId="1DDAFA97" w:rsidR="00F91542" w:rsidRPr="00A8054C" w:rsidRDefault="00F91542" w:rsidP="0007648D">
      <w:pPr>
        <w:spacing w:line="240" w:lineRule="auto"/>
        <w:jc w:val="both"/>
        <w:rPr>
          <w:bCs/>
          <w:color w:val="000000"/>
          <w:szCs w:val="22"/>
        </w:rPr>
      </w:pPr>
      <w:r w:rsidRPr="00A8054C">
        <w:rPr>
          <w:bCs/>
          <w:color w:val="000000"/>
          <w:szCs w:val="22"/>
        </w:rPr>
        <w:t xml:space="preserve">Kvartální analýzy budou vycházet z denního monitoringu </w:t>
      </w:r>
      <w:r w:rsidR="00421E47">
        <w:rPr>
          <w:bCs/>
          <w:color w:val="000000"/>
          <w:szCs w:val="22"/>
        </w:rPr>
        <w:t xml:space="preserve">médií </w:t>
      </w:r>
      <w:r w:rsidRPr="00A8054C">
        <w:rPr>
          <w:bCs/>
          <w:color w:val="000000"/>
          <w:szCs w:val="22"/>
        </w:rPr>
        <w:t xml:space="preserve">nastaveného </w:t>
      </w:r>
      <w:r w:rsidR="000A04DA">
        <w:rPr>
          <w:bCs/>
          <w:color w:val="000000"/>
          <w:szCs w:val="22"/>
        </w:rPr>
        <w:t>Poskytovatelem</w:t>
      </w:r>
      <w:r w:rsidRPr="00A8054C">
        <w:rPr>
          <w:bCs/>
          <w:color w:val="000000"/>
          <w:szCs w:val="22"/>
        </w:rPr>
        <w:t xml:space="preserve">. Analyzovány budou </w:t>
      </w:r>
      <w:r w:rsidR="003978DE">
        <w:rPr>
          <w:bCs/>
          <w:color w:val="000000"/>
          <w:szCs w:val="22"/>
        </w:rPr>
        <w:t xml:space="preserve">mediální výstupy ze všech typů médií. </w:t>
      </w:r>
      <w:r w:rsidRPr="00A8054C">
        <w:rPr>
          <w:bCs/>
          <w:color w:val="000000"/>
          <w:szCs w:val="22"/>
        </w:rPr>
        <w:t xml:space="preserve">Analýzy zachytí všechny příspěvky vybrané na základě variant relevantních klíčových slov (Česká centrála cestovního ruchu, Czechtourism). Analýzy zahrnou všechny příspěvky sledovaného období (kvartálu) zaznamenané </w:t>
      </w:r>
      <w:r w:rsidR="000A04DA">
        <w:rPr>
          <w:bCs/>
          <w:color w:val="000000"/>
          <w:szCs w:val="22"/>
        </w:rPr>
        <w:t>Poskytovatelem</w:t>
      </w:r>
      <w:r w:rsidRPr="00A8054C">
        <w:rPr>
          <w:bCs/>
          <w:color w:val="000000"/>
          <w:szCs w:val="22"/>
        </w:rPr>
        <w:t xml:space="preserve"> do uzávěrky zpracování dat (obvykle prvního dne následujícího období). Příspěvky sledovaného období zpracované po tomto termínu se projeví v trendových grafech analýzy následujícího období. </w:t>
      </w:r>
    </w:p>
    <w:p w14:paraId="01B1D04D" w14:textId="77777777" w:rsidR="00F91542" w:rsidRPr="00A8054C" w:rsidRDefault="00F91542" w:rsidP="0007648D">
      <w:pPr>
        <w:spacing w:line="240" w:lineRule="auto"/>
        <w:jc w:val="both"/>
        <w:rPr>
          <w:bCs/>
          <w:color w:val="000000"/>
          <w:szCs w:val="22"/>
        </w:rPr>
      </w:pPr>
    </w:p>
    <w:p w14:paraId="1D90CAFA" w14:textId="77777777" w:rsidR="00F91542" w:rsidRPr="00A8054C" w:rsidRDefault="00F91542" w:rsidP="0007648D">
      <w:pPr>
        <w:spacing w:line="240" w:lineRule="auto"/>
        <w:jc w:val="both"/>
        <w:rPr>
          <w:bCs/>
          <w:color w:val="000000"/>
          <w:szCs w:val="22"/>
        </w:rPr>
      </w:pPr>
      <w:r w:rsidRPr="00A8054C">
        <w:rPr>
          <w:bCs/>
          <w:color w:val="000000"/>
          <w:szCs w:val="22"/>
        </w:rPr>
        <w:t xml:space="preserve">Struktura kvartálních analýz </w:t>
      </w:r>
    </w:p>
    <w:p w14:paraId="56C7AAB8" w14:textId="77777777" w:rsidR="00F91542" w:rsidRPr="00A8054C" w:rsidRDefault="00F91542"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Vývoj medializace: hodnoceno analytikem</w:t>
      </w:r>
    </w:p>
    <w:p w14:paraId="44ED33C7" w14:textId="77777777"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 xml:space="preserve">po čtvrtletích (dle tonality, mediálního dopadu a AVE) </w:t>
      </w:r>
    </w:p>
    <w:p w14:paraId="5AE83873" w14:textId="77777777"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po týdnech v daném kvartále (dle počtu a mediálního dopadu příspěvků) s vyznačením stěžejních námětů (nebude v ročním souhrnu)</w:t>
      </w:r>
    </w:p>
    <w:p w14:paraId="19CA87D8" w14:textId="77777777" w:rsidR="00F91542" w:rsidRPr="00A8054C" w:rsidRDefault="00F91542"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Tonalita: hodnoceno analytikem</w:t>
      </w:r>
    </w:p>
    <w:p w14:paraId="09CA2ACF" w14:textId="77777777"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podíl hodnotově zabarvených příspěvků dle počtu a mediálního dopadu za dané období</w:t>
      </w:r>
    </w:p>
    <w:p w14:paraId="2BD909AA" w14:textId="77777777"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 xml:space="preserve">přehled hlavních námětů (událostí) pozitivní, neutrální, ambivalentní a negativní publicity </w:t>
      </w:r>
    </w:p>
    <w:p w14:paraId="0358D1D8" w14:textId="252D347F" w:rsidR="00F91542" w:rsidRPr="00421E47" w:rsidRDefault="00F91542"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Rozsah informace v rámci příspěvků (zmínka, odstavec, celý příspěvek) – podíly dle počtu a mediálního dopadu – hodnoceno analytikem</w:t>
      </w:r>
    </w:p>
    <w:p w14:paraId="0176F189" w14:textId="13544F69" w:rsidR="00F91542" w:rsidRPr="00A8054C" w:rsidRDefault="00421E47"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Pr>
          <w:bCs/>
          <w:color w:val="000000"/>
          <w:szCs w:val="22"/>
        </w:rPr>
        <w:t xml:space="preserve">Dopad </w:t>
      </w:r>
      <w:r w:rsidR="00F91542" w:rsidRPr="00A8054C">
        <w:rPr>
          <w:bCs/>
          <w:color w:val="000000"/>
          <w:szCs w:val="22"/>
        </w:rPr>
        <w:t>proaktivní komunikace</w:t>
      </w:r>
      <w:r>
        <w:rPr>
          <w:bCs/>
          <w:color w:val="000000"/>
          <w:szCs w:val="22"/>
        </w:rPr>
        <w:t xml:space="preserve"> Objednatele</w:t>
      </w:r>
      <w:r w:rsidR="00F91542" w:rsidRPr="00A8054C">
        <w:rPr>
          <w:bCs/>
          <w:color w:val="000000"/>
          <w:szCs w:val="22"/>
        </w:rPr>
        <w:t>: hodnoceno analytikem</w:t>
      </w:r>
    </w:p>
    <w:p w14:paraId="4B1CD2BC" w14:textId="77777777"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tiskové zprávy:</w:t>
      </w:r>
    </w:p>
    <w:p w14:paraId="2BCD5875" w14:textId="77777777" w:rsidR="00F91542" w:rsidRPr="00A8054C" w:rsidRDefault="00F91542" w:rsidP="0007648D">
      <w:pPr>
        <w:pStyle w:val="Odstavecseseznamem"/>
        <w:numPr>
          <w:ilvl w:val="2"/>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počet a mediální dopad příspěvků, ve kterých se tiskové zprávy odrazily s vyznačením tonality a způsobu převzetí</w:t>
      </w:r>
    </w:p>
    <w:p w14:paraId="7FC73D7E" w14:textId="77777777" w:rsidR="00F91542" w:rsidRPr="00A8054C" w:rsidRDefault="00F91542" w:rsidP="0007648D">
      <w:pPr>
        <w:pStyle w:val="Odstavecseseznamem"/>
        <w:numPr>
          <w:ilvl w:val="2"/>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TOP média dle počtu, tonality a způsobu převzetí</w:t>
      </w:r>
    </w:p>
    <w:p w14:paraId="198F056F" w14:textId="77777777" w:rsidR="00F91542" w:rsidRPr="00A8054C" w:rsidRDefault="00F91542" w:rsidP="0007648D">
      <w:pPr>
        <w:pStyle w:val="Odstavecseseznamem"/>
        <w:numPr>
          <w:ilvl w:val="2"/>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rozdělení publicity ve skupinách médií</w:t>
      </w:r>
    </w:p>
    <w:p w14:paraId="1ED03424" w14:textId="77777777" w:rsidR="00F91542" w:rsidRPr="00A8054C" w:rsidRDefault="00F91542" w:rsidP="0007648D">
      <w:pPr>
        <w:pStyle w:val="Odstavecseseznamem"/>
        <w:numPr>
          <w:ilvl w:val="2"/>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autoři nejčastěji přebírající tiskové zprávy</w:t>
      </w:r>
    </w:p>
    <w:p w14:paraId="346D0120" w14:textId="531510AB"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 xml:space="preserve">články a rozhovory z produkce </w:t>
      </w:r>
      <w:r w:rsidR="001E756B">
        <w:rPr>
          <w:bCs/>
          <w:color w:val="000000"/>
          <w:szCs w:val="22"/>
        </w:rPr>
        <w:t>Objednatele</w:t>
      </w:r>
      <w:r w:rsidRPr="00A8054C">
        <w:rPr>
          <w:bCs/>
          <w:color w:val="000000"/>
          <w:szCs w:val="22"/>
        </w:rPr>
        <w:t>: počet a mediální dopad příspěvků, tonalita, TOP média dle počtu a tonality – hodnoceno analytikem</w:t>
      </w:r>
    </w:p>
    <w:p w14:paraId="54D0FD5E" w14:textId="280B063D"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 xml:space="preserve">publicita představitelů </w:t>
      </w:r>
      <w:r w:rsidR="00421E47">
        <w:rPr>
          <w:bCs/>
          <w:color w:val="000000"/>
          <w:szCs w:val="22"/>
        </w:rPr>
        <w:t>O</w:t>
      </w:r>
      <w:r w:rsidR="005F2D26">
        <w:rPr>
          <w:bCs/>
          <w:color w:val="000000"/>
          <w:szCs w:val="22"/>
        </w:rPr>
        <w:t>bjednatele</w:t>
      </w:r>
      <w:r w:rsidR="00421E47">
        <w:rPr>
          <w:bCs/>
          <w:color w:val="000000"/>
          <w:szCs w:val="22"/>
        </w:rPr>
        <w:t xml:space="preserve"> </w:t>
      </w:r>
      <w:r w:rsidRPr="00A8054C">
        <w:rPr>
          <w:bCs/>
          <w:color w:val="000000"/>
          <w:szCs w:val="22"/>
        </w:rPr>
        <w:t>– včetně TOP médií dle mediálního dopadu – hodnoceno analytikem</w:t>
      </w:r>
    </w:p>
    <w:p w14:paraId="7094E9B2" w14:textId="78E473DF" w:rsidR="00F91542" w:rsidRPr="00A8054C" w:rsidRDefault="00F91542"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 xml:space="preserve">Rozdělení publicity </w:t>
      </w:r>
      <w:r w:rsidR="00421E47">
        <w:rPr>
          <w:bCs/>
          <w:color w:val="000000"/>
          <w:szCs w:val="22"/>
        </w:rPr>
        <w:t>dle</w:t>
      </w:r>
      <w:r w:rsidRPr="00A8054C">
        <w:rPr>
          <w:bCs/>
          <w:color w:val="000000"/>
          <w:szCs w:val="22"/>
        </w:rPr>
        <w:t xml:space="preserve"> médií – hodnoceno analytikem</w:t>
      </w:r>
    </w:p>
    <w:p w14:paraId="1BD636BF" w14:textId="77777777"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dle mediatypů (celostátní deníky, regionální tituly, ostatní tisk, ekonomické časopisy, online, televizní a rozhlasové zpravodajství a publicistika) - počet příspěvků, mediální dopad</w:t>
      </w:r>
    </w:p>
    <w:p w14:paraId="03FEF237" w14:textId="77777777"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dle obsahového zaměření (ekonomické/odborné, lifestyle a bulvár, zpravodajství/publicistika) - počet příspěvků, mediální dopad</w:t>
      </w:r>
    </w:p>
    <w:p w14:paraId="669EDDA1" w14:textId="77777777" w:rsidR="00F91542" w:rsidRPr="00A8054C" w:rsidRDefault="00F91542"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Sociodemografické ukazatele – rozdělení publicity dle věkových, vzdělanostních skupin a dle pohlaví – převzato z oficiálních výzkumných agentur zabývajících se měřením médií</w:t>
      </w:r>
    </w:p>
    <w:p w14:paraId="77A9456C" w14:textId="77777777" w:rsidR="00F91542" w:rsidRPr="00A8054C" w:rsidRDefault="00F91542"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AVE – tzv. vážené AVE, dle tonality a mediatypů – hodnoceno analytikem</w:t>
      </w:r>
    </w:p>
    <w:p w14:paraId="33D93B91" w14:textId="77777777" w:rsidR="00F91542" w:rsidRPr="00A8054C" w:rsidRDefault="00F91542"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TOP média dle počtu a mediálního dopadu – hodnoceno analytikem</w:t>
      </w:r>
    </w:p>
    <w:p w14:paraId="2FCF02EB" w14:textId="77777777" w:rsidR="00F91542" w:rsidRPr="00A8054C" w:rsidRDefault="00F91542"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Přílohy:</w:t>
      </w:r>
    </w:p>
    <w:p w14:paraId="33AFB1A9" w14:textId="77777777"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ukázky reálných výstupů – skeny (v pptx dokumentu) - analytik</w:t>
      </w:r>
    </w:p>
    <w:p w14:paraId="763F7463" w14:textId="356F8844" w:rsidR="00F91542"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 xml:space="preserve">xlsx dokument s přehledem příspěvků vstupujících do analýzy (datum, název příspěvku, médium/titul, AVE, typ média, autor) </w:t>
      </w:r>
      <w:r w:rsidR="00421E47">
        <w:rPr>
          <w:bCs/>
          <w:color w:val="000000"/>
          <w:szCs w:val="22"/>
        </w:rPr>
        <w:t>–</w:t>
      </w:r>
      <w:r w:rsidRPr="00A8054C">
        <w:rPr>
          <w:bCs/>
          <w:color w:val="000000"/>
          <w:szCs w:val="22"/>
        </w:rPr>
        <w:t xml:space="preserve"> analytik</w:t>
      </w:r>
    </w:p>
    <w:p w14:paraId="13A892B6" w14:textId="77777777" w:rsidR="00F91542" w:rsidRDefault="00F91542" w:rsidP="0007648D">
      <w:pPr>
        <w:spacing w:line="240" w:lineRule="auto"/>
        <w:jc w:val="both"/>
        <w:rPr>
          <w:b/>
          <w:color w:val="000000"/>
          <w:szCs w:val="22"/>
        </w:rPr>
      </w:pPr>
    </w:p>
    <w:p w14:paraId="1CD134F7" w14:textId="45111281" w:rsidR="00A8054C" w:rsidRPr="00B82880" w:rsidRDefault="00A8054C" w:rsidP="0007648D">
      <w:pPr>
        <w:spacing w:line="240" w:lineRule="auto"/>
        <w:jc w:val="both"/>
        <w:rPr>
          <w:bCs/>
          <w:color w:val="000000"/>
          <w:szCs w:val="22"/>
          <w:u w:val="single"/>
        </w:rPr>
      </w:pPr>
      <w:r w:rsidRPr="00B82880">
        <w:rPr>
          <w:bCs/>
          <w:color w:val="000000"/>
          <w:szCs w:val="22"/>
          <w:u w:val="single"/>
        </w:rPr>
        <w:t>Roční analýza</w:t>
      </w:r>
    </w:p>
    <w:p w14:paraId="0CA9874C" w14:textId="755E4055" w:rsidR="008C3CEF" w:rsidRDefault="00A8054C" w:rsidP="0007648D">
      <w:pPr>
        <w:spacing w:line="240" w:lineRule="auto"/>
        <w:jc w:val="both"/>
        <w:rPr>
          <w:bCs/>
          <w:color w:val="000000"/>
          <w:szCs w:val="22"/>
        </w:rPr>
      </w:pPr>
      <w:r w:rsidRPr="00A8054C">
        <w:rPr>
          <w:bCs/>
          <w:color w:val="000000"/>
          <w:szCs w:val="22"/>
        </w:rPr>
        <w:t>V lednu 202</w:t>
      </w:r>
      <w:r w:rsidR="003978DE">
        <w:rPr>
          <w:bCs/>
          <w:color w:val="000000"/>
          <w:szCs w:val="22"/>
        </w:rPr>
        <w:t>4</w:t>
      </w:r>
      <w:r w:rsidRPr="00A8054C">
        <w:rPr>
          <w:bCs/>
          <w:color w:val="000000"/>
          <w:szCs w:val="22"/>
        </w:rPr>
        <w:t xml:space="preserve"> bude za analýz</w:t>
      </w:r>
      <w:r w:rsidR="003978DE">
        <w:rPr>
          <w:bCs/>
          <w:color w:val="000000"/>
          <w:szCs w:val="22"/>
        </w:rPr>
        <w:t>o</w:t>
      </w:r>
      <w:r w:rsidRPr="00A8054C">
        <w:rPr>
          <w:bCs/>
          <w:color w:val="000000"/>
          <w:szCs w:val="22"/>
        </w:rPr>
        <w:t xml:space="preserve">u za </w:t>
      </w:r>
      <w:r w:rsidR="000466DE" w:rsidRPr="00A8054C">
        <w:rPr>
          <w:bCs/>
          <w:color w:val="000000"/>
          <w:szCs w:val="22"/>
        </w:rPr>
        <w:t>4</w:t>
      </w:r>
      <w:r w:rsidR="000466DE">
        <w:rPr>
          <w:bCs/>
          <w:color w:val="000000"/>
          <w:szCs w:val="22"/>
        </w:rPr>
        <w:t xml:space="preserve"> kvartál</w:t>
      </w:r>
      <w:r w:rsidR="000466DE" w:rsidRPr="00A8054C">
        <w:rPr>
          <w:bCs/>
          <w:color w:val="000000"/>
          <w:szCs w:val="22"/>
        </w:rPr>
        <w:t xml:space="preserve"> </w:t>
      </w:r>
      <w:r w:rsidRPr="00A8054C">
        <w:rPr>
          <w:bCs/>
          <w:color w:val="000000"/>
          <w:szCs w:val="22"/>
        </w:rPr>
        <w:t xml:space="preserve">následovat souhrnná analýza představující výsledky mediálního obrazu </w:t>
      </w:r>
      <w:r w:rsidR="00103E95">
        <w:rPr>
          <w:bCs/>
          <w:color w:val="000000"/>
          <w:szCs w:val="22"/>
        </w:rPr>
        <w:t>Objednatele</w:t>
      </w:r>
      <w:r w:rsidRPr="00A8054C">
        <w:rPr>
          <w:bCs/>
          <w:color w:val="000000"/>
          <w:szCs w:val="22"/>
        </w:rPr>
        <w:t xml:space="preserve"> za celý rok 202</w:t>
      </w:r>
      <w:r w:rsidR="003978DE">
        <w:rPr>
          <w:bCs/>
          <w:color w:val="000000"/>
          <w:szCs w:val="22"/>
        </w:rPr>
        <w:t>3.</w:t>
      </w:r>
      <w:r w:rsidR="008C3CEF">
        <w:rPr>
          <w:bCs/>
          <w:color w:val="000000"/>
          <w:szCs w:val="22"/>
        </w:rPr>
        <w:t xml:space="preserve"> Tato analýza bude souhrnným výstupem vycházejícím z jednotlivých kvartálních analýz.  </w:t>
      </w:r>
    </w:p>
    <w:p w14:paraId="0CEEAB55" w14:textId="77777777" w:rsidR="00A8054C" w:rsidRPr="00A8054C" w:rsidRDefault="00A8054C" w:rsidP="0007648D">
      <w:pPr>
        <w:spacing w:line="240" w:lineRule="auto"/>
        <w:jc w:val="both"/>
        <w:rPr>
          <w:bCs/>
          <w:color w:val="000000"/>
          <w:szCs w:val="22"/>
        </w:rPr>
      </w:pPr>
    </w:p>
    <w:p w14:paraId="1ACA10F1" w14:textId="4C0D4FFF" w:rsidR="00B82880" w:rsidRPr="00B82880" w:rsidRDefault="008C3CEF" w:rsidP="0007648D">
      <w:pPr>
        <w:spacing w:line="240" w:lineRule="auto"/>
        <w:jc w:val="both"/>
        <w:rPr>
          <w:bCs/>
          <w:color w:val="000000"/>
          <w:szCs w:val="22"/>
          <w:u w:val="single"/>
        </w:rPr>
      </w:pPr>
      <w:r>
        <w:rPr>
          <w:bCs/>
          <w:color w:val="000000"/>
          <w:szCs w:val="22"/>
          <w:u w:val="single"/>
        </w:rPr>
        <w:t>Speciální a</w:t>
      </w:r>
      <w:r w:rsidR="00B82880" w:rsidRPr="00B82880">
        <w:rPr>
          <w:bCs/>
          <w:color w:val="000000"/>
          <w:szCs w:val="22"/>
          <w:u w:val="single"/>
        </w:rPr>
        <w:t>nalýzy</w:t>
      </w:r>
      <w:r>
        <w:rPr>
          <w:bCs/>
          <w:color w:val="000000"/>
          <w:szCs w:val="22"/>
          <w:u w:val="single"/>
        </w:rPr>
        <w:t xml:space="preserve"> stěžejních komunikačních projektů a témat</w:t>
      </w:r>
    </w:p>
    <w:p w14:paraId="219722CE" w14:textId="4093CA18" w:rsidR="00B82880" w:rsidRPr="008C3CEF" w:rsidRDefault="008C3CEF" w:rsidP="0007648D">
      <w:pPr>
        <w:spacing w:line="240" w:lineRule="auto"/>
        <w:jc w:val="both"/>
        <w:rPr>
          <w:color w:val="000000" w:themeColor="text1"/>
        </w:rPr>
      </w:pPr>
      <w:r>
        <w:rPr>
          <w:color w:val="000000" w:themeColor="text1"/>
        </w:rPr>
        <w:t>P</w:t>
      </w:r>
      <w:r w:rsidR="00B82880">
        <w:rPr>
          <w:color w:val="000000" w:themeColor="text1"/>
        </w:rPr>
        <w:t xml:space="preserve">oskytovatel </w:t>
      </w:r>
      <w:r>
        <w:rPr>
          <w:color w:val="000000" w:themeColor="text1"/>
        </w:rPr>
        <w:t>O</w:t>
      </w:r>
      <w:r w:rsidR="00B82880">
        <w:rPr>
          <w:color w:val="000000" w:themeColor="text1"/>
        </w:rPr>
        <w:t>bjednateli na vyžádání</w:t>
      </w:r>
      <w:r>
        <w:rPr>
          <w:color w:val="000000" w:themeColor="text1"/>
        </w:rPr>
        <w:t xml:space="preserve"> poskytne maximálně 3krát ročně také</w:t>
      </w:r>
      <w:r w:rsidR="00B82880">
        <w:rPr>
          <w:color w:val="000000" w:themeColor="text1"/>
        </w:rPr>
        <w:t xml:space="preserve"> analýz</w:t>
      </w:r>
      <w:r>
        <w:rPr>
          <w:color w:val="000000" w:themeColor="text1"/>
        </w:rPr>
        <w:t>y</w:t>
      </w:r>
      <w:r w:rsidR="00B82880">
        <w:rPr>
          <w:color w:val="000000" w:themeColor="text1"/>
        </w:rPr>
        <w:t xml:space="preserve"> stěžejních komunikačních samostatných projektů či témat (max. 3</w:t>
      </w:r>
      <w:r w:rsidR="000466DE">
        <w:rPr>
          <w:color w:val="000000" w:themeColor="text1"/>
        </w:rPr>
        <w:t xml:space="preserve"> za</w:t>
      </w:r>
      <w:r w:rsidR="00B82880">
        <w:rPr>
          <w:color w:val="000000" w:themeColor="text1"/>
        </w:rPr>
        <w:t xml:space="preserve"> rok).  Např: „zákon o cestovním ruchu“ (v souvislosti s Objednatelem) nebo např. „neobjevené skvosty“ (v souvislosti s CzechTourism) atp. </w:t>
      </w:r>
      <w:r>
        <w:rPr>
          <w:color w:val="000000" w:themeColor="text1"/>
        </w:rPr>
        <w:t>Vždy půjde o</w:t>
      </w:r>
      <w:r w:rsidR="00B82880">
        <w:rPr>
          <w:color w:val="000000" w:themeColor="text1"/>
        </w:rPr>
        <w:t xml:space="preserve"> jasně ohraničené téma.</w:t>
      </w:r>
    </w:p>
    <w:p w14:paraId="44359B54" w14:textId="77777777" w:rsidR="0007648D" w:rsidRDefault="0007648D" w:rsidP="0007648D">
      <w:pPr>
        <w:spacing w:line="240" w:lineRule="auto"/>
        <w:jc w:val="both"/>
        <w:rPr>
          <w:b/>
          <w:color w:val="000000"/>
          <w:szCs w:val="22"/>
        </w:rPr>
      </w:pPr>
    </w:p>
    <w:p w14:paraId="29C0F190" w14:textId="209661E0" w:rsidR="00A8054C" w:rsidRPr="00F91542" w:rsidRDefault="00A8054C" w:rsidP="0007648D">
      <w:pPr>
        <w:spacing w:line="240" w:lineRule="auto"/>
        <w:jc w:val="both"/>
        <w:rPr>
          <w:b/>
          <w:color w:val="000000"/>
          <w:szCs w:val="22"/>
        </w:rPr>
      </w:pPr>
      <w:r w:rsidRPr="00F91542">
        <w:rPr>
          <w:b/>
          <w:color w:val="000000"/>
          <w:szCs w:val="22"/>
        </w:rPr>
        <w:t>Periodicita</w:t>
      </w:r>
      <w:r w:rsidR="00B82880">
        <w:rPr>
          <w:b/>
          <w:color w:val="000000"/>
          <w:szCs w:val="22"/>
        </w:rPr>
        <w:t xml:space="preserve"> a zasílání</w:t>
      </w:r>
      <w:r w:rsidRPr="00F91542">
        <w:rPr>
          <w:b/>
          <w:color w:val="000000"/>
          <w:szCs w:val="22"/>
        </w:rPr>
        <w:t>:</w:t>
      </w:r>
    </w:p>
    <w:p w14:paraId="0488A3DE" w14:textId="37FF155E" w:rsidR="00231302" w:rsidRDefault="00B82880" w:rsidP="0007648D">
      <w:pPr>
        <w:spacing w:line="240" w:lineRule="auto"/>
        <w:jc w:val="both"/>
        <w:rPr>
          <w:bCs/>
          <w:color w:val="000000"/>
          <w:szCs w:val="22"/>
        </w:rPr>
      </w:pPr>
      <w:r>
        <w:rPr>
          <w:bCs/>
          <w:color w:val="000000"/>
          <w:szCs w:val="22"/>
        </w:rPr>
        <w:t xml:space="preserve">Měsíční a kvartální </w:t>
      </w:r>
      <w:r w:rsidR="008C3CEF">
        <w:rPr>
          <w:bCs/>
          <w:color w:val="000000"/>
          <w:szCs w:val="22"/>
        </w:rPr>
        <w:t xml:space="preserve">analýzy Poskytovatel zašle Objednateli </w:t>
      </w:r>
      <w:r w:rsidR="00A8054C" w:rsidRPr="00A8054C">
        <w:rPr>
          <w:bCs/>
          <w:color w:val="000000"/>
          <w:szCs w:val="22"/>
        </w:rPr>
        <w:t>vždy k 15. dni v měsíci následujícím po sledovaném období</w:t>
      </w:r>
      <w:r w:rsidR="003F1427">
        <w:rPr>
          <w:bCs/>
          <w:color w:val="000000"/>
          <w:szCs w:val="22"/>
        </w:rPr>
        <w:t xml:space="preserve">. </w:t>
      </w:r>
      <w:r w:rsidR="00231302" w:rsidRPr="00A8054C">
        <w:rPr>
          <w:bCs/>
          <w:color w:val="000000"/>
          <w:szCs w:val="22"/>
        </w:rPr>
        <w:t xml:space="preserve">Roční souhrn </w:t>
      </w:r>
      <w:r w:rsidR="008C3CEF">
        <w:rPr>
          <w:bCs/>
          <w:color w:val="000000"/>
          <w:szCs w:val="22"/>
        </w:rPr>
        <w:t xml:space="preserve">Poskytovatel </w:t>
      </w:r>
      <w:r w:rsidR="00231302" w:rsidRPr="00A8054C">
        <w:rPr>
          <w:bCs/>
          <w:color w:val="000000"/>
          <w:szCs w:val="22"/>
        </w:rPr>
        <w:t>dodá</w:t>
      </w:r>
      <w:r w:rsidR="008C3CEF">
        <w:rPr>
          <w:bCs/>
          <w:color w:val="000000"/>
          <w:szCs w:val="22"/>
        </w:rPr>
        <w:t xml:space="preserve"> Objednateli</w:t>
      </w:r>
      <w:r w:rsidR="00231302" w:rsidRPr="00A8054C">
        <w:rPr>
          <w:bCs/>
          <w:color w:val="000000"/>
          <w:szCs w:val="22"/>
        </w:rPr>
        <w:t xml:space="preserve"> po ukončení sledovaného roku a po odevzdání poslední kvartální analýzy, tj. 20.</w:t>
      </w:r>
      <w:r>
        <w:rPr>
          <w:bCs/>
          <w:color w:val="000000"/>
          <w:szCs w:val="22"/>
        </w:rPr>
        <w:t xml:space="preserve"> </w:t>
      </w:r>
      <w:r w:rsidR="00231302" w:rsidRPr="00A8054C">
        <w:rPr>
          <w:bCs/>
          <w:color w:val="000000"/>
          <w:szCs w:val="22"/>
        </w:rPr>
        <w:t>1.</w:t>
      </w:r>
      <w:r>
        <w:rPr>
          <w:bCs/>
          <w:color w:val="000000"/>
          <w:szCs w:val="22"/>
        </w:rPr>
        <w:t xml:space="preserve"> </w:t>
      </w:r>
      <w:r w:rsidR="00231302" w:rsidRPr="00A8054C">
        <w:rPr>
          <w:bCs/>
          <w:color w:val="000000"/>
          <w:szCs w:val="22"/>
        </w:rPr>
        <w:t>202</w:t>
      </w:r>
      <w:r w:rsidR="00E14A82">
        <w:rPr>
          <w:bCs/>
          <w:color w:val="000000"/>
          <w:szCs w:val="22"/>
        </w:rPr>
        <w:t>4</w:t>
      </w:r>
      <w:r w:rsidR="00231302" w:rsidRPr="00A8054C">
        <w:rPr>
          <w:bCs/>
          <w:color w:val="000000"/>
          <w:szCs w:val="22"/>
        </w:rPr>
        <w:t xml:space="preserve"> (za rok 202</w:t>
      </w:r>
      <w:r w:rsidR="00E14A82">
        <w:rPr>
          <w:bCs/>
          <w:color w:val="000000"/>
          <w:szCs w:val="22"/>
        </w:rPr>
        <w:t>3</w:t>
      </w:r>
      <w:r w:rsidR="00231302" w:rsidRPr="00A8054C">
        <w:rPr>
          <w:bCs/>
          <w:color w:val="000000"/>
          <w:szCs w:val="22"/>
        </w:rPr>
        <w:t>).</w:t>
      </w:r>
      <w:r>
        <w:rPr>
          <w:bCs/>
          <w:color w:val="000000"/>
          <w:szCs w:val="22"/>
        </w:rPr>
        <w:t xml:space="preserve"> Speciální analýzy </w:t>
      </w:r>
      <w:r w:rsidR="002528B4" w:rsidRPr="002528B4">
        <w:rPr>
          <w:bCs/>
          <w:color w:val="000000"/>
          <w:szCs w:val="22"/>
        </w:rPr>
        <w:t>stěžejních komunikačních projektů a témat</w:t>
      </w:r>
      <w:r w:rsidR="002528B4">
        <w:rPr>
          <w:bCs/>
          <w:color w:val="000000"/>
          <w:szCs w:val="22"/>
        </w:rPr>
        <w:t xml:space="preserve"> </w:t>
      </w:r>
      <w:r>
        <w:rPr>
          <w:bCs/>
          <w:color w:val="000000"/>
          <w:szCs w:val="22"/>
        </w:rPr>
        <w:t>budou dodány v termínu dle předchozí do</w:t>
      </w:r>
      <w:r w:rsidR="002528B4">
        <w:rPr>
          <w:bCs/>
          <w:color w:val="000000"/>
          <w:szCs w:val="22"/>
        </w:rPr>
        <w:t xml:space="preserve">mluvy </w:t>
      </w:r>
      <w:r>
        <w:rPr>
          <w:bCs/>
          <w:color w:val="000000"/>
          <w:szCs w:val="22"/>
        </w:rPr>
        <w:t>Objednatele s Poskytovatelem.</w:t>
      </w:r>
    </w:p>
    <w:p w14:paraId="66A0A9C2" w14:textId="7D6772BB" w:rsidR="00450211" w:rsidRDefault="00E14A82" w:rsidP="0007648D">
      <w:pPr>
        <w:spacing w:line="240" w:lineRule="auto"/>
        <w:jc w:val="both"/>
        <w:rPr>
          <w:bCs/>
          <w:color w:val="000000"/>
          <w:szCs w:val="22"/>
        </w:rPr>
      </w:pPr>
      <w:r>
        <w:rPr>
          <w:bCs/>
          <w:color w:val="000000"/>
          <w:szCs w:val="22"/>
        </w:rPr>
        <w:t>Měsíční, k</w:t>
      </w:r>
      <w:r w:rsidR="00450211">
        <w:rPr>
          <w:bCs/>
          <w:color w:val="000000"/>
          <w:szCs w:val="22"/>
        </w:rPr>
        <w:t>vartální</w:t>
      </w:r>
      <w:r w:rsidR="00B82880">
        <w:rPr>
          <w:bCs/>
          <w:color w:val="000000"/>
          <w:szCs w:val="22"/>
        </w:rPr>
        <w:t>,</w:t>
      </w:r>
      <w:r w:rsidR="00450211">
        <w:rPr>
          <w:bCs/>
          <w:color w:val="000000"/>
          <w:szCs w:val="22"/>
        </w:rPr>
        <w:t xml:space="preserve"> </w:t>
      </w:r>
      <w:r w:rsidR="00F91542">
        <w:rPr>
          <w:bCs/>
          <w:color w:val="000000"/>
          <w:szCs w:val="22"/>
        </w:rPr>
        <w:t>roční</w:t>
      </w:r>
      <w:r w:rsidR="00B82880">
        <w:rPr>
          <w:bCs/>
          <w:color w:val="000000"/>
          <w:szCs w:val="22"/>
        </w:rPr>
        <w:t xml:space="preserve"> a </w:t>
      </w:r>
      <w:r w:rsidR="002528B4">
        <w:rPr>
          <w:bCs/>
          <w:color w:val="000000"/>
          <w:szCs w:val="22"/>
        </w:rPr>
        <w:t>speciální</w:t>
      </w:r>
      <w:r w:rsidR="00F91542">
        <w:rPr>
          <w:bCs/>
          <w:color w:val="000000"/>
          <w:szCs w:val="22"/>
        </w:rPr>
        <w:t xml:space="preserve"> analýz</w:t>
      </w:r>
      <w:r w:rsidR="00B82880">
        <w:rPr>
          <w:bCs/>
          <w:color w:val="000000"/>
          <w:szCs w:val="22"/>
        </w:rPr>
        <w:t>y</w:t>
      </w:r>
      <w:r w:rsidR="00F91542">
        <w:rPr>
          <w:bCs/>
          <w:color w:val="000000"/>
          <w:szCs w:val="22"/>
        </w:rPr>
        <w:t xml:space="preserve"> </w:t>
      </w:r>
      <w:r w:rsidR="00450211">
        <w:rPr>
          <w:bCs/>
          <w:color w:val="000000"/>
          <w:szCs w:val="22"/>
        </w:rPr>
        <w:t>budou zasíl</w:t>
      </w:r>
      <w:r>
        <w:rPr>
          <w:bCs/>
          <w:color w:val="000000"/>
          <w:szCs w:val="22"/>
        </w:rPr>
        <w:t>á</w:t>
      </w:r>
      <w:r w:rsidR="00450211">
        <w:rPr>
          <w:bCs/>
          <w:color w:val="000000"/>
          <w:szCs w:val="22"/>
        </w:rPr>
        <w:t>n</w:t>
      </w:r>
      <w:r>
        <w:rPr>
          <w:bCs/>
          <w:color w:val="000000"/>
          <w:szCs w:val="22"/>
        </w:rPr>
        <w:t>y</w:t>
      </w:r>
      <w:r w:rsidR="00450211">
        <w:rPr>
          <w:bCs/>
          <w:color w:val="000000"/>
          <w:szCs w:val="22"/>
        </w:rPr>
        <w:t xml:space="preserve"> </w:t>
      </w:r>
      <w:r w:rsidR="00797D27">
        <w:rPr>
          <w:bCs/>
          <w:color w:val="000000"/>
          <w:szCs w:val="22"/>
        </w:rPr>
        <w:t>n</w:t>
      </w:r>
      <w:r w:rsidR="00450211">
        <w:rPr>
          <w:bCs/>
          <w:color w:val="000000"/>
          <w:szCs w:val="22"/>
        </w:rPr>
        <w:t>a emailové adresy, které Objednatel</w:t>
      </w:r>
      <w:r w:rsidR="00B82880">
        <w:rPr>
          <w:bCs/>
          <w:color w:val="000000"/>
          <w:szCs w:val="22"/>
        </w:rPr>
        <w:t xml:space="preserve"> dodá Poskytovateli</w:t>
      </w:r>
      <w:r w:rsidR="00450211">
        <w:rPr>
          <w:bCs/>
          <w:color w:val="000000"/>
          <w:szCs w:val="22"/>
        </w:rPr>
        <w:t>.</w:t>
      </w:r>
    </w:p>
    <w:p w14:paraId="6D26157E" w14:textId="6913782F" w:rsidR="003F1427" w:rsidRDefault="003F1427" w:rsidP="0007648D">
      <w:pPr>
        <w:spacing w:line="240" w:lineRule="auto"/>
        <w:jc w:val="both"/>
        <w:rPr>
          <w:bCs/>
          <w:color w:val="000000"/>
          <w:szCs w:val="22"/>
        </w:rPr>
      </w:pPr>
    </w:p>
    <w:p w14:paraId="3591F473" w14:textId="77777777" w:rsidR="00B82880" w:rsidRPr="00F91542" w:rsidRDefault="00B82880" w:rsidP="0007648D">
      <w:pPr>
        <w:spacing w:line="240" w:lineRule="auto"/>
        <w:rPr>
          <w:b/>
          <w:color w:val="000000"/>
          <w:szCs w:val="22"/>
        </w:rPr>
      </w:pPr>
      <w:r w:rsidRPr="00F91542">
        <w:rPr>
          <w:b/>
          <w:color w:val="000000"/>
          <w:szCs w:val="22"/>
        </w:rPr>
        <w:t xml:space="preserve">Formáty výstupu analýz: </w:t>
      </w:r>
    </w:p>
    <w:p w14:paraId="3B5BBF9C" w14:textId="77777777" w:rsidR="00B82880" w:rsidRPr="00A8054C" w:rsidRDefault="00B82880" w:rsidP="0007648D">
      <w:pPr>
        <w:spacing w:line="240" w:lineRule="auto"/>
        <w:jc w:val="both"/>
        <w:rPr>
          <w:bCs/>
          <w:color w:val="000000"/>
          <w:szCs w:val="22"/>
        </w:rPr>
      </w:pPr>
      <w:r>
        <w:rPr>
          <w:bCs/>
          <w:color w:val="000000"/>
          <w:szCs w:val="22"/>
        </w:rPr>
        <w:t>A</w:t>
      </w:r>
      <w:r w:rsidRPr="00A8054C">
        <w:rPr>
          <w:bCs/>
          <w:color w:val="000000"/>
          <w:szCs w:val="22"/>
        </w:rPr>
        <w:t>nalyti</w:t>
      </w:r>
      <w:r>
        <w:rPr>
          <w:bCs/>
          <w:color w:val="000000"/>
          <w:szCs w:val="22"/>
        </w:rPr>
        <w:t>cký text s grafy a přílohami</w:t>
      </w:r>
    </w:p>
    <w:p w14:paraId="2E3AF8A2" w14:textId="385A9F3F" w:rsidR="00AB3594" w:rsidRDefault="00B82880" w:rsidP="0007648D">
      <w:pPr>
        <w:spacing w:line="240" w:lineRule="auto"/>
        <w:jc w:val="both"/>
        <w:rPr>
          <w:bCs/>
          <w:color w:val="000000"/>
          <w:szCs w:val="22"/>
        </w:rPr>
      </w:pPr>
      <w:r w:rsidRPr="00A8054C">
        <w:rPr>
          <w:bCs/>
          <w:color w:val="000000"/>
          <w:szCs w:val="22"/>
        </w:rPr>
        <w:t>Osobní nebo online prezentace analytika k výsledkům k</w:t>
      </w:r>
      <w:r>
        <w:rPr>
          <w:bCs/>
          <w:color w:val="000000"/>
          <w:szCs w:val="22"/>
        </w:rPr>
        <w:t xml:space="preserve">vartálních a </w:t>
      </w:r>
      <w:r w:rsidR="002528B4">
        <w:rPr>
          <w:bCs/>
          <w:color w:val="000000"/>
          <w:szCs w:val="22"/>
        </w:rPr>
        <w:t>speciálních</w:t>
      </w:r>
      <w:r>
        <w:rPr>
          <w:bCs/>
          <w:color w:val="000000"/>
          <w:szCs w:val="22"/>
        </w:rPr>
        <w:t xml:space="preserve"> analýz</w:t>
      </w:r>
    </w:p>
    <w:p w14:paraId="3D201122" w14:textId="77777777" w:rsidR="0007648D" w:rsidRPr="003D1222" w:rsidRDefault="0007648D" w:rsidP="0007648D">
      <w:pPr>
        <w:spacing w:line="240" w:lineRule="auto"/>
        <w:jc w:val="both"/>
        <w:rPr>
          <w:bCs/>
          <w:color w:val="000000"/>
          <w:szCs w:val="22"/>
        </w:rPr>
      </w:pPr>
    </w:p>
    <w:p w14:paraId="37A43C24" w14:textId="1BB65EF8" w:rsidR="00B07421" w:rsidRDefault="00205B32" w:rsidP="0007648D">
      <w:pPr>
        <w:pStyle w:val="Heading1-Number-FollowNumberCzechTourism"/>
        <w:keepNext/>
        <w:keepLines/>
        <w:spacing w:before="0" w:after="0" w:line="240" w:lineRule="auto"/>
        <w:ind w:left="0"/>
      </w:pPr>
      <w:r>
        <w:t>IV.</w:t>
      </w:r>
    </w:p>
    <w:p w14:paraId="32A3F603" w14:textId="207C9136" w:rsidR="00B07421" w:rsidRDefault="00B07421" w:rsidP="0007648D">
      <w:pPr>
        <w:pStyle w:val="Heading1-Number-FollowNumberCzechTourism"/>
        <w:keepNext/>
        <w:keepLines/>
        <w:spacing w:before="0" w:after="0" w:line="240" w:lineRule="auto"/>
        <w:ind w:left="0"/>
      </w:pPr>
      <w:r w:rsidRPr="0012605B">
        <w:t xml:space="preserve">Doba </w:t>
      </w:r>
      <w:r w:rsidR="000612B7">
        <w:t>a místo plnění</w:t>
      </w:r>
    </w:p>
    <w:p w14:paraId="65DB8F9E" w14:textId="77777777" w:rsidR="0007648D" w:rsidRPr="0007648D" w:rsidRDefault="0007648D" w:rsidP="0007648D"/>
    <w:p w14:paraId="2FEBF92D" w14:textId="2B951D1E" w:rsidR="000612B7" w:rsidRDefault="00C34549" w:rsidP="0007648D">
      <w:pPr>
        <w:pStyle w:val="ListNumber-ContinueHeadingCzechTourism"/>
        <w:numPr>
          <w:ilvl w:val="0"/>
          <w:numId w:val="26"/>
        </w:numPr>
        <w:spacing w:line="240" w:lineRule="auto"/>
        <w:ind w:left="567" w:hanging="567"/>
        <w:jc w:val="both"/>
        <w:rPr>
          <w:szCs w:val="22"/>
        </w:rPr>
      </w:pPr>
      <w:r>
        <w:rPr>
          <w:szCs w:val="22"/>
        </w:rPr>
        <w:t xml:space="preserve">Tato Smlouva se uzavírá na dobu určitou, a to ode dne účinnosti této Smlouvy do </w:t>
      </w:r>
      <w:r w:rsidR="001334CE">
        <w:rPr>
          <w:szCs w:val="22"/>
        </w:rPr>
        <w:t>20.</w:t>
      </w:r>
      <w:r w:rsidR="002528B4">
        <w:rPr>
          <w:szCs w:val="22"/>
        </w:rPr>
        <w:t xml:space="preserve"> </w:t>
      </w:r>
      <w:r w:rsidR="0018721C">
        <w:rPr>
          <w:szCs w:val="22"/>
        </w:rPr>
        <w:t>1</w:t>
      </w:r>
      <w:r w:rsidR="001334CE">
        <w:rPr>
          <w:szCs w:val="22"/>
        </w:rPr>
        <w:t>.</w:t>
      </w:r>
      <w:r w:rsidR="002528B4">
        <w:rPr>
          <w:szCs w:val="22"/>
        </w:rPr>
        <w:t xml:space="preserve"> </w:t>
      </w:r>
      <w:r w:rsidR="001334CE">
        <w:rPr>
          <w:szCs w:val="22"/>
        </w:rPr>
        <w:t>202</w:t>
      </w:r>
      <w:r w:rsidR="00E14A82">
        <w:rPr>
          <w:szCs w:val="22"/>
        </w:rPr>
        <w:t>4</w:t>
      </w:r>
      <w:r>
        <w:rPr>
          <w:szCs w:val="22"/>
        </w:rPr>
        <w:t xml:space="preserve"> nebo do konce všech aktivit a jejich vyhodnocení. </w:t>
      </w:r>
    </w:p>
    <w:p w14:paraId="6BC3D2F5" w14:textId="77777777" w:rsidR="0007648D" w:rsidRPr="000612B7" w:rsidRDefault="0007648D" w:rsidP="0007648D">
      <w:pPr>
        <w:pStyle w:val="ListNumber-ContinueHeadingCzechTourism"/>
        <w:numPr>
          <w:ilvl w:val="0"/>
          <w:numId w:val="0"/>
        </w:numPr>
        <w:spacing w:line="240" w:lineRule="auto"/>
        <w:ind w:left="567"/>
        <w:jc w:val="both"/>
        <w:rPr>
          <w:szCs w:val="22"/>
        </w:rPr>
      </w:pPr>
    </w:p>
    <w:p w14:paraId="424836E4" w14:textId="332199C9" w:rsidR="00B07421" w:rsidRPr="0007648D" w:rsidRDefault="000612B7" w:rsidP="0007648D">
      <w:pPr>
        <w:pStyle w:val="ListNumber-ContinueHeadingCzechTourism"/>
        <w:numPr>
          <w:ilvl w:val="0"/>
          <w:numId w:val="26"/>
        </w:numPr>
        <w:spacing w:line="240" w:lineRule="auto"/>
        <w:ind w:left="567" w:hanging="567"/>
        <w:jc w:val="both"/>
        <w:rPr>
          <w:szCs w:val="22"/>
        </w:rPr>
      </w:pPr>
      <w:r>
        <w:rPr>
          <w:bCs/>
          <w:szCs w:val="22"/>
        </w:rPr>
        <w:t xml:space="preserve">Místem plnění je </w:t>
      </w:r>
      <w:r w:rsidR="00AB3594">
        <w:rPr>
          <w:bCs/>
          <w:szCs w:val="22"/>
        </w:rPr>
        <w:t>Česká republika</w:t>
      </w:r>
      <w:r w:rsidR="007F76F3">
        <w:rPr>
          <w:bCs/>
          <w:szCs w:val="22"/>
        </w:rPr>
        <w:t>.</w:t>
      </w:r>
    </w:p>
    <w:p w14:paraId="2B157163" w14:textId="77777777" w:rsidR="0007648D" w:rsidRPr="007D7192" w:rsidRDefault="0007648D" w:rsidP="0007648D">
      <w:pPr>
        <w:pStyle w:val="ListNumber-ContinueHeadingCzechTourism"/>
        <w:numPr>
          <w:ilvl w:val="0"/>
          <w:numId w:val="0"/>
        </w:numPr>
        <w:spacing w:line="240" w:lineRule="auto"/>
        <w:ind w:left="567"/>
        <w:jc w:val="both"/>
        <w:rPr>
          <w:szCs w:val="22"/>
        </w:rPr>
      </w:pPr>
    </w:p>
    <w:p w14:paraId="1A3B0D9B" w14:textId="0793131D" w:rsidR="00566AE6" w:rsidRPr="00566AE6" w:rsidRDefault="00566AE6" w:rsidP="0007648D">
      <w:pPr>
        <w:keepNext/>
        <w:keepLines/>
        <w:tabs>
          <w:tab w:val="clear" w:pos="454"/>
        </w:tabs>
        <w:spacing w:line="240" w:lineRule="auto"/>
        <w:jc w:val="center"/>
        <w:outlineLvl w:val="0"/>
        <w:rPr>
          <w:b/>
          <w:sz w:val="26"/>
          <w:szCs w:val="26"/>
        </w:rPr>
      </w:pPr>
      <w:r>
        <w:rPr>
          <w:b/>
          <w:sz w:val="26"/>
          <w:szCs w:val="26"/>
        </w:rPr>
        <w:t>V.</w:t>
      </w:r>
    </w:p>
    <w:p w14:paraId="6685B9AA" w14:textId="70ABB3BC" w:rsidR="00B07421" w:rsidRDefault="00AC527F" w:rsidP="0007648D">
      <w:pPr>
        <w:pStyle w:val="Heading1-Number-FollowNumberCzechTourism"/>
        <w:keepNext/>
        <w:keepLines/>
        <w:spacing w:before="0" w:after="0" w:line="240" w:lineRule="auto"/>
        <w:ind w:left="0"/>
      </w:pPr>
      <w:r>
        <w:t>Cena a p</w:t>
      </w:r>
      <w:r w:rsidR="00B07421" w:rsidRPr="003A45BD">
        <w:t>latební podmínky</w:t>
      </w:r>
    </w:p>
    <w:p w14:paraId="061B2C29" w14:textId="77777777" w:rsidR="0007648D" w:rsidRPr="0007648D" w:rsidRDefault="0007648D" w:rsidP="0007648D"/>
    <w:p w14:paraId="33309E1A" w14:textId="77777777" w:rsidR="00B07421" w:rsidRPr="00566AE6" w:rsidRDefault="00B07421" w:rsidP="0007648D">
      <w:pPr>
        <w:pStyle w:val="Odstavecseseznamem"/>
        <w:numPr>
          <w:ilvl w:val="0"/>
          <w:numId w:val="30"/>
        </w:numPr>
        <w:tabs>
          <w:tab w:val="clear" w:pos="454"/>
        </w:tabs>
        <w:spacing w:line="240" w:lineRule="auto"/>
        <w:outlineLvl w:val="0"/>
        <w:rPr>
          <w:b/>
          <w:vanish/>
          <w:sz w:val="26"/>
          <w:szCs w:val="26"/>
        </w:rPr>
      </w:pPr>
    </w:p>
    <w:p w14:paraId="6B2E2223" w14:textId="77777777" w:rsidR="00566AE6" w:rsidRPr="00566AE6" w:rsidRDefault="00566AE6" w:rsidP="0007648D">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hanging="680"/>
        <w:jc w:val="both"/>
        <w:rPr>
          <w:vanish/>
        </w:rPr>
      </w:pPr>
    </w:p>
    <w:p w14:paraId="63E0789F" w14:textId="77777777" w:rsidR="00566AE6" w:rsidRPr="00566AE6" w:rsidRDefault="00566AE6" w:rsidP="0007648D">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hanging="680"/>
        <w:jc w:val="both"/>
        <w:rPr>
          <w:vanish/>
        </w:rPr>
      </w:pPr>
    </w:p>
    <w:p w14:paraId="4B78B81D" w14:textId="6AECB6A3" w:rsidR="00843C42" w:rsidRPr="0007648D" w:rsidRDefault="00B07421" w:rsidP="0007648D">
      <w:pPr>
        <w:pStyle w:val="ListNumber-ContinueHeadingCzechTourism"/>
        <w:numPr>
          <w:ilvl w:val="1"/>
          <w:numId w:val="31"/>
        </w:numPr>
        <w:spacing w:line="240" w:lineRule="auto"/>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07648D">
        <w:rPr>
          <w:color w:val="000000" w:themeColor="text1"/>
        </w:rPr>
        <w:t xml:space="preserve"> </w:t>
      </w:r>
      <w:r w:rsidR="00AB3594">
        <w:rPr>
          <w:color w:val="000000" w:themeColor="text1"/>
        </w:rPr>
        <w:t>1</w:t>
      </w:r>
      <w:r w:rsidR="00E14A82">
        <w:rPr>
          <w:color w:val="000000" w:themeColor="text1"/>
        </w:rPr>
        <w:t>37</w:t>
      </w:r>
      <w:r w:rsidR="00AB3594">
        <w:rPr>
          <w:color w:val="000000" w:themeColor="text1"/>
        </w:rPr>
        <w:t> </w:t>
      </w:r>
      <w:r w:rsidR="00E14A82">
        <w:rPr>
          <w:color w:val="000000" w:themeColor="text1"/>
        </w:rPr>
        <w:t>0</w:t>
      </w:r>
      <w:r w:rsidR="00AB3594">
        <w:rPr>
          <w:color w:val="000000" w:themeColor="text1"/>
        </w:rPr>
        <w:t>00Kč</w:t>
      </w:r>
      <w:r w:rsidR="00A82492">
        <w:rPr>
          <w:color w:val="000000" w:themeColor="text1"/>
        </w:rPr>
        <w:t xml:space="preserve"> </w:t>
      </w:r>
      <w:r w:rsidR="007A50CA" w:rsidRPr="001737F7">
        <w:rPr>
          <w:color w:val="000000" w:themeColor="text1"/>
        </w:rPr>
        <w:t>bez DPH</w:t>
      </w:r>
      <w:r w:rsidR="00EE43F7">
        <w:rPr>
          <w:color w:val="000000" w:themeColor="text1"/>
        </w:rPr>
        <w:t xml:space="preserve">. </w:t>
      </w:r>
      <w:r w:rsidR="00EE43F7">
        <w:rPr>
          <w:rFonts w:eastAsia="Arial"/>
          <w:szCs w:val="22"/>
        </w:rPr>
        <w:t xml:space="preserve">K ceně bude připočteno DPH v zákonné výši odpovídající </w:t>
      </w:r>
      <w:r w:rsidR="003736A8">
        <w:rPr>
          <w:rFonts w:eastAsia="Arial"/>
          <w:szCs w:val="22"/>
        </w:rPr>
        <w:t xml:space="preserve">účinným </w:t>
      </w:r>
      <w:r w:rsidR="00EE43F7">
        <w:rPr>
          <w:rFonts w:eastAsia="Arial"/>
          <w:szCs w:val="22"/>
        </w:rPr>
        <w:t xml:space="preserve">právním předpisům. </w:t>
      </w:r>
    </w:p>
    <w:p w14:paraId="37FBB851" w14:textId="77777777" w:rsidR="0007648D" w:rsidRPr="00843C42" w:rsidRDefault="0007648D" w:rsidP="0007648D">
      <w:pPr>
        <w:pStyle w:val="ListNumber-ContinueHeadingCzechTourism"/>
        <w:numPr>
          <w:ilvl w:val="0"/>
          <w:numId w:val="0"/>
        </w:numPr>
        <w:spacing w:line="240" w:lineRule="auto"/>
        <w:ind w:left="567"/>
        <w:jc w:val="both"/>
        <w:rPr>
          <w:color w:val="000000" w:themeColor="text1"/>
        </w:rPr>
      </w:pPr>
    </w:p>
    <w:p w14:paraId="358058C9" w14:textId="4EDABCEA" w:rsidR="00566AE6" w:rsidRPr="0007648D" w:rsidRDefault="00D66DBF" w:rsidP="0007648D">
      <w:pPr>
        <w:pStyle w:val="ListNumber-ContinueHeadingCzechTourism"/>
        <w:numPr>
          <w:ilvl w:val="1"/>
          <w:numId w:val="31"/>
        </w:numPr>
        <w:spacing w:line="240" w:lineRule="auto"/>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388E2D68" w14:textId="77777777" w:rsidR="0007648D" w:rsidRPr="00DF5CF6" w:rsidRDefault="0007648D" w:rsidP="0007648D">
      <w:pPr>
        <w:pStyle w:val="ListNumber-ContinueHeadingCzechTourism"/>
        <w:numPr>
          <w:ilvl w:val="0"/>
          <w:numId w:val="0"/>
        </w:numPr>
        <w:spacing w:line="240" w:lineRule="auto"/>
        <w:jc w:val="both"/>
        <w:rPr>
          <w:color w:val="000000" w:themeColor="text1"/>
        </w:rPr>
      </w:pPr>
    </w:p>
    <w:p w14:paraId="7268F26A" w14:textId="2C7E37F1" w:rsidR="00FB799B" w:rsidRPr="0007648D" w:rsidRDefault="007D7192" w:rsidP="0007648D">
      <w:pPr>
        <w:pStyle w:val="ListNumber-ContinueHeadingCzechTourism"/>
        <w:numPr>
          <w:ilvl w:val="1"/>
          <w:numId w:val="31"/>
        </w:numPr>
        <w:spacing w:line="240" w:lineRule="auto"/>
        <w:ind w:left="567" w:hanging="567"/>
        <w:jc w:val="both"/>
      </w:pPr>
      <w:r w:rsidRPr="00FB799B">
        <w:t xml:space="preserve">Cena </w:t>
      </w:r>
      <w:r w:rsidR="003770E4" w:rsidRPr="00FB799B">
        <w:rPr>
          <w:szCs w:val="22"/>
        </w:rPr>
        <w:t xml:space="preserve">plnění bude </w:t>
      </w:r>
      <w:r w:rsidR="00EE43F7" w:rsidRPr="00FB799B">
        <w:rPr>
          <w:szCs w:val="22"/>
        </w:rPr>
        <w:t>O</w:t>
      </w:r>
      <w:r w:rsidR="003770E4" w:rsidRPr="00FB799B">
        <w:rPr>
          <w:szCs w:val="22"/>
        </w:rPr>
        <w:t>bjednatelem uhrazena na základě</w:t>
      </w:r>
      <w:r w:rsidR="000E517D" w:rsidRPr="00FB799B">
        <w:rPr>
          <w:szCs w:val="22"/>
        </w:rPr>
        <w:t xml:space="preserve"> </w:t>
      </w:r>
      <w:r w:rsidR="00FB799B" w:rsidRPr="00FB799B">
        <w:rPr>
          <w:szCs w:val="22"/>
        </w:rPr>
        <w:t>4</w:t>
      </w:r>
      <w:r w:rsidR="000E517D" w:rsidRPr="00FB799B">
        <w:rPr>
          <w:szCs w:val="22"/>
        </w:rPr>
        <w:t xml:space="preserve"> </w:t>
      </w:r>
      <w:r w:rsidR="005D52A9" w:rsidRPr="00FB799B">
        <w:rPr>
          <w:szCs w:val="22"/>
        </w:rPr>
        <w:t>(</w:t>
      </w:r>
      <w:r w:rsidR="00FB799B" w:rsidRPr="00FB799B">
        <w:rPr>
          <w:szCs w:val="22"/>
        </w:rPr>
        <w:t>čtyř</w:t>
      </w:r>
      <w:r w:rsidR="005D52A9" w:rsidRPr="00FB799B">
        <w:rPr>
          <w:szCs w:val="22"/>
        </w:rPr>
        <w:t xml:space="preserve">) </w:t>
      </w:r>
      <w:r w:rsidR="003770E4" w:rsidRPr="00FB799B">
        <w:rPr>
          <w:szCs w:val="22"/>
        </w:rPr>
        <w:t>faktur</w:t>
      </w:r>
      <w:r w:rsidR="005D52A9" w:rsidRPr="00FB799B">
        <w:rPr>
          <w:szCs w:val="22"/>
        </w:rPr>
        <w:t>, každá faktura bude</w:t>
      </w:r>
      <w:r w:rsidR="000E517D" w:rsidRPr="00FB799B">
        <w:rPr>
          <w:szCs w:val="22"/>
        </w:rPr>
        <w:t xml:space="preserve"> </w:t>
      </w:r>
      <w:r w:rsidR="005D52A9" w:rsidRPr="00FB799B">
        <w:rPr>
          <w:szCs w:val="22"/>
        </w:rPr>
        <w:t xml:space="preserve">vystavena </w:t>
      </w:r>
      <w:r w:rsidR="000E517D" w:rsidRPr="00FB799B">
        <w:rPr>
          <w:szCs w:val="22"/>
        </w:rPr>
        <w:t xml:space="preserve">ve výši </w:t>
      </w:r>
      <w:r w:rsidR="00AB3594" w:rsidRPr="00FB799B">
        <w:rPr>
          <w:szCs w:val="22"/>
        </w:rPr>
        <w:t>3</w:t>
      </w:r>
      <w:r w:rsidR="00FB799B" w:rsidRPr="00FB799B">
        <w:rPr>
          <w:szCs w:val="22"/>
        </w:rPr>
        <w:t>4 250</w:t>
      </w:r>
      <w:r w:rsidR="00AB3594" w:rsidRPr="00FB799B">
        <w:rPr>
          <w:szCs w:val="22"/>
        </w:rPr>
        <w:t xml:space="preserve"> Kč</w:t>
      </w:r>
      <w:r w:rsidR="00EE43F7" w:rsidRPr="00FB799B">
        <w:rPr>
          <w:szCs w:val="22"/>
        </w:rPr>
        <w:t xml:space="preserve"> </w:t>
      </w:r>
      <w:r w:rsidR="000E517D" w:rsidRPr="00FB799B">
        <w:rPr>
          <w:szCs w:val="22"/>
        </w:rPr>
        <w:t>bez DP</w:t>
      </w:r>
      <w:r w:rsidR="00F0404C" w:rsidRPr="00FB799B">
        <w:rPr>
          <w:szCs w:val="22"/>
        </w:rPr>
        <w:t>H</w:t>
      </w:r>
      <w:r w:rsidR="005D52A9" w:rsidRPr="00FB799B">
        <w:rPr>
          <w:szCs w:val="22"/>
        </w:rPr>
        <w:t>. První faktura bude vystavena po dodání</w:t>
      </w:r>
      <w:r w:rsidR="000913CE" w:rsidRPr="00FB799B">
        <w:rPr>
          <w:szCs w:val="22"/>
        </w:rPr>
        <w:t xml:space="preserve"> první kvartální analýzy</w:t>
      </w:r>
      <w:r w:rsidR="00D67563" w:rsidRPr="00FB799B">
        <w:rPr>
          <w:szCs w:val="22"/>
        </w:rPr>
        <w:t xml:space="preserve"> (za </w:t>
      </w:r>
      <w:r w:rsidR="00FB799B" w:rsidRPr="00FB799B">
        <w:rPr>
          <w:szCs w:val="22"/>
        </w:rPr>
        <w:t>1</w:t>
      </w:r>
      <w:r w:rsidR="00FB799B">
        <w:rPr>
          <w:szCs w:val="22"/>
        </w:rPr>
        <w:t xml:space="preserve"> </w:t>
      </w:r>
      <w:r w:rsidR="00D67563" w:rsidRPr="00FB799B">
        <w:rPr>
          <w:szCs w:val="22"/>
        </w:rPr>
        <w:t>Q)</w:t>
      </w:r>
      <w:r w:rsidR="000913CE" w:rsidRPr="00FB799B">
        <w:rPr>
          <w:szCs w:val="22"/>
        </w:rPr>
        <w:t>. Druhá faktura bude vystavena po dodání druhé kvartální analýzy</w:t>
      </w:r>
      <w:r w:rsidR="00D67563" w:rsidRPr="00FB799B">
        <w:rPr>
          <w:szCs w:val="22"/>
        </w:rPr>
        <w:t xml:space="preserve"> (za </w:t>
      </w:r>
      <w:r w:rsidR="00FB799B" w:rsidRPr="00FB799B">
        <w:rPr>
          <w:szCs w:val="22"/>
        </w:rPr>
        <w:t>2</w:t>
      </w:r>
      <w:r w:rsidR="00FB799B">
        <w:rPr>
          <w:szCs w:val="22"/>
        </w:rPr>
        <w:t xml:space="preserve"> </w:t>
      </w:r>
      <w:r w:rsidR="00D67563" w:rsidRPr="00FB799B">
        <w:rPr>
          <w:szCs w:val="22"/>
        </w:rPr>
        <w:t>Q)</w:t>
      </w:r>
      <w:r w:rsidR="00FB799B" w:rsidRPr="00FB799B">
        <w:rPr>
          <w:szCs w:val="22"/>
        </w:rPr>
        <w:t xml:space="preserve">, </w:t>
      </w:r>
      <w:r w:rsidR="000913CE" w:rsidRPr="00FB799B">
        <w:rPr>
          <w:szCs w:val="22"/>
        </w:rPr>
        <w:t>třetí faktura bude vystavena po dodání</w:t>
      </w:r>
      <w:r w:rsidR="00FB799B" w:rsidRPr="00FB799B">
        <w:rPr>
          <w:szCs w:val="22"/>
        </w:rPr>
        <w:t xml:space="preserve"> třetí kvartální analýzy</w:t>
      </w:r>
      <w:r w:rsidR="00FB799B">
        <w:rPr>
          <w:szCs w:val="22"/>
        </w:rPr>
        <w:t xml:space="preserve"> (za 3 Q)</w:t>
      </w:r>
      <w:r w:rsidR="00FB799B" w:rsidRPr="00FB799B">
        <w:rPr>
          <w:szCs w:val="22"/>
        </w:rPr>
        <w:t xml:space="preserve">. Čtvrtá </w:t>
      </w:r>
      <w:r w:rsidR="00FB799B" w:rsidRPr="00FB799B">
        <w:rPr>
          <w:szCs w:val="22"/>
        </w:rPr>
        <w:lastRenderedPageBreak/>
        <w:t>faktura bude vystavena po dodání čtvrté</w:t>
      </w:r>
      <w:r w:rsidR="00D67563" w:rsidRPr="00FB799B">
        <w:rPr>
          <w:szCs w:val="22"/>
        </w:rPr>
        <w:t xml:space="preserve"> kvartální analýzy (za 4 Q) a </w:t>
      </w:r>
      <w:r w:rsidR="002528B4">
        <w:rPr>
          <w:szCs w:val="22"/>
        </w:rPr>
        <w:t xml:space="preserve">souhrnné roční </w:t>
      </w:r>
      <w:r w:rsidR="000913CE" w:rsidRPr="00FB799B">
        <w:rPr>
          <w:szCs w:val="22"/>
        </w:rPr>
        <w:t>analýzy</w:t>
      </w:r>
      <w:r w:rsidR="00C74395" w:rsidRPr="00FB799B">
        <w:rPr>
          <w:szCs w:val="22"/>
        </w:rPr>
        <w:t xml:space="preserve"> </w:t>
      </w:r>
      <w:r w:rsidR="00D67563" w:rsidRPr="00FB799B">
        <w:rPr>
          <w:szCs w:val="22"/>
        </w:rPr>
        <w:t xml:space="preserve">(1 </w:t>
      </w:r>
      <w:r w:rsidR="002528B4">
        <w:rPr>
          <w:szCs w:val="22"/>
        </w:rPr>
        <w:t xml:space="preserve">až </w:t>
      </w:r>
      <w:r w:rsidR="00D67563" w:rsidRPr="00FB799B">
        <w:rPr>
          <w:szCs w:val="22"/>
        </w:rPr>
        <w:t>4 Q 202</w:t>
      </w:r>
      <w:r w:rsidR="00FB799B" w:rsidRPr="00FB799B">
        <w:rPr>
          <w:szCs w:val="22"/>
        </w:rPr>
        <w:t>3</w:t>
      </w:r>
      <w:r w:rsidR="00D67563" w:rsidRPr="00FB799B">
        <w:rPr>
          <w:szCs w:val="22"/>
        </w:rPr>
        <w:t xml:space="preserve"> – kompletní zhodnocení)</w:t>
      </w:r>
      <w:r w:rsidR="00FB799B">
        <w:rPr>
          <w:szCs w:val="22"/>
        </w:rPr>
        <w:t>.</w:t>
      </w:r>
      <w:r w:rsidR="0059005A" w:rsidRPr="00FB799B">
        <w:rPr>
          <w:szCs w:val="22"/>
        </w:rPr>
        <w:t xml:space="preserve"> </w:t>
      </w:r>
    </w:p>
    <w:p w14:paraId="4D195C4A" w14:textId="77777777" w:rsidR="0007648D" w:rsidRPr="00FB799B" w:rsidRDefault="0007648D" w:rsidP="0007648D">
      <w:pPr>
        <w:pStyle w:val="ListNumber-ContinueHeadingCzechTourism"/>
        <w:numPr>
          <w:ilvl w:val="0"/>
          <w:numId w:val="0"/>
        </w:numPr>
        <w:spacing w:line="240" w:lineRule="auto"/>
        <w:jc w:val="both"/>
      </w:pPr>
    </w:p>
    <w:p w14:paraId="7AB73927" w14:textId="677529B0" w:rsidR="00566AE6" w:rsidRPr="0007648D" w:rsidRDefault="00B07421" w:rsidP="0007648D">
      <w:pPr>
        <w:pStyle w:val="ListNumber-ContinueHeadingCzechTourism"/>
        <w:numPr>
          <w:ilvl w:val="1"/>
          <w:numId w:val="31"/>
        </w:numPr>
        <w:spacing w:line="240" w:lineRule="auto"/>
        <w:ind w:left="567" w:hanging="567"/>
        <w:jc w:val="both"/>
      </w:pPr>
      <w:r w:rsidRPr="00FB799B">
        <w:rPr>
          <w:szCs w:val="22"/>
        </w:rPr>
        <w:t xml:space="preserve">Splatnost faktury je </w:t>
      </w:r>
      <w:r w:rsidR="00AE263F" w:rsidRPr="00FB799B">
        <w:rPr>
          <w:szCs w:val="22"/>
        </w:rPr>
        <w:t>3</w:t>
      </w:r>
      <w:r w:rsidRPr="00FB799B">
        <w:rPr>
          <w:szCs w:val="22"/>
        </w:rPr>
        <w:t>0</w:t>
      </w:r>
      <w:r w:rsidR="00F0404C" w:rsidRPr="00FB799B">
        <w:rPr>
          <w:szCs w:val="22"/>
        </w:rPr>
        <w:t xml:space="preserve"> (</w:t>
      </w:r>
      <w:r w:rsidR="00AE263F" w:rsidRPr="00FB799B">
        <w:rPr>
          <w:szCs w:val="22"/>
        </w:rPr>
        <w:t>třicet</w:t>
      </w:r>
      <w:r w:rsidR="00F0404C" w:rsidRPr="00FB799B">
        <w:rPr>
          <w:szCs w:val="22"/>
        </w:rPr>
        <w:t>)</w:t>
      </w:r>
      <w:r w:rsidRPr="00FB799B">
        <w:rPr>
          <w:szCs w:val="22"/>
        </w:rPr>
        <w:t xml:space="preserve"> dn</w:t>
      </w:r>
      <w:r w:rsidR="00205B32" w:rsidRPr="00FB799B">
        <w:rPr>
          <w:szCs w:val="22"/>
        </w:rPr>
        <w:t>ů od</w:t>
      </w:r>
      <w:r w:rsidR="00A76EA1" w:rsidRPr="00FB799B">
        <w:rPr>
          <w:szCs w:val="22"/>
        </w:rPr>
        <w:t> jejího vystavení. Poskytovatel</w:t>
      </w:r>
      <w:r w:rsidR="00205B32" w:rsidRPr="00FB799B">
        <w:rPr>
          <w:szCs w:val="22"/>
        </w:rPr>
        <w:t xml:space="preserve"> je povinen doručit </w:t>
      </w:r>
      <w:r w:rsidR="00CF0BA8" w:rsidRPr="00FB799B">
        <w:rPr>
          <w:szCs w:val="22"/>
        </w:rPr>
        <w:t>O</w:t>
      </w:r>
      <w:r w:rsidRPr="00FB799B">
        <w:rPr>
          <w:szCs w:val="22"/>
        </w:rPr>
        <w:t>bjednateli fakturu alespoň</w:t>
      </w:r>
      <w:r w:rsidR="006C2ECF" w:rsidRPr="00FB799B">
        <w:rPr>
          <w:szCs w:val="22"/>
        </w:rPr>
        <w:t xml:space="preserve"> 21 (dvacet jedna) </w:t>
      </w:r>
      <w:r w:rsidRPr="00FB799B">
        <w:rPr>
          <w:szCs w:val="22"/>
        </w:rPr>
        <w:t>dnů přede dnem její splatnosti, jinak se přiměřeně posouvá termín</w:t>
      </w:r>
      <w:r w:rsidR="00205B32" w:rsidRPr="00FB799B">
        <w:rPr>
          <w:szCs w:val="22"/>
        </w:rPr>
        <w:t xml:space="preserve"> </w:t>
      </w:r>
      <w:r w:rsidRPr="00FB799B">
        <w:rPr>
          <w:szCs w:val="22"/>
        </w:rPr>
        <w:t>splatnosti.</w:t>
      </w:r>
      <w:r w:rsidR="00F0404C" w:rsidRPr="00FB799B">
        <w:rPr>
          <w:szCs w:val="22"/>
        </w:rPr>
        <w:t xml:space="preserve"> Součást </w:t>
      </w:r>
      <w:r w:rsidR="00833F8B" w:rsidRPr="00FB799B">
        <w:rPr>
          <w:szCs w:val="22"/>
        </w:rPr>
        <w:t xml:space="preserve">každé </w:t>
      </w:r>
      <w:r w:rsidR="00F0404C" w:rsidRPr="00FB799B">
        <w:rPr>
          <w:szCs w:val="22"/>
        </w:rPr>
        <w:t xml:space="preserve">faktury bude </w:t>
      </w:r>
      <w:r w:rsidR="0008364C" w:rsidRPr="00FB799B">
        <w:rPr>
          <w:szCs w:val="22"/>
        </w:rPr>
        <w:t xml:space="preserve">předem odsouhlasený přehled </w:t>
      </w:r>
      <w:r w:rsidR="00F0404C" w:rsidRPr="00FB799B">
        <w:rPr>
          <w:szCs w:val="22"/>
        </w:rPr>
        <w:t>o činnosti a zpráva o plnění služ</w:t>
      </w:r>
      <w:r w:rsidR="002E23B6" w:rsidRPr="00FB799B">
        <w:rPr>
          <w:szCs w:val="22"/>
        </w:rPr>
        <w:t>eb</w:t>
      </w:r>
      <w:r w:rsidR="00F0404C" w:rsidRPr="00FB799B">
        <w:rPr>
          <w:szCs w:val="22"/>
        </w:rPr>
        <w:t xml:space="preserve">. </w:t>
      </w:r>
    </w:p>
    <w:p w14:paraId="14CD1FFA" w14:textId="77777777" w:rsidR="0007648D" w:rsidRPr="00FB799B" w:rsidRDefault="0007648D" w:rsidP="0007648D">
      <w:pPr>
        <w:pStyle w:val="ListNumber-ContinueHeadingCzechTourism"/>
        <w:numPr>
          <w:ilvl w:val="0"/>
          <w:numId w:val="0"/>
        </w:numPr>
        <w:spacing w:line="240" w:lineRule="auto"/>
        <w:jc w:val="both"/>
      </w:pPr>
    </w:p>
    <w:p w14:paraId="28F0B173" w14:textId="587A405F" w:rsidR="00D4213F" w:rsidRDefault="00D4213F" w:rsidP="0007648D">
      <w:pPr>
        <w:pStyle w:val="ListNumber-ContinueHeadingCzechTourism"/>
        <w:numPr>
          <w:ilvl w:val="1"/>
          <w:numId w:val="31"/>
        </w:numPr>
        <w:spacing w:line="240" w:lineRule="auto"/>
        <w:ind w:left="567" w:hanging="567"/>
        <w:jc w:val="both"/>
      </w:pPr>
      <w:r>
        <w:t>Veškeré platby dle této Smlouvy budou probíhat bezhotovostním převodem v CZK (české měně).</w:t>
      </w:r>
    </w:p>
    <w:p w14:paraId="650450BB" w14:textId="77777777" w:rsidR="0007648D" w:rsidRPr="009237FC" w:rsidRDefault="0007648D" w:rsidP="0007648D">
      <w:pPr>
        <w:pStyle w:val="ListNumber-ContinueHeadingCzechTourism"/>
        <w:numPr>
          <w:ilvl w:val="0"/>
          <w:numId w:val="0"/>
        </w:numPr>
        <w:spacing w:line="240" w:lineRule="auto"/>
        <w:jc w:val="both"/>
      </w:pPr>
    </w:p>
    <w:p w14:paraId="66817F1B" w14:textId="3A81C5BD" w:rsidR="00566AE6" w:rsidRPr="0007648D" w:rsidRDefault="00526F75" w:rsidP="0007648D">
      <w:pPr>
        <w:pStyle w:val="ListNumber-ContinueHeadingCzechTourism"/>
        <w:numPr>
          <w:ilvl w:val="1"/>
          <w:numId w:val="31"/>
        </w:numPr>
        <w:spacing w:line="240" w:lineRule="auto"/>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1F8BBC4D" w14:textId="77777777" w:rsidR="0007648D" w:rsidRPr="00341D38" w:rsidRDefault="0007648D" w:rsidP="0007648D">
      <w:pPr>
        <w:pStyle w:val="ListNumber-ContinueHeadingCzechTourism"/>
        <w:numPr>
          <w:ilvl w:val="0"/>
          <w:numId w:val="0"/>
        </w:numPr>
        <w:spacing w:line="240" w:lineRule="auto"/>
        <w:jc w:val="both"/>
      </w:pPr>
    </w:p>
    <w:p w14:paraId="640086F1" w14:textId="50430194" w:rsidR="00341D38" w:rsidRDefault="7E3E8A38" w:rsidP="0007648D">
      <w:pPr>
        <w:pStyle w:val="ListNumber-ContinueHeadingCzechTourism"/>
        <w:numPr>
          <w:ilvl w:val="1"/>
          <w:numId w:val="31"/>
        </w:numPr>
        <w:spacing w:line="240" w:lineRule="auto"/>
        <w:ind w:left="567" w:hanging="567"/>
        <w:jc w:val="both"/>
      </w:pPr>
      <w:r>
        <w:t>Fakturace bude zasílána Objednateli na e</w:t>
      </w:r>
      <w:r w:rsidR="00404E85">
        <w:t>-</w:t>
      </w:r>
      <w:r>
        <w:t xml:space="preserve">mailovou adresu: </w:t>
      </w:r>
      <w:r w:rsidR="003203DE">
        <w:t>XXX</w:t>
      </w:r>
      <w:r>
        <w:t>@czechtourism.cz.</w:t>
      </w:r>
    </w:p>
    <w:p w14:paraId="1BAEEBDC" w14:textId="77777777" w:rsidR="0007648D" w:rsidRPr="009237FC" w:rsidRDefault="0007648D" w:rsidP="0007648D">
      <w:pPr>
        <w:pStyle w:val="ListNumber-ContinueHeadingCzechTourism"/>
        <w:numPr>
          <w:ilvl w:val="0"/>
          <w:numId w:val="0"/>
        </w:numPr>
        <w:spacing w:line="240" w:lineRule="auto"/>
        <w:ind w:left="567"/>
        <w:jc w:val="both"/>
      </w:pPr>
    </w:p>
    <w:p w14:paraId="10F60CD9" w14:textId="726E46AC" w:rsidR="00B07421" w:rsidRDefault="7E3E8A38" w:rsidP="0007648D">
      <w:pPr>
        <w:pStyle w:val="ListNumber-ContinueHeadingCzechTourism"/>
        <w:numPr>
          <w:ilvl w:val="1"/>
          <w:numId w:val="31"/>
        </w:numPr>
        <w:spacing w:line="240" w:lineRule="auto"/>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331E158E" w14:textId="77777777" w:rsidR="0007648D" w:rsidRDefault="0007648D" w:rsidP="0007648D">
      <w:pPr>
        <w:pStyle w:val="Odstavecseseznamem"/>
      </w:pPr>
    </w:p>
    <w:p w14:paraId="0B9A222F" w14:textId="77777777" w:rsidR="0007648D" w:rsidRDefault="0007648D" w:rsidP="0007648D">
      <w:pPr>
        <w:pStyle w:val="ListNumber-ContinueHeadingCzechTourism"/>
        <w:numPr>
          <w:ilvl w:val="0"/>
          <w:numId w:val="0"/>
        </w:numPr>
        <w:spacing w:line="240" w:lineRule="auto"/>
        <w:ind w:left="567"/>
        <w:jc w:val="both"/>
      </w:pPr>
    </w:p>
    <w:p w14:paraId="4A5792BC" w14:textId="77777777" w:rsidR="00B07421" w:rsidRPr="00860EB2" w:rsidRDefault="00B07421" w:rsidP="0007648D">
      <w:pPr>
        <w:pStyle w:val="Heading1-Number-FollowNumberCzechTourism"/>
        <w:keepNext/>
        <w:keepLines/>
        <w:spacing w:before="0" w:after="0" w:line="240" w:lineRule="auto"/>
        <w:ind w:left="0"/>
        <w:rPr>
          <w:sz w:val="28"/>
          <w:szCs w:val="28"/>
        </w:rPr>
      </w:pPr>
      <w:r w:rsidRPr="00860EB2">
        <w:rPr>
          <w:sz w:val="24"/>
          <w:szCs w:val="24"/>
        </w:rPr>
        <w:t>VI.</w:t>
      </w:r>
    </w:p>
    <w:p w14:paraId="1CA50F17" w14:textId="242DB012" w:rsidR="0006137D" w:rsidRDefault="00B07421" w:rsidP="0007648D">
      <w:pPr>
        <w:pStyle w:val="Heading1-Number-FollowNumberCzechTourism"/>
        <w:keepNext/>
        <w:keepLines/>
        <w:spacing w:before="0" w:after="0" w:line="240" w:lineRule="auto"/>
        <w:ind w:left="0"/>
      </w:pPr>
      <w:r w:rsidRPr="00860EB2">
        <w:t>Smluvní pokuty</w:t>
      </w:r>
    </w:p>
    <w:p w14:paraId="07C860F5" w14:textId="77777777" w:rsidR="0007648D" w:rsidRPr="0007648D" w:rsidRDefault="0007648D" w:rsidP="0007648D"/>
    <w:p w14:paraId="0340A234" w14:textId="2D3C563F" w:rsidR="00363709" w:rsidRDefault="0006137D" w:rsidP="0007648D">
      <w:pPr>
        <w:pStyle w:val="Textodst1sl"/>
        <w:numPr>
          <w:ilvl w:val="0"/>
          <w:numId w:val="27"/>
        </w:numPr>
        <w:tabs>
          <w:tab w:val="clear" w:pos="0"/>
          <w:tab w:val="clear" w:pos="284"/>
        </w:tabs>
        <w:spacing w:before="0"/>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D95A82">
        <w:rPr>
          <w:rFonts w:ascii="Georgia" w:hAnsi="Georgia"/>
          <w:sz w:val="22"/>
        </w:rPr>
        <w:t>5</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7EC56E0C" w14:textId="77777777" w:rsidR="0007648D" w:rsidRDefault="0007648D" w:rsidP="0007648D">
      <w:pPr>
        <w:pStyle w:val="Textodst1sl"/>
        <w:numPr>
          <w:ilvl w:val="0"/>
          <w:numId w:val="0"/>
        </w:numPr>
        <w:tabs>
          <w:tab w:val="clear" w:pos="0"/>
          <w:tab w:val="clear" w:pos="284"/>
        </w:tabs>
        <w:spacing w:before="0"/>
        <w:ind w:left="567"/>
        <w:outlineLvl w:val="9"/>
        <w:rPr>
          <w:rFonts w:ascii="Georgia" w:hAnsi="Georgia"/>
          <w:sz w:val="22"/>
        </w:rPr>
      </w:pPr>
    </w:p>
    <w:p w14:paraId="619B44E2" w14:textId="0BC88507" w:rsidR="00363709" w:rsidRPr="0007648D" w:rsidRDefault="0006137D" w:rsidP="0007648D">
      <w:pPr>
        <w:pStyle w:val="Textodst1sl"/>
        <w:numPr>
          <w:ilvl w:val="0"/>
          <w:numId w:val="27"/>
        </w:numPr>
        <w:tabs>
          <w:tab w:val="clear" w:pos="0"/>
          <w:tab w:val="clear" w:pos="284"/>
        </w:tabs>
        <w:spacing w:before="0"/>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D95A82">
        <w:rPr>
          <w:rFonts w:ascii="Georgia" w:hAnsi="Georgia"/>
          <w:sz w:val="22"/>
          <w:szCs w:val="22"/>
        </w:rPr>
        <w:t>1</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7FB8F7FC" w14:textId="77777777" w:rsidR="0007648D" w:rsidRDefault="0007648D" w:rsidP="0007648D">
      <w:pPr>
        <w:pStyle w:val="Textodst1sl"/>
        <w:numPr>
          <w:ilvl w:val="0"/>
          <w:numId w:val="0"/>
        </w:numPr>
        <w:tabs>
          <w:tab w:val="clear" w:pos="0"/>
          <w:tab w:val="clear" w:pos="284"/>
        </w:tabs>
        <w:spacing w:before="0"/>
        <w:outlineLvl w:val="9"/>
        <w:rPr>
          <w:rFonts w:ascii="Georgia" w:hAnsi="Georgia"/>
          <w:sz w:val="22"/>
        </w:rPr>
      </w:pPr>
    </w:p>
    <w:p w14:paraId="6DA8E01B" w14:textId="22BFF8EA" w:rsidR="00363709" w:rsidRPr="0007648D" w:rsidRDefault="0006137D" w:rsidP="0007648D">
      <w:pPr>
        <w:pStyle w:val="Textodst1sl"/>
        <w:numPr>
          <w:ilvl w:val="0"/>
          <w:numId w:val="27"/>
        </w:numPr>
        <w:tabs>
          <w:tab w:val="clear" w:pos="0"/>
          <w:tab w:val="clear" w:pos="284"/>
        </w:tabs>
        <w:spacing w:before="0"/>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39BD00C0" w14:textId="77777777" w:rsidR="0007648D" w:rsidRPr="00363709" w:rsidRDefault="0007648D" w:rsidP="0007648D">
      <w:pPr>
        <w:pStyle w:val="Textodst1sl"/>
        <w:numPr>
          <w:ilvl w:val="0"/>
          <w:numId w:val="0"/>
        </w:numPr>
        <w:tabs>
          <w:tab w:val="clear" w:pos="0"/>
          <w:tab w:val="clear" w:pos="284"/>
        </w:tabs>
        <w:spacing w:before="0"/>
        <w:outlineLvl w:val="9"/>
        <w:rPr>
          <w:rFonts w:ascii="Georgia" w:hAnsi="Georgia"/>
          <w:sz w:val="22"/>
        </w:rPr>
      </w:pPr>
    </w:p>
    <w:p w14:paraId="578517FF" w14:textId="03896951" w:rsidR="00805777" w:rsidRPr="0007648D" w:rsidRDefault="0006137D" w:rsidP="0007648D">
      <w:pPr>
        <w:pStyle w:val="Textodst1sl"/>
        <w:numPr>
          <w:ilvl w:val="0"/>
          <w:numId w:val="27"/>
        </w:numPr>
        <w:tabs>
          <w:tab w:val="clear" w:pos="0"/>
          <w:tab w:val="clear" w:pos="284"/>
        </w:tabs>
        <w:spacing w:before="0"/>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499A0C29" w14:textId="77777777" w:rsidR="0007648D" w:rsidRPr="00805777" w:rsidRDefault="0007648D" w:rsidP="0007648D">
      <w:pPr>
        <w:pStyle w:val="Textodst1sl"/>
        <w:numPr>
          <w:ilvl w:val="0"/>
          <w:numId w:val="0"/>
        </w:numPr>
        <w:tabs>
          <w:tab w:val="clear" w:pos="0"/>
          <w:tab w:val="clear" w:pos="284"/>
        </w:tabs>
        <w:spacing w:before="0"/>
        <w:outlineLvl w:val="9"/>
        <w:rPr>
          <w:rFonts w:ascii="Georgia" w:hAnsi="Georgia"/>
          <w:sz w:val="22"/>
        </w:rPr>
      </w:pPr>
    </w:p>
    <w:p w14:paraId="3AC746EF" w14:textId="3CBDA285" w:rsidR="000F45DD" w:rsidRPr="0007648D" w:rsidRDefault="00805777" w:rsidP="0007648D">
      <w:pPr>
        <w:pStyle w:val="Textodst1sl"/>
        <w:numPr>
          <w:ilvl w:val="0"/>
          <w:numId w:val="27"/>
        </w:numPr>
        <w:tabs>
          <w:tab w:val="clear" w:pos="0"/>
          <w:tab w:val="clear" w:pos="284"/>
        </w:tabs>
        <w:spacing w:before="0"/>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52109B1D" w14:textId="77777777" w:rsidR="0007648D" w:rsidRPr="000F45DD" w:rsidRDefault="0007648D" w:rsidP="0007648D">
      <w:pPr>
        <w:pStyle w:val="Textodst1sl"/>
        <w:numPr>
          <w:ilvl w:val="0"/>
          <w:numId w:val="0"/>
        </w:numPr>
        <w:tabs>
          <w:tab w:val="clear" w:pos="0"/>
          <w:tab w:val="clear" w:pos="284"/>
        </w:tabs>
        <w:spacing w:before="0"/>
        <w:outlineLvl w:val="9"/>
        <w:rPr>
          <w:rFonts w:ascii="Georgia" w:hAnsi="Georgia"/>
          <w:sz w:val="22"/>
        </w:rPr>
      </w:pPr>
    </w:p>
    <w:p w14:paraId="29A0E67A" w14:textId="5298848F" w:rsidR="0006137D" w:rsidRPr="0007648D" w:rsidRDefault="00805777" w:rsidP="0007648D">
      <w:pPr>
        <w:pStyle w:val="Textodst1sl"/>
        <w:numPr>
          <w:ilvl w:val="0"/>
          <w:numId w:val="27"/>
        </w:numPr>
        <w:tabs>
          <w:tab w:val="clear" w:pos="0"/>
          <w:tab w:val="clear" w:pos="284"/>
        </w:tabs>
        <w:spacing w:before="0"/>
        <w:ind w:left="567" w:hanging="567"/>
        <w:outlineLvl w:val="9"/>
        <w:rPr>
          <w:rFonts w:ascii="Georgia" w:hAnsi="Georgia"/>
          <w:sz w:val="22"/>
        </w:rPr>
      </w:pPr>
      <w:r w:rsidRPr="00AA3487">
        <w:rPr>
          <w:rFonts w:ascii="Georgia" w:hAnsi="Georgia"/>
          <w:sz w:val="22"/>
          <w:szCs w:val="22"/>
        </w:rPr>
        <w:lastRenderedPageBreak/>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40223352" w14:textId="77777777" w:rsidR="0007648D" w:rsidRPr="00805777" w:rsidRDefault="0007648D" w:rsidP="0007648D">
      <w:pPr>
        <w:pStyle w:val="Textodst1sl"/>
        <w:numPr>
          <w:ilvl w:val="0"/>
          <w:numId w:val="0"/>
        </w:numPr>
        <w:tabs>
          <w:tab w:val="clear" w:pos="0"/>
          <w:tab w:val="clear" w:pos="284"/>
        </w:tabs>
        <w:spacing w:before="0"/>
        <w:outlineLvl w:val="9"/>
        <w:rPr>
          <w:rFonts w:ascii="Georgia" w:hAnsi="Georgia"/>
          <w:sz w:val="22"/>
        </w:rPr>
      </w:pPr>
    </w:p>
    <w:p w14:paraId="69756F84" w14:textId="77777777" w:rsidR="00B07421" w:rsidRPr="00DD0016" w:rsidRDefault="00B07421" w:rsidP="0007648D">
      <w:pPr>
        <w:pStyle w:val="Heading1-Number-FollowNumberCzechTourism"/>
        <w:keepNext/>
        <w:keepLines/>
        <w:spacing w:before="0" w:after="0" w:line="240" w:lineRule="auto"/>
        <w:ind w:left="0"/>
        <w:rPr>
          <w:sz w:val="24"/>
          <w:szCs w:val="24"/>
        </w:rPr>
      </w:pPr>
      <w:r w:rsidRPr="00DD0016">
        <w:rPr>
          <w:sz w:val="24"/>
          <w:szCs w:val="24"/>
        </w:rPr>
        <w:t>VII.</w:t>
      </w:r>
    </w:p>
    <w:p w14:paraId="5943F82A" w14:textId="577AE2D4" w:rsidR="00B07421" w:rsidRDefault="00B07421" w:rsidP="0007648D">
      <w:pPr>
        <w:pStyle w:val="Heading1-Number-FollowNumberCzechTourism"/>
        <w:keepNext/>
        <w:keepLines/>
        <w:spacing w:before="0" w:after="0" w:line="240" w:lineRule="auto"/>
        <w:ind w:left="0"/>
      </w:pPr>
      <w:r w:rsidRPr="00737301">
        <w:t>Další práva a povinnosti smluvních stran</w:t>
      </w:r>
    </w:p>
    <w:p w14:paraId="205CCFA3" w14:textId="77777777" w:rsidR="0007648D" w:rsidRPr="0007648D" w:rsidRDefault="0007648D" w:rsidP="0007648D"/>
    <w:p w14:paraId="1F943B9A" w14:textId="239653EB" w:rsidR="00363709" w:rsidRDefault="00B07421" w:rsidP="0007648D">
      <w:pPr>
        <w:pStyle w:val="Textodst1sl"/>
        <w:keepLines/>
        <w:numPr>
          <w:ilvl w:val="0"/>
          <w:numId w:val="28"/>
        </w:numPr>
        <w:tabs>
          <w:tab w:val="clear" w:pos="0"/>
          <w:tab w:val="clear" w:pos="284"/>
          <w:tab w:val="left" w:pos="-6237"/>
          <w:tab w:val="left" w:pos="-6096"/>
        </w:tabs>
        <w:spacing w:before="0"/>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591E1E95" w14:textId="77777777" w:rsidR="0007648D" w:rsidRDefault="0007648D" w:rsidP="0007648D">
      <w:pPr>
        <w:pStyle w:val="Textodst1sl"/>
        <w:keepLines/>
        <w:numPr>
          <w:ilvl w:val="0"/>
          <w:numId w:val="0"/>
        </w:numPr>
        <w:tabs>
          <w:tab w:val="clear" w:pos="0"/>
          <w:tab w:val="clear" w:pos="284"/>
          <w:tab w:val="left" w:pos="-6237"/>
          <w:tab w:val="left" w:pos="-6096"/>
        </w:tabs>
        <w:spacing w:before="0"/>
        <w:rPr>
          <w:rFonts w:ascii="Georgia" w:hAnsi="Georgia"/>
          <w:sz w:val="22"/>
          <w:szCs w:val="22"/>
        </w:rPr>
      </w:pPr>
    </w:p>
    <w:p w14:paraId="14BF3C58" w14:textId="0134E296" w:rsidR="00363709" w:rsidRDefault="00B07421" w:rsidP="0007648D">
      <w:pPr>
        <w:pStyle w:val="Textodst1sl"/>
        <w:numPr>
          <w:ilvl w:val="0"/>
          <w:numId w:val="28"/>
        </w:numPr>
        <w:tabs>
          <w:tab w:val="clear" w:pos="0"/>
          <w:tab w:val="clear" w:pos="284"/>
          <w:tab w:val="left" w:pos="-6237"/>
          <w:tab w:val="left" w:pos="-6096"/>
        </w:tabs>
        <w:spacing w:before="0"/>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64E53349" w14:textId="77777777" w:rsidR="002528B4" w:rsidRDefault="002528B4" w:rsidP="002528B4">
      <w:pPr>
        <w:pStyle w:val="Textodst1sl"/>
        <w:numPr>
          <w:ilvl w:val="0"/>
          <w:numId w:val="0"/>
        </w:numPr>
        <w:tabs>
          <w:tab w:val="clear" w:pos="0"/>
          <w:tab w:val="clear" w:pos="284"/>
          <w:tab w:val="left" w:pos="-6237"/>
          <w:tab w:val="left" w:pos="-6096"/>
        </w:tabs>
        <w:spacing w:before="0"/>
        <w:rPr>
          <w:rFonts w:ascii="Georgia" w:hAnsi="Georgia"/>
          <w:sz w:val="22"/>
          <w:szCs w:val="22"/>
        </w:rPr>
      </w:pPr>
    </w:p>
    <w:p w14:paraId="077AB4B1" w14:textId="73882D84" w:rsidR="00363709" w:rsidRDefault="00B07421" w:rsidP="0007648D">
      <w:pPr>
        <w:pStyle w:val="Textodst1sl"/>
        <w:numPr>
          <w:ilvl w:val="0"/>
          <w:numId w:val="28"/>
        </w:numPr>
        <w:tabs>
          <w:tab w:val="clear" w:pos="0"/>
          <w:tab w:val="clear" w:pos="284"/>
          <w:tab w:val="left" w:pos="-6237"/>
          <w:tab w:val="left" w:pos="-6096"/>
        </w:tabs>
        <w:spacing w:before="0"/>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4A4716AA" w14:textId="77777777" w:rsidR="0007648D" w:rsidRDefault="0007648D" w:rsidP="0007648D">
      <w:pPr>
        <w:pStyle w:val="Textodst1sl"/>
        <w:numPr>
          <w:ilvl w:val="0"/>
          <w:numId w:val="0"/>
        </w:numPr>
        <w:tabs>
          <w:tab w:val="clear" w:pos="0"/>
          <w:tab w:val="clear" w:pos="284"/>
          <w:tab w:val="left" w:pos="-6237"/>
          <w:tab w:val="left" w:pos="-6096"/>
        </w:tabs>
        <w:spacing w:before="0"/>
        <w:rPr>
          <w:rFonts w:ascii="Georgia" w:hAnsi="Georgia"/>
          <w:sz w:val="22"/>
          <w:szCs w:val="22"/>
        </w:rPr>
      </w:pPr>
    </w:p>
    <w:p w14:paraId="0972B109" w14:textId="243D5F63" w:rsidR="00363709" w:rsidRDefault="00B07421" w:rsidP="0007648D">
      <w:pPr>
        <w:pStyle w:val="Textodst1sl"/>
        <w:numPr>
          <w:ilvl w:val="0"/>
          <w:numId w:val="28"/>
        </w:numPr>
        <w:tabs>
          <w:tab w:val="clear" w:pos="0"/>
          <w:tab w:val="clear" w:pos="284"/>
          <w:tab w:val="left" w:pos="-6237"/>
          <w:tab w:val="left" w:pos="-6096"/>
        </w:tabs>
        <w:spacing w:before="0"/>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61811475" w14:textId="77777777" w:rsidR="0007648D" w:rsidRDefault="0007648D" w:rsidP="0007648D">
      <w:pPr>
        <w:pStyle w:val="Textodst1sl"/>
        <w:numPr>
          <w:ilvl w:val="0"/>
          <w:numId w:val="0"/>
        </w:numPr>
        <w:tabs>
          <w:tab w:val="clear" w:pos="0"/>
          <w:tab w:val="clear" w:pos="284"/>
          <w:tab w:val="left" w:pos="-6237"/>
          <w:tab w:val="left" w:pos="-6096"/>
        </w:tabs>
        <w:spacing w:before="0"/>
        <w:rPr>
          <w:rFonts w:ascii="Georgia" w:hAnsi="Georgia"/>
          <w:sz w:val="22"/>
          <w:szCs w:val="22"/>
        </w:rPr>
      </w:pPr>
    </w:p>
    <w:p w14:paraId="0FFE6BBB" w14:textId="3F1400E6" w:rsidR="00363709" w:rsidRDefault="00B07421" w:rsidP="0007648D">
      <w:pPr>
        <w:pStyle w:val="Textodst1sl"/>
        <w:numPr>
          <w:ilvl w:val="0"/>
          <w:numId w:val="28"/>
        </w:numPr>
        <w:tabs>
          <w:tab w:val="clear" w:pos="0"/>
          <w:tab w:val="clear" w:pos="284"/>
          <w:tab w:val="left" w:pos="-6237"/>
          <w:tab w:val="left" w:pos="-6096"/>
        </w:tabs>
        <w:spacing w:before="0"/>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7D734780" w14:textId="77777777" w:rsidR="0007648D" w:rsidRDefault="0007648D" w:rsidP="0007648D">
      <w:pPr>
        <w:pStyle w:val="Textodst1sl"/>
        <w:numPr>
          <w:ilvl w:val="0"/>
          <w:numId w:val="0"/>
        </w:numPr>
        <w:tabs>
          <w:tab w:val="clear" w:pos="0"/>
          <w:tab w:val="clear" w:pos="284"/>
          <w:tab w:val="left" w:pos="-6237"/>
          <w:tab w:val="left" w:pos="-6096"/>
        </w:tabs>
        <w:spacing w:before="0"/>
        <w:rPr>
          <w:rFonts w:ascii="Georgia" w:hAnsi="Georgia"/>
          <w:sz w:val="22"/>
          <w:szCs w:val="22"/>
        </w:rPr>
      </w:pPr>
    </w:p>
    <w:p w14:paraId="2E77A706" w14:textId="4F836CC2" w:rsidR="00B07421" w:rsidRDefault="00B07421" w:rsidP="0007648D">
      <w:pPr>
        <w:pStyle w:val="Textodst1sl"/>
        <w:numPr>
          <w:ilvl w:val="0"/>
          <w:numId w:val="28"/>
        </w:numPr>
        <w:tabs>
          <w:tab w:val="clear" w:pos="0"/>
          <w:tab w:val="clear" w:pos="284"/>
          <w:tab w:val="left" w:pos="-6237"/>
          <w:tab w:val="left" w:pos="-6096"/>
        </w:tabs>
        <w:spacing w:before="0"/>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7FF01F8C" w14:textId="77777777" w:rsidR="0007648D" w:rsidRDefault="0007648D" w:rsidP="0007648D">
      <w:pPr>
        <w:pStyle w:val="Textodst1sl"/>
        <w:numPr>
          <w:ilvl w:val="0"/>
          <w:numId w:val="0"/>
        </w:numPr>
        <w:tabs>
          <w:tab w:val="clear" w:pos="0"/>
          <w:tab w:val="clear" w:pos="284"/>
          <w:tab w:val="left" w:pos="-6237"/>
          <w:tab w:val="left" w:pos="-6096"/>
        </w:tabs>
        <w:spacing w:before="0"/>
        <w:rPr>
          <w:rFonts w:ascii="Georgia" w:hAnsi="Georgia"/>
          <w:sz w:val="22"/>
          <w:szCs w:val="22"/>
        </w:rPr>
      </w:pPr>
    </w:p>
    <w:p w14:paraId="6C2F76AA" w14:textId="5A689C56" w:rsidR="00C30758" w:rsidRDefault="00405FA5" w:rsidP="0007648D">
      <w:pPr>
        <w:pStyle w:val="Textodst1sl"/>
        <w:numPr>
          <w:ilvl w:val="0"/>
          <w:numId w:val="28"/>
        </w:numPr>
        <w:tabs>
          <w:tab w:val="clear" w:pos="0"/>
          <w:tab w:val="clear" w:pos="284"/>
          <w:tab w:val="left" w:pos="-6237"/>
          <w:tab w:val="left" w:pos="-6096"/>
        </w:tabs>
        <w:spacing w:before="0"/>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7A428553" w14:textId="77777777" w:rsidR="0007648D" w:rsidRDefault="0007648D" w:rsidP="0007648D">
      <w:pPr>
        <w:pStyle w:val="Textodst1sl"/>
        <w:numPr>
          <w:ilvl w:val="0"/>
          <w:numId w:val="0"/>
        </w:numPr>
        <w:tabs>
          <w:tab w:val="clear" w:pos="0"/>
          <w:tab w:val="clear" w:pos="284"/>
          <w:tab w:val="left" w:pos="-6237"/>
          <w:tab w:val="left" w:pos="-6096"/>
        </w:tabs>
        <w:spacing w:before="0"/>
        <w:rPr>
          <w:rFonts w:ascii="Georgia" w:hAnsi="Georgia"/>
          <w:sz w:val="22"/>
          <w:szCs w:val="22"/>
        </w:rPr>
      </w:pPr>
    </w:p>
    <w:p w14:paraId="3FD830C9" w14:textId="10EA8038" w:rsidR="00C30758" w:rsidRDefault="00C30758" w:rsidP="0007648D">
      <w:pPr>
        <w:pStyle w:val="Textodst1sl"/>
        <w:numPr>
          <w:ilvl w:val="0"/>
          <w:numId w:val="28"/>
        </w:numPr>
        <w:tabs>
          <w:tab w:val="clear" w:pos="0"/>
          <w:tab w:val="clear" w:pos="284"/>
          <w:tab w:val="left" w:pos="-6237"/>
          <w:tab w:val="left" w:pos="-6096"/>
        </w:tabs>
        <w:spacing w:before="0"/>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7F171FD7" w14:textId="77777777" w:rsidR="0007648D" w:rsidRDefault="0007648D" w:rsidP="0007648D">
      <w:pPr>
        <w:pStyle w:val="Odstavecseseznamem"/>
        <w:rPr>
          <w:szCs w:val="22"/>
        </w:rPr>
      </w:pPr>
    </w:p>
    <w:p w14:paraId="0F45AD54" w14:textId="77777777" w:rsidR="0007648D" w:rsidRPr="00C30758" w:rsidRDefault="0007648D" w:rsidP="0007648D">
      <w:pPr>
        <w:pStyle w:val="Textodst1sl"/>
        <w:numPr>
          <w:ilvl w:val="0"/>
          <w:numId w:val="0"/>
        </w:numPr>
        <w:tabs>
          <w:tab w:val="clear" w:pos="0"/>
          <w:tab w:val="clear" w:pos="284"/>
          <w:tab w:val="left" w:pos="-6237"/>
          <w:tab w:val="left" w:pos="-6096"/>
        </w:tabs>
        <w:spacing w:before="0"/>
        <w:ind w:left="1004" w:hanging="720"/>
        <w:rPr>
          <w:rFonts w:ascii="Georgia" w:hAnsi="Georgia"/>
          <w:sz w:val="22"/>
          <w:szCs w:val="22"/>
        </w:rPr>
      </w:pPr>
    </w:p>
    <w:p w14:paraId="603A64FE" w14:textId="77777777" w:rsidR="00B07421" w:rsidRPr="00DD0016" w:rsidRDefault="00B07421" w:rsidP="0007648D">
      <w:pPr>
        <w:pStyle w:val="Heading1-Number-FollowNumberCzechTourism"/>
        <w:keepLines/>
        <w:spacing w:before="0" w:after="0" w:line="240" w:lineRule="auto"/>
        <w:ind w:left="0"/>
        <w:rPr>
          <w:sz w:val="24"/>
          <w:szCs w:val="24"/>
        </w:rPr>
      </w:pPr>
      <w:r w:rsidRPr="00DD0016">
        <w:rPr>
          <w:sz w:val="24"/>
          <w:szCs w:val="24"/>
        </w:rPr>
        <w:t>VIII.</w:t>
      </w:r>
    </w:p>
    <w:p w14:paraId="3B415531" w14:textId="352D8161" w:rsidR="00B07421" w:rsidRDefault="00B07421" w:rsidP="0007648D">
      <w:pPr>
        <w:pStyle w:val="Heading1-Number-FollowNumberCzechTourism"/>
        <w:keepLines/>
        <w:spacing w:before="0" w:after="0" w:line="240" w:lineRule="auto"/>
        <w:ind w:left="0"/>
      </w:pPr>
      <w:r w:rsidRPr="00484C73">
        <w:t>Úprava autorských práv</w:t>
      </w:r>
    </w:p>
    <w:p w14:paraId="2DC92CE6" w14:textId="77777777" w:rsidR="0007648D" w:rsidRPr="0007648D" w:rsidRDefault="0007648D" w:rsidP="0007648D"/>
    <w:p w14:paraId="1C4420F8" w14:textId="16E67310" w:rsidR="00A73644" w:rsidRDefault="00F65673" w:rsidP="0007648D">
      <w:pPr>
        <w:pStyle w:val="Odstavecseseznamem"/>
        <w:keepLines/>
        <w:numPr>
          <w:ilvl w:val="0"/>
          <w:numId w:val="29"/>
        </w:numPr>
        <w:tabs>
          <w:tab w:val="clear" w:pos="454"/>
          <w:tab w:val="clear" w:pos="907"/>
          <w:tab w:val="clear" w:pos="1361"/>
          <w:tab w:val="clear" w:pos="1814"/>
          <w:tab w:val="clear" w:pos="2268"/>
        </w:tabs>
        <w:spacing w:line="240" w:lineRule="auto"/>
        <w:ind w:left="567" w:hanging="567"/>
        <w:jc w:val="both"/>
        <w:rPr>
          <w:szCs w:val="22"/>
        </w:rPr>
      </w:pPr>
      <w:r w:rsidRPr="00363709">
        <w:rPr>
          <w:szCs w:val="22"/>
        </w:rPr>
        <w:lastRenderedPageBreak/>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21D8FCD7" w14:textId="77777777" w:rsidR="00DE0104" w:rsidRPr="00DE0104" w:rsidRDefault="00DE0104" w:rsidP="00DE0104">
      <w:pPr>
        <w:keepLines/>
        <w:tabs>
          <w:tab w:val="clear" w:pos="454"/>
          <w:tab w:val="clear" w:pos="907"/>
          <w:tab w:val="clear" w:pos="1361"/>
          <w:tab w:val="clear" w:pos="1814"/>
          <w:tab w:val="clear" w:pos="2268"/>
        </w:tabs>
        <w:spacing w:line="240" w:lineRule="auto"/>
        <w:jc w:val="both"/>
        <w:rPr>
          <w:szCs w:val="22"/>
        </w:rPr>
      </w:pPr>
    </w:p>
    <w:p w14:paraId="7CB1989D" w14:textId="77777777" w:rsidR="00A73644" w:rsidRPr="00686C30" w:rsidRDefault="00A73644" w:rsidP="0007648D">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line="240" w:lineRule="auto"/>
        <w:ind w:left="851" w:hanging="709"/>
        <w:jc w:val="both"/>
        <w:outlineLvl w:val="1"/>
        <w:rPr>
          <w:rFonts w:eastAsia="Times New Roman" w:cs="Times New Roman"/>
          <w:vanish/>
          <w:szCs w:val="22"/>
          <w:lang w:eastAsia="cs-CZ"/>
        </w:rPr>
      </w:pPr>
    </w:p>
    <w:p w14:paraId="4438CD06" w14:textId="6B4BC74B" w:rsidR="00A73644" w:rsidRDefault="00711FD8" w:rsidP="0007648D">
      <w:pPr>
        <w:pStyle w:val="Textodst1sl"/>
        <w:numPr>
          <w:ilvl w:val="0"/>
          <w:numId w:val="0"/>
        </w:numPr>
        <w:spacing w:before="0"/>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55297544" w14:textId="77777777" w:rsidR="00DE0104" w:rsidRDefault="00DE0104" w:rsidP="0007648D">
      <w:pPr>
        <w:pStyle w:val="Textodst1sl"/>
        <w:numPr>
          <w:ilvl w:val="0"/>
          <w:numId w:val="0"/>
        </w:numPr>
        <w:spacing w:before="0"/>
        <w:ind w:left="851" w:hanging="709"/>
        <w:rPr>
          <w:rFonts w:ascii="Georgia" w:hAnsi="Georgia"/>
          <w:bCs/>
          <w:sz w:val="22"/>
          <w:szCs w:val="22"/>
        </w:rPr>
      </w:pPr>
    </w:p>
    <w:p w14:paraId="3A2AC904" w14:textId="328496A2" w:rsidR="00283243" w:rsidRDefault="00283243" w:rsidP="0007648D">
      <w:pPr>
        <w:pStyle w:val="Textodst1sl"/>
        <w:numPr>
          <w:ilvl w:val="0"/>
          <w:numId w:val="0"/>
        </w:numPr>
        <w:spacing w:before="0"/>
        <w:ind w:left="851" w:hanging="709"/>
        <w:rPr>
          <w:rFonts w:ascii="Georgia" w:hAnsi="Georgia" w:cs="Calibri"/>
          <w:sz w:val="22"/>
          <w:szCs w:val="22"/>
        </w:rPr>
      </w:pPr>
      <w:r>
        <w:rPr>
          <w:rFonts w:ascii="Georgia" w:hAnsi="Georgia"/>
          <w:bCs/>
          <w:sz w:val="22"/>
          <w:szCs w:val="22"/>
        </w:rPr>
        <w:t xml:space="preserve">8.1.2. </w:t>
      </w:r>
      <w:r>
        <w:rPr>
          <w:rFonts w:ascii="Georgia" w:hAnsi="Georgia"/>
          <w:bCs/>
          <w:sz w:val="22"/>
          <w:szCs w:val="22"/>
        </w:rPr>
        <w:tab/>
      </w:r>
      <w:r w:rsidRPr="002367FF">
        <w:rPr>
          <w:rFonts w:ascii="Georgia" w:hAnsi="Georgia" w:cs="Calibri"/>
          <w:sz w:val="22"/>
          <w:szCs w:val="22"/>
        </w:rPr>
        <w:t>Obdobně i Poskytovatel garantuje, že v případě, že bude využito Autorské dílo vytvořené třetí osobou, zajistí souhlas autora k poskytnutí práva pro využití díla.</w:t>
      </w:r>
    </w:p>
    <w:p w14:paraId="23939208" w14:textId="77777777" w:rsidR="00DE0104" w:rsidRPr="00686C30" w:rsidRDefault="00DE0104" w:rsidP="00DE0104">
      <w:pPr>
        <w:pStyle w:val="Textodst1sl"/>
        <w:numPr>
          <w:ilvl w:val="0"/>
          <w:numId w:val="0"/>
        </w:numPr>
        <w:spacing w:before="0"/>
        <w:ind w:left="1004" w:hanging="720"/>
        <w:rPr>
          <w:rFonts w:ascii="Georgia" w:hAnsi="Georgia"/>
          <w:sz w:val="22"/>
          <w:szCs w:val="22"/>
        </w:rPr>
      </w:pPr>
    </w:p>
    <w:p w14:paraId="521E411C" w14:textId="6F55F3D3" w:rsidR="00711FD8" w:rsidRDefault="00711FD8" w:rsidP="0007648D">
      <w:pPr>
        <w:pStyle w:val="Textodst2slovan"/>
        <w:numPr>
          <w:ilvl w:val="0"/>
          <w:numId w:val="0"/>
        </w:numPr>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E25132">
        <w:rPr>
          <w:rFonts w:ascii="Georgia" w:hAnsi="Georgia"/>
          <w:sz w:val="22"/>
          <w:szCs w:val="22"/>
        </w:rPr>
        <w:t>20.1.2023</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4F77EB53" w14:textId="77777777" w:rsidR="00DE0104" w:rsidRPr="00686C30" w:rsidRDefault="00DE0104" w:rsidP="00DE0104">
      <w:pPr>
        <w:pStyle w:val="Textodst2slovan"/>
        <w:numPr>
          <w:ilvl w:val="0"/>
          <w:numId w:val="0"/>
        </w:numPr>
        <w:rPr>
          <w:rFonts w:ascii="Georgia" w:hAnsi="Georgia"/>
          <w:sz w:val="22"/>
          <w:szCs w:val="22"/>
        </w:rPr>
      </w:pPr>
    </w:p>
    <w:p w14:paraId="6DB4B885" w14:textId="468BAACA" w:rsidR="00A73644" w:rsidRDefault="00711FD8" w:rsidP="0007648D">
      <w:pPr>
        <w:pStyle w:val="Textodst2slovan"/>
        <w:numPr>
          <w:ilvl w:val="0"/>
          <w:numId w:val="0"/>
        </w:numPr>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7723E6D7" w14:textId="77777777" w:rsidR="00DE0104" w:rsidRPr="00686C30" w:rsidRDefault="00DE0104" w:rsidP="0007648D">
      <w:pPr>
        <w:pStyle w:val="Textodst2slovan"/>
        <w:numPr>
          <w:ilvl w:val="0"/>
          <w:numId w:val="0"/>
        </w:numPr>
        <w:ind w:left="851" w:hanging="709"/>
        <w:rPr>
          <w:rFonts w:ascii="Georgia" w:hAnsi="Georgia"/>
          <w:sz w:val="22"/>
          <w:szCs w:val="22"/>
        </w:rPr>
      </w:pPr>
    </w:p>
    <w:p w14:paraId="4917AEFE" w14:textId="375BAFAE" w:rsidR="00A73644" w:rsidRDefault="00711FD8" w:rsidP="0007648D">
      <w:pPr>
        <w:pStyle w:val="Textodst2slovan"/>
        <w:numPr>
          <w:ilvl w:val="0"/>
          <w:numId w:val="0"/>
        </w:numPr>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536F7D80" w14:textId="77777777" w:rsidR="00DE0104" w:rsidRPr="00A91533" w:rsidRDefault="00DE0104" w:rsidP="0007648D">
      <w:pPr>
        <w:pStyle w:val="Textodst2slovan"/>
        <w:numPr>
          <w:ilvl w:val="0"/>
          <w:numId w:val="0"/>
        </w:numPr>
        <w:ind w:left="851" w:hanging="709"/>
        <w:rPr>
          <w:rFonts w:ascii="Georgia" w:hAnsi="Georgia"/>
          <w:sz w:val="22"/>
          <w:szCs w:val="22"/>
        </w:rPr>
      </w:pPr>
    </w:p>
    <w:p w14:paraId="349C4F25" w14:textId="772E88CA" w:rsidR="00C524E8" w:rsidRDefault="00A73644" w:rsidP="0007648D">
      <w:pPr>
        <w:pStyle w:val="slolnku"/>
        <w:keepNext w:val="0"/>
        <w:numPr>
          <w:ilvl w:val="0"/>
          <w:numId w:val="29"/>
        </w:numPr>
        <w:tabs>
          <w:tab w:val="clear" w:pos="0"/>
          <w:tab w:val="clear" w:pos="284"/>
          <w:tab w:val="clear" w:pos="1701"/>
        </w:tabs>
        <w:spacing w:before="0" w:after="0"/>
        <w:ind w:left="567" w:hanging="567"/>
        <w:jc w:val="both"/>
        <w:rPr>
          <w:b w:val="0"/>
          <w:bCs/>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4F429FCC" w14:textId="77777777" w:rsidR="00DE0104" w:rsidRPr="00DE0104" w:rsidRDefault="00DE0104" w:rsidP="00DE0104">
      <w:pPr>
        <w:rPr>
          <w:lang w:eastAsia="cs-CZ"/>
        </w:rPr>
      </w:pPr>
    </w:p>
    <w:p w14:paraId="33CAB6B2" w14:textId="2EFC0CB2" w:rsidR="00C524E8" w:rsidRDefault="00C524E8" w:rsidP="0007648D">
      <w:pPr>
        <w:spacing w:line="240" w:lineRule="auto"/>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DC1A76">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167FC5E2" w14:textId="77777777" w:rsidR="00DE0104" w:rsidRDefault="00DE0104" w:rsidP="0007648D">
      <w:pPr>
        <w:spacing w:line="240" w:lineRule="auto"/>
        <w:ind w:left="567" w:hanging="567"/>
        <w:jc w:val="both"/>
      </w:pPr>
    </w:p>
    <w:p w14:paraId="69131851" w14:textId="7CF602DF" w:rsidR="00C61C1B" w:rsidRPr="00E832E9" w:rsidRDefault="00C61C1B" w:rsidP="0007648D">
      <w:pPr>
        <w:pStyle w:val="Heading1-Number-FollowNumberCzechTourism"/>
        <w:keepNext/>
        <w:keepLines/>
        <w:spacing w:before="0" w:after="0" w:line="240" w:lineRule="auto"/>
        <w:ind w:left="0"/>
        <w:rPr>
          <w:sz w:val="24"/>
          <w:szCs w:val="24"/>
        </w:rPr>
      </w:pPr>
      <w:r w:rsidRPr="00E832E9">
        <w:rPr>
          <w:sz w:val="24"/>
          <w:szCs w:val="24"/>
        </w:rPr>
        <w:t>IX.</w:t>
      </w:r>
    </w:p>
    <w:p w14:paraId="29C8B59F" w14:textId="3ED731F0" w:rsidR="00C61C1B" w:rsidRDefault="00C61C1B" w:rsidP="0007648D">
      <w:pPr>
        <w:pStyle w:val="Heading1-Number-FollowNumberCzechTourism"/>
        <w:keepNext/>
        <w:keepLines/>
        <w:spacing w:before="0" w:after="0" w:line="240" w:lineRule="auto"/>
        <w:ind w:left="0"/>
      </w:pPr>
      <w:r w:rsidRPr="00E832E9">
        <w:t>Licence</w:t>
      </w:r>
    </w:p>
    <w:p w14:paraId="60A39EED" w14:textId="77777777" w:rsidR="00DE0104" w:rsidRPr="00DE0104" w:rsidRDefault="00DE0104" w:rsidP="00DE0104"/>
    <w:p w14:paraId="694DD887"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2D0A36CC" w:rsidR="00C85C9B" w:rsidRPr="00DE0104" w:rsidRDefault="00C61C1B"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lang w:eastAsia="en-GB"/>
        </w:rPr>
      </w:pPr>
      <w:r w:rsidRPr="00C85C9B">
        <w:rPr>
          <w:rFonts w:eastAsia="Times New Roman"/>
          <w:color w:val="000000"/>
        </w:rPr>
        <w:t xml:space="preserve">Objednateli vzniká k </w:t>
      </w:r>
      <w:r w:rsidR="003736A8">
        <w:rPr>
          <w:rFonts w:eastAsia="Times New Roman"/>
          <w:color w:val="000000"/>
        </w:rPr>
        <w:t>a</w:t>
      </w:r>
      <w:r w:rsidR="003736A8" w:rsidRPr="00C85C9B">
        <w:rPr>
          <w:rFonts w:eastAsia="Times New Roman"/>
          <w:color w:val="000000"/>
        </w:rPr>
        <w:t xml:space="preserve">utorským </w:t>
      </w:r>
      <w:r w:rsidRPr="00C85C9B">
        <w:rPr>
          <w:rFonts w:eastAsia="Times New Roman"/>
          <w:color w:val="000000"/>
        </w:rPr>
        <w:t>dílům, vzniklých v souvislosti s plněním této Smlouvy, které je popsané v této Smlouvě</w:t>
      </w:r>
      <w:r w:rsidR="00E078CB">
        <w:rPr>
          <w:rFonts w:eastAsia="Times New Roman"/>
          <w:color w:val="000000"/>
        </w:rPr>
        <w:t xml:space="preserve"> </w:t>
      </w:r>
      <w:r w:rsidRPr="00C85C9B">
        <w:rPr>
          <w:rFonts w:eastAsia="Times New Roman"/>
          <w:color w:val="000000"/>
        </w:rPr>
        <w:t xml:space="preserve">k okamžiku jejich převzetí </w:t>
      </w:r>
      <w:r w:rsidR="00E8542C">
        <w:rPr>
          <w:rFonts w:eastAsia="Times New Roman"/>
          <w:color w:val="000000"/>
        </w:rPr>
        <w:t>ne</w:t>
      </w:r>
      <w:r w:rsidRPr="00C85C9B">
        <w:rPr>
          <w:rFonts w:eastAsia="Times New Roman"/>
          <w:color w:val="000000"/>
        </w:rPr>
        <w:t xml:space="preserve">výhradní, místně a množstevně neomezené oprávnění užívat </w:t>
      </w:r>
      <w:r w:rsidR="003736A8">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3736A8">
        <w:rPr>
          <w:rFonts w:eastAsia="Times New Roman"/>
          <w:color w:val="000000"/>
        </w:rPr>
        <w:t>a</w:t>
      </w:r>
      <w:r w:rsidR="003736A8" w:rsidRPr="00C85C9B">
        <w:rPr>
          <w:rFonts w:eastAsia="Times New Roman"/>
          <w:color w:val="000000"/>
        </w:rPr>
        <w:t xml:space="preserve">utorskými </w:t>
      </w:r>
      <w:r w:rsidRPr="00C85C9B">
        <w:rPr>
          <w:rFonts w:eastAsia="Times New Roman"/>
          <w:color w:val="000000"/>
        </w:rPr>
        <w:t xml:space="preserve">díly nebo jinými prvky. </w:t>
      </w:r>
    </w:p>
    <w:p w14:paraId="377CC20F" w14:textId="77777777" w:rsidR="00DE0104" w:rsidRPr="00C85C9B" w:rsidRDefault="00DE0104" w:rsidP="00DE0104">
      <w:pPr>
        <w:pStyle w:val="Odstavecseseznamem"/>
        <w:tabs>
          <w:tab w:val="clear" w:pos="454"/>
          <w:tab w:val="clear" w:pos="907"/>
          <w:tab w:val="clear" w:pos="1361"/>
          <w:tab w:val="clear" w:pos="1814"/>
          <w:tab w:val="clear" w:pos="2268"/>
        </w:tabs>
        <w:spacing w:line="240" w:lineRule="auto"/>
        <w:ind w:left="567"/>
        <w:jc w:val="both"/>
        <w:rPr>
          <w:rFonts w:eastAsia="Times New Roman"/>
          <w:lang w:eastAsia="en-GB"/>
        </w:rPr>
      </w:pPr>
    </w:p>
    <w:p w14:paraId="175AF22E" w14:textId="482D8C2C" w:rsidR="00C61C1B" w:rsidRDefault="00C61C1B"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667497B"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lang w:eastAsia="en-GB"/>
        </w:rPr>
      </w:pPr>
    </w:p>
    <w:p w14:paraId="3C3180E9" w14:textId="52B229A4" w:rsidR="00DE0104" w:rsidRDefault="00C61C1B" w:rsidP="00DE0104">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7F44FB9"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color w:val="000000"/>
        </w:rPr>
      </w:pPr>
    </w:p>
    <w:p w14:paraId="035613ED" w14:textId="08CDC18D" w:rsidR="00DE0104" w:rsidRDefault="00DF0A8C" w:rsidP="00DE0104">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3736A8">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w:t>
      </w:r>
      <w:r w:rsidR="003736A8">
        <w:rPr>
          <w:rFonts w:eastAsia="Times New Roman"/>
          <w:color w:val="000000"/>
        </w:rPr>
        <w:t xml:space="preserve">autorské </w:t>
      </w:r>
      <w:r w:rsidR="00AF0A72">
        <w:rPr>
          <w:rFonts w:eastAsia="Times New Roman"/>
          <w:color w:val="000000"/>
        </w:rPr>
        <w:t>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3736A8">
        <w:rPr>
          <w:rFonts w:eastAsia="Times New Roman"/>
          <w:color w:val="000000"/>
        </w:rPr>
        <w:t>a</w:t>
      </w:r>
      <w:r w:rsidR="003736A8" w:rsidRPr="00C85C9B">
        <w:rPr>
          <w:rFonts w:eastAsia="Times New Roman"/>
          <w:color w:val="000000"/>
        </w:rPr>
        <w:t xml:space="preserve">utorskými </w:t>
      </w:r>
      <w:r w:rsidR="00C61C1B" w:rsidRPr="00C85C9B">
        <w:rPr>
          <w:rFonts w:eastAsia="Times New Roman"/>
          <w:color w:val="000000"/>
        </w:rPr>
        <w:t>díly/prvky.</w:t>
      </w:r>
    </w:p>
    <w:p w14:paraId="52E2EDAB"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color w:val="000000"/>
        </w:rPr>
      </w:pPr>
    </w:p>
    <w:p w14:paraId="055C9430" w14:textId="6DC1B8B4" w:rsidR="00127964" w:rsidRDefault="00127964"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rPr>
      </w:pPr>
      <w:r>
        <w:rPr>
          <w:rFonts w:eastAsia="Times New Roman"/>
          <w:color w:val="000000"/>
        </w:rPr>
        <w:t xml:space="preserve">Objednatel je oprávněn </w:t>
      </w:r>
      <w:r w:rsidR="003736A8">
        <w:rPr>
          <w:rFonts w:eastAsia="Times New Roman"/>
          <w:color w:val="000000"/>
        </w:rPr>
        <w:t xml:space="preserve">autorské </w:t>
      </w:r>
      <w:r>
        <w:rPr>
          <w:rFonts w:eastAsia="Times New Roman"/>
          <w:color w:val="000000"/>
        </w:rPr>
        <w:t xml:space="preserve">dílo zpřístupňovat veřejnosti pod svým jménem. Poskytovatel uděluje souhlas se zveřejněním dosud nezveřejněného </w:t>
      </w:r>
      <w:r w:rsidR="003736A8">
        <w:rPr>
          <w:rFonts w:eastAsia="Times New Roman"/>
          <w:color w:val="000000"/>
        </w:rPr>
        <w:t xml:space="preserve">autorského </w:t>
      </w:r>
      <w:r>
        <w:rPr>
          <w:rFonts w:eastAsia="Times New Roman"/>
          <w:color w:val="000000"/>
        </w:rPr>
        <w:t xml:space="preserve">díla. </w:t>
      </w:r>
    </w:p>
    <w:p w14:paraId="0720C700"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color w:val="000000"/>
        </w:rPr>
      </w:pPr>
    </w:p>
    <w:p w14:paraId="15ED79EC" w14:textId="58C08E93" w:rsidR="00DE0104" w:rsidRDefault="00C61C1B" w:rsidP="00DE0104">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rPr>
      </w:pPr>
      <w:r w:rsidRPr="00C85C9B">
        <w:rPr>
          <w:rFonts w:eastAsia="Times New Roman"/>
          <w:color w:val="000000"/>
        </w:rPr>
        <w:t xml:space="preserve">Licence může být využita opakovaně. </w:t>
      </w:r>
    </w:p>
    <w:p w14:paraId="6E2A8FE4"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color w:val="000000"/>
        </w:rPr>
      </w:pPr>
    </w:p>
    <w:p w14:paraId="0BF4BC9D" w14:textId="3D0ADDDB" w:rsidR="00C61C1B" w:rsidRPr="00DE0104" w:rsidRDefault="00C61C1B"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lang w:val="en-US"/>
        </w:rPr>
      </w:pPr>
      <w:r w:rsidRPr="00C85C9B">
        <w:rPr>
          <w:rFonts w:eastAsia="Times New Roman"/>
          <w:color w:val="000000"/>
        </w:rPr>
        <w:t>Objednatel není povinen licenci využít.</w:t>
      </w:r>
    </w:p>
    <w:p w14:paraId="64EE0268"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color w:val="000000"/>
          <w:lang w:val="en-US"/>
        </w:rPr>
      </w:pPr>
    </w:p>
    <w:p w14:paraId="193B3ED9" w14:textId="3BD7BC04" w:rsidR="00C61C1B" w:rsidRPr="002528B4" w:rsidRDefault="00C61C1B"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lang w:val="en-US"/>
        </w:rPr>
      </w:pPr>
      <w:r w:rsidRPr="00C85C9B">
        <w:rPr>
          <w:rFonts w:eastAsia="Times New Roman"/>
          <w:color w:val="000000"/>
        </w:rPr>
        <w:t xml:space="preserve">Objednatel je oprávněn </w:t>
      </w:r>
      <w:r w:rsidR="003736A8">
        <w:rPr>
          <w:rFonts w:eastAsia="Times New Roman"/>
          <w:color w:val="000000"/>
        </w:rPr>
        <w:t xml:space="preserve">autorské </w:t>
      </w:r>
      <w:r w:rsidRPr="00C85C9B">
        <w:rPr>
          <w:rFonts w:eastAsia="Times New Roman"/>
          <w:color w:val="000000"/>
        </w:rPr>
        <w:t>dílo užít ke komerčním i nekomerčním účelům.</w:t>
      </w:r>
    </w:p>
    <w:p w14:paraId="53BAB7B1" w14:textId="77777777" w:rsidR="002528B4" w:rsidRPr="002528B4" w:rsidRDefault="002528B4" w:rsidP="002528B4">
      <w:pPr>
        <w:tabs>
          <w:tab w:val="clear" w:pos="454"/>
          <w:tab w:val="clear" w:pos="907"/>
          <w:tab w:val="clear" w:pos="1361"/>
          <w:tab w:val="clear" w:pos="1814"/>
          <w:tab w:val="clear" w:pos="2268"/>
        </w:tabs>
        <w:spacing w:line="240" w:lineRule="auto"/>
        <w:jc w:val="both"/>
        <w:rPr>
          <w:rFonts w:eastAsia="Times New Roman"/>
          <w:color w:val="000000"/>
          <w:lang w:val="en-US"/>
        </w:rPr>
      </w:pPr>
    </w:p>
    <w:p w14:paraId="72BFA0B0" w14:textId="5E54AB36" w:rsidR="009957B9" w:rsidRPr="00DE0104" w:rsidRDefault="00DF0A8C"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3736A8">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140A67AE"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color w:val="000000"/>
          <w:lang w:val="en-US"/>
        </w:rPr>
      </w:pPr>
    </w:p>
    <w:p w14:paraId="3DCCF4B4" w14:textId="63106D46" w:rsidR="008E192C" w:rsidRPr="00DE0104" w:rsidRDefault="00DF0A8C"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83CFF09"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color w:val="000000"/>
          <w:lang w:val="en-US"/>
        </w:rPr>
      </w:pPr>
    </w:p>
    <w:p w14:paraId="065389D0" w14:textId="7554127B" w:rsidR="00C524E8" w:rsidRPr="00E832E9" w:rsidRDefault="00C524E8" w:rsidP="0007648D">
      <w:pPr>
        <w:pStyle w:val="Heading1-Number-FollowNumberCzechTourism"/>
        <w:keepNext/>
        <w:keepLines/>
        <w:spacing w:before="0" w:after="0" w:line="240" w:lineRule="auto"/>
        <w:ind w:left="0"/>
        <w:rPr>
          <w:sz w:val="24"/>
          <w:szCs w:val="24"/>
        </w:rPr>
      </w:pPr>
      <w:r w:rsidRPr="00E832E9">
        <w:rPr>
          <w:sz w:val="24"/>
          <w:szCs w:val="24"/>
        </w:rPr>
        <w:t>X.</w:t>
      </w:r>
    </w:p>
    <w:p w14:paraId="4DDAAA08" w14:textId="77777777" w:rsidR="00C524E8" w:rsidRPr="00E832E9" w:rsidRDefault="00C524E8" w:rsidP="0007648D">
      <w:pPr>
        <w:pStyle w:val="Heading1-Number-FollowNumberCzechTourism"/>
        <w:keepNext/>
        <w:keepLines/>
        <w:spacing w:before="0" w:after="0" w:line="240" w:lineRule="auto"/>
        <w:ind w:left="0"/>
      </w:pPr>
      <w:r w:rsidRPr="00E832E9">
        <w:t>Ochrana osobních údajů</w:t>
      </w:r>
    </w:p>
    <w:p w14:paraId="46E344D5" w14:textId="6EC9872D" w:rsidR="7E3E8A38" w:rsidRDefault="7E3E8A38" w:rsidP="0007648D">
      <w:pPr>
        <w:spacing w:line="240" w:lineRule="auto"/>
        <w:rPr>
          <w:color w:val="FF0000"/>
        </w:rPr>
      </w:pPr>
    </w:p>
    <w:p w14:paraId="65886929" w14:textId="55589528" w:rsidR="7E3E8A38" w:rsidRDefault="7E3E8A38" w:rsidP="0007648D">
      <w:pPr>
        <w:pStyle w:val="Odstavecseseznamem"/>
        <w:numPr>
          <w:ilvl w:val="1"/>
          <w:numId w:val="39"/>
        </w:numPr>
        <w:tabs>
          <w:tab w:val="clear" w:pos="454"/>
        </w:tabs>
        <w:spacing w:line="240" w:lineRule="auto"/>
        <w:ind w:left="567" w:hanging="567"/>
        <w:jc w:val="both"/>
      </w:pPr>
      <w:r w:rsidRPr="001643F3">
        <w:t xml:space="preserve">V případě, že dojde v souvislosti s plněním </w:t>
      </w:r>
      <w:r w:rsidR="00C30758" w:rsidRPr="001643F3">
        <w:t>S</w:t>
      </w:r>
      <w:r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425F01C3" w14:textId="77777777" w:rsidR="00DE0104" w:rsidRPr="001643F3" w:rsidRDefault="00DE0104" w:rsidP="00DE0104">
      <w:pPr>
        <w:pStyle w:val="Odstavecseseznamem"/>
        <w:tabs>
          <w:tab w:val="clear" w:pos="454"/>
        </w:tabs>
        <w:spacing w:line="240" w:lineRule="auto"/>
        <w:ind w:left="567"/>
        <w:jc w:val="both"/>
      </w:pPr>
    </w:p>
    <w:p w14:paraId="0D0B0875" w14:textId="56898A05" w:rsidR="007C79DB" w:rsidRPr="00E832E9" w:rsidRDefault="00B07421" w:rsidP="0007648D">
      <w:pPr>
        <w:pStyle w:val="Heading1-Number-FollowNumberCzechTourism"/>
        <w:keepNext/>
        <w:spacing w:before="0" w:after="0" w:line="240" w:lineRule="auto"/>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51D374B3" w:rsidR="000310B1" w:rsidRDefault="0006137D" w:rsidP="0007648D">
      <w:pPr>
        <w:pStyle w:val="Heading1-Number-FollowNumberCzechTourism"/>
        <w:keepNext/>
        <w:spacing w:before="0" w:after="0" w:line="240" w:lineRule="auto"/>
        <w:ind w:left="0"/>
      </w:pPr>
      <w:r w:rsidRPr="00E832E9">
        <w:t>Ustanovení o vzniku a zániku Smlouvy</w:t>
      </w:r>
    </w:p>
    <w:p w14:paraId="3830CF38" w14:textId="77777777" w:rsidR="00DE0104" w:rsidRPr="00DE0104" w:rsidRDefault="00DE0104" w:rsidP="00DE0104"/>
    <w:p w14:paraId="107D0DA5" w14:textId="6A15C663" w:rsidR="00363709" w:rsidRPr="0077738E" w:rsidRDefault="00421068" w:rsidP="0007648D">
      <w:pPr>
        <w:tabs>
          <w:tab w:val="clear" w:pos="227"/>
          <w:tab w:val="clear" w:pos="454"/>
          <w:tab w:val="clear" w:pos="680"/>
          <w:tab w:val="clear" w:pos="907"/>
          <w:tab w:val="clear" w:pos="1361"/>
          <w:tab w:val="clear" w:pos="1814"/>
          <w:tab w:val="clear" w:pos="2268"/>
          <w:tab w:val="left" w:pos="567"/>
        </w:tabs>
        <w:spacing w:line="240" w:lineRule="auto"/>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Tato Smlouva nabývá platnosti dnem jejího podpisu oběma smluvními stranami a účinnosti dnem jejího zveřejnění v </w:t>
      </w:r>
      <w:r w:rsidR="00B61016" w:rsidRPr="004B561D">
        <w:rPr>
          <w:szCs w:val="22"/>
        </w:rPr>
        <w:t xml:space="preserve">registru smluv. </w:t>
      </w:r>
    </w:p>
    <w:p w14:paraId="6391237F" w14:textId="77777777" w:rsidR="00506C59" w:rsidRPr="00FB264A" w:rsidRDefault="00506C59" w:rsidP="0007648D">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line="240" w:lineRule="auto"/>
        <w:ind w:left="567" w:hanging="567"/>
        <w:jc w:val="both"/>
        <w:outlineLvl w:val="0"/>
        <w:rPr>
          <w:vanish/>
          <w:szCs w:val="22"/>
        </w:rPr>
      </w:pPr>
    </w:p>
    <w:p w14:paraId="26D248A0" w14:textId="77777777" w:rsidR="00506C59" w:rsidRPr="006811A9" w:rsidRDefault="00506C59" w:rsidP="0007648D">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line="240" w:lineRule="auto"/>
        <w:ind w:left="567" w:hanging="567"/>
        <w:jc w:val="both"/>
        <w:outlineLvl w:val="0"/>
        <w:rPr>
          <w:vanish/>
          <w:szCs w:val="22"/>
        </w:rPr>
      </w:pPr>
    </w:p>
    <w:p w14:paraId="6A6A5877" w14:textId="1AE3355B" w:rsidR="00E90D16" w:rsidRPr="0007648D" w:rsidRDefault="00E90D16" w:rsidP="0007648D">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line="240" w:lineRule="auto"/>
        <w:ind w:left="567"/>
        <w:jc w:val="both"/>
        <w:outlineLvl w:val="0"/>
        <w:rPr>
          <w:szCs w:val="22"/>
        </w:rPr>
      </w:pPr>
    </w:p>
    <w:p w14:paraId="6A4904A2" w14:textId="3028DCC6" w:rsidR="0007648D" w:rsidRPr="0007648D" w:rsidRDefault="0007648D" w:rsidP="0007648D">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0" w:line="240" w:lineRule="auto"/>
        <w:ind w:left="567" w:hanging="567"/>
        <w:jc w:val="both"/>
        <w:rPr>
          <w:b w:val="0"/>
          <w:bCs/>
          <w:color w:val="000000" w:themeColor="text1"/>
          <w:sz w:val="22"/>
          <w:szCs w:val="22"/>
        </w:rPr>
      </w:pPr>
      <w:r w:rsidRPr="0007648D">
        <w:rPr>
          <w:b w:val="0"/>
          <w:bCs/>
          <w:color w:val="000000" w:themeColor="text1"/>
          <w:sz w:val="22"/>
          <w:szCs w:val="22"/>
        </w:rPr>
        <w:t xml:space="preserve">Objednatel je oprávněn Smlouvu bez udání důvodu vypovědět, výpovědní doba činí 1 (jeden) měsíc a počíná </w:t>
      </w:r>
      <w:r w:rsidRPr="0007648D">
        <w:rPr>
          <w:b w:val="0"/>
          <w:bCs/>
          <w:color w:val="000000" w:themeColor="text1"/>
          <w:sz w:val="22"/>
          <w:szCs w:val="22"/>
          <w:shd w:val="clear" w:color="auto" w:fill="FFFFFF"/>
        </w:rPr>
        <w:t>běžet od prvního dne měsíce, který následuje po měsíci, v němž byla výpověď doručena</w:t>
      </w:r>
      <w:r w:rsidR="003736A8">
        <w:rPr>
          <w:b w:val="0"/>
          <w:bCs/>
          <w:color w:val="000000" w:themeColor="text1"/>
          <w:sz w:val="22"/>
          <w:szCs w:val="22"/>
          <w:shd w:val="clear" w:color="auto" w:fill="FFFFFF"/>
        </w:rPr>
        <w:t xml:space="preserve"> Poskytovateli</w:t>
      </w:r>
      <w:r w:rsidRPr="0007648D">
        <w:rPr>
          <w:b w:val="0"/>
          <w:bCs/>
          <w:color w:val="000000" w:themeColor="text1"/>
          <w:sz w:val="22"/>
          <w:szCs w:val="22"/>
        </w:rPr>
        <w:t>.</w:t>
      </w:r>
    </w:p>
    <w:p w14:paraId="411D2FCE" w14:textId="77777777" w:rsidR="0007648D" w:rsidRPr="0007648D" w:rsidRDefault="0007648D" w:rsidP="0007648D">
      <w:pPr>
        <w:spacing w:line="240" w:lineRule="auto"/>
      </w:pPr>
    </w:p>
    <w:p w14:paraId="2881279E" w14:textId="438A692A" w:rsidR="00363709" w:rsidRDefault="0006137D" w:rsidP="0007648D">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0" w:line="240" w:lineRule="auto"/>
        <w:ind w:left="567" w:hanging="567"/>
        <w:jc w:val="both"/>
        <w:rPr>
          <w:b w:val="0"/>
          <w:sz w:val="22"/>
          <w:szCs w:val="22"/>
        </w:rPr>
      </w:pPr>
      <w:r w:rsidRPr="00363709">
        <w:rPr>
          <w:b w:val="0"/>
          <w:sz w:val="22"/>
          <w:szCs w:val="22"/>
        </w:rPr>
        <w:lastRenderedPageBreak/>
        <w:t xml:space="preserve">Tato Smlouva může být </w:t>
      </w:r>
      <w:r w:rsidR="001A5CC1">
        <w:rPr>
          <w:b w:val="0"/>
          <w:sz w:val="22"/>
          <w:szCs w:val="22"/>
        </w:rPr>
        <w:t>skončena</w:t>
      </w:r>
      <w:r w:rsidRPr="00363709">
        <w:rPr>
          <w:b w:val="0"/>
          <w:sz w:val="22"/>
          <w:szCs w:val="22"/>
        </w:rPr>
        <w:t xml:space="preserve"> dohodou smluvních stran v písemné formě, přičemž účinky </w:t>
      </w:r>
      <w:r w:rsidR="001A5CC1">
        <w:rPr>
          <w:b w:val="0"/>
          <w:sz w:val="22"/>
          <w:szCs w:val="22"/>
        </w:rPr>
        <w:t>skončení</w:t>
      </w:r>
      <w:r w:rsidRPr="00363709">
        <w:rPr>
          <w:b w:val="0"/>
          <w:sz w:val="22"/>
          <w:szCs w:val="22"/>
        </w:rPr>
        <w:t xml:space="preserve"> této Smlouvy nastanou k okamžiku stanovenému v takovéto dohodě. Nebude-li takovýto okamžik dohodou stanoven, pak tyto účinky nastanou ke dni uzavření takovéto dohody.</w:t>
      </w:r>
    </w:p>
    <w:p w14:paraId="2FF15796" w14:textId="77777777" w:rsidR="00DE0104" w:rsidRPr="00DE0104" w:rsidRDefault="00DE0104" w:rsidP="00DE0104"/>
    <w:p w14:paraId="7DD9A678" w14:textId="58B9DB79" w:rsidR="00363709" w:rsidRDefault="0006137D" w:rsidP="0007648D">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0" w:line="240" w:lineRule="auto"/>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6D25A3D2" w14:textId="77777777" w:rsidR="00DE0104" w:rsidRPr="00DE0104" w:rsidRDefault="00DE0104" w:rsidP="00DE0104"/>
    <w:p w14:paraId="21D45423" w14:textId="3109700C" w:rsidR="00F65673" w:rsidRPr="00176656" w:rsidRDefault="00F65673" w:rsidP="0007648D">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0" w:line="240" w:lineRule="auto"/>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07648D">
      <w:pPr>
        <w:pStyle w:val="slolnku"/>
        <w:keepNext w:val="0"/>
        <w:numPr>
          <w:ilvl w:val="0"/>
          <w:numId w:val="24"/>
        </w:numPr>
        <w:tabs>
          <w:tab w:val="clear" w:pos="0"/>
          <w:tab w:val="clear" w:pos="284"/>
          <w:tab w:val="clear" w:pos="1287"/>
          <w:tab w:val="clear" w:pos="1701"/>
          <w:tab w:val="num" w:pos="851"/>
        </w:tabs>
        <w:spacing w:before="0" w:after="0"/>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E078CB" w:rsidRDefault="00F65673" w:rsidP="0007648D">
      <w:pPr>
        <w:pStyle w:val="slolnku"/>
        <w:keepNext w:val="0"/>
        <w:numPr>
          <w:ilvl w:val="0"/>
          <w:numId w:val="24"/>
        </w:numPr>
        <w:tabs>
          <w:tab w:val="clear" w:pos="0"/>
          <w:tab w:val="clear" w:pos="284"/>
          <w:tab w:val="clear" w:pos="1287"/>
          <w:tab w:val="clear" w:pos="1701"/>
          <w:tab w:val="num" w:pos="851"/>
        </w:tabs>
        <w:spacing w:before="0" w:after="0"/>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E078CB">
        <w:rPr>
          <w:rFonts w:ascii="Georgia" w:hAnsi="Georgia"/>
          <w:b w:val="0"/>
          <w:bCs/>
          <w:sz w:val="22"/>
          <w:szCs w:val="22"/>
        </w:rPr>
        <w:t xml:space="preserve">plnění dle </w:t>
      </w:r>
      <w:r w:rsidR="00A86E95" w:rsidRPr="00E078CB">
        <w:rPr>
          <w:rFonts w:ascii="Georgia" w:hAnsi="Georgia"/>
          <w:b w:val="0"/>
          <w:bCs/>
          <w:sz w:val="22"/>
          <w:szCs w:val="22"/>
        </w:rPr>
        <w:t>článku III</w:t>
      </w:r>
      <w:r w:rsidR="005F24BB" w:rsidRPr="00E078CB">
        <w:rPr>
          <w:rFonts w:ascii="Georgia" w:hAnsi="Georgia"/>
          <w:b w:val="0"/>
          <w:bCs/>
          <w:sz w:val="22"/>
          <w:szCs w:val="22"/>
        </w:rPr>
        <w:t xml:space="preserve">. </w:t>
      </w:r>
      <w:r w:rsidRPr="00E078CB">
        <w:rPr>
          <w:rFonts w:ascii="Georgia" w:hAnsi="Georgia" w:cs="Arial"/>
          <w:b w:val="0"/>
          <w:sz w:val="22"/>
          <w:szCs w:val="22"/>
        </w:rPr>
        <w:t>té</w:t>
      </w:r>
      <w:r w:rsidR="003B1374" w:rsidRPr="00E078CB">
        <w:rPr>
          <w:rFonts w:ascii="Georgia" w:hAnsi="Georgia" w:cs="Arial"/>
          <w:b w:val="0"/>
          <w:sz w:val="22"/>
          <w:szCs w:val="22"/>
        </w:rPr>
        <w:t>to Smlouvy po dobu delší než 15 </w:t>
      </w:r>
      <w:r w:rsidRPr="00E078CB">
        <w:rPr>
          <w:rFonts w:ascii="Georgia" w:hAnsi="Georgia" w:cs="Arial"/>
          <w:b w:val="0"/>
          <w:sz w:val="22"/>
          <w:szCs w:val="22"/>
        </w:rPr>
        <w:t>dnů,</w:t>
      </w:r>
    </w:p>
    <w:p w14:paraId="7187B274" w14:textId="580A9A96" w:rsidR="00F65673" w:rsidRDefault="00F65673" w:rsidP="0007648D">
      <w:pPr>
        <w:pStyle w:val="slolnku"/>
        <w:keepNext w:val="0"/>
        <w:numPr>
          <w:ilvl w:val="0"/>
          <w:numId w:val="24"/>
        </w:numPr>
        <w:tabs>
          <w:tab w:val="clear" w:pos="0"/>
          <w:tab w:val="clear" w:pos="284"/>
          <w:tab w:val="clear" w:pos="1287"/>
          <w:tab w:val="clear" w:pos="1701"/>
          <w:tab w:val="num" w:pos="851"/>
        </w:tabs>
        <w:spacing w:before="0" w:after="0"/>
        <w:ind w:left="851" w:hanging="709"/>
        <w:jc w:val="both"/>
        <w:rPr>
          <w:rFonts w:ascii="Georgia" w:hAnsi="Georgia" w:cs="Arial"/>
          <w:b w:val="0"/>
          <w:sz w:val="22"/>
          <w:szCs w:val="22"/>
        </w:rPr>
      </w:pPr>
      <w:r w:rsidRPr="00E078CB">
        <w:rPr>
          <w:rFonts w:ascii="Georgia" w:hAnsi="Georgia" w:cs="Arial"/>
          <w:b w:val="0"/>
          <w:sz w:val="22"/>
          <w:szCs w:val="22"/>
        </w:rPr>
        <w:t xml:space="preserve">provádění </w:t>
      </w:r>
      <w:r w:rsidR="003D41D3" w:rsidRPr="00E078CB">
        <w:rPr>
          <w:rFonts w:ascii="Georgia" w:hAnsi="Georgia"/>
          <w:b w:val="0"/>
          <w:bCs/>
          <w:sz w:val="22"/>
          <w:szCs w:val="22"/>
        </w:rPr>
        <w:t xml:space="preserve">plnění dle </w:t>
      </w:r>
      <w:r w:rsidR="00F70D11" w:rsidRPr="00E078CB">
        <w:rPr>
          <w:rFonts w:ascii="Georgia" w:hAnsi="Georgia"/>
          <w:b w:val="0"/>
          <w:bCs/>
          <w:sz w:val="22"/>
          <w:szCs w:val="22"/>
        </w:rPr>
        <w:t>článku III</w:t>
      </w:r>
      <w:r w:rsidR="005F24BB" w:rsidRPr="00E078CB">
        <w:rPr>
          <w:rFonts w:ascii="Georgia" w:hAnsi="Georgia"/>
          <w:b w:val="0"/>
          <w:bCs/>
          <w:sz w:val="22"/>
          <w:szCs w:val="22"/>
        </w:rPr>
        <w:t xml:space="preserve">. </w:t>
      </w:r>
      <w:r w:rsidR="003D41D3" w:rsidRPr="00E078CB">
        <w:rPr>
          <w:rFonts w:ascii="Georgia" w:hAnsi="Georgia" w:cs="Arial"/>
          <w:b w:val="0"/>
          <w:sz w:val="22"/>
          <w:szCs w:val="22"/>
        </w:rPr>
        <w:t>této Smlouvy</w:t>
      </w:r>
      <w:r w:rsidRPr="00E078CB">
        <w:rPr>
          <w:rFonts w:ascii="Georgia" w:hAnsi="Georgia" w:cs="Arial"/>
          <w:b w:val="0"/>
          <w:sz w:val="22"/>
          <w:szCs w:val="22"/>
        </w:rPr>
        <w:t xml:space="preserve"> v rozporu se závaznými požadavky Objednatele uvedenými v této Smlouvě či</w:t>
      </w:r>
      <w:r w:rsidRPr="00176656">
        <w:rPr>
          <w:rFonts w:ascii="Georgia" w:hAnsi="Georgia" w:cs="Arial"/>
          <w:b w:val="0"/>
          <w:sz w:val="22"/>
          <w:szCs w:val="22"/>
        </w:rPr>
        <w:t xml:space="preserve"> v rozporu s pokyny Objednatele.</w:t>
      </w:r>
    </w:p>
    <w:p w14:paraId="29D94A87" w14:textId="77777777" w:rsidR="00DE0104" w:rsidRPr="00DE0104" w:rsidRDefault="00DE0104" w:rsidP="00DE0104">
      <w:pPr>
        <w:rPr>
          <w:lang w:eastAsia="cs-CZ"/>
        </w:rPr>
      </w:pPr>
    </w:p>
    <w:p w14:paraId="7DD60B5E" w14:textId="544F3E5A" w:rsidR="00F65673" w:rsidRPr="00176656" w:rsidRDefault="00547BF9" w:rsidP="0007648D">
      <w:pPr>
        <w:pStyle w:val="slolnku"/>
        <w:keepNext w:val="0"/>
        <w:numPr>
          <w:ilvl w:val="1"/>
          <w:numId w:val="35"/>
        </w:numPr>
        <w:tabs>
          <w:tab w:val="clear" w:pos="0"/>
          <w:tab w:val="clear" w:pos="284"/>
          <w:tab w:val="clear" w:pos="1701"/>
        </w:tabs>
        <w:spacing w:before="0" w:after="0"/>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177EFF79" w14:textId="77777777" w:rsidR="00F65673" w:rsidRPr="00176656" w:rsidRDefault="00F65673" w:rsidP="0007648D">
      <w:pPr>
        <w:pStyle w:val="slolnku"/>
        <w:keepNext w:val="0"/>
        <w:numPr>
          <w:ilvl w:val="0"/>
          <w:numId w:val="25"/>
        </w:numPr>
        <w:tabs>
          <w:tab w:val="clear" w:pos="0"/>
          <w:tab w:val="clear" w:pos="284"/>
          <w:tab w:val="clear" w:pos="1430"/>
          <w:tab w:val="clear" w:pos="1701"/>
        </w:tabs>
        <w:spacing w:before="0" w:after="0"/>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33AC6E21" w:rsidR="00F65673" w:rsidRPr="00176656" w:rsidRDefault="00F65673" w:rsidP="0007648D">
      <w:pPr>
        <w:pStyle w:val="slolnku"/>
        <w:keepNext w:val="0"/>
        <w:numPr>
          <w:ilvl w:val="0"/>
          <w:numId w:val="25"/>
        </w:numPr>
        <w:tabs>
          <w:tab w:val="clear" w:pos="0"/>
          <w:tab w:val="clear" w:pos="284"/>
          <w:tab w:val="clear" w:pos="1430"/>
          <w:tab w:val="clear" w:pos="1701"/>
        </w:tabs>
        <w:spacing w:before="0" w:after="0"/>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0337DA57" w14:textId="75F71812" w:rsidR="00F65673" w:rsidRPr="00176656" w:rsidRDefault="00A97FB8" w:rsidP="0007648D">
      <w:pPr>
        <w:pStyle w:val="slolnku"/>
        <w:keepNext w:val="0"/>
        <w:numPr>
          <w:ilvl w:val="0"/>
          <w:numId w:val="25"/>
        </w:numPr>
        <w:tabs>
          <w:tab w:val="clear" w:pos="0"/>
          <w:tab w:val="clear" w:pos="284"/>
          <w:tab w:val="clear" w:pos="1430"/>
          <w:tab w:val="clear" w:pos="1701"/>
        </w:tabs>
        <w:spacing w:before="0" w:after="0"/>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2CC85B60" w14:textId="4135ABD0" w:rsidR="00F65673" w:rsidRPr="00176656" w:rsidRDefault="005D3DC4" w:rsidP="0007648D">
      <w:pPr>
        <w:pStyle w:val="slolnku"/>
        <w:keepNext w:val="0"/>
        <w:numPr>
          <w:ilvl w:val="0"/>
          <w:numId w:val="25"/>
        </w:numPr>
        <w:tabs>
          <w:tab w:val="clear" w:pos="0"/>
          <w:tab w:val="clear" w:pos="284"/>
          <w:tab w:val="clear" w:pos="1430"/>
          <w:tab w:val="clear" w:pos="1701"/>
        </w:tabs>
        <w:spacing w:before="0" w:after="0"/>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771D6C8A" w14:textId="100CF550" w:rsidR="00F65673" w:rsidRDefault="00A97FB8" w:rsidP="0007648D">
      <w:pPr>
        <w:pStyle w:val="slolnku"/>
        <w:keepNext w:val="0"/>
        <w:numPr>
          <w:ilvl w:val="0"/>
          <w:numId w:val="25"/>
        </w:numPr>
        <w:tabs>
          <w:tab w:val="clear" w:pos="0"/>
          <w:tab w:val="clear" w:pos="284"/>
          <w:tab w:val="clear" w:pos="1430"/>
          <w:tab w:val="clear" w:pos="1701"/>
        </w:tabs>
        <w:spacing w:before="0" w:after="0"/>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5C2BB07D" w14:textId="77777777" w:rsidR="00DE0104" w:rsidRPr="00DE0104" w:rsidRDefault="00DE0104" w:rsidP="00DE0104">
      <w:pPr>
        <w:rPr>
          <w:lang w:eastAsia="cs-CZ"/>
        </w:rPr>
      </w:pPr>
    </w:p>
    <w:p w14:paraId="3ED9E192" w14:textId="131E8E9E" w:rsidR="00363709" w:rsidRDefault="0063678A" w:rsidP="0007648D">
      <w:pPr>
        <w:pStyle w:val="slolnku"/>
        <w:keepNext w:val="0"/>
        <w:numPr>
          <w:ilvl w:val="1"/>
          <w:numId w:val="35"/>
        </w:numPr>
        <w:tabs>
          <w:tab w:val="clear" w:pos="0"/>
          <w:tab w:val="clear" w:pos="284"/>
          <w:tab w:val="clear" w:pos="1701"/>
        </w:tabs>
        <w:spacing w:before="0" w:after="0"/>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165209C2" w14:textId="77777777" w:rsidR="00DE0104" w:rsidRPr="00DE0104" w:rsidRDefault="00DE0104" w:rsidP="00DE0104">
      <w:pPr>
        <w:rPr>
          <w:lang w:eastAsia="cs-CZ"/>
        </w:rPr>
      </w:pPr>
    </w:p>
    <w:p w14:paraId="47AF6632" w14:textId="644D2074" w:rsidR="00363709" w:rsidRDefault="00547BF9" w:rsidP="0007648D">
      <w:pPr>
        <w:pStyle w:val="slolnku"/>
        <w:keepNext w:val="0"/>
        <w:numPr>
          <w:ilvl w:val="1"/>
          <w:numId w:val="35"/>
        </w:numPr>
        <w:tabs>
          <w:tab w:val="clear" w:pos="0"/>
          <w:tab w:val="clear" w:pos="284"/>
          <w:tab w:val="clear" w:pos="1701"/>
        </w:tabs>
        <w:spacing w:before="0" w:after="0"/>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7DE2FF31" w14:textId="77777777" w:rsidR="00DE0104" w:rsidRPr="00DE0104" w:rsidRDefault="00DE0104" w:rsidP="00DE0104">
      <w:pPr>
        <w:rPr>
          <w:lang w:eastAsia="cs-CZ"/>
        </w:rPr>
      </w:pPr>
    </w:p>
    <w:p w14:paraId="2EF062EF" w14:textId="08650113" w:rsidR="00736D01" w:rsidRDefault="0006137D" w:rsidP="0007648D">
      <w:pPr>
        <w:pStyle w:val="slolnku"/>
        <w:keepNext w:val="0"/>
        <w:numPr>
          <w:ilvl w:val="1"/>
          <w:numId w:val="35"/>
        </w:numPr>
        <w:tabs>
          <w:tab w:val="clear" w:pos="0"/>
          <w:tab w:val="clear" w:pos="284"/>
          <w:tab w:val="clear" w:pos="1701"/>
        </w:tabs>
        <w:spacing w:before="0" w:after="0"/>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5E6FC90" w14:textId="77777777" w:rsidR="00DE0104" w:rsidRPr="00DE0104" w:rsidRDefault="00DE0104" w:rsidP="00DE0104">
      <w:pPr>
        <w:rPr>
          <w:lang w:eastAsia="cs-CZ"/>
        </w:rPr>
      </w:pPr>
    </w:p>
    <w:p w14:paraId="57102B56" w14:textId="2973DECE" w:rsidR="00736D01" w:rsidRDefault="0006137D" w:rsidP="0007648D">
      <w:pPr>
        <w:pStyle w:val="slolnku"/>
        <w:keepNext w:val="0"/>
        <w:numPr>
          <w:ilvl w:val="1"/>
          <w:numId w:val="35"/>
        </w:numPr>
        <w:tabs>
          <w:tab w:val="clear" w:pos="0"/>
          <w:tab w:val="clear" w:pos="284"/>
          <w:tab w:val="clear" w:pos="1701"/>
        </w:tabs>
        <w:spacing w:before="0" w:after="0"/>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5D374B0B" w14:textId="77777777" w:rsidR="00DE0104" w:rsidRPr="00DE0104" w:rsidRDefault="00DE0104" w:rsidP="00DE0104">
      <w:pPr>
        <w:rPr>
          <w:lang w:eastAsia="cs-CZ"/>
        </w:rPr>
      </w:pPr>
    </w:p>
    <w:p w14:paraId="225B6B25" w14:textId="2D46C668" w:rsidR="00736D01" w:rsidRDefault="0006137D" w:rsidP="0007648D">
      <w:pPr>
        <w:pStyle w:val="slolnku"/>
        <w:keepNext w:val="0"/>
        <w:numPr>
          <w:ilvl w:val="1"/>
          <w:numId w:val="35"/>
        </w:numPr>
        <w:tabs>
          <w:tab w:val="clear" w:pos="0"/>
          <w:tab w:val="clear" w:pos="284"/>
          <w:tab w:val="clear" w:pos="1701"/>
        </w:tabs>
        <w:spacing w:before="0" w:after="0"/>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0F363C5B" w14:textId="77777777" w:rsidR="00DE0104" w:rsidRPr="00DE0104" w:rsidRDefault="00DE0104" w:rsidP="00DE0104">
      <w:pPr>
        <w:rPr>
          <w:lang w:eastAsia="cs-CZ"/>
        </w:rPr>
      </w:pPr>
    </w:p>
    <w:p w14:paraId="5A2068C4" w14:textId="68315F73" w:rsidR="00B07421" w:rsidRPr="00E832E9" w:rsidRDefault="00B07421" w:rsidP="0007648D">
      <w:pPr>
        <w:pStyle w:val="Heading1-Number-FollowNumberCzechTourism"/>
        <w:keepNext/>
        <w:keepLines/>
        <w:spacing w:before="0" w:after="0" w:line="240" w:lineRule="auto"/>
        <w:ind w:left="0"/>
        <w:rPr>
          <w:sz w:val="24"/>
          <w:szCs w:val="24"/>
        </w:rPr>
      </w:pPr>
      <w:r w:rsidRPr="00E832E9">
        <w:rPr>
          <w:sz w:val="24"/>
          <w:szCs w:val="24"/>
        </w:rPr>
        <w:lastRenderedPageBreak/>
        <w:t>X</w:t>
      </w:r>
      <w:r w:rsidR="00406102" w:rsidRPr="00E832E9">
        <w:rPr>
          <w:sz w:val="24"/>
          <w:szCs w:val="24"/>
        </w:rPr>
        <w:t>I</w:t>
      </w:r>
      <w:r w:rsidR="007C79DB" w:rsidRPr="00E832E9">
        <w:rPr>
          <w:sz w:val="24"/>
          <w:szCs w:val="24"/>
        </w:rPr>
        <w:t>I</w:t>
      </w:r>
      <w:r w:rsidRPr="00E832E9">
        <w:rPr>
          <w:sz w:val="24"/>
          <w:szCs w:val="24"/>
        </w:rPr>
        <w:t>.</w:t>
      </w:r>
    </w:p>
    <w:p w14:paraId="5AC019D0" w14:textId="2EB627DB" w:rsidR="00B37F82" w:rsidRDefault="00B07421" w:rsidP="0007648D">
      <w:pPr>
        <w:pStyle w:val="Heading1-Number-FollowNumberCzechTourism"/>
        <w:keepNext/>
        <w:keepLines/>
        <w:spacing w:before="0" w:after="0" w:line="240" w:lineRule="auto"/>
        <w:ind w:left="0"/>
      </w:pPr>
      <w:r>
        <w:t>Kontaktní osoby</w:t>
      </w:r>
    </w:p>
    <w:p w14:paraId="1D23CA43" w14:textId="77777777" w:rsidR="00DE0104" w:rsidRPr="00DE0104" w:rsidRDefault="00DE0104" w:rsidP="00DE0104"/>
    <w:p w14:paraId="112333C8" w14:textId="77777777" w:rsidR="001643F3" w:rsidRPr="001643F3" w:rsidRDefault="001643F3" w:rsidP="0007648D">
      <w:pPr>
        <w:pStyle w:val="Odstavecseseznamem"/>
        <w:numPr>
          <w:ilvl w:val="0"/>
          <w:numId w:val="39"/>
        </w:numPr>
        <w:tabs>
          <w:tab w:val="clear" w:pos="454"/>
        </w:tabs>
        <w:spacing w:line="240" w:lineRule="auto"/>
        <w:jc w:val="both"/>
        <w:rPr>
          <w:vanish/>
        </w:rPr>
      </w:pPr>
    </w:p>
    <w:p w14:paraId="4F72795B" w14:textId="77777777" w:rsidR="001643F3" w:rsidRPr="001643F3" w:rsidRDefault="001643F3" w:rsidP="0007648D">
      <w:pPr>
        <w:pStyle w:val="Odstavecseseznamem"/>
        <w:numPr>
          <w:ilvl w:val="0"/>
          <w:numId w:val="39"/>
        </w:numPr>
        <w:tabs>
          <w:tab w:val="clear" w:pos="454"/>
        </w:tabs>
        <w:spacing w:line="240" w:lineRule="auto"/>
        <w:jc w:val="both"/>
        <w:rPr>
          <w:vanish/>
        </w:rPr>
      </w:pPr>
    </w:p>
    <w:p w14:paraId="07230884" w14:textId="0E8640D9" w:rsidR="00B07421" w:rsidRPr="001643F3" w:rsidRDefault="00B07421" w:rsidP="0007648D">
      <w:pPr>
        <w:pStyle w:val="Odstavecseseznamem"/>
        <w:numPr>
          <w:ilvl w:val="1"/>
          <w:numId w:val="39"/>
        </w:numPr>
        <w:tabs>
          <w:tab w:val="clear" w:pos="454"/>
        </w:tabs>
        <w:spacing w:line="240" w:lineRule="auto"/>
        <w:ind w:left="567" w:hanging="567"/>
        <w:jc w:val="both"/>
      </w:pPr>
      <w:r w:rsidRPr="001643F3">
        <w:t xml:space="preserve">Smluvní strany se dohodly na následujících kontaktních osobách: </w:t>
      </w:r>
    </w:p>
    <w:p w14:paraId="660A5F3B" w14:textId="14ED16B3" w:rsidR="00B07421" w:rsidRPr="00656C3E" w:rsidRDefault="00B07421" w:rsidP="0007648D">
      <w:pPr>
        <w:pStyle w:val="slolnku"/>
        <w:keepNext w:val="0"/>
        <w:numPr>
          <w:ilvl w:val="0"/>
          <w:numId w:val="22"/>
        </w:numPr>
        <w:tabs>
          <w:tab w:val="clear" w:pos="0"/>
          <w:tab w:val="clear" w:pos="284"/>
          <w:tab w:val="clear" w:pos="1287"/>
          <w:tab w:val="clear" w:pos="1701"/>
          <w:tab w:val="num" w:pos="851"/>
        </w:tabs>
        <w:spacing w:before="0" w:after="0"/>
        <w:ind w:left="851" w:hanging="709"/>
        <w:jc w:val="left"/>
        <w:rPr>
          <w:rFonts w:ascii="Georgia" w:hAnsi="Georgia"/>
          <w:b w:val="0"/>
          <w:sz w:val="22"/>
          <w:szCs w:val="22"/>
        </w:rPr>
      </w:pPr>
      <w:r w:rsidRPr="00656C3E">
        <w:rPr>
          <w:rFonts w:ascii="Georgia" w:hAnsi="Georgia"/>
          <w:b w:val="0"/>
          <w:sz w:val="22"/>
          <w:szCs w:val="22"/>
        </w:rPr>
        <w:t>za Objednatele:</w:t>
      </w:r>
      <w:r w:rsidR="00E078CB">
        <w:rPr>
          <w:rFonts w:ascii="Georgia" w:hAnsi="Georgia"/>
          <w:b w:val="0"/>
          <w:sz w:val="22"/>
          <w:szCs w:val="22"/>
        </w:rPr>
        <w:t xml:space="preserve"> </w:t>
      </w:r>
      <w:r w:rsidR="003C6E54">
        <w:rPr>
          <w:rFonts w:ascii="Georgia" w:hAnsi="Georgia"/>
          <w:b w:val="0"/>
          <w:sz w:val="22"/>
          <w:szCs w:val="22"/>
        </w:rPr>
        <w:t>XXX</w:t>
      </w:r>
    </w:p>
    <w:p w14:paraId="02E25929" w14:textId="6911A995" w:rsidR="00B37F82" w:rsidRDefault="00B07421" w:rsidP="0007648D">
      <w:pPr>
        <w:pStyle w:val="slolnku"/>
        <w:keepNext w:val="0"/>
        <w:numPr>
          <w:ilvl w:val="0"/>
          <w:numId w:val="22"/>
        </w:numPr>
        <w:tabs>
          <w:tab w:val="clear" w:pos="0"/>
          <w:tab w:val="clear" w:pos="284"/>
          <w:tab w:val="clear" w:pos="1287"/>
          <w:tab w:val="clear" w:pos="1701"/>
          <w:tab w:val="num" w:pos="851"/>
        </w:tabs>
        <w:spacing w:before="0" w:after="0"/>
        <w:ind w:left="851" w:hanging="709"/>
        <w:jc w:val="left"/>
        <w:rPr>
          <w:rFonts w:ascii="Georgia" w:hAnsi="Georgia"/>
          <w:b w:val="0"/>
          <w:sz w:val="22"/>
          <w:szCs w:val="22"/>
        </w:rPr>
      </w:pPr>
      <w:r w:rsidRPr="00656C3E">
        <w:rPr>
          <w:rFonts w:ascii="Georgia" w:hAnsi="Georgia"/>
          <w:b w:val="0"/>
          <w:sz w:val="22"/>
          <w:szCs w:val="22"/>
        </w:rPr>
        <w:t>za Poskyto</w:t>
      </w:r>
      <w:r w:rsidRPr="008C6B54">
        <w:rPr>
          <w:rFonts w:ascii="Georgia" w:hAnsi="Georgia"/>
          <w:b w:val="0"/>
          <w:sz w:val="22"/>
          <w:szCs w:val="22"/>
        </w:rPr>
        <w:t xml:space="preserve">vatele: </w:t>
      </w:r>
      <w:r w:rsidR="003C6E54">
        <w:rPr>
          <w:rFonts w:ascii="Georgia" w:hAnsi="Georgia"/>
          <w:b w:val="0"/>
          <w:bCs/>
          <w:sz w:val="22"/>
          <w:szCs w:val="22"/>
        </w:rPr>
        <w:t>XXX</w:t>
      </w:r>
      <w:r w:rsidR="00C9359B">
        <w:rPr>
          <w:rFonts w:ascii="Georgia" w:hAnsi="Georgia"/>
          <w:b w:val="0"/>
          <w:sz w:val="22"/>
          <w:szCs w:val="22"/>
        </w:rPr>
        <w:br/>
      </w:r>
    </w:p>
    <w:p w14:paraId="23D0B198" w14:textId="77777777" w:rsidR="00406102" w:rsidRPr="00406102" w:rsidRDefault="00406102" w:rsidP="0007648D">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07648D">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01132DAE" w:rsidR="00EE1FD1" w:rsidRDefault="00DC4FA8" w:rsidP="0007648D">
      <w:pPr>
        <w:pStyle w:val="Odstavecseseznamem"/>
        <w:numPr>
          <w:ilvl w:val="1"/>
          <w:numId w:val="39"/>
        </w:numPr>
        <w:tabs>
          <w:tab w:val="clear" w:pos="454"/>
        </w:tabs>
        <w:spacing w:line="240" w:lineRule="auto"/>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57CC2EAC" w14:textId="77777777" w:rsidR="00DE0104" w:rsidRPr="001643F3" w:rsidRDefault="00DE0104" w:rsidP="00DE0104">
      <w:pPr>
        <w:pStyle w:val="Odstavecseseznamem"/>
        <w:tabs>
          <w:tab w:val="clear" w:pos="454"/>
        </w:tabs>
        <w:spacing w:line="240" w:lineRule="auto"/>
        <w:ind w:left="567"/>
        <w:jc w:val="both"/>
      </w:pPr>
    </w:p>
    <w:p w14:paraId="43B7DEEE" w14:textId="43D33DD2" w:rsidR="00C868BE" w:rsidRPr="00E832E9" w:rsidRDefault="00492C98" w:rsidP="0007648D">
      <w:pPr>
        <w:pStyle w:val="Heading1-Number-FollowNumberCzechTourism"/>
        <w:keepNext/>
        <w:keepLines/>
        <w:spacing w:before="0" w:after="0" w:line="240" w:lineRule="auto"/>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4F275ABF" w:rsidR="00EE1FD1" w:rsidRDefault="00EE1FD1" w:rsidP="0007648D">
      <w:pPr>
        <w:pStyle w:val="Heading1-Number-FollowNumberCzechTourism"/>
        <w:keepNext/>
        <w:keepLines/>
        <w:spacing w:before="0" w:after="0" w:line="240" w:lineRule="auto"/>
        <w:ind w:left="0"/>
      </w:pPr>
      <w:r w:rsidRPr="00EE1FD1">
        <w:t>Vyšší moc</w:t>
      </w:r>
    </w:p>
    <w:p w14:paraId="33D123A9" w14:textId="77777777" w:rsidR="00DE0104" w:rsidRPr="00DE0104" w:rsidRDefault="00DE0104" w:rsidP="00DE0104"/>
    <w:p w14:paraId="4C2161C4"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bookmarkStart w:id="2" w:name="OLE_LINK1"/>
    </w:p>
    <w:p w14:paraId="37B0675B"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p>
    <w:p w14:paraId="0579EF05"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p>
    <w:p w14:paraId="31D347F1"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p>
    <w:p w14:paraId="117BBA13"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p>
    <w:p w14:paraId="529E365B"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p>
    <w:p w14:paraId="4379A810" w14:textId="77777777" w:rsidR="00CD7C93" w:rsidRPr="00CD7C93" w:rsidRDefault="00CD7C93" w:rsidP="0007648D">
      <w:pPr>
        <w:pStyle w:val="Odstavecseseznamem"/>
        <w:numPr>
          <w:ilvl w:val="0"/>
          <w:numId w:val="39"/>
        </w:numPr>
        <w:tabs>
          <w:tab w:val="clear" w:pos="454"/>
        </w:tabs>
        <w:spacing w:line="240" w:lineRule="auto"/>
        <w:jc w:val="both"/>
        <w:rPr>
          <w:vanish/>
        </w:rPr>
      </w:pPr>
    </w:p>
    <w:p w14:paraId="1A981787" w14:textId="7951CECD" w:rsidR="00EE1FD1" w:rsidRDefault="00EE1FD1" w:rsidP="0007648D">
      <w:pPr>
        <w:pStyle w:val="Odstavecseseznamem"/>
        <w:numPr>
          <w:ilvl w:val="1"/>
          <w:numId w:val="39"/>
        </w:numPr>
        <w:tabs>
          <w:tab w:val="clear" w:pos="454"/>
        </w:tabs>
        <w:spacing w:line="240" w:lineRule="auto"/>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52778875" w14:textId="77777777" w:rsidR="00DE0104" w:rsidRPr="00492C98" w:rsidRDefault="00DE0104" w:rsidP="00DE0104">
      <w:pPr>
        <w:pStyle w:val="Odstavecseseznamem"/>
        <w:tabs>
          <w:tab w:val="clear" w:pos="454"/>
        </w:tabs>
        <w:spacing w:line="240" w:lineRule="auto"/>
        <w:ind w:left="567"/>
        <w:jc w:val="both"/>
      </w:pPr>
    </w:p>
    <w:p w14:paraId="334BBE63" w14:textId="7CD32C25" w:rsidR="00492C98" w:rsidRDefault="00EE1FD1" w:rsidP="0007648D">
      <w:pPr>
        <w:pStyle w:val="Odstavecseseznamem"/>
        <w:numPr>
          <w:ilvl w:val="1"/>
          <w:numId w:val="39"/>
        </w:numPr>
        <w:tabs>
          <w:tab w:val="clear" w:pos="454"/>
        </w:tabs>
        <w:spacing w:line="240" w:lineRule="auto"/>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4C519162" w14:textId="77777777" w:rsidR="00DE0104" w:rsidRDefault="00DE0104" w:rsidP="00DE0104">
      <w:pPr>
        <w:tabs>
          <w:tab w:val="clear" w:pos="454"/>
        </w:tabs>
        <w:spacing w:line="240" w:lineRule="auto"/>
        <w:jc w:val="both"/>
      </w:pPr>
    </w:p>
    <w:p w14:paraId="3056DC62" w14:textId="1DB1F40B" w:rsidR="00EE1FD1" w:rsidRDefault="00492C98" w:rsidP="0007648D">
      <w:pPr>
        <w:pStyle w:val="Odstavecseseznamem"/>
        <w:numPr>
          <w:ilvl w:val="1"/>
          <w:numId w:val="39"/>
        </w:numPr>
        <w:tabs>
          <w:tab w:val="clear" w:pos="454"/>
        </w:tabs>
        <w:spacing w:line="240" w:lineRule="auto"/>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p w14:paraId="6E40907F" w14:textId="77777777" w:rsidR="00DE0104" w:rsidRDefault="00DE0104" w:rsidP="00DE0104">
      <w:pPr>
        <w:pStyle w:val="Odstavecseseznamem"/>
      </w:pPr>
    </w:p>
    <w:p w14:paraId="4EEC069D" w14:textId="77777777" w:rsidR="00DE0104" w:rsidRPr="00EE0BE3" w:rsidRDefault="00DE0104" w:rsidP="00DE0104">
      <w:pPr>
        <w:pStyle w:val="Odstavecseseznamem"/>
        <w:tabs>
          <w:tab w:val="clear" w:pos="454"/>
        </w:tabs>
        <w:spacing w:line="240" w:lineRule="auto"/>
        <w:ind w:left="567"/>
        <w:jc w:val="both"/>
      </w:pPr>
    </w:p>
    <w:bookmarkEnd w:id="2"/>
    <w:p w14:paraId="1E61A0D7" w14:textId="44361018" w:rsidR="00B07421" w:rsidRPr="00E832E9" w:rsidRDefault="00B07421" w:rsidP="0007648D">
      <w:pPr>
        <w:pStyle w:val="Heading1-Number-FollowNumberCzechTourism"/>
        <w:keepNext/>
        <w:keepLines/>
        <w:spacing w:before="0" w:after="0" w:line="240" w:lineRule="auto"/>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6A588736" w:rsidR="00206B1F" w:rsidRDefault="00B07421" w:rsidP="0007648D">
      <w:pPr>
        <w:pStyle w:val="Heading1-Number-FollowNumberCzechTourism"/>
        <w:keepNext/>
        <w:keepLines/>
        <w:spacing w:before="0" w:after="0" w:line="240" w:lineRule="auto"/>
        <w:ind w:left="0"/>
      </w:pPr>
      <w:r>
        <w:t>Závěrečná ustanovení</w:t>
      </w:r>
      <w:r w:rsidR="00206B1F" w:rsidRPr="00E832E9">
        <w:t xml:space="preserve"> </w:t>
      </w:r>
    </w:p>
    <w:p w14:paraId="6148218B" w14:textId="77777777" w:rsidR="00DE0104" w:rsidRPr="00DE0104" w:rsidRDefault="00DE0104" w:rsidP="00DE0104"/>
    <w:p w14:paraId="7DF81AAF"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07648D">
      <w:pPr>
        <w:pStyle w:val="Odstavecseseznamem"/>
        <w:numPr>
          <w:ilvl w:val="0"/>
          <w:numId w:val="39"/>
        </w:numPr>
        <w:tabs>
          <w:tab w:val="clear" w:pos="454"/>
        </w:tabs>
        <w:spacing w:line="240" w:lineRule="auto"/>
        <w:jc w:val="both"/>
        <w:rPr>
          <w:vanish/>
        </w:rPr>
      </w:pPr>
    </w:p>
    <w:p w14:paraId="773C1556" w14:textId="273BC629" w:rsidR="00736D01" w:rsidRDefault="005D4EAA" w:rsidP="0007648D">
      <w:pPr>
        <w:pStyle w:val="Odstavecseseznamem"/>
        <w:numPr>
          <w:ilvl w:val="1"/>
          <w:numId w:val="39"/>
        </w:numPr>
        <w:tabs>
          <w:tab w:val="clear" w:pos="454"/>
        </w:tabs>
        <w:spacing w:line="240" w:lineRule="auto"/>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3B2DE59E" w14:textId="77777777" w:rsidR="00DE0104" w:rsidRPr="00CD7C93" w:rsidRDefault="00DE0104" w:rsidP="00DE0104">
      <w:pPr>
        <w:pStyle w:val="Odstavecseseznamem"/>
        <w:tabs>
          <w:tab w:val="clear" w:pos="454"/>
        </w:tabs>
        <w:spacing w:line="240" w:lineRule="auto"/>
        <w:ind w:left="567"/>
        <w:jc w:val="both"/>
      </w:pPr>
    </w:p>
    <w:p w14:paraId="221D3778" w14:textId="6ACEA641" w:rsidR="00F67903" w:rsidRDefault="00B07421" w:rsidP="0007648D">
      <w:pPr>
        <w:pStyle w:val="Odstavecseseznamem"/>
        <w:numPr>
          <w:ilvl w:val="1"/>
          <w:numId w:val="39"/>
        </w:numPr>
        <w:tabs>
          <w:tab w:val="clear" w:pos="454"/>
        </w:tabs>
        <w:spacing w:line="240" w:lineRule="auto"/>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4CCECE0" w14:textId="77777777" w:rsidR="00DE0104" w:rsidRPr="00CD7C93" w:rsidRDefault="00DE0104" w:rsidP="00DE0104">
      <w:pPr>
        <w:tabs>
          <w:tab w:val="clear" w:pos="454"/>
        </w:tabs>
        <w:spacing w:line="240" w:lineRule="auto"/>
        <w:jc w:val="both"/>
      </w:pPr>
    </w:p>
    <w:p w14:paraId="175D3D14" w14:textId="4962EB68" w:rsidR="00FB0666" w:rsidRDefault="00F67903" w:rsidP="0007648D">
      <w:pPr>
        <w:pStyle w:val="Odstavecseseznamem"/>
        <w:numPr>
          <w:ilvl w:val="1"/>
          <w:numId w:val="39"/>
        </w:numPr>
        <w:tabs>
          <w:tab w:val="clear" w:pos="454"/>
        </w:tabs>
        <w:spacing w:line="240" w:lineRule="auto"/>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72EDC10E" w14:textId="77777777" w:rsidR="00DE0104" w:rsidRPr="00CD7C93" w:rsidRDefault="00DE0104" w:rsidP="00DE0104">
      <w:pPr>
        <w:tabs>
          <w:tab w:val="clear" w:pos="454"/>
        </w:tabs>
        <w:spacing w:line="240" w:lineRule="auto"/>
        <w:jc w:val="both"/>
      </w:pPr>
    </w:p>
    <w:p w14:paraId="354302B4" w14:textId="660A46C4" w:rsidR="00626E50" w:rsidRDefault="00FB0666" w:rsidP="0007648D">
      <w:pPr>
        <w:pStyle w:val="Odstavecseseznamem"/>
        <w:numPr>
          <w:ilvl w:val="1"/>
          <w:numId w:val="39"/>
        </w:numPr>
        <w:tabs>
          <w:tab w:val="clear" w:pos="454"/>
        </w:tabs>
        <w:spacing w:line="240" w:lineRule="auto"/>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3349BD39" w14:textId="77777777" w:rsidR="00DE0104" w:rsidRPr="00CD7C93" w:rsidRDefault="00DE0104" w:rsidP="00DE0104">
      <w:pPr>
        <w:tabs>
          <w:tab w:val="clear" w:pos="454"/>
        </w:tabs>
        <w:spacing w:line="240" w:lineRule="auto"/>
        <w:jc w:val="both"/>
      </w:pPr>
    </w:p>
    <w:p w14:paraId="141F9B39" w14:textId="7871B1D5" w:rsidR="00626E50" w:rsidRDefault="00626E50" w:rsidP="0007648D">
      <w:pPr>
        <w:pStyle w:val="Odstavecseseznamem"/>
        <w:numPr>
          <w:ilvl w:val="1"/>
          <w:numId w:val="39"/>
        </w:numPr>
        <w:tabs>
          <w:tab w:val="clear" w:pos="454"/>
        </w:tabs>
        <w:spacing w:line="240" w:lineRule="auto"/>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3CC0435F" w14:textId="77777777" w:rsidR="00DE0104" w:rsidRPr="00CD7C93" w:rsidRDefault="00DE0104" w:rsidP="00DE0104">
      <w:pPr>
        <w:tabs>
          <w:tab w:val="clear" w:pos="454"/>
        </w:tabs>
        <w:spacing w:line="240" w:lineRule="auto"/>
        <w:jc w:val="both"/>
      </w:pPr>
    </w:p>
    <w:p w14:paraId="2A5F76C4" w14:textId="128BBD2B" w:rsidR="00736D01" w:rsidRDefault="00B07421" w:rsidP="0007648D">
      <w:pPr>
        <w:pStyle w:val="Odstavecseseznamem"/>
        <w:numPr>
          <w:ilvl w:val="1"/>
          <w:numId w:val="39"/>
        </w:numPr>
        <w:tabs>
          <w:tab w:val="clear" w:pos="454"/>
        </w:tabs>
        <w:spacing w:line="240" w:lineRule="auto"/>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15E4D3DF" w14:textId="77777777" w:rsidR="00DE0104" w:rsidRPr="00CD7C93" w:rsidRDefault="00DE0104" w:rsidP="00DE0104">
      <w:pPr>
        <w:tabs>
          <w:tab w:val="clear" w:pos="454"/>
        </w:tabs>
        <w:spacing w:line="240" w:lineRule="auto"/>
        <w:jc w:val="both"/>
      </w:pPr>
    </w:p>
    <w:p w14:paraId="1D04E9A9" w14:textId="17A637A1" w:rsidR="00DE0104" w:rsidRDefault="00E81820" w:rsidP="002528B4">
      <w:pPr>
        <w:pStyle w:val="Odstavecseseznamem"/>
        <w:numPr>
          <w:ilvl w:val="1"/>
          <w:numId w:val="39"/>
        </w:numPr>
        <w:tabs>
          <w:tab w:val="clear" w:pos="454"/>
        </w:tabs>
        <w:spacing w:line="240" w:lineRule="auto"/>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699BE74A" w14:textId="77777777" w:rsidR="00DE0104" w:rsidRPr="00CD7C93" w:rsidRDefault="00DE0104" w:rsidP="00DE0104">
      <w:pPr>
        <w:pStyle w:val="Odstavecseseznamem"/>
        <w:tabs>
          <w:tab w:val="clear" w:pos="454"/>
        </w:tabs>
        <w:spacing w:line="240" w:lineRule="auto"/>
        <w:ind w:left="567"/>
        <w:jc w:val="both"/>
      </w:pPr>
    </w:p>
    <w:p w14:paraId="72A58D9F" w14:textId="74036A0A" w:rsidR="00B575FB" w:rsidRDefault="00326EBE" w:rsidP="0007648D">
      <w:pPr>
        <w:pStyle w:val="Odstavecseseznamem"/>
        <w:numPr>
          <w:ilvl w:val="1"/>
          <w:numId w:val="39"/>
        </w:numPr>
        <w:tabs>
          <w:tab w:val="clear" w:pos="454"/>
        </w:tabs>
        <w:spacing w:line="240" w:lineRule="auto"/>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4207EE47" w14:textId="77777777" w:rsidR="00DE0104" w:rsidRPr="00CD7C93" w:rsidRDefault="00DE0104" w:rsidP="00DE0104">
      <w:pPr>
        <w:tabs>
          <w:tab w:val="clear" w:pos="454"/>
        </w:tabs>
        <w:spacing w:line="240" w:lineRule="auto"/>
        <w:jc w:val="both"/>
      </w:pPr>
    </w:p>
    <w:p w14:paraId="173618F3" w14:textId="30EBB3A5" w:rsidR="00B575FB" w:rsidRDefault="00B575FB" w:rsidP="0007648D">
      <w:pPr>
        <w:pStyle w:val="Odstavecseseznamem"/>
        <w:numPr>
          <w:ilvl w:val="1"/>
          <w:numId w:val="39"/>
        </w:numPr>
        <w:tabs>
          <w:tab w:val="clear" w:pos="454"/>
        </w:tabs>
        <w:spacing w:line="240" w:lineRule="auto"/>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D579157" w14:textId="77777777" w:rsidR="00DE0104" w:rsidRPr="00CD7C93" w:rsidRDefault="00DE0104" w:rsidP="00DE0104">
      <w:pPr>
        <w:tabs>
          <w:tab w:val="clear" w:pos="454"/>
        </w:tabs>
        <w:spacing w:line="240" w:lineRule="auto"/>
        <w:jc w:val="both"/>
      </w:pPr>
    </w:p>
    <w:p w14:paraId="5936BFFA" w14:textId="7A1A23B7" w:rsidR="00DC2845" w:rsidRDefault="00DC2845" w:rsidP="0007648D">
      <w:pPr>
        <w:pStyle w:val="Odstavecseseznamem"/>
        <w:numPr>
          <w:ilvl w:val="1"/>
          <w:numId w:val="39"/>
        </w:numPr>
        <w:tabs>
          <w:tab w:val="clear" w:pos="454"/>
        </w:tabs>
        <w:spacing w:line="240" w:lineRule="auto"/>
        <w:ind w:left="567" w:hanging="567"/>
        <w:jc w:val="both"/>
      </w:pPr>
      <w:r w:rsidRPr="00CD7C93">
        <w:t xml:space="preserve">Skutečnosti uvedené v této Smlouvě nebudou smluvními stranami považovány za obchodní tajemství ve smyslu ustanovení § 504 občanského zákoníku. </w:t>
      </w:r>
    </w:p>
    <w:p w14:paraId="57D90E1A" w14:textId="77777777" w:rsidR="00DE0104" w:rsidRPr="00CD7C93" w:rsidRDefault="00DE0104" w:rsidP="00DE0104">
      <w:pPr>
        <w:tabs>
          <w:tab w:val="clear" w:pos="454"/>
        </w:tabs>
        <w:spacing w:line="240" w:lineRule="auto"/>
        <w:jc w:val="both"/>
      </w:pPr>
    </w:p>
    <w:p w14:paraId="0184476A" w14:textId="002DEDB1" w:rsidR="00A64FFD" w:rsidRDefault="00E81820" w:rsidP="0007648D">
      <w:pPr>
        <w:pStyle w:val="Odstavecseseznamem"/>
        <w:numPr>
          <w:ilvl w:val="1"/>
          <w:numId w:val="39"/>
        </w:numPr>
        <w:tabs>
          <w:tab w:val="clear" w:pos="454"/>
        </w:tabs>
        <w:spacing w:line="240" w:lineRule="auto"/>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7D046102" w14:textId="77777777" w:rsidR="00DE0104" w:rsidRPr="007C4CBB" w:rsidRDefault="00DE0104" w:rsidP="00DE0104">
      <w:pPr>
        <w:tabs>
          <w:tab w:val="clear" w:pos="454"/>
        </w:tabs>
        <w:spacing w:line="240" w:lineRule="auto"/>
        <w:jc w:val="both"/>
      </w:pPr>
    </w:p>
    <w:p w14:paraId="6122DDE0" w14:textId="1F09277A" w:rsidR="00CC05CB" w:rsidRDefault="00A64FFD" w:rsidP="0007648D">
      <w:pPr>
        <w:pStyle w:val="Odstavecseseznamem"/>
        <w:numPr>
          <w:ilvl w:val="1"/>
          <w:numId w:val="39"/>
        </w:numPr>
        <w:tabs>
          <w:tab w:val="clear" w:pos="454"/>
        </w:tabs>
        <w:spacing w:line="240" w:lineRule="auto"/>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3" w:name="id.620b0c61e80a"/>
      <w:bookmarkStart w:id="4" w:name="id.b5c7156a1729"/>
      <w:bookmarkEnd w:id="3"/>
      <w:bookmarkEnd w:id="4"/>
    </w:p>
    <w:p w14:paraId="47C030BF" w14:textId="77777777" w:rsidR="00DE0104" w:rsidRDefault="00DE0104" w:rsidP="00DE0104">
      <w:pPr>
        <w:pStyle w:val="Odstavecseseznamem"/>
      </w:pPr>
    </w:p>
    <w:p w14:paraId="3D3C2765" w14:textId="77777777" w:rsidR="00DE0104" w:rsidRDefault="00DE0104" w:rsidP="00DE0104">
      <w:pPr>
        <w:pStyle w:val="Odstavecseseznamem"/>
        <w:tabs>
          <w:tab w:val="clear" w:pos="454"/>
        </w:tabs>
        <w:spacing w:line="240" w:lineRule="auto"/>
        <w:ind w:left="567"/>
        <w:jc w:val="both"/>
      </w:pPr>
    </w:p>
    <w:p w14:paraId="2AEADE08" w14:textId="2F8F4646" w:rsidR="00914714" w:rsidRDefault="00CC05CB" w:rsidP="00C5016A">
      <w:pPr>
        <w:tabs>
          <w:tab w:val="clear" w:pos="454"/>
        </w:tabs>
        <w:spacing w:line="240" w:lineRule="auto"/>
        <w:jc w:val="both"/>
      </w:pPr>
      <w:r>
        <w:t xml:space="preserve">Nedílnou součástí této Smlouvy je příloha č. 1 – </w:t>
      </w:r>
      <w:r w:rsidR="00F5400B">
        <w:t xml:space="preserve">seznam </w:t>
      </w:r>
      <w:r>
        <w:t>monitorovan</w:t>
      </w:r>
      <w:r w:rsidR="00F5400B">
        <w:t>ých</w:t>
      </w:r>
      <w:r>
        <w:t xml:space="preserve"> médi</w:t>
      </w:r>
      <w:r w:rsidR="00F5400B">
        <w:t>í</w:t>
      </w:r>
    </w:p>
    <w:p w14:paraId="256E791B" w14:textId="77777777" w:rsidR="00DE0104" w:rsidRDefault="00DE0104" w:rsidP="0007648D">
      <w:pPr>
        <w:widowControl w:val="0"/>
        <w:spacing w:line="240" w:lineRule="auto"/>
      </w:pPr>
    </w:p>
    <w:p w14:paraId="29DDA08F" w14:textId="77777777" w:rsidR="00DE0104" w:rsidRDefault="00DE0104" w:rsidP="0007648D">
      <w:pPr>
        <w:widowControl w:val="0"/>
        <w:spacing w:line="240" w:lineRule="auto"/>
      </w:pPr>
    </w:p>
    <w:p w14:paraId="58B34C0C" w14:textId="2687B131" w:rsidR="006E1BE5" w:rsidRDefault="00C35E00" w:rsidP="0007648D">
      <w:pPr>
        <w:widowControl w:val="0"/>
        <w:spacing w:line="240" w:lineRule="auto"/>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00CB2572" w14:textId="0786EC04" w:rsidR="00626E50" w:rsidRDefault="00626E50" w:rsidP="0007648D">
      <w:pPr>
        <w:widowControl w:val="0"/>
        <w:spacing w:line="240" w:lineRule="auto"/>
      </w:pPr>
    </w:p>
    <w:p w14:paraId="43515E1C" w14:textId="6771B309" w:rsidR="00CD7C93" w:rsidRDefault="00CD7C93" w:rsidP="0007648D">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V </w:t>
      </w:r>
      <w:r w:rsidRPr="0012652F">
        <w:t>Praze dne</w:t>
      </w:r>
      <w:r>
        <w:t xml:space="preserve"> </w:t>
      </w:r>
      <w:r w:rsidR="00E078CB">
        <w:t>(viz datum elektronického podpisu)</w:t>
      </w:r>
      <w:r w:rsidR="0007648D">
        <w:t xml:space="preserve"> </w:t>
      </w:r>
      <w:r>
        <w:t>V</w:t>
      </w:r>
      <w:r w:rsidR="00E078CB">
        <w:t xml:space="preserve"> Praze </w:t>
      </w:r>
      <w:r>
        <w:t>dne</w:t>
      </w:r>
      <w:r w:rsidR="00E078CB">
        <w:t xml:space="preserve"> (viz datum elektronického</w:t>
      </w:r>
      <w:r w:rsidR="00FB264A">
        <w:t xml:space="preserve"> podpisu)</w:t>
      </w: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418A119E" w:rsidR="006E1BE5" w:rsidRDefault="006E1BE5" w:rsidP="00FF0621">
      <w:pPr>
        <w:widowControl w:val="0"/>
      </w:pPr>
    </w:p>
    <w:p w14:paraId="3433EB91" w14:textId="46E0DD56" w:rsidR="00CD7C93" w:rsidRDefault="00CD7C93" w:rsidP="00FF0621">
      <w:pPr>
        <w:widowControl w:val="0"/>
      </w:pPr>
    </w:p>
    <w:p w14:paraId="606CFAFE" w14:textId="7D9EB8A9" w:rsidR="00CD7C93" w:rsidRDefault="00CD7C93" w:rsidP="00CD7C93">
      <w:pPr>
        <w:widowControl w:val="0"/>
      </w:pPr>
      <w:r w:rsidRPr="00225FDF">
        <w:t>………………………………</w:t>
      </w:r>
      <w:r>
        <w:tab/>
      </w:r>
      <w:r>
        <w:tab/>
      </w:r>
      <w:r>
        <w:tab/>
      </w:r>
      <w:r>
        <w:tab/>
      </w:r>
      <w:r>
        <w:tab/>
      </w:r>
      <w:r w:rsidR="00343933">
        <w:t xml:space="preserve">  </w:t>
      </w:r>
      <w:r w:rsidRPr="00225FDF">
        <w:t>………………………………</w:t>
      </w:r>
    </w:p>
    <w:p w14:paraId="3F846124" w14:textId="3EA55C66" w:rsidR="00277FE3" w:rsidRPr="00DE0104" w:rsidRDefault="00C53A89" w:rsidP="00C5016A">
      <w:pPr>
        <w:widowControl w:val="0"/>
        <w:rPr>
          <w:color w:val="000000" w:themeColor="text1"/>
        </w:rPr>
      </w:pPr>
      <w:r w:rsidRPr="00DE0104">
        <w:rPr>
          <w:color w:val="000000" w:themeColor="text1"/>
        </w:rPr>
        <w:t>Česká centrála cestovního ruchu-CzechTourism</w:t>
      </w:r>
      <w:r w:rsidR="00343933" w:rsidRPr="00DE0104">
        <w:rPr>
          <w:color w:val="000000" w:themeColor="text1"/>
        </w:rPr>
        <w:t xml:space="preserve">         </w:t>
      </w:r>
      <w:r w:rsidR="00DE0104" w:rsidRPr="00DE0104">
        <w:rPr>
          <w:color w:val="000000" w:themeColor="text1"/>
        </w:rPr>
        <w:t>Monitora Media</w:t>
      </w:r>
      <w:r w:rsidR="00997E05" w:rsidRPr="00DE0104">
        <w:rPr>
          <w:color w:val="000000" w:themeColor="text1"/>
        </w:rPr>
        <w:t>,</w:t>
      </w:r>
      <w:r w:rsidR="00343933" w:rsidRPr="00DE0104">
        <w:rPr>
          <w:color w:val="000000" w:themeColor="text1"/>
        </w:rPr>
        <w:t xml:space="preserve"> </w:t>
      </w:r>
      <w:r w:rsidR="00DE0104" w:rsidRPr="00DE0104">
        <w:rPr>
          <w:color w:val="000000" w:themeColor="text1"/>
        </w:rPr>
        <w:t>s.r.o.</w:t>
      </w:r>
    </w:p>
    <w:p w14:paraId="0CD61B7D" w14:textId="1E362779" w:rsidR="00DE0104" w:rsidRPr="00DE0104" w:rsidRDefault="00343933" w:rsidP="00DE0104">
      <w:pPr>
        <w:widowControl w:val="0"/>
        <w:rPr>
          <w:color w:val="000000" w:themeColor="text1"/>
          <w:szCs w:val="22"/>
          <w:shd w:val="clear" w:color="auto" w:fill="FFFFFF"/>
        </w:rPr>
      </w:pPr>
      <w:r w:rsidRPr="00DE0104">
        <w:rPr>
          <w:color w:val="000000" w:themeColor="text1"/>
        </w:rPr>
        <w:t xml:space="preserve">Ing. </w:t>
      </w:r>
      <w:r w:rsidR="00FF5F60">
        <w:rPr>
          <w:color w:val="000000" w:themeColor="text1"/>
        </w:rPr>
        <w:t>XXX</w:t>
      </w:r>
      <w:r w:rsidRPr="00DE0104">
        <w:rPr>
          <w:color w:val="000000" w:themeColor="text1"/>
        </w:rPr>
        <w:t>, Ph.D.</w:t>
      </w:r>
      <w:r w:rsidR="00DE0104" w:rsidRPr="00DE0104">
        <w:rPr>
          <w:color w:val="000000" w:themeColor="text1"/>
          <w:szCs w:val="22"/>
          <w:shd w:val="clear" w:color="auto" w:fill="FFFFFF"/>
        </w:rPr>
        <w:t xml:space="preserve"> </w:t>
      </w:r>
      <w:r w:rsidR="00DE0104" w:rsidRPr="00DE0104">
        <w:rPr>
          <w:color w:val="000000" w:themeColor="text1"/>
          <w:szCs w:val="22"/>
          <w:shd w:val="clear" w:color="auto" w:fill="FFFFFF"/>
        </w:rPr>
        <w:tab/>
      </w:r>
      <w:r w:rsidR="00DE0104" w:rsidRPr="00DE0104">
        <w:rPr>
          <w:color w:val="000000" w:themeColor="text1"/>
          <w:szCs w:val="22"/>
          <w:shd w:val="clear" w:color="auto" w:fill="FFFFFF"/>
        </w:rPr>
        <w:tab/>
      </w:r>
      <w:r w:rsidR="00DE0104" w:rsidRPr="00DE0104">
        <w:rPr>
          <w:color w:val="000000" w:themeColor="text1"/>
          <w:szCs w:val="22"/>
          <w:shd w:val="clear" w:color="auto" w:fill="FFFFFF"/>
        </w:rPr>
        <w:tab/>
      </w:r>
      <w:r w:rsidR="00DE0104" w:rsidRPr="00DE0104">
        <w:rPr>
          <w:color w:val="000000" w:themeColor="text1"/>
          <w:szCs w:val="22"/>
          <w:shd w:val="clear" w:color="auto" w:fill="FFFFFF"/>
        </w:rPr>
        <w:tab/>
      </w:r>
      <w:r w:rsidR="00DE0104" w:rsidRPr="00DE0104">
        <w:rPr>
          <w:color w:val="000000" w:themeColor="text1"/>
          <w:szCs w:val="22"/>
          <w:shd w:val="clear" w:color="auto" w:fill="FFFFFF"/>
        </w:rPr>
        <w:tab/>
        <w:t xml:space="preserve">   </w:t>
      </w:r>
      <w:r w:rsidR="00FF5F60">
        <w:rPr>
          <w:color w:val="000000" w:themeColor="text1"/>
          <w:szCs w:val="22"/>
          <w:shd w:val="clear" w:color="auto" w:fill="FFFFFF"/>
        </w:rPr>
        <w:t xml:space="preserve">                          XXX</w:t>
      </w:r>
    </w:p>
    <w:p w14:paraId="21A4EAE3" w14:textId="77777777" w:rsidR="002B5D79" w:rsidRDefault="00343933" w:rsidP="00C5016A">
      <w:pPr>
        <w:widowControl w:val="0"/>
        <w:rPr>
          <w:color w:val="000000" w:themeColor="text1"/>
        </w:rPr>
      </w:pPr>
      <w:r w:rsidRPr="00DE0104">
        <w:rPr>
          <w:color w:val="000000" w:themeColor="text1"/>
        </w:rPr>
        <w:t xml:space="preserve">ředitel ČCCR-CzechTourism                          </w:t>
      </w:r>
      <w:r w:rsidR="00DE0104" w:rsidRPr="00DE0104">
        <w:rPr>
          <w:color w:val="000000" w:themeColor="text1"/>
        </w:rPr>
        <w:tab/>
      </w:r>
      <w:r w:rsidR="00DE0104" w:rsidRPr="00DE0104">
        <w:rPr>
          <w:color w:val="000000" w:themeColor="text1"/>
        </w:rPr>
        <w:tab/>
        <w:t xml:space="preserve">   </w:t>
      </w:r>
      <w:r w:rsidR="00DE0104" w:rsidRPr="00DE0104">
        <w:rPr>
          <w:color w:val="000000" w:themeColor="text1"/>
          <w:szCs w:val="22"/>
          <w:shd w:val="clear" w:color="auto" w:fill="FFFFFF"/>
        </w:rPr>
        <w:t>jednatel</w:t>
      </w:r>
      <w:r w:rsidR="00DE0104" w:rsidRPr="00DE0104">
        <w:rPr>
          <w:color w:val="000000" w:themeColor="text1"/>
        </w:rPr>
        <w:tab/>
      </w:r>
    </w:p>
    <w:p w14:paraId="650D5270" w14:textId="77777777" w:rsidR="002B5D79" w:rsidRDefault="002B5D79" w:rsidP="00C5016A">
      <w:pPr>
        <w:widowControl w:val="0"/>
        <w:rPr>
          <w:color w:val="000000" w:themeColor="text1"/>
        </w:rPr>
      </w:pPr>
    </w:p>
    <w:p w14:paraId="742D199E" w14:textId="3C5DDE44" w:rsidR="00512B05" w:rsidRPr="00C5016A" w:rsidRDefault="002B5D79" w:rsidP="00C5016A">
      <w:pPr>
        <w:widowControl w:val="0"/>
        <w:rPr>
          <w:color w:val="000000" w:themeColor="text1"/>
        </w:rPr>
      </w:pPr>
      <w:r>
        <w:rPr>
          <w:color w:val="000000" w:themeColor="text1"/>
        </w:rPr>
        <w:t xml:space="preserve">v.z. Mgr. </w:t>
      </w:r>
      <w:r w:rsidR="00FF5F60">
        <w:rPr>
          <w:color w:val="000000" w:themeColor="text1"/>
        </w:rPr>
        <w:t>XXX</w:t>
      </w:r>
      <w:r w:rsidR="00DE0104" w:rsidRPr="00DE0104">
        <w:rPr>
          <w:color w:val="000000" w:themeColor="text1"/>
        </w:rPr>
        <w:tab/>
      </w:r>
      <w:r w:rsidR="00DE0104" w:rsidRPr="00DE0104">
        <w:rPr>
          <w:color w:val="000000" w:themeColor="text1"/>
        </w:rPr>
        <w:tab/>
      </w:r>
    </w:p>
    <w:sectPr w:rsidR="00512B05" w:rsidRPr="00C5016A" w:rsidSect="00287C16">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5B68B" w14:textId="77777777" w:rsidR="000E2749" w:rsidRDefault="000E2749" w:rsidP="00D067DD">
      <w:pPr>
        <w:spacing w:line="240" w:lineRule="auto"/>
      </w:pPr>
      <w:r>
        <w:separator/>
      </w:r>
    </w:p>
  </w:endnote>
  <w:endnote w:type="continuationSeparator" w:id="0">
    <w:p w14:paraId="277C8115" w14:textId="77777777" w:rsidR="000E2749" w:rsidRDefault="000E2749" w:rsidP="00D067DD">
      <w:pPr>
        <w:spacing w:line="240" w:lineRule="auto"/>
      </w:pPr>
      <w:r>
        <w:continuationSeparator/>
      </w:r>
    </w:p>
  </w:endnote>
  <w:endnote w:type="continuationNotice" w:id="1">
    <w:p w14:paraId="776B3FEE" w14:textId="77777777" w:rsidR="000E2749" w:rsidRDefault="000E27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DF63" w14:textId="77777777" w:rsidR="000E2749" w:rsidRDefault="000E2749" w:rsidP="00D067DD">
      <w:pPr>
        <w:spacing w:line="240" w:lineRule="auto"/>
      </w:pPr>
      <w:r>
        <w:separator/>
      </w:r>
    </w:p>
  </w:footnote>
  <w:footnote w:type="continuationSeparator" w:id="0">
    <w:p w14:paraId="20569BDC" w14:textId="77777777" w:rsidR="000E2749" w:rsidRDefault="000E2749" w:rsidP="00D067DD">
      <w:pPr>
        <w:spacing w:line="240" w:lineRule="auto"/>
      </w:pPr>
      <w:r>
        <w:continuationSeparator/>
      </w:r>
    </w:p>
  </w:footnote>
  <w:footnote w:type="continuationNotice" w:id="1">
    <w:p w14:paraId="3E8EE9AE" w14:textId="77777777" w:rsidR="000E2749" w:rsidRDefault="000E27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0" w15:restartNumberingAfterBreak="0">
    <w:nsid w:val="11175A95"/>
    <w:multiLevelType w:val="hybridMultilevel"/>
    <w:tmpl w:val="408CAB3E"/>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25AC789F"/>
    <w:multiLevelType w:val="multilevel"/>
    <w:tmpl w:val="B1F47AE6"/>
    <w:numStyleLink w:val="Heading-Number-FollowNumber"/>
  </w:abstractNum>
  <w:abstractNum w:abstractNumId="1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29FE1E7A"/>
    <w:multiLevelType w:val="multilevel"/>
    <w:tmpl w:val="C882B7AA"/>
    <w:numStyleLink w:val="Headings"/>
  </w:abstractNum>
  <w:abstractNum w:abstractNumId="19"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2" w15:restartNumberingAfterBreak="0">
    <w:nsid w:val="322740D4"/>
    <w:multiLevelType w:val="hybridMultilevel"/>
    <w:tmpl w:val="9980540E"/>
    <w:lvl w:ilvl="0" w:tplc="0405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6" w15:restartNumberingAfterBreak="0">
    <w:nsid w:val="3D941AFD"/>
    <w:multiLevelType w:val="hybridMultilevel"/>
    <w:tmpl w:val="30AA72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9"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0"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2"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3" w15:restartNumberingAfterBreak="0">
    <w:nsid w:val="53831F8C"/>
    <w:multiLevelType w:val="hybridMultilevel"/>
    <w:tmpl w:val="2060558A"/>
    <w:lvl w:ilvl="0" w:tplc="2E5CF63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5"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7"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8"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F84F53"/>
    <w:multiLevelType w:val="hybridMultilevel"/>
    <w:tmpl w:val="BA76F67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ED230E"/>
    <w:multiLevelType w:val="hybridMultilevel"/>
    <w:tmpl w:val="0212E988"/>
    <w:lvl w:ilvl="0" w:tplc="2E5CF63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F95249"/>
    <w:multiLevelType w:val="hybridMultilevel"/>
    <w:tmpl w:val="F154D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4" w15:restartNumberingAfterBreak="0">
    <w:nsid w:val="72FF0097"/>
    <w:multiLevelType w:val="hybridMultilevel"/>
    <w:tmpl w:val="87204B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45703B7"/>
    <w:multiLevelType w:val="hybridMultilevel"/>
    <w:tmpl w:val="3118F6C2"/>
    <w:lvl w:ilvl="0" w:tplc="6A08464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79538350">
    <w:abstractNumId w:val="5"/>
  </w:num>
  <w:num w:numId="2" w16cid:durableId="1237976829">
    <w:abstractNumId w:val="4"/>
  </w:num>
  <w:num w:numId="3" w16cid:durableId="612833153">
    <w:abstractNumId w:val="3"/>
  </w:num>
  <w:num w:numId="4" w16cid:durableId="1891459094">
    <w:abstractNumId w:val="2"/>
  </w:num>
  <w:num w:numId="5" w16cid:durableId="1353871872">
    <w:abstractNumId w:val="6"/>
  </w:num>
  <w:num w:numId="6" w16cid:durableId="1279484561">
    <w:abstractNumId w:val="1"/>
  </w:num>
  <w:num w:numId="7" w16cid:durableId="1752384786">
    <w:abstractNumId w:val="0"/>
  </w:num>
  <w:num w:numId="8" w16cid:durableId="1123380584">
    <w:abstractNumId w:val="43"/>
  </w:num>
  <w:num w:numId="9" w16cid:durableId="1979917446">
    <w:abstractNumId w:val="12"/>
  </w:num>
  <w:num w:numId="10" w16cid:durableId="417138879">
    <w:abstractNumId w:val="32"/>
  </w:num>
  <w:num w:numId="11" w16cid:durableId="1445886691">
    <w:abstractNumId w:val="28"/>
  </w:num>
  <w:num w:numId="12" w16cid:durableId="706375120">
    <w:abstractNumId w:val="7"/>
  </w:num>
  <w:num w:numId="13" w16cid:durableId="528180550">
    <w:abstractNumId w:val="25"/>
  </w:num>
  <w:num w:numId="14" w16cid:durableId="933241123">
    <w:abstractNumId w:val="17"/>
  </w:num>
  <w:num w:numId="15" w16cid:durableId="1807040589">
    <w:abstractNumId w:val="21"/>
  </w:num>
  <w:num w:numId="16" w16cid:durableId="19597671">
    <w:abstractNumId w:val="13"/>
  </w:num>
  <w:num w:numId="17" w16cid:durableId="445196253">
    <w:abstractNumId w:val="18"/>
  </w:num>
  <w:num w:numId="18" w16cid:durableId="81681889">
    <w:abstractNumId w:val="14"/>
  </w:num>
  <w:num w:numId="19" w16cid:durableId="2087333892">
    <w:abstractNumId w:val="27"/>
  </w:num>
  <w:num w:numId="20" w16cid:durableId="920025211">
    <w:abstractNumId w:val="15"/>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26217830">
    <w:abstractNumId w:val="19"/>
  </w:num>
  <w:num w:numId="22" w16cid:durableId="192768709">
    <w:abstractNumId w:val="31"/>
  </w:num>
  <w:num w:numId="23" w16cid:durableId="1906062683">
    <w:abstractNumId w:val="15"/>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361983695">
    <w:abstractNumId w:val="37"/>
  </w:num>
  <w:num w:numId="25" w16cid:durableId="1659000575">
    <w:abstractNumId w:val="9"/>
  </w:num>
  <w:num w:numId="26" w16cid:durableId="1320619047">
    <w:abstractNumId w:val="30"/>
  </w:num>
  <w:num w:numId="27" w16cid:durableId="1892960127">
    <w:abstractNumId w:val="8"/>
  </w:num>
  <w:num w:numId="28" w16cid:durableId="315115798">
    <w:abstractNumId w:val="38"/>
  </w:num>
  <w:num w:numId="29" w16cid:durableId="1875652174">
    <w:abstractNumId w:val="35"/>
  </w:num>
  <w:num w:numId="30" w16cid:durableId="472256953">
    <w:abstractNumId w:val="11"/>
  </w:num>
  <w:num w:numId="31" w16cid:durableId="1941521777">
    <w:abstractNumId w:val="23"/>
  </w:num>
  <w:num w:numId="32" w16cid:durableId="630936831">
    <w:abstractNumId w:val="29"/>
  </w:num>
  <w:num w:numId="33" w16cid:durableId="20662503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9619379">
    <w:abstractNumId w:val="16"/>
  </w:num>
  <w:num w:numId="35" w16cid:durableId="1509061632">
    <w:abstractNumId w:val="41"/>
  </w:num>
  <w:num w:numId="36" w16cid:durableId="20978241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7881120">
    <w:abstractNumId w:val="36"/>
  </w:num>
  <w:num w:numId="38" w16cid:durableId="1432966634">
    <w:abstractNumId w:val="24"/>
    <w:lvlOverride w:ilvl="0">
      <w:startOverride w:val="14"/>
    </w:lvlOverride>
    <w:lvlOverride w:ilvl="1">
      <w:startOverride w:val="1"/>
    </w:lvlOverride>
  </w:num>
  <w:num w:numId="39" w16cid:durableId="1089303743">
    <w:abstractNumId w:val="34"/>
  </w:num>
  <w:num w:numId="40" w16cid:durableId="1580749116">
    <w:abstractNumId w:val="22"/>
  </w:num>
  <w:num w:numId="41" w16cid:durableId="1766732502">
    <w:abstractNumId w:val="10"/>
  </w:num>
  <w:num w:numId="42" w16cid:durableId="1118329261">
    <w:abstractNumId w:val="26"/>
  </w:num>
  <w:num w:numId="43" w16cid:durableId="1089737512">
    <w:abstractNumId w:val="42"/>
  </w:num>
  <w:num w:numId="44" w16cid:durableId="311250274">
    <w:abstractNumId w:val="44"/>
  </w:num>
  <w:num w:numId="45" w16cid:durableId="1174996345">
    <w:abstractNumId w:val="33"/>
  </w:num>
  <w:num w:numId="46" w16cid:durableId="1674869814">
    <w:abstractNumId w:val="40"/>
  </w:num>
  <w:num w:numId="47" w16cid:durableId="213351153">
    <w:abstractNumId w:val="45"/>
  </w:num>
  <w:num w:numId="48" w16cid:durableId="198531400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0F00"/>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1E0"/>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6DE"/>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2803"/>
    <w:rsid w:val="00073D17"/>
    <w:rsid w:val="00074460"/>
    <w:rsid w:val="0007648D"/>
    <w:rsid w:val="00076B7D"/>
    <w:rsid w:val="00080E0A"/>
    <w:rsid w:val="000829E0"/>
    <w:rsid w:val="0008364C"/>
    <w:rsid w:val="00084415"/>
    <w:rsid w:val="00085475"/>
    <w:rsid w:val="00086354"/>
    <w:rsid w:val="00091051"/>
    <w:rsid w:val="000913CE"/>
    <w:rsid w:val="00091C04"/>
    <w:rsid w:val="0009269E"/>
    <w:rsid w:val="000941F4"/>
    <w:rsid w:val="000949B2"/>
    <w:rsid w:val="00096DE7"/>
    <w:rsid w:val="000A04DA"/>
    <w:rsid w:val="000A1486"/>
    <w:rsid w:val="000A1DA3"/>
    <w:rsid w:val="000A3173"/>
    <w:rsid w:val="000A5340"/>
    <w:rsid w:val="000A72F9"/>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2035"/>
    <w:rsid w:val="000D4FD0"/>
    <w:rsid w:val="000D708F"/>
    <w:rsid w:val="000E0315"/>
    <w:rsid w:val="000E16EA"/>
    <w:rsid w:val="000E1DDE"/>
    <w:rsid w:val="000E2749"/>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3E95"/>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6EE"/>
    <w:rsid w:val="00130E3F"/>
    <w:rsid w:val="001334CE"/>
    <w:rsid w:val="001334EC"/>
    <w:rsid w:val="00133EAF"/>
    <w:rsid w:val="00137B97"/>
    <w:rsid w:val="00142BB5"/>
    <w:rsid w:val="00143E7C"/>
    <w:rsid w:val="001513F0"/>
    <w:rsid w:val="001515D7"/>
    <w:rsid w:val="001524C9"/>
    <w:rsid w:val="00153162"/>
    <w:rsid w:val="00153267"/>
    <w:rsid w:val="00155CC1"/>
    <w:rsid w:val="001564B0"/>
    <w:rsid w:val="00156577"/>
    <w:rsid w:val="0015767D"/>
    <w:rsid w:val="0016053A"/>
    <w:rsid w:val="00160998"/>
    <w:rsid w:val="001611B5"/>
    <w:rsid w:val="00162560"/>
    <w:rsid w:val="001643F3"/>
    <w:rsid w:val="001705C8"/>
    <w:rsid w:val="00170F1E"/>
    <w:rsid w:val="00171124"/>
    <w:rsid w:val="00172650"/>
    <w:rsid w:val="001737F7"/>
    <w:rsid w:val="00176656"/>
    <w:rsid w:val="0017730E"/>
    <w:rsid w:val="00177A9C"/>
    <w:rsid w:val="001812AF"/>
    <w:rsid w:val="00181683"/>
    <w:rsid w:val="0018535B"/>
    <w:rsid w:val="0018686A"/>
    <w:rsid w:val="0018721C"/>
    <w:rsid w:val="00190298"/>
    <w:rsid w:val="00195477"/>
    <w:rsid w:val="001A13D8"/>
    <w:rsid w:val="001A31E1"/>
    <w:rsid w:val="001A3D49"/>
    <w:rsid w:val="001A5CC1"/>
    <w:rsid w:val="001A66F4"/>
    <w:rsid w:val="001A67CE"/>
    <w:rsid w:val="001A6B2E"/>
    <w:rsid w:val="001A6B3A"/>
    <w:rsid w:val="001A706C"/>
    <w:rsid w:val="001A7131"/>
    <w:rsid w:val="001B0D7A"/>
    <w:rsid w:val="001B3132"/>
    <w:rsid w:val="001B3D85"/>
    <w:rsid w:val="001C09B0"/>
    <w:rsid w:val="001C4C68"/>
    <w:rsid w:val="001C55F2"/>
    <w:rsid w:val="001C5C0E"/>
    <w:rsid w:val="001C6376"/>
    <w:rsid w:val="001C7B68"/>
    <w:rsid w:val="001D17B9"/>
    <w:rsid w:val="001D1C24"/>
    <w:rsid w:val="001D1FB6"/>
    <w:rsid w:val="001D321F"/>
    <w:rsid w:val="001D33CE"/>
    <w:rsid w:val="001D4163"/>
    <w:rsid w:val="001D7210"/>
    <w:rsid w:val="001D7884"/>
    <w:rsid w:val="001E1681"/>
    <w:rsid w:val="001E1901"/>
    <w:rsid w:val="001E2B32"/>
    <w:rsid w:val="001E4B1F"/>
    <w:rsid w:val="001E756B"/>
    <w:rsid w:val="001F0201"/>
    <w:rsid w:val="001F388E"/>
    <w:rsid w:val="001F6968"/>
    <w:rsid w:val="002007AB"/>
    <w:rsid w:val="002018C0"/>
    <w:rsid w:val="0020237A"/>
    <w:rsid w:val="00202A91"/>
    <w:rsid w:val="00202D0F"/>
    <w:rsid w:val="0020538E"/>
    <w:rsid w:val="00205B32"/>
    <w:rsid w:val="00206B1F"/>
    <w:rsid w:val="00207610"/>
    <w:rsid w:val="002076CA"/>
    <w:rsid w:val="00207940"/>
    <w:rsid w:val="0021066D"/>
    <w:rsid w:val="00212239"/>
    <w:rsid w:val="00212FAC"/>
    <w:rsid w:val="002138E2"/>
    <w:rsid w:val="0021530B"/>
    <w:rsid w:val="002216F7"/>
    <w:rsid w:val="00221C40"/>
    <w:rsid w:val="0022221D"/>
    <w:rsid w:val="00224393"/>
    <w:rsid w:val="00224521"/>
    <w:rsid w:val="00224AA4"/>
    <w:rsid w:val="00231302"/>
    <w:rsid w:val="0023189B"/>
    <w:rsid w:val="002335ED"/>
    <w:rsid w:val="002367FF"/>
    <w:rsid w:val="00240854"/>
    <w:rsid w:val="00240C62"/>
    <w:rsid w:val="00241709"/>
    <w:rsid w:val="00242A96"/>
    <w:rsid w:val="00245984"/>
    <w:rsid w:val="002528B4"/>
    <w:rsid w:val="00254BB1"/>
    <w:rsid w:val="00256BE6"/>
    <w:rsid w:val="00262F08"/>
    <w:rsid w:val="00262FA8"/>
    <w:rsid w:val="002631CE"/>
    <w:rsid w:val="00265117"/>
    <w:rsid w:val="002652D3"/>
    <w:rsid w:val="0026636A"/>
    <w:rsid w:val="00266795"/>
    <w:rsid w:val="00270027"/>
    <w:rsid w:val="0027070E"/>
    <w:rsid w:val="00270B89"/>
    <w:rsid w:val="00273B20"/>
    <w:rsid w:val="002760F8"/>
    <w:rsid w:val="00277FE3"/>
    <w:rsid w:val="002825A3"/>
    <w:rsid w:val="0028275A"/>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50FE"/>
    <w:rsid w:val="002B5D79"/>
    <w:rsid w:val="002B7A1F"/>
    <w:rsid w:val="002C06D2"/>
    <w:rsid w:val="002C235B"/>
    <w:rsid w:val="002C2828"/>
    <w:rsid w:val="002C2B51"/>
    <w:rsid w:val="002C2D11"/>
    <w:rsid w:val="002C33C7"/>
    <w:rsid w:val="002C35B1"/>
    <w:rsid w:val="002C442E"/>
    <w:rsid w:val="002C4F52"/>
    <w:rsid w:val="002C6321"/>
    <w:rsid w:val="002D0FF7"/>
    <w:rsid w:val="002D4917"/>
    <w:rsid w:val="002D5796"/>
    <w:rsid w:val="002D5E52"/>
    <w:rsid w:val="002D7678"/>
    <w:rsid w:val="002E1997"/>
    <w:rsid w:val="002E1F02"/>
    <w:rsid w:val="002E23B6"/>
    <w:rsid w:val="002E2B97"/>
    <w:rsid w:val="002E331F"/>
    <w:rsid w:val="002E3CA7"/>
    <w:rsid w:val="002F086F"/>
    <w:rsid w:val="002F5161"/>
    <w:rsid w:val="002F57CC"/>
    <w:rsid w:val="002F6CD3"/>
    <w:rsid w:val="002F77D2"/>
    <w:rsid w:val="003010EA"/>
    <w:rsid w:val="00301F9F"/>
    <w:rsid w:val="00303258"/>
    <w:rsid w:val="003061FD"/>
    <w:rsid w:val="0030724C"/>
    <w:rsid w:val="00310A8D"/>
    <w:rsid w:val="00312FD9"/>
    <w:rsid w:val="003200C7"/>
    <w:rsid w:val="003203DE"/>
    <w:rsid w:val="0032108E"/>
    <w:rsid w:val="003222CB"/>
    <w:rsid w:val="00322CE6"/>
    <w:rsid w:val="0032550E"/>
    <w:rsid w:val="003260C3"/>
    <w:rsid w:val="00326EBE"/>
    <w:rsid w:val="00330D42"/>
    <w:rsid w:val="00331A46"/>
    <w:rsid w:val="0033283E"/>
    <w:rsid w:val="003352FC"/>
    <w:rsid w:val="00337079"/>
    <w:rsid w:val="00341D38"/>
    <w:rsid w:val="0034259B"/>
    <w:rsid w:val="00343911"/>
    <w:rsid w:val="00343933"/>
    <w:rsid w:val="00343BB1"/>
    <w:rsid w:val="003440C8"/>
    <w:rsid w:val="00345815"/>
    <w:rsid w:val="003507DB"/>
    <w:rsid w:val="00352477"/>
    <w:rsid w:val="00352B99"/>
    <w:rsid w:val="00352E4F"/>
    <w:rsid w:val="00355B5A"/>
    <w:rsid w:val="00363709"/>
    <w:rsid w:val="00363AFD"/>
    <w:rsid w:val="003642EE"/>
    <w:rsid w:val="00364327"/>
    <w:rsid w:val="00366473"/>
    <w:rsid w:val="003667DA"/>
    <w:rsid w:val="00367947"/>
    <w:rsid w:val="0036794B"/>
    <w:rsid w:val="00367FE5"/>
    <w:rsid w:val="003719F3"/>
    <w:rsid w:val="0037257D"/>
    <w:rsid w:val="00373544"/>
    <w:rsid w:val="003736A8"/>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978DE"/>
    <w:rsid w:val="003A041E"/>
    <w:rsid w:val="003A1A8F"/>
    <w:rsid w:val="003A1BD1"/>
    <w:rsid w:val="003A417B"/>
    <w:rsid w:val="003A45BD"/>
    <w:rsid w:val="003A4BB3"/>
    <w:rsid w:val="003A6B1F"/>
    <w:rsid w:val="003A6EDB"/>
    <w:rsid w:val="003A6FB9"/>
    <w:rsid w:val="003B1374"/>
    <w:rsid w:val="003B14DE"/>
    <w:rsid w:val="003B309B"/>
    <w:rsid w:val="003B5CED"/>
    <w:rsid w:val="003B6C3F"/>
    <w:rsid w:val="003B72D5"/>
    <w:rsid w:val="003C0FDB"/>
    <w:rsid w:val="003C207C"/>
    <w:rsid w:val="003C41AE"/>
    <w:rsid w:val="003C5A68"/>
    <w:rsid w:val="003C6E54"/>
    <w:rsid w:val="003D0C8A"/>
    <w:rsid w:val="003D0D41"/>
    <w:rsid w:val="003D1222"/>
    <w:rsid w:val="003D1833"/>
    <w:rsid w:val="003D1FB6"/>
    <w:rsid w:val="003D296B"/>
    <w:rsid w:val="003D33E8"/>
    <w:rsid w:val="003D3A4B"/>
    <w:rsid w:val="003D3B35"/>
    <w:rsid w:val="003D3E7C"/>
    <w:rsid w:val="003D41D3"/>
    <w:rsid w:val="003D5096"/>
    <w:rsid w:val="003D76D1"/>
    <w:rsid w:val="003E6C5D"/>
    <w:rsid w:val="003F1427"/>
    <w:rsid w:val="003F1960"/>
    <w:rsid w:val="003F1E8F"/>
    <w:rsid w:val="003F1FFA"/>
    <w:rsid w:val="003F35D1"/>
    <w:rsid w:val="003F5548"/>
    <w:rsid w:val="003F5871"/>
    <w:rsid w:val="00400E43"/>
    <w:rsid w:val="0040176C"/>
    <w:rsid w:val="00402861"/>
    <w:rsid w:val="00403953"/>
    <w:rsid w:val="00404E85"/>
    <w:rsid w:val="00405FA5"/>
    <w:rsid w:val="00406102"/>
    <w:rsid w:val="004063CC"/>
    <w:rsid w:val="00406B86"/>
    <w:rsid w:val="00406E79"/>
    <w:rsid w:val="00412602"/>
    <w:rsid w:val="0041285A"/>
    <w:rsid w:val="00412A14"/>
    <w:rsid w:val="004147ED"/>
    <w:rsid w:val="00416C55"/>
    <w:rsid w:val="00417410"/>
    <w:rsid w:val="004203B2"/>
    <w:rsid w:val="00421068"/>
    <w:rsid w:val="00421E47"/>
    <w:rsid w:val="00423939"/>
    <w:rsid w:val="00426232"/>
    <w:rsid w:val="00427AE9"/>
    <w:rsid w:val="00427CCF"/>
    <w:rsid w:val="00427E14"/>
    <w:rsid w:val="004313D3"/>
    <w:rsid w:val="0043143C"/>
    <w:rsid w:val="004321BD"/>
    <w:rsid w:val="00432B42"/>
    <w:rsid w:val="00435A17"/>
    <w:rsid w:val="00435C90"/>
    <w:rsid w:val="0043752F"/>
    <w:rsid w:val="00441542"/>
    <w:rsid w:val="00442683"/>
    <w:rsid w:val="00442906"/>
    <w:rsid w:val="00442D01"/>
    <w:rsid w:val="00445069"/>
    <w:rsid w:val="0044534D"/>
    <w:rsid w:val="00447E40"/>
    <w:rsid w:val="00450211"/>
    <w:rsid w:val="0045040C"/>
    <w:rsid w:val="00451C04"/>
    <w:rsid w:val="00453E9A"/>
    <w:rsid w:val="0045572C"/>
    <w:rsid w:val="0045574A"/>
    <w:rsid w:val="00455FB0"/>
    <w:rsid w:val="00456FF6"/>
    <w:rsid w:val="00457C21"/>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038"/>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B561D"/>
    <w:rsid w:val="004C0507"/>
    <w:rsid w:val="004C25E8"/>
    <w:rsid w:val="004C51EC"/>
    <w:rsid w:val="004C52FC"/>
    <w:rsid w:val="004C6131"/>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017"/>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1CDA"/>
    <w:rsid w:val="00524ADB"/>
    <w:rsid w:val="00525AF1"/>
    <w:rsid w:val="00526A5C"/>
    <w:rsid w:val="00526F75"/>
    <w:rsid w:val="00531032"/>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3A34"/>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3DC4"/>
    <w:rsid w:val="005D4EAA"/>
    <w:rsid w:val="005D52A9"/>
    <w:rsid w:val="005D589C"/>
    <w:rsid w:val="005D6A3E"/>
    <w:rsid w:val="005D6A4D"/>
    <w:rsid w:val="005D7AA3"/>
    <w:rsid w:val="005E00E6"/>
    <w:rsid w:val="005E0717"/>
    <w:rsid w:val="005E08B6"/>
    <w:rsid w:val="005E1137"/>
    <w:rsid w:val="005E30C2"/>
    <w:rsid w:val="005E3CB6"/>
    <w:rsid w:val="005E3E24"/>
    <w:rsid w:val="005E574C"/>
    <w:rsid w:val="005F1E22"/>
    <w:rsid w:val="005F24BB"/>
    <w:rsid w:val="005F2B32"/>
    <w:rsid w:val="005F2D26"/>
    <w:rsid w:val="005F2D50"/>
    <w:rsid w:val="005F347C"/>
    <w:rsid w:val="005F377B"/>
    <w:rsid w:val="005F3C9B"/>
    <w:rsid w:val="005F537E"/>
    <w:rsid w:val="005F5E53"/>
    <w:rsid w:val="005F7025"/>
    <w:rsid w:val="005F7555"/>
    <w:rsid w:val="005F7A99"/>
    <w:rsid w:val="005F7C20"/>
    <w:rsid w:val="0060083E"/>
    <w:rsid w:val="0060323F"/>
    <w:rsid w:val="00605220"/>
    <w:rsid w:val="0060619D"/>
    <w:rsid w:val="00606295"/>
    <w:rsid w:val="006107ED"/>
    <w:rsid w:val="00611FF9"/>
    <w:rsid w:val="0061294C"/>
    <w:rsid w:val="00612CC7"/>
    <w:rsid w:val="00613184"/>
    <w:rsid w:val="00613559"/>
    <w:rsid w:val="006167A4"/>
    <w:rsid w:val="00617310"/>
    <w:rsid w:val="00620B35"/>
    <w:rsid w:val="00621F17"/>
    <w:rsid w:val="00622B94"/>
    <w:rsid w:val="006235FA"/>
    <w:rsid w:val="006249C0"/>
    <w:rsid w:val="00626105"/>
    <w:rsid w:val="00626E50"/>
    <w:rsid w:val="00627DBE"/>
    <w:rsid w:val="00630D4D"/>
    <w:rsid w:val="00631343"/>
    <w:rsid w:val="00635E7B"/>
    <w:rsid w:val="0063678A"/>
    <w:rsid w:val="00641275"/>
    <w:rsid w:val="00644CDA"/>
    <w:rsid w:val="00645042"/>
    <w:rsid w:val="00645F5F"/>
    <w:rsid w:val="00647BF4"/>
    <w:rsid w:val="006502A2"/>
    <w:rsid w:val="00650B91"/>
    <w:rsid w:val="00655C08"/>
    <w:rsid w:val="00656C3E"/>
    <w:rsid w:val="00661752"/>
    <w:rsid w:val="006620DF"/>
    <w:rsid w:val="00663B28"/>
    <w:rsid w:val="006644B5"/>
    <w:rsid w:val="00664736"/>
    <w:rsid w:val="006654D8"/>
    <w:rsid w:val="00665F08"/>
    <w:rsid w:val="00671F00"/>
    <w:rsid w:val="00674688"/>
    <w:rsid w:val="00675087"/>
    <w:rsid w:val="00675977"/>
    <w:rsid w:val="00675B31"/>
    <w:rsid w:val="00676781"/>
    <w:rsid w:val="0067716A"/>
    <w:rsid w:val="0067780C"/>
    <w:rsid w:val="006811A9"/>
    <w:rsid w:val="00681488"/>
    <w:rsid w:val="00681D56"/>
    <w:rsid w:val="00682F1A"/>
    <w:rsid w:val="006868F2"/>
    <w:rsid w:val="00693323"/>
    <w:rsid w:val="0069463C"/>
    <w:rsid w:val="006949D8"/>
    <w:rsid w:val="006952F1"/>
    <w:rsid w:val="00696980"/>
    <w:rsid w:val="006A0F57"/>
    <w:rsid w:val="006A3DCF"/>
    <w:rsid w:val="006A3FA4"/>
    <w:rsid w:val="006A6A41"/>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5FDC"/>
    <w:rsid w:val="006C7931"/>
    <w:rsid w:val="006D119B"/>
    <w:rsid w:val="006D18C4"/>
    <w:rsid w:val="006D3189"/>
    <w:rsid w:val="006D3DE8"/>
    <w:rsid w:val="006D459C"/>
    <w:rsid w:val="006D524A"/>
    <w:rsid w:val="006D63D1"/>
    <w:rsid w:val="006E1BE5"/>
    <w:rsid w:val="006E2CA4"/>
    <w:rsid w:val="006E3861"/>
    <w:rsid w:val="006E4483"/>
    <w:rsid w:val="006E4D4E"/>
    <w:rsid w:val="006E70EF"/>
    <w:rsid w:val="006F09FB"/>
    <w:rsid w:val="006F0A33"/>
    <w:rsid w:val="006F124B"/>
    <w:rsid w:val="006F1423"/>
    <w:rsid w:val="006F3781"/>
    <w:rsid w:val="006F6213"/>
    <w:rsid w:val="006F65F8"/>
    <w:rsid w:val="006F76BC"/>
    <w:rsid w:val="00702D02"/>
    <w:rsid w:val="00703D2C"/>
    <w:rsid w:val="00703DE7"/>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266D"/>
    <w:rsid w:val="00744174"/>
    <w:rsid w:val="007448EB"/>
    <w:rsid w:val="00747148"/>
    <w:rsid w:val="007527AD"/>
    <w:rsid w:val="00753652"/>
    <w:rsid w:val="00753CAB"/>
    <w:rsid w:val="007568F1"/>
    <w:rsid w:val="00756967"/>
    <w:rsid w:val="00757866"/>
    <w:rsid w:val="00760DEE"/>
    <w:rsid w:val="00760E4A"/>
    <w:rsid w:val="00761CE9"/>
    <w:rsid w:val="00762BB5"/>
    <w:rsid w:val="00762BD1"/>
    <w:rsid w:val="007639FF"/>
    <w:rsid w:val="00767AFB"/>
    <w:rsid w:val="00767B8E"/>
    <w:rsid w:val="00770509"/>
    <w:rsid w:val="00774055"/>
    <w:rsid w:val="007742F7"/>
    <w:rsid w:val="00775DC2"/>
    <w:rsid w:val="00776AB4"/>
    <w:rsid w:val="0077738E"/>
    <w:rsid w:val="00780938"/>
    <w:rsid w:val="00782C59"/>
    <w:rsid w:val="00783C25"/>
    <w:rsid w:val="007863AF"/>
    <w:rsid w:val="00786455"/>
    <w:rsid w:val="00787A28"/>
    <w:rsid w:val="00787FF5"/>
    <w:rsid w:val="00790FFC"/>
    <w:rsid w:val="0079154A"/>
    <w:rsid w:val="007939B1"/>
    <w:rsid w:val="007954FE"/>
    <w:rsid w:val="00797BA6"/>
    <w:rsid w:val="00797D27"/>
    <w:rsid w:val="007A08E4"/>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170F"/>
    <w:rsid w:val="007E28B8"/>
    <w:rsid w:val="007E3129"/>
    <w:rsid w:val="007E45CA"/>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4DB4"/>
    <w:rsid w:val="00895B71"/>
    <w:rsid w:val="00895EF6"/>
    <w:rsid w:val="008A1944"/>
    <w:rsid w:val="008A1C80"/>
    <w:rsid w:val="008A4156"/>
    <w:rsid w:val="008A4EC6"/>
    <w:rsid w:val="008A50F8"/>
    <w:rsid w:val="008A5374"/>
    <w:rsid w:val="008A5514"/>
    <w:rsid w:val="008A5A55"/>
    <w:rsid w:val="008A6280"/>
    <w:rsid w:val="008A70E3"/>
    <w:rsid w:val="008B18DE"/>
    <w:rsid w:val="008B3147"/>
    <w:rsid w:val="008B5E4C"/>
    <w:rsid w:val="008B6F17"/>
    <w:rsid w:val="008B7380"/>
    <w:rsid w:val="008C05E0"/>
    <w:rsid w:val="008C2300"/>
    <w:rsid w:val="008C3CEF"/>
    <w:rsid w:val="008C495E"/>
    <w:rsid w:val="008C57BE"/>
    <w:rsid w:val="008C5F3A"/>
    <w:rsid w:val="008C6473"/>
    <w:rsid w:val="008C69E8"/>
    <w:rsid w:val="008C6B54"/>
    <w:rsid w:val="008D171F"/>
    <w:rsid w:val="008D271C"/>
    <w:rsid w:val="008D3EDE"/>
    <w:rsid w:val="008D41B2"/>
    <w:rsid w:val="008D4CF3"/>
    <w:rsid w:val="008D4E78"/>
    <w:rsid w:val="008D518C"/>
    <w:rsid w:val="008D610F"/>
    <w:rsid w:val="008D742E"/>
    <w:rsid w:val="008E1779"/>
    <w:rsid w:val="008E192C"/>
    <w:rsid w:val="008E279B"/>
    <w:rsid w:val="008E4A7C"/>
    <w:rsid w:val="008E4D52"/>
    <w:rsid w:val="008E74E4"/>
    <w:rsid w:val="008E7C92"/>
    <w:rsid w:val="008F22C1"/>
    <w:rsid w:val="008F3D0C"/>
    <w:rsid w:val="008F4B42"/>
    <w:rsid w:val="009007E4"/>
    <w:rsid w:val="00900F1E"/>
    <w:rsid w:val="00905635"/>
    <w:rsid w:val="00905C64"/>
    <w:rsid w:val="00910BD8"/>
    <w:rsid w:val="00911276"/>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27511"/>
    <w:rsid w:val="009300BA"/>
    <w:rsid w:val="0093448D"/>
    <w:rsid w:val="0093703F"/>
    <w:rsid w:val="00937D14"/>
    <w:rsid w:val="00937DA9"/>
    <w:rsid w:val="00940454"/>
    <w:rsid w:val="00940628"/>
    <w:rsid w:val="00941A5A"/>
    <w:rsid w:val="00942FB6"/>
    <w:rsid w:val="00945D7A"/>
    <w:rsid w:val="00950965"/>
    <w:rsid w:val="00951E4F"/>
    <w:rsid w:val="00953D18"/>
    <w:rsid w:val="00954D31"/>
    <w:rsid w:val="00956487"/>
    <w:rsid w:val="0095674D"/>
    <w:rsid w:val="00957980"/>
    <w:rsid w:val="00961854"/>
    <w:rsid w:val="0096191F"/>
    <w:rsid w:val="0096314D"/>
    <w:rsid w:val="00963665"/>
    <w:rsid w:val="00965FA8"/>
    <w:rsid w:val="00966818"/>
    <w:rsid w:val="00966AD2"/>
    <w:rsid w:val="009672DF"/>
    <w:rsid w:val="00970AF5"/>
    <w:rsid w:val="00971251"/>
    <w:rsid w:val="00972554"/>
    <w:rsid w:val="009763C7"/>
    <w:rsid w:val="00980099"/>
    <w:rsid w:val="0098470F"/>
    <w:rsid w:val="00984A16"/>
    <w:rsid w:val="00985159"/>
    <w:rsid w:val="009866AE"/>
    <w:rsid w:val="00986C53"/>
    <w:rsid w:val="009870E0"/>
    <w:rsid w:val="00987D48"/>
    <w:rsid w:val="0099037B"/>
    <w:rsid w:val="00992B35"/>
    <w:rsid w:val="009957B9"/>
    <w:rsid w:val="00995972"/>
    <w:rsid w:val="00996DB8"/>
    <w:rsid w:val="00997C9C"/>
    <w:rsid w:val="00997E05"/>
    <w:rsid w:val="009A111F"/>
    <w:rsid w:val="009A18C9"/>
    <w:rsid w:val="009A2A44"/>
    <w:rsid w:val="009A2ACC"/>
    <w:rsid w:val="009A3136"/>
    <w:rsid w:val="009A38E0"/>
    <w:rsid w:val="009A44C3"/>
    <w:rsid w:val="009A5129"/>
    <w:rsid w:val="009A530B"/>
    <w:rsid w:val="009A5E93"/>
    <w:rsid w:val="009A7A1A"/>
    <w:rsid w:val="009B250E"/>
    <w:rsid w:val="009B3E64"/>
    <w:rsid w:val="009B483F"/>
    <w:rsid w:val="009B492B"/>
    <w:rsid w:val="009B54C5"/>
    <w:rsid w:val="009B5621"/>
    <w:rsid w:val="009B5DA2"/>
    <w:rsid w:val="009B5FCF"/>
    <w:rsid w:val="009B65BB"/>
    <w:rsid w:val="009B761E"/>
    <w:rsid w:val="009C01D2"/>
    <w:rsid w:val="009C1C25"/>
    <w:rsid w:val="009C33FC"/>
    <w:rsid w:val="009C5182"/>
    <w:rsid w:val="009C7276"/>
    <w:rsid w:val="009D54CF"/>
    <w:rsid w:val="009E03E7"/>
    <w:rsid w:val="009E0FD8"/>
    <w:rsid w:val="009E28AD"/>
    <w:rsid w:val="009E2CEA"/>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15978"/>
    <w:rsid w:val="00A15F36"/>
    <w:rsid w:val="00A17577"/>
    <w:rsid w:val="00A207E7"/>
    <w:rsid w:val="00A223C9"/>
    <w:rsid w:val="00A23D96"/>
    <w:rsid w:val="00A2522C"/>
    <w:rsid w:val="00A259E0"/>
    <w:rsid w:val="00A25C0E"/>
    <w:rsid w:val="00A25F95"/>
    <w:rsid w:val="00A31804"/>
    <w:rsid w:val="00A31990"/>
    <w:rsid w:val="00A34FB3"/>
    <w:rsid w:val="00A35DB1"/>
    <w:rsid w:val="00A35E90"/>
    <w:rsid w:val="00A360D8"/>
    <w:rsid w:val="00A36F71"/>
    <w:rsid w:val="00A37F71"/>
    <w:rsid w:val="00A40383"/>
    <w:rsid w:val="00A41423"/>
    <w:rsid w:val="00A4532E"/>
    <w:rsid w:val="00A465CC"/>
    <w:rsid w:val="00A46CE5"/>
    <w:rsid w:val="00A509B2"/>
    <w:rsid w:val="00A509CA"/>
    <w:rsid w:val="00A513E4"/>
    <w:rsid w:val="00A524A7"/>
    <w:rsid w:val="00A53D7F"/>
    <w:rsid w:val="00A54CF1"/>
    <w:rsid w:val="00A57765"/>
    <w:rsid w:val="00A57A12"/>
    <w:rsid w:val="00A6080B"/>
    <w:rsid w:val="00A6099F"/>
    <w:rsid w:val="00A64133"/>
    <w:rsid w:val="00A64FFD"/>
    <w:rsid w:val="00A6599B"/>
    <w:rsid w:val="00A710A9"/>
    <w:rsid w:val="00A718D5"/>
    <w:rsid w:val="00A73644"/>
    <w:rsid w:val="00A73DE9"/>
    <w:rsid w:val="00A75B94"/>
    <w:rsid w:val="00A76EA1"/>
    <w:rsid w:val="00A801F3"/>
    <w:rsid w:val="00A8054C"/>
    <w:rsid w:val="00A81ED5"/>
    <w:rsid w:val="00A82492"/>
    <w:rsid w:val="00A82DC5"/>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3594"/>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AF7D42"/>
    <w:rsid w:val="00B00841"/>
    <w:rsid w:val="00B03187"/>
    <w:rsid w:val="00B03CF9"/>
    <w:rsid w:val="00B057BD"/>
    <w:rsid w:val="00B05E2C"/>
    <w:rsid w:val="00B06025"/>
    <w:rsid w:val="00B063C5"/>
    <w:rsid w:val="00B06C01"/>
    <w:rsid w:val="00B07421"/>
    <w:rsid w:val="00B10F87"/>
    <w:rsid w:val="00B1396F"/>
    <w:rsid w:val="00B14561"/>
    <w:rsid w:val="00B16530"/>
    <w:rsid w:val="00B20098"/>
    <w:rsid w:val="00B22358"/>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513F5"/>
    <w:rsid w:val="00B54917"/>
    <w:rsid w:val="00B55B66"/>
    <w:rsid w:val="00B563D2"/>
    <w:rsid w:val="00B575FB"/>
    <w:rsid w:val="00B577CF"/>
    <w:rsid w:val="00B60455"/>
    <w:rsid w:val="00B61016"/>
    <w:rsid w:val="00B61E82"/>
    <w:rsid w:val="00B6440F"/>
    <w:rsid w:val="00B65C0D"/>
    <w:rsid w:val="00B65C13"/>
    <w:rsid w:val="00B66264"/>
    <w:rsid w:val="00B703A2"/>
    <w:rsid w:val="00B70A4E"/>
    <w:rsid w:val="00B726BC"/>
    <w:rsid w:val="00B72AB2"/>
    <w:rsid w:val="00B80239"/>
    <w:rsid w:val="00B82880"/>
    <w:rsid w:val="00B83762"/>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34D6"/>
    <w:rsid w:val="00BD3C67"/>
    <w:rsid w:val="00BD546D"/>
    <w:rsid w:val="00BD77C7"/>
    <w:rsid w:val="00BE1EA5"/>
    <w:rsid w:val="00BE3380"/>
    <w:rsid w:val="00BE3996"/>
    <w:rsid w:val="00BE65B1"/>
    <w:rsid w:val="00BF17FF"/>
    <w:rsid w:val="00BF22AD"/>
    <w:rsid w:val="00BF63E1"/>
    <w:rsid w:val="00C0158F"/>
    <w:rsid w:val="00C02FAF"/>
    <w:rsid w:val="00C03ACD"/>
    <w:rsid w:val="00C0596E"/>
    <w:rsid w:val="00C13706"/>
    <w:rsid w:val="00C13A07"/>
    <w:rsid w:val="00C1616D"/>
    <w:rsid w:val="00C16A73"/>
    <w:rsid w:val="00C17F4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1272"/>
    <w:rsid w:val="00C43227"/>
    <w:rsid w:val="00C47C91"/>
    <w:rsid w:val="00C5016A"/>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4A7C"/>
    <w:rsid w:val="00C67651"/>
    <w:rsid w:val="00C7082C"/>
    <w:rsid w:val="00C7107C"/>
    <w:rsid w:val="00C721A4"/>
    <w:rsid w:val="00C72474"/>
    <w:rsid w:val="00C74395"/>
    <w:rsid w:val="00C80B14"/>
    <w:rsid w:val="00C810E5"/>
    <w:rsid w:val="00C81613"/>
    <w:rsid w:val="00C85C9B"/>
    <w:rsid w:val="00C868BE"/>
    <w:rsid w:val="00C86E1F"/>
    <w:rsid w:val="00C90994"/>
    <w:rsid w:val="00C9359B"/>
    <w:rsid w:val="00C939E1"/>
    <w:rsid w:val="00C947E0"/>
    <w:rsid w:val="00C9649C"/>
    <w:rsid w:val="00C96655"/>
    <w:rsid w:val="00CA0909"/>
    <w:rsid w:val="00CA2DE5"/>
    <w:rsid w:val="00CA65C5"/>
    <w:rsid w:val="00CA7E0E"/>
    <w:rsid w:val="00CB01DD"/>
    <w:rsid w:val="00CB11B0"/>
    <w:rsid w:val="00CB1645"/>
    <w:rsid w:val="00CB2332"/>
    <w:rsid w:val="00CB339F"/>
    <w:rsid w:val="00CB3C49"/>
    <w:rsid w:val="00CB3D24"/>
    <w:rsid w:val="00CB65D5"/>
    <w:rsid w:val="00CB75AD"/>
    <w:rsid w:val="00CC035A"/>
    <w:rsid w:val="00CC05CB"/>
    <w:rsid w:val="00CC425A"/>
    <w:rsid w:val="00CC5E90"/>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47D60"/>
    <w:rsid w:val="00D50A26"/>
    <w:rsid w:val="00D56632"/>
    <w:rsid w:val="00D57342"/>
    <w:rsid w:val="00D602D2"/>
    <w:rsid w:val="00D6058F"/>
    <w:rsid w:val="00D6246B"/>
    <w:rsid w:val="00D62C13"/>
    <w:rsid w:val="00D64C85"/>
    <w:rsid w:val="00D656F4"/>
    <w:rsid w:val="00D66A8A"/>
    <w:rsid w:val="00D66DBF"/>
    <w:rsid w:val="00D670AA"/>
    <w:rsid w:val="00D67563"/>
    <w:rsid w:val="00D705EF"/>
    <w:rsid w:val="00D71102"/>
    <w:rsid w:val="00D71693"/>
    <w:rsid w:val="00D72D6E"/>
    <w:rsid w:val="00D747E1"/>
    <w:rsid w:val="00D7488E"/>
    <w:rsid w:val="00D758BC"/>
    <w:rsid w:val="00D75D37"/>
    <w:rsid w:val="00D90634"/>
    <w:rsid w:val="00D9198E"/>
    <w:rsid w:val="00D92909"/>
    <w:rsid w:val="00D93EEA"/>
    <w:rsid w:val="00D94004"/>
    <w:rsid w:val="00D95A82"/>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501A"/>
    <w:rsid w:val="00DB6C24"/>
    <w:rsid w:val="00DB711F"/>
    <w:rsid w:val="00DC0CCB"/>
    <w:rsid w:val="00DC1A76"/>
    <w:rsid w:val="00DC2845"/>
    <w:rsid w:val="00DC34D0"/>
    <w:rsid w:val="00DC3D0C"/>
    <w:rsid w:val="00DC4FA8"/>
    <w:rsid w:val="00DD0016"/>
    <w:rsid w:val="00DD45B5"/>
    <w:rsid w:val="00DD5A5B"/>
    <w:rsid w:val="00DD6948"/>
    <w:rsid w:val="00DE0104"/>
    <w:rsid w:val="00DE27D9"/>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078CB"/>
    <w:rsid w:val="00E12319"/>
    <w:rsid w:val="00E12D85"/>
    <w:rsid w:val="00E13196"/>
    <w:rsid w:val="00E136A1"/>
    <w:rsid w:val="00E14A82"/>
    <w:rsid w:val="00E14E61"/>
    <w:rsid w:val="00E15146"/>
    <w:rsid w:val="00E1656B"/>
    <w:rsid w:val="00E21F3A"/>
    <w:rsid w:val="00E223AC"/>
    <w:rsid w:val="00E23F4F"/>
    <w:rsid w:val="00E2420C"/>
    <w:rsid w:val="00E24884"/>
    <w:rsid w:val="00E25132"/>
    <w:rsid w:val="00E262F1"/>
    <w:rsid w:val="00E35FA7"/>
    <w:rsid w:val="00E3600C"/>
    <w:rsid w:val="00E361E4"/>
    <w:rsid w:val="00E36523"/>
    <w:rsid w:val="00E36AEA"/>
    <w:rsid w:val="00E36E0C"/>
    <w:rsid w:val="00E37331"/>
    <w:rsid w:val="00E37BED"/>
    <w:rsid w:val="00E37F9B"/>
    <w:rsid w:val="00E40663"/>
    <w:rsid w:val="00E41D92"/>
    <w:rsid w:val="00E466EB"/>
    <w:rsid w:val="00E46908"/>
    <w:rsid w:val="00E469E1"/>
    <w:rsid w:val="00E50A8D"/>
    <w:rsid w:val="00E51508"/>
    <w:rsid w:val="00E5250C"/>
    <w:rsid w:val="00E543B6"/>
    <w:rsid w:val="00E54BB3"/>
    <w:rsid w:val="00E560B7"/>
    <w:rsid w:val="00E569B1"/>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2C"/>
    <w:rsid w:val="00E85469"/>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33CE2"/>
    <w:rsid w:val="00F407A5"/>
    <w:rsid w:val="00F42377"/>
    <w:rsid w:val="00F42BF9"/>
    <w:rsid w:val="00F464FB"/>
    <w:rsid w:val="00F46AD3"/>
    <w:rsid w:val="00F47046"/>
    <w:rsid w:val="00F473E8"/>
    <w:rsid w:val="00F5000B"/>
    <w:rsid w:val="00F51C67"/>
    <w:rsid w:val="00F53EFE"/>
    <w:rsid w:val="00F5400B"/>
    <w:rsid w:val="00F5513A"/>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2177"/>
    <w:rsid w:val="00F85519"/>
    <w:rsid w:val="00F85D57"/>
    <w:rsid w:val="00F85EB5"/>
    <w:rsid w:val="00F86660"/>
    <w:rsid w:val="00F91542"/>
    <w:rsid w:val="00F947CF"/>
    <w:rsid w:val="00F94D29"/>
    <w:rsid w:val="00F95DAA"/>
    <w:rsid w:val="00FA0276"/>
    <w:rsid w:val="00FA11DB"/>
    <w:rsid w:val="00FA1A85"/>
    <w:rsid w:val="00FA230E"/>
    <w:rsid w:val="00FA50D4"/>
    <w:rsid w:val="00FA602B"/>
    <w:rsid w:val="00FB036A"/>
    <w:rsid w:val="00FB0666"/>
    <w:rsid w:val="00FB1235"/>
    <w:rsid w:val="00FB264A"/>
    <w:rsid w:val="00FB27E6"/>
    <w:rsid w:val="00FB2E96"/>
    <w:rsid w:val="00FB454F"/>
    <w:rsid w:val="00FB632A"/>
    <w:rsid w:val="00FB799B"/>
    <w:rsid w:val="00FC1490"/>
    <w:rsid w:val="00FC1710"/>
    <w:rsid w:val="00FC1CBE"/>
    <w:rsid w:val="00FC2E27"/>
    <w:rsid w:val="00FC36B4"/>
    <w:rsid w:val="00FC609C"/>
    <w:rsid w:val="00FD12BC"/>
    <w:rsid w:val="00FD447A"/>
    <w:rsid w:val="00FD49C2"/>
    <w:rsid w:val="00FD4C1C"/>
    <w:rsid w:val="00FD65F7"/>
    <w:rsid w:val="00FD7909"/>
    <w:rsid w:val="00FD7C6A"/>
    <w:rsid w:val="00FE0483"/>
    <w:rsid w:val="00FE0BAE"/>
    <w:rsid w:val="00FE1C1C"/>
    <w:rsid w:val="00FE279B"/>
    <w:rsid w:val="00FE3371"/>
    <w:rsid w:val="00FE3459"/>
    <w:rsid w:val="00FE3B01"/>
    <w:rsid w:val="00FE6499"/>
    <w:rsid w:val="00FF0621"/>
    <w:rsid w:val="00FF5E90"/>
    <w:rsid w:val="00FF5F60"/>
    <w:rsid w:val="00FF6762"/>
    <w:rsid w:val="00FF7FC3"/>
    <w:rsid w:val="18874A6B"/>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20"/>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22"/>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2D7678"/>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175682701">
      <w:bodyDiv w:val="1"/>
      <w:marLeft w:val="0"/>
      <w:marRight w:val="0"/>
      <w:marTop w:val="0"/>
      <w:marBottom w:val="0"/>
      <w:divBdr>
        <w:top w:val="none" w:sz="0" w:space="0" w:color="auto"/>
        <w:left w:val="none" w:sz="0" w:space="0" w:color="auto"/>
        <w:bottom w:val="none" w:sz="0" w:space="0" w:color="auto"/>
        <w:right w:val="none" w:sz="0" w:space="0" w:color="auto"/>
      </w:divBdr>
      <w:divsChild>
        <w:div w:id="1384795311">
          <w:marLeft w:val="0"/>
          <w:marRight w:val="0"/>
          <w:marTop w:val="0"/>
          <w:marBottom w:val="0"/>
          <w:divBdr>
            <w:top w:val="none" w:sz="0" w:space="0" w:color="auto"/>
            <w:left w:val="none" w:sz="0" w:space="0" w:color="auto"/>
            <w:bottom w:val="none" w:sz="0" w:space="0" w:color="auto"/>
            <w:right w:val="none" w:sz="0" w:space="0" w:color="auto"/>
          </w:divBdr>
        </w:div>
        <w:div w:id="1668050580">
          <w:marLeft w:val="0"/>
          <w:marRight w:val="0"/>
          <w:marTop w:val="0"/>
          <w:marBottom w:val="0"/>
          <w:divBdr>
            <w:top w:val="none" w:sz="0" w:space="0" w:color="auto"/>
            <w:left w:val="none" w:sz="0" w:space="0" w:color="auto"/>
            <w:bottom w:val="none" w:sz="0" w:space="0" w:color="auto"/>
            <w:right w:val="none" w:sz="0" w:space="0" w:color="auto"/>
          </w:divBdr>
        </w:div>
      </w:divsChild>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sitczechrepublic.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B35366E2CBCB49896FA19E99F96364" ma:contentTypeVersion="2" ma:contentTypeDescription="Vytvoří nový dokument" ma:contentTypeScope="" ma:versionID="2160061d74c279cfff52889980bcad83">
  <xsd:schema xmlns:xsd="http://www.w3.org/2001/XMLSchema" xmlns:xs="http://www.w3.org/2001/XMLSchema" xmlns:p="http://schemas.microsoft.com/office/2006/metadata/properties" xmlns:ns2="236d7d14-6ae3-4280-89fc-a3ff512c507c" targetNamespace="http://schemas.microsoft.com/office/2006/metadata/properties" ma:root="true" ma:fieldsID="187566fbed8e4cd79e2c7f0cf2b1bd19" ns2:_="">
    <xsd:import namespace="236d7d14-6ae3-4280-89fc-a3ff512c507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d7d14-6ae3-4280-89fc-a3ff512c5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2.xml><?xml version="1.0" encoding="utf-8"?>
<ds:datastoreItem xmlns:ds="http://schemas.openxmlformats.org/officeDocument/2006/customXml" ds:itemID="{1C55987B-6506-4A74-B243-A297F7B6D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d7d14-6ae3-4280-89fc-a3ff512c5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4.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16</TotalTime>
  <Pages>14</Pages>
  <Words>4721</Words>
  <Characters>27859</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32515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8</cp:revision>
  <cp:lastPrinted>2020-11-19T14:20:00Z</cp:lastPrinted>
  <dcterms:created xsi:type="dcterms:W3CDTF">2022-12-29T14:32:00Z</dcterms:created>
  <dcterms:modified xsi:type="dcterms:W3CDTF">2022-12-29T14:46:00Z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0x0101005BB35366E2CBCB49896FA19E99F96364</vt:lpwstr>
  </property>
  <property fmtid="{D5CDD505-2E9C-101B-9397-08002B2CF9AE}" pid="3" name="Order">
    <vt:r8>644400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