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t>Smlouva o nájmu nebytových prostor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uzavřená podle zákona 89/2012 Sb., občanský zákoník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mezi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pronajímatelem: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Muzeum Českého lesa v Tachově, příspěvková organizace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Třída Míru 447, 347 01  Tachov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IČO 00076716, tel. 374722171-2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č. ú. 3238401/0100, Komerční banka a. s.,</w:t>
      </w:r>
    </w:p>
    <w:p w:rsidR="00FF29B9" w:rsidRDefault="00F302EF">
      <w:pP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zastoupené ředitelkou PhDr. Janou Hutníkovou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</w:t>
      </w:r>
    </w:p>
    <w:p w:rsidR="00FF29B9" w:rsidRDefault="00F302EF">
      <w:pPr>
        <w:widowControl w:val="0"/>
        <w:contextualSpacing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nájemcem: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TC GARDEN s.r.o.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Americká 279, 347 01 Tachov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IČO 08484091, DIČ CZ08484091</w:t>
      </w:r>
    </w:p>
    <w:p w:rsidR="009C5E05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č. ú.: 5743907319/0800, Česká spořitelna, a.s.</w:t>
      </w:r>
    </w:p>
    <w:p w:rsidR="00FF29B9" w:rsidRPr="009C5E05" w:rsidRDefault="009C5E05" w:rsidP="009C5E05">
      <w:pPr>
        <w:widowControl w:val="0"/>
        <w:contextualSpacing/>
        <w:jc w:val="center"/>
        <w:rPr>
          <w:rFonts w:ascii="Times New Roman" w:hAnsi="Times New Roman" w:cs="Times New Roman"/>
        </w:rPr>
      </w:pPr>
      <w:r w:rsidRPr="009C5E05">
        <w:rPr>
          <w:rFonts w:ascii="Times New Roman" w:hAnsi="Times New Roman" w:cs="Times New Roman"/>
        </w:rPr>
        <w:t>zastoupena jednatelem Bc. Vítem Nuhlíčkem</w:t>
      </w: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I. Předmět a účel nájmu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Pronajímatel se zavazuje přenechat nájemci k dočasnému užívání předmět nájmu, kterým je sklad č.</w:t>
      </w:r>
      <w:r w:rsidR="009C5E0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při objektu čp. 502 v Zahradní ulici v Tachově  dle mapy v příloze č.1 této smlouvy.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2. Nebytové prostory jsou pronajímány za účelem skladování materiálu a parkování strojů.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II. Výše a splatnost nájmu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1. Nájemce se zavazuje </w:t>
      </w:r>
      <w:r w:rsidR="00B663FF">
        <w:rPr>
          <w:rFonts w:ascii="Times New Roman" w:hAnsi="Times New Roman" w:cs="Times New Roman"/>
        </w:rPr>
        <w:t>za</w:t>
      </w:r>
      <w:r>
        <w:rPr>
          <w:rFonts w:ascii="Times New Roman" w:hAnsi="Times New Roman" w:cs="Times New Roman"/>
        </w:rPr>
        <w:t>platit p</w:t>
      </w:r>
      <w:r w:rsidR="00071A5D">
        <w:rPr>
          <w:rFonts w:ascii="Times New Roman" w:hAnsi="Times New Roman" w:cs="Times New Roman"/>
        </w:rPr>
        <w:t>ronajímateli nájemné ve v</w:t>
      </w:r>
      <w:r w:rsidR="00024006">
        <w:rPr>
          <w:rFonts w:ascii="Times New Roman" w:hAnsi="Times New Roman" w:cs="Times New Roman"/>
        </w:rPr>
        <w:t xml:space="preserve">ýši </w:t>
      </w:r>
      <w:r w:rsidR="001515DB">
        <w:rPr>
          <w:rFonts w:ascii="Times New Roman" w:hAnsi="Times New Roman" w:cs="Times New Roman"/>
        </w:rPr>
        <w:t>60 0</w:t>
      </w:r>
      <w:r w:rsidR="00113192">
        <w:rPr>
          <w:rFonts w:ascii="Times New Roman" w:hAnsi="Times New Roman" w:cs="Times New Roman"/>
        </w:rPr>
        <w:t>00,--</w:t>
      </w:r>
      <w:r w:rsidR="009E6955">
        <w:rPr>
          <w:rFonts w:ascii="Times New Roman" w:hAnsi="Times New Roman" w:cs="Times New Roman"/>
        </w:rPr>
        <w:t xml:space="preserve"> Kč  (slovy</w:t>
      </w:r>
      <w:r w:rsidR="001515DB">
        <w:rPr>
          <w:rFonts w:ascii="Times New Roman" w:hAnsi="Times New Roman" w:cs="Times New Roman"/>
        </w:rPr>
        <w:t xml:space="preserve"> Šedesáttisíc</w:t>
      </w:r>
      <w:r w:rsidR="00273006">
        <w:rPr>
          <w:rFonts w:ascii="Times New Roman" w:hAnsi="Times New Roman" w:cs="Times New Roman"/>
        </w:rPr>
        <w:t>korun</w:t>
      </w:r>
      <w:r>
        <w:rPr>
          <w:rFonts w:ascii="Times New Roman" w:hAnsi="Times New Roman" w:cs="Times New Roman"/>
        </w:rPr>
        <w:t>).</w:t>
      </w:r>
    </w:p>
    <w:p w:rsidR="00071A5D" w:rsidRDefault="00071A5D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Nájemné je splat</w:t>
      </w:r>
      <w:r w:rsidR="001515DB">
        <w:rPr>
          <w:rFonts w:ascii="Times New Roman" w:hAnsi="Times New Roman" w:cs="Times New Roman"/>
        </w:rPr>
        <w:t>né do konce ledna 2023</w:t>
      </w:r>
      <w:r>
        <w:rPr>
          <w:rFonts w:ascii="Times New Roman" w:hAnsi="Times New Roman" w:cs="Times New Roman"/>
        </w:rPr>
        <w:t>.</w:t>
      </w:r>
    </w:p>
    <w:p w:rsidR="00071A5D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Platba bude uskutečněna převodem na účet pronajímatele.</w:t>
      </w:r>
    </w:p>
    <w:p w:rsidR="00071A5D" w:rsidRDefault="00071A5D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4.Nájemce se zavazuje uhradit pronajímateli spotřebovanou elektrickou energii a vodu (dále jen e</w:t>
      </w:r>
      <w:r w:rsidR="00B663FF">
        <w:rPr>
          <w:rFonts w:ascii="Times New Roman" w:hAnsi="Times New Roman" w:cs="Times New Roman"/>
        </w:rPr>
        <w:t>nergie). Měsíční záloha činí 1</w:t>
      </w:r>
      <w:r w:rsidR="00113192">
        <w:rPr>
          <w:rFonts w:ascii="Times New Roman" w:hAnsi="Times New Roman" w:cs="Times New Roman"/>
        </w:rPr>
        <w:t>00,-- Kč</w:t>
      </w:r>
      <w:r w:rsidR="00B663FF">
        <w:rPr>
          <w:rFonts w:ascii="Times New Roman" w:hAnsi="Times New Roman" w:cs="Times New Roman"/>
        </w:rPr>
        <w:t xml:space="preserve"> na elektrickou energii a 100,-- Kč na vodné, celkem tedy záloha ve výši 200,-- Kč</w:t>
      </w:r>
      <w:r w:rsidR="00113192">
        <w:rPr>
          <w:rFonts w:ascii="Times New Roman" w:hAnsi="Times New Roman" w:cs="Times New Roman"/>
        </w:rPr>
        <w:t xml:space="preserve"> (slovy Dvěstěkorun)</w:t>
      </w:r>
      <w:r w:rsidR="00B663FF">
        <w:rPr>
          <w:rFonts w:ascii="Times New Roman" w:hAnsi="Times New Roman" w:cs="Times New Roman"/>
        </w:rPr>
        <w:t xml:space="preserve"> je </w:t>
      </w:r>
      <w:r>
        <w:rPr>
          <w:rFonts w:ascii="Times New Roman" w:hAnsi="Times New Roman" w:cs="Times New Roman"/>
        </w:rPr>
        <w:t>splatná do konce daného kalendářního měsíce</w:t>
      </w:r>
      <w:r w:rsidR="009E6955">
        <w:rPr>
          <w:rFonts w:ascii="Times New Roman" w:hAnsi="Times New Roman" w:cs="Times New Roman"/>
        </w:rPr>
        <w:t xml:space="preserve"> na účet pronajímatele</w:t>
      </w:r>
      <w:r>
        <w:rPr>
          <w:rFonts w:ascii="Times New Roman" w:hAnsi="Times New Roman" w:cs="Times New Roman"/>
        </w:rPr>
        <w:t>. Zálohu na energie</w:t>
      </w:r>
      <w:r w:rsidR="00F302EF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 xml:space="preserve">lze </w:t>
      </w:r>
      <w:r w:rsidR="00113192">
        <w:rPr>
          <w:rFonts w:ascii="Times New Roman" w:hAnsi="Times New Roman" w:cs="Times New Roman"/>
        </w:rPr>
        <w:t>uhr</w:t>
      </w:r>
      <w:r w:rsidR="00273006">
        <w:rPr>
          <w:rFonts w:ascii="Times New Roman" w:hAnsi="Times New Roman" w:cs="Times New Roman"/>
        </w:rPr>
        <w:t>adit jednorázově do konce ledna</w:t>
      </w:r>
      <w:r w:rsidR="00113192">
        <w:rPr>
          <w:rFonts w:ascii="Times New Roman" w:hAnsi="Times New Roman" w:cs="Times New Roman"/>
        </w:rPr>
        <w:t xml:space="preserve"> </w:t>
      </w:r>
      <w:r w:rsidR="001515DB">
        <w:rPr>
          <w:rFonts w:ascii="Times New Roman" w:hAnsi="Times New Roman" w:cs="Times New Roman"/>
        </w:rPr>
        <w:t>2023</w:t>
      </w:r>
      <w:r w:rsidR="00B663FF">
        <w:rPr>
          <w:rFonts w:ascii="Times New Roman" w:hAnsi="Times New Roman" w:cs="Times New Roman"/>
        </w:rPr>
        <w:t>.</w:t>
      </w:r>
    </w:p>
    <w:p w:rsidR="00113192" w:rsidRDefault="00792F65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5. Po obdržení faktury</w:t>
      </w:r>
      <w:r w:rsidR="009E6955">
        <w:rPr>
          <w:rFonts w:ascii="Times New Roman" w:hAnsi="Times New Roman" w:cs="Times New Roman"/>
        </w:rPr>
        <w:t xml:space="preserve"> od dodavatele energií bude pronajímatelem</w:t>
      </w:r>
      <w:r>
        <w:rPr>
          <w:rFonts w:ascii="Times New Roman" w:hAnsi="Times New Roman" w:cs="Times New Roman"/>
        </w:rPr>
        <w:t xml:space="preserve"> nájemci vystaveno vyúčtování, energie bude nájemci přefakturována</w:t>
      </w:r>
      <w:r w:rsidR="009E6955">
        <w:rPr>
          <w:rFonts w:ascii="Times New Roman" w:hAnsi="Times New Roman" w:cs="Times New Roman"/>
        </w:rPr>
        <w:t>. Přeplatek pronajímatel zašle na účet nájem</w:t>
      </w:r>
      <w:r w:rsidR="00113192">
        <w:rPr>
          <w:rFonts w:ascii="Times New Roman" w:hAnsi="Times New Roman" w:cs="Times New Roman"/>
        </w:rPr>
        <w:t xml:space="preserve">ce </w:t>
      </w:r>
      <w:r w:rsidR="009C5E05" w:rsidRPr="009C5E05">
        <w:rPr>
          <w:rFonts w:ascii="Times New Roman" w:hAnsi="Times New Roman" w:cs="Times New Roman"/>
        </w:rPr>
        <w:t>5743907319/0800</w:t>
      </w:r>
      <w:r w:rsidR="00113192">
        <w:rPr>
          <w:rFonts w:ascii="Times New Roman" w:hAnsi="Times New Roman" w:cs="Times New Roman"/>
        </w:rPr>
        <w:t xml:space="preserve"> </w:t>
      </w:r>
    </w:p>
    <w:p w:rsidR="009E6955" w:rsidRDefault="00113192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do 14 dní od vystavení vyúčtování</w:t>
      </w:r>
      <w:r w:rsidR="00792F65">
        <w:rPr>
          <w:rFonts w:ascii="Times New Roman" w:hAnsi="Times New Roman" w:cs="Times New Roman"/>
        </w:rPr>
        <w:t>, nedoplatek uhradí nájem</w:t>
      </w:r>
      <w:r w:rsidR="009E6955">
        <w:rPr>
          <w:rFonts w:ascii="Times New Roman" w:hAnsi="Times New Roman" w:cs="Times New Roman"/>
        </w:rPr>
        <w:t>ce na základě vystavené faktury pronajímatelem.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 xml:space="preserve"> 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III. Práva a povinnosti pronajímatele a nájemce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Pronajímatel je povinen odevzdat předmět nájmu nájemci ve stavu způsobilém k užívání vzhledem k účelu nájmu. Nájemce je povinen předmět nájmu řádně užívat v souladu s dohodnutým účelem, pečovat o jeho běžnou údržbu, provádět drobné opravy předmětu nájmu. Účel pronájmu může být změněn pouze písemným dodatkem této smlouvy.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Nájemce smí v pronajatých prostorech provádět stavební úpravy pouze s předchozím písemným souhlasem pronajímatele, a to tak, aby v případě skončení nájmu mohla budova sloužit svému původnímu účelu. V případě skončení nájmu je nájemce povinen vrátit nebytové prostory ve stavu, v jakém je převzal do užívání s tím, že veškeré provedené úpravy zůstávají po ukončení nájmu vlastnictvím pronajímatele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3. Nájemce je povinen umožnit pronajímateli prohlídku pronajatých prostor nejméně jedenkrát za období platnosti této smlouvy.</w:t>
      </w:r>
    </w:p>
    <w:p w:rsidR="006263F7" w:rsidRPr="00273006" w:rsidRDefault="006263F7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 w:rsidRPr="00273006">
        <w:rPr>
          <w:rFonts w:ascii="Times New Roman" w:hAnsi="Times New Roman" w:cs="Times New Roman"/>
        </w:rPr>
        <w:t>4. Pronajímatel neřeší likvidaci nájemcem vytvořených odpadů.</w:t>
      </w:r>
    </w:p>
    <w:p w:rsidR="006263F7" w:rsidRPr="00273006" w:rsidRDefault="006263F7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 w:rsidRPr="00273006">
        <w:rPr>
          <w:rFonts w:ascii="Times New Roman" w:hAnsi="Times New Roman" w:cs="Times New Roman"/>
        </w:rPr>
        <w:t>5. Nájemce je povinen umožnit pronajímateli každý měsíc odečet vodoměru a</w:t>
      </w:r>
      <w:r w:rsidR="00792F65" w:rsidRPr="00273006">
        <w:rPr>
          <w:rFonts w:ascii="Times New Roman" w:hAnsi="Times New Roman" w:cs="Times New Roman"/>
        </w:rPr>
        <w:t xml:space="preserve"> elektroměru.  Dle odstavce II.  je</w:t>
      </w:r>
      <w:r w:rsidRPr="00273006">
        <w:rPr>
          <w:rFonts w:ascii="Times New Roman" w:hAnsi="Times New Roman" w:cs="Times New Roman"/>
        </w:rPr>
        <w:t xml:space="preserve"> povinen uhradit pronajímateli náklady na spotřebu vody</w:t>
      </w:r>
      <w:r w:rsidR="00792F65" w:rsidRPr="00273006">
        <w:rPr>
          <w:rFonts w:ascii="Times New Roman" w:hAnsi="Times New Roman" w:cs="Times New Roman"/>
        </w:rPr>
        <w:t xml:space="preserve"> a elektrické energie.</w:t>
      </w:r>
      <w:r w:rsidRPr="00273006">
        <w:rPr>
          <w:rFonts w:ascii="Times New Roman" w:hAnsi="Times New Roman" w:cs="Times New Roman"/>
        </w:rPr>
        <w:t xml:space="preserve"> Pokud by v následujícím měsíci nájemní vztah nepokračoval, uhradí nájemce spotřebovanou vodu dle odečtu a vystavené faktury.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IV. Doba trvání a skončení pronájmu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Nájemní vztah se sjednává na</w:t>
      </w:r>
      <w:r w:rsidR="00273006">
        <w:rPr>
          <w:rFonts w:ascii="Times New Roman" w:hAnsi="Times New Roman" w:cs="Times New Roman"/>
        </w:rPr>
        <w:t xml:space="preserve"> dobu </w:t>
      </w:r>
      <w:r w:rsidR="001515DB">
        <w:rPr>
          <w:rFonts w:ascii="Times New Roman" w:hAnsi="Times New Roman" w:cs="Times New Roman"/>
        </w:rPr>
        <w:t>určitou s počátkem od 1. 1. 2023 do 31. 12. 2023</w:t>
      </w:r>
      <w:r>
        <w:rPr>
          <w:rFonts w:ascii="Times New Roman" w:hAnsi="Times New Roman" w:cs="Times New Roman"/>
        </w:rPr>
        <w:t xml:space="preserve"> 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Smluvní strany  dále sjednávají možnost smlouvu vypovědět z těchto důvodů: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a) výpověď smlouvy pronajímatelem: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- pokud nájemce poruší podmínky stanovené v článku I,  II a III této smlouvy,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b) výpověď smlouvy nájemcem: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- pokud ze strany nájemce pominou důvody pro využívání objektu dle čl. I této smlouvy.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3. Výpovědní doba začíná dnem doručení písemné výpovědi druhé smluvní straně a trvá 30 dní.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</w:rPr>
        <w:t>V. Další ujednání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1. Nájemce je povinen bez zbytečného odkladu oznámit pronajímateli potřebu všech nutných oprav pronajatých prostor, které má pronajímatel provést, a následně umožnit jejich provedení , jinak nájemce odpovídá za škodu, která nesplněním této povinnosti vznikla.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Nájemce se zavazuje dodržovat všeobecná pravidla bezpečnosti práce a požární ochrany a v případě, že dojde k újmě pronajímateli, zaviněné nájemcem, uhradit vzniklou škodu.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3. Nájemce je povinen po ukončení nájmu vyklidit pronajaté prostory do 14 dnů po skončení nájmu, pokud se s pronajímatelem písemně nedohodne jinak. V případě, že nájemce nevyklidí prostory v dohodnutém termínu, vyklidí je pronajímatel na náklady nájemce.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4. Nájemce je povinen udržovat v pronajatých prostorách běžný provozní pořádek.</w:t>
      </w:r>
    </w:p>
    <w:p w:rsidR="00FF29B9" w:rsidRPr="00F302EF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5</w:t>
      </w:r>
      <w:r w:rsidRPr="00F302EF">
        <w:rPr>
          <w:rFonts w:ascii="Times New Roman" w:hAnsi="Times New Roman" w:cs="Times New Roman"/>
        </w:rPr>
        <w:t>.</w:t>
      </w:r>
      <w:r w:rsidRPr="00F302EF">
        <w:rPr>
          <w:rFonts w:ascii="Times New Roman" w:hAnsi="Times New Roman" w:cs="Times New Roman"/>
          <w:bCs/>
        </w:rPr>
        <w:t xml:space="preserve"> Používání přilehlé plochy:</w:t>
      </w:r>
    </w:p>
    <w:p w:rsidR="00FF29B9" w:rsidRPr="00F302EF" w:rsidRDefault="00F302EF" w:rsidP="00273006">
      <w:pPr>
        <w:widowControl w:val="0"/>
        <w:contextualSpacing/>
        <w:jc w:val="both"/>
        <w:rPr>
          <w:bCs/>
        </w:rPr>
      </w:pPr>
      <w:r w:rsidRPr="00F302EF">
        <w:rPr>
          <w:rFonts w:ascii="Times New Roman" w:hAnsi="Times New Roman" w:cs="Times New Roman"/>
          <w:bCs/>
        </w:rPr>
        <w:t>Nájemce může využívat přilehlou plochu předmětu pronájmu k dopravě a parkování svých vozidel pouze tak,</w:t>
      </w:r>
      <w:r w:rsidR="00273006">
        <w:rPr>
          <w:rFonts w:ascii="Times New Roman" w:hAnsi="Times New Roman" w:cs="Times New Roman"/>
          <w:bCs/>
        </w:rPr>
        <w:t xml:space="preserve"> </w:t>
      </w:r>
      <w:r w:rsidRPr="00F302EF">
        <w:rPr>
          <w:rFonts w:ascii="Times New Roman" w:hAnsi="Times New Roman" w:cs="Times New Roman"/>
          <w:bCs/>
        </w:rPr>
        <w:t>aby žádným způsobem neomezoval stejná práva vlastníků a nájemců sousedních prostor vyznačených v příloze č.4</w:t>
      </w:r>
      <w:r w:rsidR="00273006">
        <w:rPr>
          <w:rFonts w:ascii="Times New Roman" w:hAnsi="Times New Roman" w:cs="Times New Roman"/>
          <w:bCs/>
        </w:rPr>
        <w:t>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  <w:b/>
          <w:bCs/>
        </w:rPr>
      </w:pP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VI. Závěrečná ujednání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1. Obě smluvní strany prohlašují, že tuto smlouvu přečetly, jejímu obsahu porozuměly a že smlouva je projevem jejich vážné a svobodné vůle.</w:t>
      </w:r>
    </w:p>
    <w:p w:rsidR="00FF29B9" w:rsidRDefault="00F302EF" w:rsidP="00273006">
      <w:pPr>
        <w:widowControl w:val="0"/>
        <w:contextualSpacing/>
        <w:jc w:val="both"/>
      </w:pPr>
      <w:r>
        <w:rPr>
          <w:rFonts w:ascii="Times New Roman" w:hAnsi="Times New Roman" w:cs="Times New Roman"/>
        </w:rPr>
        <w:t>2. Smlouva nabývá účinnosti dnem zveřejnění v Registru smluv.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3. Tato smlouva je vyhotovena ve dvou stejnopisech opatřených podpisy obou smluvních stran, z nichž každý stejnopis má platnost originálu.</w:t>
      </w:r>
    </w:p>
    <w:p w:rsidR="00FF29B9" w:rsidRDefault="00F302EF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Příloha č. 1 – mapa objektu.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0435BA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V Tachově, 1</w:t>
      </w:r>
      <w:r w:rsidR="001515DB">
        <w:rPr>
          <w:rFonts w:ascii="Times New Roman" w:hAnsi="Times New Roman" w:cs="Times New Roman"/>
        </w:rPr>
        <w:t>9</w:t>
      </w:r>
      <w:r w:rsidR="00273006">
        <w:rPr>
          <w:rFonts w:ascii="Times New Roman" w:hAnsi="Times New Roman" w:cs="Times New Roman"/>
        </w:rPr>
        <w:t>.12</w:t>
      </w:r>
      <w:r w:rsidR="001515DB">
        <w:rPr>
          <w:rFonts w:ascii="Times New Roman" w:hAnsi="Times New Roman" w:cs="Times New Roman"/>
        </w:rPr>
        <w:t>.2022</w:t>
      </w:r>
    </w:p>
    <w:p w:rsidR="00FF29B9" w:rsidRDefault="00FF29B9" w:rsidP="00273006">
      <w:pPr>
        <w:widowControl w:val="0"/>
        <w:contextualSpacing/>
        <w:jc w:val="both"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F29B9">
      <w:pPr>
        <w:widowControl w:val="0"/>
        <w:contextualSpacing/>
        <w:rPr>
          <w:rFonts w:ascii="Times New Roman" w:hAnsi="Times New Roman" w:cs="Times New Roman"/>
        </w:rPr>
      </w:pP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…</w:t>
      </w:r>
      <w:bookmarkStart w:id="0" w:name="_GoBack"/>
      <w:bookmarkEnd w:id="0"/>
      <w:r>
        <w:rPr>
          <w:rFonts w:ascii="Times New Roman" w:hAnsi="Times New Roman" w:cs="Times New Roman"/>
        </w:rPr>
        <w:t>………………………………………                       ………………………………………</w:t>
      </w:r>
    </w:p>
    <w:p w:rsidR="00FF29B9" w:rsidRDefault="00F302EF">
      <w:pPr>
        <w:widowControl w:val="0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za nájemce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>za pronajímatele</w:t>
      </w:r>
    </w:p>
    <w:p w:rsidR="00FF29B9" w:rsidRDefault="009C5E05">
      <w:pPr>
        <w:widowControl w:val="0"/>
        <w:contextualSpacing/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814387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říloha č. 1-mapa objektu.pd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cid="http://schemas.microsoft.com/office/word/2016/wordml/cid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F29B9" w:rsidSect="00FF29B9">
      <w:pgSz w:w="11906" w:h="16838"/>
      <w:pgMar w:top="1417" w:right="1417" w:bottom="1417" w:left="141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swiss"/>
    <w:pitch w:val="variable"/>
    <w:sig w:usb0="00000000" w:usb1="00000000" w:usb2="00000000" w:usb3="00000000" w:csb0="00000000" w:csb1="00000000"/>
  </w:font>
  <w:font w:name="Noto Sans CJK SC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Lohit Devanaga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6"/>
  <w:defaultTabStop w:val="708"/>
  <w:hyphenationZone w:val="425"/>
  <w:characterSpacingControl w:val="doNotCompress"/>
  <w:compat/>
  <w:rsids>
    <w:rsidRoot w:val="00FF29B9"/>
    <w:rsid w:val="00000970"/>
    <w:rsid w:val="00024006"/>
    <w:rsid w:val="000435BA"/>
    <w:rsid w:val="00071A5D"/>
    <w:rsid w:val="00113192"/>
    <w:rsid w:val="001515DB"/>
    <w:rsid w:val="001573DB"/>
    <w:rsid w:val="00273006"/>
    <w:rsid w:val="0045537B"/>
    <w:rsid w:val="006263F7"/>
    <w:rsid w:val="00792F65"/>
    <w:rsid w:val="008C1783"/>
    <w:rsid w:val="008C31DD"/>
    <w:rsid w:val="009C5E05"/>
    <w:rsid w:val="009E6955"/>
    <w:rsid w:val="00A6728E"/>
    <w:rsid w:val="00B25713"/>
    <w:rsid w:val="00B663FF"/>
    <w:rsid w:val="00BE7265"/>
    <w:rsid w:val="00C75711"/>
    <w:rsid w:val="00CC009B"/>
    <w:rsid w:val="00F302EF"/>
    <w:rsid w:val="00FF29B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F91575"/>
    <w:pPr>
      <w:spacing w:after="200" w:line="27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Nadpis">
    <w:name w:val="Nadpis"/>
    <w:basedOn w:val="Normln"/>
    <w:next w:val="Zkladntext"/>
    <w:qFormat/>
    <w:rsid w:val="00FF29B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Zkladntext">
    <w:name w:val="Body Text"/>
    <w:basedOn w:val="Normln"/>
    <w:rsid w:val="00FF29B9"/>
    <w:pPr>
      <w:spacing w:after="140"/>
    </w:pPr>
  </w:style>
  <w:style w:type="paragraph" w:styleId="Seznam">
    <w:name w:val="List"/>
    <w:basedOn w:val="Zkladntext"/>
    <w:rsid w:val="00FF29B9"/>
    <w:rPr>
      <w:rFonts w:cs="Lohit Devanagari"/>
    </w:rPr>
  </w:style>
  <w:style w:type="paragraph" w:customStyle="1" w:styleId="Titulek1">
    <w:name w:val="Titulek1"/>
    <w:basedOn w:val="Normln"/>
    <w:qFormat/>
    <w:rsid w:val="00FF29B9"/>
    <w:pPr>
      <w:suppressLineNumbers/>
      <w:spacing w:before="120" w:after="120"/>
    </w:pPr>
    <w:rPr>
      <w:rFonts w:cs="Lohit Devanagari"/>
      <w:i/>
      <w:iCs/>
      <w:sz w:val="24"/>
      <w:szCs w:val="24"/>
    </w:rPr>
  </w:style>
  <w:style w:type="paragraph" w:customStyle="1" w:styleId="Rejstk">
    <w:name w:val="Rejstřík"/>
    <w:basedOn w:val="Normln"/>
    <w:qFormat/>
    <w:rsid w:val="00FF29B9"/>
    <w:pPr>
      <w:suppressLineNumbers/>
    </w:pPr>
    <w:rPr>
      <w:rFonts w:cs="Lohit Devanagari"/>
    </w:rPr>
  </w:style>
  <w:style w:type="paragraph" w:styleId="Odstavecseseznamem">
    <w:name w:val="List Paragraph"/>
    <w:basedOn w:val="Normln"/>
    <w:uiPriority w:val="34"/>
    <w:qFormat/>
    <w:rsid w:val="007A3BD9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B66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B663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695FA9-202D-4E01-B8FF-64D9379F87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730</Words>
  <Characters>4308</Characters>
  <Application>Microsoft Office Word</Application>
  <DocSecurity>0</DocSecurity>
  <Lines>35</Lines>
  <Paragraphs>10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5028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uživatel</dc:creator>
  <dc:description/>
  <cp:lastModifiedBy>admin</cp:lastModifiedBy>
  <cp:revision>8</cp:revision>
  <cp:lastPrinted>2022-12-15T10:13:00Z</cp:lastPrinted>
  <dcterms:created xsi:type="dcterms:W3CDTF">2021-02-22T07:54:00Z</dcterms:created>
  <dcterms:modified xsi:type="dcterms:W3CDTF">2022-12-15T10:19:00Z</dcterms:modified>
  <dc:language>cs-CZ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