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E399" w14:textId="77777777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KUPNÍ SMLOUVA</w:t>
      </w:r>
    </w:p>
    <w:p w14:paraId="54C3617D" w14:textId="77777777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podle § 2079 a násl. zákona č. 89/2012 Sb., občanský zákoník</w:t>
      </w:r>
      <w:r w:rsidRPr="00695965">
        <w:rPr>
          <w:rFonts w:ascii="Tahoma" w:eastAsia="Times New Roman" w:hAnsi="Tahoma" w:cs="Tahoma"/>
          <w:sz w:val="24"/>
          <w:szCs w:val="24"/>
          <w:lang w:eastAsia="cs-CZ"/>
        </w:rPr>
        <w:br/>
        <w:t>uzavřená níže uvedeného dne, měsíce a roku mezi</w:t>
      </w:r>
    </w:p>
    <w:p w14:paraId="667FCA61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F83E080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p w14:paraId="1148729B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p w14:paraId="23617190" w14:textId="5EFF8359" w:rsidR="00695965" w:rsidRPr="003B1836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Prodávající</w:t>
      </w:r>
      <w:r w:rsidR="00AD063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ab/>
      </w:r>
      <w:r w:rsidR="00AD063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ab/>
      </w:r>
      <w:r w:rsidR="005446AE">
        <w:rPr>
          <w:rFonts w:ascii="Tahoma" w:hAnsi="Tahoma" w:cs="Tahoma"/>
          <w:b/>
          <w:bCs/>
          <w:color w:val="000000"/>
          <w:sz w:val="24"/>
          <w:szCs w:val="24"/>
        </w:rPr>
        <w:t>ABM CZECH</w:t>
      </w:r>
      <w:r w:rsidR="00A10906" w:rsidRPr="003B1836">
        <w:rPr>
          <w:rFonts w:ascii="Tahoma" w:hAnsi="Tahoma" w:cs="Tahoma"/>
          <w:b/>
          <w:bCs/>
          <w:color w:val="000000"/>
          <w:sz w:val="24"/>
          <w:szCs w:val="24"/>
        </w:rPr>
        <w:t xml:space="preserve"> s.r.o.</w:t>
      </w:r>
    </w:p>
    <w:p w14:paraId="6C4E5F33" w14:textId="59137474" w:rsidR="00695965" w:rsidRPr="003B1836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36">
        <w:rPr>
          <w:rFonts w:ascii="Tahoma" w:eastAsia="Times New Roman" w:hAnsi="Tahoma" w:cs="Tahoma"/>
          <w:sz w:val="24"/>
          <w:szCs w:val="24"/>
          <w:lang w:eastAsia="cs-CZ"/>
        </w:rPr>
        <w:t>adresa:</w:t>
      </w:r>
      <w:r w:rsidRPr="003B1836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D063C" w:rsidRPr="003B1836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446AE">
        <w:rPr>
          <w:rFonts w:ascii="Tahoma" w:hAnsi="Tahoma" w:cs="Tahoma"/>
          <w:color w:val="000000"/>
          <w:sz w:val="24"/>
          <w:szCs w:val="24"/>
        </w:rPr>
        <w:t>Sládkova 2666/27</w:t>
      </w:r>
    </w:p>
    <w:p w14:paraId="15A72915" w14:textId="22E999F8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D063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D063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702 00 Ostrava</w:t>
      </w:r>
    </w:p>
    <w:p w14:paraId="48DFC05A" w14:textId="72CAFCD4" w:rsidR="00695965" w:rsidRPr="0062030C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2030C">
        <w:rPr>
          <w:rFonts w:ascii="Tahoma" w:eastAsia="Times New Roman" w:hAnsi="Tahoma" w:cs="Tahoma"/>
          <w:sz w:val="24"/>
          <w:szCs w:val="24"/>
          <w:lang w:eastAsia="cs-CZ"/>
        </w:rPr>
        <w:t>IČ:</w:t>
      </w:r>
      <w:r w:rsidRPr="0062030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62030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62030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26816491</w:t>
      </w:r>
      <w:r w:rsidRPr="0062030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4AE31F9A" w14:textId="651C2A87" w:rsidR="00695965" w:rsidRPr="0065219D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5219D">
        <w:rPr>
          <w:rFonts w:ascii="Tahoma" w:eastAsia="Times New Roman" w:hAnsi="Tahoma" w:cs="Tahoma"/>
          <w:sz w:val="24"/>
          <w:szCs w:val="24"/>
          <w:lang w:eastAsia="cs-CZ"/>
        </w:rPr>
        <w:t xml:space="preserve">zastoupen: </w:t>
      </w:r>
      <w:r w:rsidRPr="0065219D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65219D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Karlem Vojtěškem</w:t>
      </w:r>
    </w:p>
    <w:p w14:paraId="064027CC" w14:textId="79BA6FC6" w:rsidR="00695965" w:rsidRPr="0065219D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5219D">
        <w:rPr>
          <w:rFonts w:ascii="Tahoma" w:eastAsia="Times New Roman" w:hAnsi="Tahoma" w:cs="Tahoma"/>
          <w:sz w:val="24"/>
          <w:szCs w:val="24"/>
          <w:lang w:eastAsia="cs-CZ"/>
        </w:rPr>
        <w:t>bankovní spojení:</w:t>
      </w:r>
      <w:r w:rsidRPr="0065219D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Fio banka a.s.</w:t>
      </w:r>
    </w:p>
    <w:p w14:paraId="66437035" w14:textId="09360DA1" w:rsidR="00695965" w:rsidRDefault="00695965" w:rsidP="00695965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cs-CZ"/>
        </w:rPr>
      </w:pPr>
      <w:r w:rsidRPr="0065219D">
        <w:rPr>
          <w:rFonts w:ascii="Tahoma" w:eastAsia="Times New Roman" w:hAnsi="Tahoma" w:cs="Tahoma"/>
          <w:sz w:val="24"/>
          <w:szCs w:val="24"/>
          <w:lang w:eastAsia="cs-CZ"/>
        </w:rPr>
        <w:t>číslo účtu:</w:t>
      </w:r>
      <w:r w:rsidRPr="0065219D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01EC7" w:rsidRPr="0062030C">
        <w:rPr>
          <w:rFonts w:ascii="Tahoma" w:eastAsia="Times New Roman" w:hAnsi="Tahoma" w:cs="Tahoma"/>
          <w:color w:val="FF0000"/>
          <w:sz w:val="24"/>
          <w:szCs w:val="24"/>
          <w:lang w:eastAsia="cs-CZ"/>
        </w:rPr>
        <w:tab/>
      </w:r>
      <w:r w:rsidR="005446AE">
        <w:rPr>
          <w:rFonts w:ascii="Tahoma" w:eastAsia="Times New Roman" w:hAnsi="Tahoma" w:cs="Tahoma"/>
          <w:color w:val="000000" w:themeColor="text1"/>
          <w:sz w:val="24"/>
          <w:szCs w:val="24"/>
          <w:lang w:eastAsia="cs-CZ"/>
        </w:rPr>
        <w:t>2400549018/2010</w:t>
      </w:r>
    </w:p>
    <w:p w14:paraId="07322471" w14:textId="3F542EAD" w:rsidR="0062030C" w:rsidRDefault="005446AE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cs-CZ"/>
        </w:rPr>
        <w:t>Zapsána v obchodním rejstříku vedeném u Krajského soudu v Ostravě, sp.zn. C 27550</w:t>
      </w:r>
    </w:p>
    <w:p w14:paraId="31F77D6A" w14:textId="77777777" w:rsidR="001E5B46" w:rsidRDefault="001E5B46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709F32" w14:textId="55651258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a</w:t>
      </w:r>
    </w:p>
    <w:p w14:paraId="48980D84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C4B5E51" w14:textId="77777777" w:rsidR="00695965" w:rsidRDefault="00932F97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932F97">
        <w:rPr>
          <w:rFonts w:ascii="Tahoma" w:eastAsia="Times New Roman" w:hAnsi="Tahoma" w:cs="Tahoma"/>
          <w:b/>
          <w:sz w:val="24"/>
          <w:szCs w:val="24"/>
          <w:lang w:eastAsia="cs-CZ"/>
        </w:rPr>
        <w:t>Kupující</w:t>
      </w:r>
      <w:r w:rsidR="00695965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695965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695965" w:rsidRPr="005446A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Nový domov, příspěvková organizace</w:t>
      </w:r>
      <w:r w:rsidR="00695965" w:rsidRPr="00695965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="00695965">
        <w:rPr>
          <w:rFonts w:ascii="Tahoma" w:eastAsia="Times New Roman" w:hAnsi="Tahoma" w:cs="Tahoma"/>
          <w:sz w:val="24"/>
          <w:szCs w:val="24"/>
          <w:lang w:eastAsia="cs-CZ"/>
        </w:rPr>
        <w:t>adresa:</w:t>
      </w:r>
      <w:r w:rsidR="00695965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695965">
        <w:rPr>
          <w:rFonts w:ascii="Tahoma" w:eastAsia="Times New Roman" w:hAnsi="Tahoma" w:cs="Tahoma"/>
          <w:sz w:val="24"/>
          <w:szCs w:val="24"/>
          <w:lang w:eastAsia="cs-CZ"/>
        </w:rPr>
        <w:tab/>
        <w:t>U Bažantnice 1564/15</w:t>
      </w:r>
    </w:p>
    <w:p w14:paraId="426E0957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  <w:t>Nové Město, 735 06 Karviná</w:t>
      </w:r>
    </w:p>
    <w:p w14:paraId="12692620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IČ: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  <w:t>00847330</w:t>
      </w:r>
      <w:r w:rsidRPr="0069596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66E85318" w14:textId="2123DAB8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zastoupen</w:t>
      </w:r>
      <w:r>
        <w:rPr>
          <w:rFonts w:ascii="Tahoma" w:eastAsia="Times New Roman" w:hAnsi="Tahoma" w:cs="Tahoma"/>
          <w:sz w:val="24"/>
          <w:szCs w:val="24"/>
          <w:lang w:eastAsia="cs-CZ"/>
        </w:rPr>
        <w:t>ý</w:t>
      </w:r>
      <w:r w:rsidRPr="00695965">
        <w:rPr>
          <w:rFonts w:ascii="Tahoma" w:eastAsia="Times New Roman" w:hAnsi="Tahoma" w:cs="Tahoma"/>
          <w:sz w:val="24"/>
          <w:szCs w:val="24"/>
          <w:lang w:eastAsia="cs-CZ"/>
        </w:rPr>
        <w:t xml:space="preserve">: 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62030C">
        <w:rPr>
          <w:rFonts w:ascii="Tahoma" w:eastAsia="Times New Roman" w:hAnsi="Tahoma" w:cs="Tahoma"/>
          <w:sz w:val="24"/>
          <w:szCs w:val="24"/>
          <w:lang w:eastAsia="cs-CZ"/>
        </w:rPr>
        <w:t>Mgr. Daniel Rychlik, MBA</w:t>
      </w:r>
      <w:r>
        <w:rPr>
          <w:rFonts w:ascii="Tahoma" w:eastAsia="Times New Roman" w:hAnsi="Tahoma" w:cs="Tahoma"/>
          <w:sz w:val="24"/>
          <w:szCs w:val="24"/>
          <w:lang w:eastAsia="cs-CZ"/>
        </w:rPr>
        <w:t>, ředitel</w:t>
      </w:r>
    </w:p>
    <w:p w14:paraId="79C8A5C5" w14:textId="339D3474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kontaktní osoba: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8924B4">
        <w:rPr>
          <w:rFonts w:ascii="Tahoma" w:eastAsia="Times New Roman" w:hAnsi="Tahoma" w:cs="Tahoma"/>
          <w:sz w:val="24"/>
          <w:szCs w:val="24"/>
          <w:lang w:eastAsia="cs-CZ"/>
        </w:rPr>
        <w:t>Bc. Kateřina Petrovičová Lýsková</w:t>
      </w:r>
    </w:p>
    <w:p w14:paraId="218C5F8B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bankovní spojení: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  <w:t>Komerční banka a.s., Karviná</w:t>
      </w:r>
    </w:p>
    <w:p w14:paraId="213A1D68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číslo účtu: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  <w:t>58238-791/0100</w:t>
      </w:r>
    </w:p>
    <w:p w14:paraId="4AF1C07B" w14:textId="0B6BAF6E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D35D625" w14:textId="77777777" w:rsidR="001E5B46" w:rsidRPr="00695965" w:rsidRDefault="001E5B46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7720C58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2D5067C2" w14:textId="77777777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I. Předmět smlouvy</w:t>
      </w:r>
    </w:p>
    <w:p w14:paraId="00A94483" w14:textId="78D9C849" w:rsidR="00695965" w:rsidRDefault="00695965" w:rsidP="0069596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Předmět</w:t>
      </w:r>
      <w:r w:rsidR="006E5059">
        <w:rPr>
          <w:rFonts w:ascii="Tahoma" w:eastAsia="Times New Roman" w:hAnsi="Tahoma" w:cs="Tahoma"/>
          <w:sz w:val="24"/>
          <w:szCs w:val="24"/>
          <w:lang w:eastAsia="cs-CZ"/>
        </w:rPr>
        <w:t xml:space="preserve">em smlouvy je 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>dodávka a zprovoznění</w:t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046C938A" w14:textId="2A84BDBB" w:rsidR="005446AE" w:rsidRDefault="005446AE" w:rsidP="005446AE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3 ks Acer Travel Mate P2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 xml:space="preserve"> vč. </w:t>
      </w:r>
      <w:proofErr w:type="gramStart"/>
      <w:r w:rsidR="00215F3C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>-leté</w:t>
      </w:r>
      <w:proofErr w:type="gramEnd"/>
      <w:r w:rsidR="00631B8A">
        <w:rPr>
          <w:rFonts w:ascii="Tahoma" w:eastAsia="Times New Roman" w:hAnsi="Tahoma" w:cs="Tahoma"/>
          <w:sz w:val="24"/>
          <w:szCs w:val="24"/>
          <w:lang w:eastAsia="cs-CZ"/>
        </w:rPr>
        <w:t xml:space="preserve"> záruční doby</w:t>
      </w:r>
    </w:p>
    <w:p w14:paraId="16736B63" w14:textId="57BABA62" w:rsidR="005446AE" w:rsidRDefault="005446AE" w:rsidP="005446AE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6 ks Acer LCD Nitro XF243YPbmiiprx 23,8´´ 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>vč.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gramStart"/>
      <w:r>
        <w:rPr>
          <w:rFonts w:ascii="Tahoma" w:eastAsia="Times New Roman" w:hAnsi="Tahoma" w:cs="Tahoma"/>
          <w:sz w:val="24"/>
          <w:szCs w:val="24"/>
          <w:lang w:eastAsia="cs-CZ"/>
        </w:rPr>
        <w:t>3-let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>é</w:t>
      </w:r>
      <w:proofErr w:type="gramEnd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záruční dob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>y</w:t>
      </w:r>
    </w:p>
    <w:p w14:paraId="5697296C" w14:textId="6A5B5997" w:rsidR="005446AE" w:rsidRDefault="005446AE" w:rsidP="005446AE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4 ks DELL OptiPlex MFF 3000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 xml:space="preserve"> vč. </w:t>
      </w:r>
      <w:proofErr w:type="gramStart"/>
      <w:r w:rsidR="00215F3C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="00631B8A">
        <w:rPr>
          <w:rFonts w:ascii="Tahoma" w:eastAsia="Times New Roman" w:hAnsi="Tahoma" w:cs="Tahoma"/>
          <w:sz w:val="24"/>
          <w:szCs w:val="24"/>
          <w:lang w:eastAsia="cs-CZ"/>
        </w:rPr>
        <w:t>-leté</w:t>
      </w:r>
      <w:proofErr w:type="gramEnd"/>
      <w:r w:rsidR="00631B8A">
        <w:rPr>
          <w:rFonts w:ascii="Tahoma" w:eastAsia="Times New Roman" w:hAnsi="Tahoma" w:cs="Tahoma"/>
          <w:sz w:val="24"/>
          <w:szCs w:val="24"/>
          <w:lang w:eastAsia="cs-CZ"/>
        </w:rPr>
        <w:t xml:space="preserve"> záruční doby</w:t>
      </w:r>
    </w:p>
    <w:p w14:paraId="78B6108E" w14:textId="77777777" w:rsidR="00695965" w:rsidRPr="00695965" w:rsidRDefault="00695965" w:rsidP="00695965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BA615EA" w14:textId="77777777" w:rsidR="00695965" w:rsidRPr="00695965" w:rsidRDefault="00695965" w:rsidP="0069596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Prodávající se zavazuje, že Kupujícímu odevzdá Předmět koupě a umožní mu nabýt vlastnické právo k němu; kupující se zavazuje, že Předmět koupě převezme a zaplatí Prodávajícímu kupní cenu.</w:t>
      </w:r>
    </w:p>
    <w:p w14:paraId="2DA3A0D4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795DB15D" w14:textId="77777777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II. Kupní cena</w:t>
      </w:r>
    </w:p>
    <w:p w14:paraId="10A23832" w14:textId="6E9AF87B" w:rsidR="00A7283D" w:rsidRDefault="00427B97" w:rsidP="00506CEC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2030C">
        <w:rPr>
          <w:rFonts w:ascii="Tahoma" w:eastAsia="Times New Roman" w:hAnsi="Tahoma" w:cs="Tahoma"/>
          <w:sz w:val="24"/>
          <w:szCs w:val="24"/>
          <w:lang w:eastAsia="cs-CZ"/>
        </w:rPr>
        <w:t xml:space="preserve">Kupní cena 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>bez DPH</w:t>
      </w:r>
      <w:r w:rsidR="0062030C" w:rsidRPr="0062030C">
        <w:rPr>
          <w:rFonts w:ascii="Tahoma" w:eastAsia="Times New Roman" w:hAnsi="Tahoma" w:cs="Tahoma"/>
          <w:sz w:val="24"/>
          <w:szCs w:val="24"/>
          <w:lang w:eastAsia="cs-CZ"/>
        </w:rPr>
        <w:t xml:space="preserve">: 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proofErr w:type="gramStart"/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796F25">
        <w:rPr>
          <w:rFonts w:ascii="Tahoma" w:eastAsia="Times New Roman" w:hAnsi="Tahoma" w:cs="Tahoma"/>
          <w:sz w:val="24"/>
          <w:szCs w:val="24"/>
          <w:lang w:eastAsia="cs-CZ"/>
        </w:rPr>
        <w:t xml:space="preserve">  </w:t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140</w:t>
      </w:r>
      <w:proofErr w:type="gramEnd"/>
      <w:r w:rsidR="00796F2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796F25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 xml:space="preserve"> Kč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</w:p>
    <w:p w14:paraId="439E8E41" w14:textId="22DAA9F2" w:rsidR="00A7283D" w:rsidRDefault="00506CEC" w:rsidP="006203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ab/>
        <w:t xml:space="preserve">DPH ve výši </w:t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21</w:t>
      </w:r>
      <w:r w:rsidR="001E5B4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cs-CZ"/>
        </w:rPr>
        <w:t>%</w: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7283D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7283D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A10906">
        <w:rPr>
          <w:rFonts w:ascii="Tahoma" w:eastAsia="Times New Roman" w:hAnsi="Tahoma" w:cs="Tahoma"/>
          <w:sz w:val="24"/>
          <w:szCs w:val="24"/>
          <w:lang w:eastAsia="cs-CZ"/>
        </w:rPr>
        <w:t xml:space="preserve">  </w:t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 xml:space="preserve">  29 442,00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Kč</w:t>
      </w:r>
    </w:p>
    <w:p w14:paraId="66AB9A51" w14:textId="3C490FCB" w:rsidR="00A7283D" w:rsidRPr="00A7283D" w:rsidRDefault="00506CEC" w:rsidP="00506CEC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>
        <w:rPr>
          <w:rFonts w:ascii="Tahoma" w:eastAsia="Times New Roman" w:hAnsi="Tahoma" w:cs="Tahoma"/>
          <w:sz w:val="24"/>
          <w:szCs w:val="24"/>
          <w:u w:val="single"/>
          <w:lang w:eastAsia="cs-CZ"/>
        </w:rPr>
        <w:t>Kupní cena včetně DPH</w:t>
      </w:r>
      <w:r>
        <w:rPr>
          <w:rFonts w:ascii="Tahoma" w:eastAsia="Times New Roman" w:hAnsi="Tahoma" w:cs="Tahoma"/>
          <w:sz w:val="24"/>
          <w:szCs w:val="24"/>
          <w:u w:val="single"/>
          <w:lang w:eastAsia="cs-CZ"/>
        </w:rPr>
        <w:tab/>
      </w:r>
      <w:proofErr w:type="gramStart"/>
      <w:r>
        <w:rPr>
          <w:rFonts w:ascii="Tahoma" w:eastAsia="Times New Roman" w:hAnsi="Tahoma" w:cs="Tahoma"/>
          <w:sz w:val="24"/>
          <w:szCs w:val="24"/>
          <w:u w:val="single"/>
          <w:lang w:eastAsia="cs-CZ"/>
        </w:rPr>
        <w:tab/>
      </w:r>
      <w:r w:rsidR="00796F25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 </w:t>
      </w:r>
      <w:r w:rsidR="005446AE">
        <w:rPr>
          <w:rFonts w:ascii="Tahoma" w:eastAsia="Times New Roman" w:hAnsi="Tahoma" w:cs="Tahoma"/>
          <w:sz w:val="24"/>
          <w:szCs w:val="24"/>
          <w:u w:val="single"/>
          <w:lang w:eastAsia="cs-CZ"/>
        </w:rPr>
        <w:t>169</w:t>
      </w:r>
      <w:proofErr w:type="gramEnd"/>
      <w:r w:rsidR="005446AE">
        <w:rPr>
          <w:rFonts w:ascii="Tahoma" w:eastAsia="Times New Roman" w:hAnsi="Tahoma" w:cs="Tahoma"/>
          <w:sz w:val="24"/>
          <w:szCs w:val="24"/>
          <w:u w:val="single"/>
          <w:lang w:eastAsia="cs-CZ"/>
        </w:rPr>
        <w:t> 642,00</w:t>
      </w:r>
      <w:r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Kč</w:t>
      </w:r>
    </w:p>
    <w:p w14:paraId="03DFCEBE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6C9CE1E7" w14:textId="77777777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III. Výhrada vlastnického práva</w:t>
      </w:r>
    </w:p>
    <w:p w14:paraId="599356EC" w14:textId="056FDA93" w:rsidR="00695965" w:rsidRDefault="00695965" w:rsidP="0069596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Smluv</w:t>
      </w:r>
      <w:r w:rsidR="00A10906">
        <w:rPr>
          <w:rFonts w:ascii="Tahoma" w:eastAsia="Times New Roman" w:hAnsi="Tahoma" w:cs="Tahoma"/>
          <w:sz w:val="24"/>
          <w:szCs w:val="24"/>
          <w:lang w:eastAsia="cs-CZ"/>
        </w:rPr>
        <w:t>ní strany</w:t>
      </w:r>
      <w:r w:rsidRPr="00695965">
        <w:rPr>
          <w:rFonts w:ascii="Tahoma" w:eastAsia="Times New Roman" w:hAnsi="Tahoma" w:cs="Tahoma"/>
          <w:sz w:val="24"/>
          <w:szCs w:val="24"/>
          <w:lang w:eastAsia="cs-CZ"/>
        </w:rPr>
        <w:t xml:space="preserve"> si ujednaly, že Kupující se stane vlastníkem Předmětu koupě teprve úplným zaplacením kupní ceny.</w:t>
      </w:r>
    </w:p>
    <w:p w14:paraId="047A8D41" w14:textId="77777777" w:rsidR="00695965" w:rsidRPr="00695965" w:rsidRDefault="00695965" w:rsidP="00695965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0092943" w14:textId="3D23D168" w:rsidR="00695965" w:rsidRPr="00695965" w:rsidRDefault="00695965" w:rsidP="001E5B4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lastRenderedPageBreak/>
        <w:t>IV. Doba a místo plnění</w:t>
      </w:r>
    </w:p>
    <w:p w14:paraId="7A80A25D" w14:textId="254F9FAF" w:rsidR="00695965" w:rsidRDefault="00695965" w:rsidP="006959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 xml:space="preserve">Prodávající předá Předmět koupě Kupujícímu nejpozději </w:t>
      </w:r>
      <w:r w:rsidRPr="00126470">
        <w:rPr>
          <w:rFonts w:ascii="Tahoma" w:eastAsia="Times New Roman" w:hAnsi="Tahoma" w:cs="Tahoma"/>
          <w:sz w:val="24"/>
          <w:szCs w:val="24"/>
          <w:lang w:eastAsia="cs-CZ"/>
        </w:rPr>
        <w:t xml:space="preserve">do </w:t>
      </w:r>
      <w:r w:rsidR="00796F25">
        <w:rPr>
          <w:rFonts w:ascii="Tahoma" w:eastAsia="Times New Roman" w:hAnsi="Tahoma" w:cs="Tahoma"/>
          <w:sz w:val="24"/>
          <w:szCs w:val="24"/>
          <w:lang w:eastAsia="cs-CZ"/>
        </w:rPr>
        <w:t>31</w:t>
      </w:r>
      <w:r w:rsidRPr="0065219D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796F25">
        <w:rPr>
          <w:rFonts w:ascii="Tahoma" w:eastAsia="Times New Roman" w:hAnsi="Tahoma" w:cs="Tahoma"/>
          <w:sz w:val="24"/>
          <w:szCs w:val="24"/>
          <w:lang w:eastAsia="cs-CZ"/>
        </w:rPr>
        <w:t>12.2022</w:t>
      </w:r>
      <w:r w:rsidR="001E5B46" w:rsidRPr="0065219D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1090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="001E5B46" w:rsidRPr="001E5B46">
        <w:rPr>
          <w:rFonts w:ascii="Tahoma" w:eastAsia="Times New Roman" w:hAnsi="Tahoma" w:cs="Tahoma"/>
          <w:sz w:val="24"/>
          <w:szCs w:val="24"/>
          <w:lang w:eastAsia="cs-CZ"/>
        </w:rPr>
        <w:t>na adresu: Nový domov, příspěvková organizace, U Bažantnice 1564/15, Nové Město, 735 06 Karviná.</w:t>
      </w:r>
    </w:p>
    <w:p w14:paraId="33E1BE60" w14:textId="77777777" w:rsidR="00695965" w:rsidRPr="00695965" w:rsidRDefault="00695965" w:rsidP="00695965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6514269" w14:textId="0F667B2A" w:rsidR="00695965" w:rsidRPr="00695965" w:rsidRDefault="00695965" w:rsidP="006959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 xml:space="preserve">Kupující uhradí kupní cenu na základě vystavené faktury se splatností minimálně </w:t>
      </w:r>
      <w:proofErr w:type="gramStart"/>
      <w:r w:rsidRPr="00695965">
        <w:rPr>
          <w:rFonts w:ascii="Tahoma" w:eastAsia="Times New Roman" w:hAnsi="Tahoma" w:cs="Tahoma"/>
          <w:sz w:val="24"/>
          <w:szCs w:val="24"/>
          <w:lang w:eastAsia="cs-CZ"/>
        </w:rPr>
        <w:t>14-ti</w:t>
      </w:r>
      <w:proofErr w:type="gramEnd"/>
      <w:r w:rsidRPr="00695965">
        <w:rPr>
          <w:rFonts w:ascii="Tahoma" w:eastAsia="Times New Roman" w:hAnsi="Tahoma" w:cs="Tahoma"/>
          <w:sz w:val="24"/>
          <w:szCs w:val="24"/>
          <w:lang w:eastAsia="cs-CZ"/>
        </w:rPr>
        <w:t xml:space="preserve"> dní. </w:t>
      </w:r>
    </w:p>
    <w:p w14:paraId="266DB8AC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5A526225" w14:textId="77777777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V. Prohlášení prodávajícího </w:t>
      </w:r>
    </w:p>
    <w:p w14:paraId="258C001B" w14:textId="77777777" w:rsidR="00695965" w:rsidRPr="00695965" w:rsidRDefault="00695965" w:rsidP="006959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Prodávající prohlašuje, že je oprávněn Předmět koupě prodat a že na nich neváznou žádné dluhy, zástavní práva či jiné právní vady.</w:t>
      </w:r>
    </w:p>
    <w:p w14:paraId="06ECDD69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07DFC478" w14:textId="5670E8DE" w:rsidR="00695965" w:rsidRPr="00695965" w:rsidRDefault="00695965" w:rsidP="0069596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VI. Ostatní práva a povinnosti stran</w:t>
      </w:r>
    </w:p>
    <w:p w14:paraId="2E80F07C" w14:textId="77777777" w:rsidR="00695965" w:rsidRPr="00695965" w:rsidRDefault="00695965" w:rsidP="008E1B5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Práva a povinnosti stran touto smlouvou výslovně neupravené se řídí českým právním řádem, zejména občanským zákoníkem.</w:t>
      </w:r>
    </w:p>
    <w:p w14:paraId="23968410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192C2CED" w14:textId="5EFBBA86" w:rsidR="00695965" w:rsidRDefault="0062030C" w:rsidP="0069596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VI</w:t>
      </w:r>
      <w:r w:rsid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I</w:t>
      </w:r>
      <w:r w:rsidR="00695965" w:rsidRPr="006959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 Závěrečná ustanovení</w:t>
      </w:r>
    </w:p>
    <w:p w14:paraId="0B923038" w14:textId="729B860B" w:rsidR="00F84266" w:rsidRPr="00F84266" w:rsidRDefault="00F84266" w:rsidP="00F84266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F84266">
        <w:rPr>
          <w:rFonts w:ascii="Tahoma" w:hAnsi="Tahoma" w:cs="Tahoma"/>
          <w:color w:val="000000"/>
          <w:sz w:val="24"/>
          <w:szCs w:val="24"/>
        </w:rPr>
        <w:t xml:space="preserve"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</w:t>
      </w:r>
      <w:r w:rsidR="009B531C">
        <w:rPr>
          <w:rFonts w:ascii="Tahoma" w:hAnsi="Tahoma" w:cs="Tahoma"/>
          <w:color w:val="000000"/>
          <w:sz w:val="24"/>
          <w:szCs w:val="24"/>
        </w:rPr>
        <w:br/>
      </w:r>
      <w:r w:rsidRPr="00F84266">
        <w:rPr>
          <w:rFonts w:ascii="Tahoma" w:hAnsi="Tahoma" w:cs="Tahoma"/>
          <w:color w:val="000000"/>
          <w:sz w:val="24"/>
          <w:szCs w:val="24"/>
        </w:rPr>
        <w:t>v registru smluv. 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Nový domov, příspěvková organizace.</w:t>
      </w:r>
    </w:p>
    <w:p w14:paraId="14E7708F" w14:textId="77777777" w:rsidR="00695965" w:rsidRPr="00695965" w:rsidRDefault="00695965" w:rsidP="00F84266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Tato smlouva je vyhotovena ve dvou stejnopisech s platností originálu, při čemž každá ze stran obdrží po jednom.</w:t>
      </w:r>
    </w:p>
    <w:p w14:paraId="60A1BF51" w14:textId="77777777" w:rsidR="00695965" w:rsidRPr="00695965" w:rsidRDefault="00695965" w:rsidP="00F84266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Smluvní strany prohlašují, že si tuto smlouvu před podpisem přečetly, že s jejím obsahem bezvýhradně souhlasí a na důkaz této své svobodné vůle připojují své podpisy.</w:t>
      </w:r>
    </w:p>
    <w:p w14:paraId="76193B93" w14:textId="77777777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CA284C8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11CCD5C9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7A322D6C" w14:textId="3E5AD9FA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482E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>Ostravě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>:</w:t>
      </w:r>
      <w:r w:rsidR="008924B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A3090">
        <w:rPr>
          <w:rFonts w:ascii="Tahoma" w:eastAsia="Times New Roman" w:hAnsi="Tahoma" w:cs="Tahoma"/>
          <w:sz w:val="24"/>
          <w:szCs w:val="24"/>
          <w:lang w:eastAsia="cs-CZ"/>
        </w:rPr>
        <w:t>16</w:t>
      </w:r>
      <w:r w:rsidR="008924B4">
        <w:rPr>
          <w:rFonts w:ascii="Tahoma" w:eastAsia="Times New Roman" w:hAnsi="Tahoma" w:cs="Tahoma"/>
          <w:sz w:val="24"/>
          <w:szCs w:val="24"/>
          <w:lang w:eastAsia="cs-CZ"/>
        </w:rPr>
        <w:t>.12.2022</w:t>
      </w:r>
      <w:r w:rsidR="00482EE9">
        <w:rPr>
          <w:rFonts w:ascii="Tahoma" w:eastAsia="Times New Roman" w:hAnsi="Tahoma" w:cs="Tahoma"/>
          <w:sz w:val="24"/>
          <w:szCs w:val="24"/>
          <w:lang w:eastAsia="cs-CZ"/>
        </w:rPr>
        <w:t xml:space="preserve">           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446AE">
        <w:rPr>
          <w:rFonts w:ascii="Tahoma" w:eastAsia="Times New Roman" w:hAnsi="Tahoma" w:cs="Tahoma"/>
          <w:sz w:val="24"/>
          <w:szCs w:val="24"/>
          <w:lang w:eastAsia="cs-CZ"/>
        </w:rPr>
        <w:t xml:space="preserve">                   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31405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91B26">
        <w:rPr>
          <w:rFonts w:ascii="Tahoma" w:eastAsia="Times New Roman" w:hAnsi="Tahoma" w:cs="Tahoma"/>
          <w:sz w:val="24"/>
          <w:szCs w:val="24"/>
          <w:lang w:eastAsia="cs-CZ"/>
        </w:rPr>
        <w:t>Karviné</w:t>
      </w:r>
      <w:r w:rsidR="0031405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dne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>:</w:t>
      </w:r>
      <w:r w:rsidR="008924B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A3090">
        <w:rPr>
          <w:rFonts w:ascii="Tahoma" w:eastAsia="Times New Roman" w:hAnsi="Tahoma" w:cs="Tahoma"/>
          <w:sz w:val="24"/>
          <w:szCs w:val="24"/>
          <w:lang w:eastAsia="cs-CZ"/>
        </w:rPr>
        <w:t>16</w:t>
      </w:r>
      <w:r w:rsidR="008924B4">
        <w:rPr>
          <w:rFonts w:ascii="Tahoma" w:eastAsia="Times New Roman" w:hAnsi="Tahoma" w:cs="Tahoma"/>
          <w:sz w:val="24"/>
          <w:szCs w:val="24"/>
          <w:lang w:eastAsia="cs-CZ"/>
        </w:rPr>
        <w:t>.12.2022</w:t>
      </w:r>
    </w:p>
    <w:p w14:paraId="72058B48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59BD3D85" w14:textId="0FBC0480" w:rsid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3B05518E" w14:textId="065F2590" w:rsidR="00506CEC" w:rsidRDefault="00506CEC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</w:p>
    <w:p w14:paraId="3ACA389D" w14:textId="7AEABD84" w:rsidR="00506CEC" w:rsidRDefault="00506CEC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A757308" w14:textId="3F0F1A67" w:rsidR="00506CEC" w:rsidRDefault="005446AE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Karel Vojtěšek   </w:t>
      </w:r>
      <w:r w:rsidR="00482EE9">
        <w:rPr>
          <w:rFonts w:ascii="Tahoma" w:eastAsia="Times New Roman" w:hAnsi="Tahoma" w:cs="Tahoma"/>
          <w:sz w:val="24"/>
          <w:szCs w:val="24"/>
          <w:lang w:eastAsia="cs-CZ"/>
        </w:rPr>
        <w:t xml:space="preserve">      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  <w:t>Mgr. Daniel Rychlik, MBA</w:t>
      </w:r>
    </w:p>
    <w:p w14:paraId="4A4D448C" w14:textId="253963F5" w:rsidR="00506CEC" w:rsidRDefault="00482EE9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jednatelka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  <w:t>ředitel</w:t>
      </w:r>
    </w:p>
    <w:p w14:paraId="1971D095" w14:textId="77777777" w:rsidR="00506CEC" w:rsidRPr="00695965" w:rsidRDefault="00506CEC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BEDF49A" w14:textId="77777777" w:rsidR="00695965" w:rsidRPr="00695965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69596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02CD9742" w14:textId="45A73D53" w:rsidR="00695965" w:rsidRPr="008E1B57" w:rsidRDefault="00695965" w:rsidP="00695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E1B57">
        <w:rPr>
          <w:rFonts w:ascii="Tahoma" w:eastAsia="Times New Roman" w:hAnsi="Tahoma" w:cs="Tahoma"/>
          <w:sz w:val="24"/>
          <w:szCs w:val="24"/>
          <w:lang w:eastAsia="cs-CZ"/>
        </w:rPr>
        <w:t>……………………………… </w:t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="00506CEC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8E1B57">
        <w:rPr>
          <w:rFonts w:ascii="Tahoma" w:eastAsia="Times New Roman" w:hAnsi="Tahoma" w:cs="Tahoma"/>
          <w:sz w:val="24"/>
          <w:szCs w:val="24"/>
          <w:lang w:eastAsia="cs-CZ"/>
        </w:rPr>
        <w:t>………………………………</w:t>
      </w:r>
    </w:p>
    <w:p w14:paraId="71E89AB5" w14:textId="476CC1C6" w:rsidR="003A63D3" w:rsidRPr="00695965" w:rsidRDefault="008E1B57" w:rsidP="0069596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     </w:t>
      </w:r>
      <w:r w:rsidR="00695965" w:rsidRPr="008E1B57">
        <w:rPr>
          <w:rFonts w:ascii="Tahoma" w:eastAsia="Times New Roman" w:hAnsi="Tahoma" w:cs="Tahoma"/>
          <w:bCs/>
          <w:sz w:val="24"/>
          <w:szCs w:val="24"/>
          <w:lang w:eastAsia="cs-CZ"/>
        </w:rPr>
        <w:t>Prodávající                                                      </w:t>
      </w:r>
      <w:r w:rsidR="00506CEC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   </w:t>
      </w:r>
      <w:r w:rsidR="00695965" w:rsidRPr="008E1B57">
        <w:rPr>
          <w:rFonts w:ascii="Tahoma" w:eastAsia="Times New Roman" w:hAnsi="Tahoma" w:cs="Tahoma"/>
          <w:bCs/>
          <w:sz w:val="24"/>
          <w:szCs w:val="24"/>
          <w:lang w:eastAsia="cs-CZ"/>
        </w:rPr>
        <w:t>      Kupující</w:t>
      </w:r>
    </w:p>
    <w:sectPr w:rsidR="003A63D3" w:rsidRPr="0069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6CC"/>
    <w:multiLevelType w:val="hybridMultilevel"/>
    <w:tmpl w:val="3B6C0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3615"/>
    <w:multiLevelType w:val="hybridMultilevel"/>
    <w:tmpl w:val="0406D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30D5"/>
    <w:multiLevelType w:val="hybridMultilevel"/>
    <w:tmpl w:val="0CF2F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7037C"/>
    <w:multiLevelType w:val="hybridMultilevel"/>
    <w:tmpl w:val="9DD09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0523"/>
    <w:multiLevelType w:val="hybridMultilevel"/>
    <w:tmpl w:val="7676E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8130D"/>
    <w:multiLevelType w:val="hybridMultilevel"/>
    <w:tmpl w:val="208E3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21223">
    <w:abstractNumId w:val="3"/>
  </w:num>
  <w:num w:numId="2" w16cid:durableId="1686709839">
    <w:abstractNumId w:val="0"/>
  </w:num>
  <w:num w:numId="3" w16cid:durableId="69929436">
    <w:abstractNumId w:val="2"/>
  </w:num>
  <w:num w:numId="4" w16cid:durableId="2051412973">
    <w:abstractNumId w:val="4"/>
  </w:num>
  <w:num w:numId="5" w16cid:durableId="2043742323">
    <w:abstractNumId w:val="5"/>
  </w:num>
  <w:num w:numId="6" w16cid:durableId="144959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65"/>
    <w:rsid w:val="00095AEB"/>
    <w:rsid w:val="00126470"/>
    <w:rsid w:val="001E5B46"/>
    <w:rsid w:val="00215F3C"/>
    <w:rsid w:val="00314057"/>
    <w:rsid w:val="003A63D3"/>
    <w:rsid w:val="003B1836"/>
    <w:rsid w:val="00406655"/>
    <w:rsid w:val="00427B97"/>
    <w:rsid w:val="00482EE9"/>
    <w:rsid w:val="00506CEC"/>
    <w:rsid w:val="005446AE"/>
    <w:rsid w:val="0062030C"/>
    <w:rsid w:val="00631B8A"/>
    <w:rsid w:val="0065219D"/>
    <w:rsid w:val="0069479A"/>
    <w:rsid w:val="00695965"/>
    <w:rsid w:val="006E5059"/>
    <w:rsid w:val="00782F11"/>
    <w:rsid w:val="00791B26"/>
    <w:rsid w:val="00796F25"/>
    <w:rsid w:val="00881437"/>
    <w:rsid w:val="008924B4"/>
    <w:rsid w:val="008A3090"/>
    <w:rsid w:val="008E1B57"/>
    <w:rsid w:val="00932F97"/>
    <w:rsid w:val="009B531C"/>
    <w:rsid w:val="00A01EC7"/>
    <w:rsid w:val="00A10906"/>
    <w:rsid w:val="00A7283D"/>
    <w:rsid w:val="00A800FB"/>
    <w:rsid w:val="00AA3D52"/>
    <w:rsid w:val="00AD063C"/>
    <w:rsid w:val="00EF43A6"/>
    <w:rsid w:val="00F3040B"/>
    <w:rsid w:val="00F40018"/>
    <w:rsid w:val="00F55A40"/>
    <w:rsid w:val="00F84266"/>
    <w:rsid w:val="00FC19B0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1507"/>
  <w15:chartTrackingRefBased/>
  <w15:docId w15:val="{13535DA2-A377-429B-B89E-7D9C8726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965"/>
    <w:pPr>
      <w:ind w:left="720"/>
      <w:contextualSpacing/>
    </w:pPr>
  </w:style>
  <w:style w:type="character" w:styleId="Hypertextovodkaz">
    <w:name w:val="Hyperlink"/>
    <w:rsid w:val="00695965"/>
    <w:rPr>
      <w:color w:val="0000FF"/>
      <w:u w:val="single"/>
    </w:rPr>
  </w:style>
  <w:style w:type="character" w:customStyle="1" w:styleId="tsubjname">
    <w:name w:val="tsubjname"/>
    <w:basedOn w:val="Standardnpsmoodstavce"/>
    <w:rsid w:val="0062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80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Morcínek2</dc:creator>
  <cp:keywords/>
  <dc:description/>
  <cp:lastModifiedBy>Martin Morcínek2</cp:lastModifiedBy>
  <cp:revision>5</cp:revision>
  <cp:lastPrinted>2021-04-13T09:23:00Z</cp:lastPrinted>
  <dcterms:created xsi:type="dcterms:W3CDTF">2022-12-28T14:31:00Z</dcterms:created>
  <dcterms:modified xsi:type="dcterms:W3CDTF">2022-12-28T15:47:00Z</dcterms:modified>
</cp:coreProperties>
</file>