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C277F" w14:textId="1FC89AC4" w:rsidR="00A94F3C" w:rsidRPr="005E6AD9" w:rsidRDefault="00C628F7">
      <w:pPr>
        <w:pStyle w:val="Heading1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B6CAE07" wp14:editId="135D333D">
                <wp:simplePos x="0" y="0"/>
                <wp:positionH relativeFrom="page">
                  <wp:posOffset>733425</wp:posOffset>
                </wp:positionH>
                <wp:positionV relativeFrom="paragraph">
                  <wp:posOffset>203200</wp:posOffset>
                </wp:positionV>
                <wp:extent cx="582295" cy="143510"/>
                <wp:effectExtent l="0" t="0" r="0" b="0"/>
                <wp:wrapSquare wrapText="right"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A1998" w14:textId="77777777" w:rsidR="00A94F3C" w:rsidRDefault="00014F10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akce: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AE0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7.75pt;margin-top:16pt;width:45.85pt;height:11.3pt;z-index:12582937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" filled="f" stroked="f">
                <v:path arrowok="t"/>
                <v:textbox inset="0,0,0,0">
                  <w:txbxContent>
                    <w:p w14:paraId="379A1998" w14:textId="77777777" w:rsidR="00A94F3C" w:rsidRDefault="00014F10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Název akce: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0"/>
      <w:bookmarkStart w:id="1" w:name="bookmark1"/>
      <w:r w:rsidR="00014F10" w:rsidRPr="005E6AD9">
        <w:t>SMLOUVA O DÍLO č. S/20</w:t>
      </w:r>
      <w:r w:rsidR="000765A2" w:rsidRPr="005E6AD9">
        <w:t>0</w:t>
      </w:r>
      <w:r w:rsidR="00014F10" w:rsidRPr="005E6AD9">
        <w:t>/</w:t>
      </w:r>
      <w:r w:rsidR="00101217">
        <w:t>919</w:t>
      </w:r>
      <w:r w:rsidR="00014F10" w:rsidRPr="005E6AD9">
        <w:t>/</w:t>
      </w:r>
      <w:bookmarkEnd w:id="0"/>
      <w:bookmarkEnd w:id="1"/>
      <w:r w:rsidR="00D53787" w:rsidRPr="005E6AD9">
        <w:t>2</w:t>
      </w:r>
      <w:r w:rsidR="00371F83">
        <w:t>2</w:t>
      </w:r>
    </w:p>
    <w:p w14:paraId="37B3E185" w14:textId="77777777" w:rsidR="00A94F3C" w:rsidRPr="005E6AD9" w:rsidRDefault="00EF7A58" w:rsidP="00EF7A58">
      <w:pPr>
        <w:pStyle w:val="Bodytext10"/>
        <w:shd w:val="clear" w:color="auto" w:fill="auto"/>
        <w:spacing w:after="420" w:line="240" w:lineRule="auto"/>
        <w:rPr>
          <w:sz w:val="22"/>
          <w:szCs w:val="22"/>
        </w:rPr>
      </w:pPr>
      <w:r w:rsidRPr="005E6AD9">
        <w:rPr>
          <w:b/>
          <w:bCs/>
          <w:sz w:val="22"/>
          <w:szCs w:val="22"/>
        </w:rPr>
        <w:t xml:space="preserve">               </w:t>
      </w:r>
      <w:r w:rsidR="00014F10" w:rsidRPr="005E6AD9">
        <w:rPr>
          <w:b/>
          <w:bCs/>
          <w:sz w:val="22"/>
          <w:szCs w:val="22"/>
        </w:rPr>
        <w:t xml:space="preserve">Výroba </w:t>
      </w:r>
      <w:r w:rsidR="000765A2" w:rsidRPr="005E6AD9">
        <w:rPr>
          <w:b/>
          <w:bCs/>
          <w:sz w:val="22"/>
          <w:szCs w:val="22"/>
        </w:rPr>
        <w:t xml:space="preserve">koncertních šatů pro </w:t>
      </w:r>
      <w:r w:rsidR="00B21D64">
        <w:rPr>
          <w:b/>
          <w:bCs/>
          <w:sz w:val="22"/>
          <w:szCs w:val="22"/>
        </w:rPr>
        <w:t xml:space="preserve">dámské </w:t>
      </w:r>
      <w:r w:rsidR="000765A2" w:rsidRPr="005E6AD9">
        <w:rPr>
          <w:b/>
          <w:bCs/>
          <w:sz w:val="22"/>
          <w:szCs w:val="22"/>
        </w:rPr>
        <w:t xml:space="preserve">sbory </w:t>
      </w:r>
      <w:r w:rsidR="00B21D64">
        <w:rPr>
          <w:b/>
          <w:bCs/>
          <w:sz w:val="22"/>
          <w:szCs w:val="22"/>
        </w:rPr>
        <w:t xml:space="preserve">Opery </w:t>
      </w:r>
      <w:r w:rsidR="000765A2" w:rsidRPr="005E6AD9">
        <w:rPr>
          <w:b/>
          <w:bCs/>
          <w:sz w:val="22"/>
          <w:szCs w:val="22"/>
        </w:rPr>
        <w:t>ND a SO</w:t>
      </w:r>
    </w:p>
    <w:p w14:paraId="0ADF6F81" w14:textId="77777777" w:rsidR="00A94F3C" w:rsidRPr="005E6AD9" w:rsidRDefault="00C628F7">
      <w:pPr>
        <w:pStyle w:val="Bodytext10"/>
        <w:numPr>
          <w:ilvl w:val="0"/>
          <w:numId w:val="1"/>
        </w:numPr>
        <w:shd w:val="clear" w:color="auto" w:fill="auto"/>
        <w:tabs>
          <w:tab w:val="left" w:pos="272"/>
        </w:tabs>
        <w:spacing w:after="280" w:line="240" w:lineRule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1402080" distL="120650" distR="114300" simplePos="0" relativeHeight="125829380" behindDoc="0" locked="0" layoutInCell="1" allowOverlap="1" wp14:anchorId="798365D3" wp14:editId="40E65879">
                <wp:simplePos x="0" y="0"/>
                <wp:positionH relativeFrom="page">
                  <wp:posOffset>723900</wp:posOffset>
                </wp:positionH>
                <wp:positionV relativeFrom="paragraph">
                  <wp:posOffset>355600</wp:posOffset>
                </wp:positionV>
                <wp:extent cx="1638300" cy="1695450"/>
                <wp:effectExtent l="0" t="0" r="0" b="0"/>
                <wp:wrapSquare wrapText="right"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69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21B5A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14:paraId="2A601B0C" w14:textId="77777777"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14:paraId="43FA5C8C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14:paraId="76BD41BF" w14:textId="77777777"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Bankovní spojení:</w:t>
                            </w:r>
                          </w:p>
                          <w:p w14:paraId="559022E3" w14:textId="77777777" w:rsidR="00A94F3C" w:rsidRDefault="00014F10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1440"/>
                              </w:tabs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  <w:r>
                              <w:tab/>
                            </w:r>
                          </w:p>
                          <w:p w14:paraId="15974AE4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14:paraId="6820B9EF" w14:textId="77777777" w:rsidR="00EF7A58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14:paraId="4A89ED00" w14:textId="77777777" w:rsidR="00A94F3C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(dále jen </w:t>
                            </w:r>
                            <w:r w:rsidR="00115FD8">
                              <w:rPr>
                                <w:sz w:val="22"/>
                                <w:szCs w:val="22"/>
                              </w:rPr>
                              <w:t>„ob</w:t>
                            </w:r>
                            <w:r w:rsidRPr="00115FD8">
                              <w:rPr>
                                <w:sz w:val="22"/>
                                <w:szCs w:val="22"/>
                              </w:rPr>
                              <w:t>jednatel")</w:t>
                            </w:r>
                          </w:p>
                          <w:p w14:paraId="2855F769" w14:textId="77777777" w:rsidR="00115FD8" w:rsidRP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65D3" id="Shape 5" o:spid="_x0000_s1027" type="#_x0000_t202" style="position:absolute;left:0;text-align:left;margin-left:57pt;margin-top:28pt;width:129pt;height:133.5pt;z-index:125829380;visibility:visible;mso-wrap-style:square;mso-width-percent:0;mso-height-percent:0;mso-wrap-distance-left:9.5pt;mso-wrap-distance-top:0;mso-wrap-distance-right:9pt;mso-wrap-distance-bottom:110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" filled="f" stroked="f">
                <v:path arrowok="t"/>
                <v:textbox inset="0,0,0,0">
                  <w:txbxContent>
                    <w:p w14:paraId="50821B5A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Objednatel</w:t>
                      </w:r>
                    </w:p>
                    <w:p w14:paraId="2A601B0C" w14:textId="77777777"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14:paraId="43FA5C8C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14:paraId="76BD41BF" w14:textId="77777777" w:rsidR="00EF7A58" w:rsidRPr="00115FD8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Bankovní spojení:</w:t>
                      </w:r>
                    </w:p>
                    <w:p w14:paraId="559022E3" w14:textId="77777777" w:rsidR="00A94F3C" w:rsidRDefault="00014F10">
                      <w:pPr>
                        <w:pStyle w:val="Bodytext10"/>
                        <w:shd w:val="clear" w:color="auto" w:fill="auto"/>
                        <w:tabs>
                          <w:tab w:val="left" w:pos="1440"/>
                        </w:tabs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  <w:r>
                        <w:tab/>
                      </w:r>
                    </w:p>
                    <w:p w14:paraId="15974AE4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14:paraId="6820B9EF" w14:textId="77777777" w:rsidR="00EF7A58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14:paraId="4A89ED00" w14:textId="77777777" w:rsidR="00A94F3C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(dále jen </w:t>
                      </w:r>
                      <w:r w:rsidR="00115FD8">
                        <w:rPr>
                          <w:sz w:val="22"/>
                          <w:szCs w:val="22"/>
                        </w:rPr>
                        <w:t>„ob</w:t>
                      </w:r>
                      <w:r w:rsidRPr="00115FD8">
                        <w:rPr>
                          <w:sz w:val="22"/>
                          <w:szCs w:val="22"/>
                        </w:rPr>
                        <w:t>jednatel")</w:t>
                      </w:r>
                    </w:p>
                    <w:p w14:paraId="2855F769" w14:textId="77777777" w:rsidR="00115FD8" w:rsidRPr="00115FD8" w:rsidRDefault="00115FD8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b/>
          <w:bCs/>
          <w:sz w:val="22"/>
          <w:szCs w:val="22"/>
          <w:u w:val="single"/>
        </w:rPr>
        <w:t>Účastníci smluvního vztahu:</w:t>
      </w:r>
    </w:p>
    <w:p w14:paraId="38C56694" w14:textId="77777777" w:rsidR="00A94F3C" w:rsidRPr="005E6AD9" w:rsidRDefault="00014F10">
      <w:pPr>
        <w:pStyle w:val="Heading210"/>
        <w:keepNext/>
        <w:keepLines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bookmarkStart w:id="2" w:name="bookmark2"/>
      <w:bookmarkStart w:id="3" w:name="bookmark3"/>
      <w:r w:rsidRPr="005E6AD9">
        <w:rPr>
          <w:sz w:val="22"/>
          <w:szCs w:val="22"/>
          <w:u w:val="none"/>
        </w:rPr>
        <w:t>Národní divadlo</w:t>
      </w:r>
      <w:bookmarkEnd w:id="2"/>
      <w:bookmarkEnd w:id="3"/>
    </w:p>
    <w:p w14:paraId="07FD16E2" w14:textId="77777777"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Ostrovní 1,112 30 Praha 1</w:t>
      </w:r>
    </w:p>
    <w:p w14:paraId="13638AC9" w14:textId="32B94903" w:rsidR="00A94F3C" w:rsidRPr="005E6AD9" w:rsidRDefault="00B51394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14:paraId="6CCFFAB6" w14:textId="718D680A" w:rsidR="00A94F3C" w:rsidRPr="005E6AD9" w:rsidRDefault="00B51394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14:paraId="01D21314" w14:textId="258F166E" w:rsidR="00A94F3C" w:rsidRPr="005E6AD9" w:rsidRDefault="00B51394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</w:p>
    <w:p w14:paraId="73329C96" w14:textId="77777777" w:rsidR="00A94F3C" w:rsidRPr="005E6AD9" w:rsidRDefault="00014F10">
      <w:pPr>
        <w:pStyle w:val="Bodytext10"/>
        <w:shd w:val="clear" w:color="auto" w:fill="auto"/>
        <w:spacing w:after="40" w:line="240" w:lineRule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00023337</w:t>
      </w:r>
    </w:p>
    <w:p w14:paraId="77AE1AC8" w14:textId="77777777" w:rsidR="00A94F3C" w:rsidRPr="005E6AD9" w:rsidRDefault="00C628F7" w:rsidP="00115FD8">
      <w:pPr>
        <w:pStyle w:val="Bodytext10"/>
        <w:shd w:val="clear" w:color="auto" w:fill="auto"/>
        <w:tabs>
          <w:tab w:val="left" w:pos="2595"/>
        </w:tabs>
        <w:spacing w:after="900" w:line="240" w:lineRule="auto"/>
        <w:ind w:firstLine="300"/>
        <w:jc w:val="both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1572895" distB="0" distL="114300" distR="336550" simplePos="0" relativeHeight="125829382" behindDoc="0" locked="0" layoutInCell="1" allowOverlap="1" wp14:anchorId="5FDCE782" wp14:editId="38AA3FFE">
                <wp:simplePos x="0" y="0"/>
                <wp:positionH relativeFrom="page">
                  <wp:posOffset>714375</wp:posOffset>
                </wp:positionH>
                <wp:positionV relativeFrom="paragraph">
                  <wp:posOffset>472440</wp:posOffset>
                </wp:positionV>
                <wp:extent cx="1390650" cy="1828800"/>
                <wp:effectExtent l="0" t="0" r="0" b="0"/>
                <wp:wrapSquare wrapText="right"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92E04" w14:textId="77777777" w:rsidR="00115FD8" w:rsidRDefault="00115FD8">
                            <w:pPr>
                              <w:pStyle w:val="Bodytext10"/>
                              <w:shd w:val="clear" w:color="auto" w:fill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F70E2B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Dodavatel</w:t>
                            </w:r>
                          </w:p>
                          <w:p w14:paraId="25E762BC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Se sídlem</w:t>
                            </w:r>
                          </w:p>
                          <w:p w14:paraId="38C39B57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Zastoupený</w:t>
                            </w:r>
                          </w:p>
                          <w:p w14:paraId="432B38AA" w14:textId="77777777" w:rsid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 xml:space="preserve">Bankovní spojení </w:t>
                            </w:r>
                          </w:p>
                          <w:p w14:paraId="6C29A659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č. účtu</w:t>
                            </w:r>
                          </w:p>
                          <w:p w14:paraId="14DFA74F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IČ</w:t>
                            </w:r>
                          </w:p>
                          <w:p w14:paraId="632248A8" w14:textId="77777777" w:rsidR="00A94F3C" w:rsidRPr="00115FD8" w:rsidRDefault="00014F10">
                            <w:pPr>
                              <w:pStyle w:val="Bodytext1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DIČ</w:t>
                            </w:r>
                          </w:p>
                          <w:p w14:paraId="354A2F65" w14:textId="77777777" w:rsidR="00D53787" w:rsidRPr="00115FD8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15FD8">
                              <w:rPr>
                                <w:sz w:val="22"/>
                                <w:szCs w:val="22"/>
                              </w:rPr>
                              <w:t>(dále jen „dodavatel“)</w:t>
                            </w:r>
                          </w:p>
                          <w:p w14:paraId="7A0911C6" w14:textId="77777777"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14:paraId="48FBE233" w14:textId="77777777"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</w:p>
                          <w:p w14:paraId="02218F61" w14:textId="77777777"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  <w:p w14:paraId="5C862F57" w14:textId="77777777" w:rsidR="00D53787" w:rsidRDefault="00D53787" w:rsidP="00D53787">
                            <w:pPr>
                              <w:pStyle w:val="Bodytext10"/>
                              <w:shd w:val="clear" w:color="auto" w:fill="auto"/>
                              <w:spacing w:after="420" w:line="240" w:lineRule="auto"/>
                              <w:contextualSpacing/>
                              <w:jc w:val="both"/>
                            </w:pPr>
                            <w:r>
                              <w:t>(dále jen „dodavatel“)</w:t>
                            </w:r>
                          </w:p>
                          <w:p w14:paraId="22D2F1CE" w14:textId="77777777" w:rsidR="00D53787" w:rsidRDefault="00D53787">
                            <w:pPr>
                              <w:pStyle w:val="Bodytext1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E782" id="Shape 7" o:spid="_x0000_s1028" type="#_x0000_t202" style="position:absolute;left:0;text-align:left;margin-left:56.25pt;margin-top:37.2pt;width:109.5pt;height:2in;z-index:125829382;visibility:visible;mso-wrap-style:square;mso-width-percent:0;mso-height-percent:0;mso-wrap-distance-left:9pt;mso-wrap-distance-top:123.85pt;mso-wrap-distance-right:26.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" filled="f" stroked="f">
                <v:path arrowok="t"/>
                <v:textbox inset="0,0,0,0">
                  <w:txbxContent>
                    <w:p w14:paraId="1DC92E04" w14:textId="77777777" w:rsidR="00115FD8" w:rsidRDefault="00115FD8">
                      <w:pPr>
                        <w:pStyle w:val="Bodytext10"/>
                        <w:shd w:val="clear" w:color="auto" w:fill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F70E2B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b/>
                          <w:bCs/>
                          <w:sz w:val="22"/>
                          <w:szCs w:val="22"/>
                        </w:rPr>
                        <w:t>Dodavatel</w:t>
                      </w:r>
                    </w:p>
                    <w:p w14:paraId="25E762BC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Se sídlem</w:t>
                      </w:r>
                    </w:p>
                    <w:p w14:paraId="38C39B57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Zastoupený</w:t>
                      </w:r>
                    </w:p>
                    <w:p w14:paraId="432B38AA" w14:textId="77777777" w:rsid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 xml:space="preserve">Bankovní spojení </w:t>
                      </w:r>
                    </w:p>
                    <w:p w14:paraId="6C29A659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č. účtu</w:t>
                      </w:r>
                    </w:p>
                    <w:p w14:paraId="14DFA74F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IČ</w:t>
                      </w:r>
                    </w:p>
                    <w:p w14:paraId="632248A8" w14:textId="77777777" w:rsidR="00A94F3C" w:rsidRPr="00115FD8" w:rsidRDefault="00014F10">
                      <w:pPr>
                        <w:pStyle w:val="Bodytext1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DIČ</w:t>
                      </w:r>
                    </w:p>
                    <w:p w14:paraId="354A2F65" w14:textId="77777777" w:rsidR="00D53787" w:rsidRPr="00115FD8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115FD8">
                        <w:rPr>
                          <w:sz w:val="22"/>
                          <w:szCs w:val="22"/>
                        </w:rPr>
                        <w:t>(dále jen „dodavatel“)</w:t>
                      </w:r>
                    </w:p>
                    <w:p w14:paraId="7A0911C6" w14:textId="77777777"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14:paraId="48FBE233" w14:textId="77777777"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</w:p>
                    <w:p w14:paraId="02218F61" w14:textId="77777777"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  <w:p w14:paraId="5C862F57" w14:textId="77777777" w:rsidR="00D53787" w:rsidRDefault="00D53787" w:rsidP="00D53787">
                      <w:pPr>
                        <w:pStyle w:val="Bodytext10"/>
                        <w:shd w:val="clear" w:color="auto" w:fill="auto"/>
                        <w:spacing w:after="420" w:line="240" w:lineRule="auto"/>
                        <w:contextualSpacing/>
                        <w:jc w:val="both"/>
                      </w:pPr>
                      <w:r>
                        <w:t>(dále jen „dodavatel“)</w:t>
                      </w:r>
                    </w:p>
                    <w:p w14:paraId="22D2F1CE" w14:textId="77777777" w:rsidR="00D53787" w:rsidRDefault="00D53787">
                      <w:pPr>
                        <w:pStyle w:val="Bodytext1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14F10" w:rsidRPr="005E6AD9">
        <w:rPr>
          <w:sz w:val="22"/>
          <w:szCs w:val="22"/>
        </w:rPr>
        <w:t>CZ00023337</w:t>
      </w:r>
    </w:p>
    <w:p w14:paraId="6D4657F9" w14:textId="77777777" w:rsidR="0040122F" w:rsidRDefault="0040122F" w:rsidP="004012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Dagmar Vybíralová – DAVY</w:t>
      </w:r>
    </w:p>
    <w:p w14:paraId="3EA9EC42" w14:textId="77777777" w:rsidR="00A94F3C" w:rsidRPr="005E6AD9" w:rsidRDefault="0040122F" w:rsidP="004012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Újezdská</w:t>
      </w:r>
      <w:r w:rsidR="00A476E0">
        <w:rPr>
          <w:sz w:val="22"/>
          <w:szCs w:val="22"/>
        </w:rPr>
        <w:t xml:space="preserve"> 296, 252 43 Průhonice</w:t>
      </w:r>
    </w:p>
    <w:p w14:paraId="17D9831C" w14:textId="57BEA358" w:rsidR="00A94F3C" w:rsidRPr="005E6AD9" w:rsidRDefault="004012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B51394">
        <w:rPr>
          <w:sz w:val="22"/>
          <w:szCs w:val="22"/>
        </w:rPr>
        <w:t>xxxxx</w:t>
      </w:r>
      <w:proofErr w:type="spellEnd"/>
    </w:p>
    <w:p w14:paraId="0E878891" w14:textId="3725BDA4" w:rsidR="00A476E0" w:rsidRDefault="004012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B51394">
        <w:rPr>
          <w:sz w:val="22"/>
          <w:szCs w:val="22"/>
        </w:rPr>
        <w:t>xxxxx</w:t>
      </w:r>
      <w:proofErr w:type="spellEnd"/>
    </w:p>
    <w:p w14:paraId="008EC96B" w14:textId="6740689C" w:rsidR="00A94F3C" w:rsidRPr="005E6AD9" w:rsidRDefault="004012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B51394">
        <w:rPr>
          <w:sz w:val="22"/>
          <w:szCs w:val="22"/>
        </w:rPr>
        <w:t>xxxxx</w:t>
      </w:r>
      <w:proofErr w:type="spellEnd"/>
    </w:p>
    <w:p w14:paraId="00D1BDD4" w14:textId="6F6F60FC" w:rsidR="00A94F3C" w:rsidRPr="005E6AD9" w:rsidRDefault="0040122F">
      <w:pPr>
        <w:pStyle w:val="Bodytext10"/>
        <w:shd w:val="clear" w:color="auto" w:fill="auto"/>
        <w:spacing w:after="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476E0">
        <w:rPr>
          <w:sz w:val="22"/>
          <w:szCs w:val="22"/>
        </w:rPr>
        <w:t>63115824</w:t>
      </w:r>
    </w:p>
    <w:p w14:paraId="096C2B16" w14:textId="77777777" w:rsidR="0040122F" w:rsidRDefault="0040122F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476E0">
        <w:rPr>
          <w:sz w:val="22"/>
          <w:szCs w:val="22"/>
        </w:rPr>
        <w:t>CZ5656050719</w:t>
      </w:r>
    </w:p>
    <w:p w14:paraId="15BDAB65" w14:textId="77777777" w:rsidR="00D53787" w:rsidRPr="005E6AD9" w:rsidRDefault="00D53787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</w:p>
    <w:p w14:paraId="2864F5F7" w14:textId="77777777" w:rsidR="00E02C98" w:rsidRPr="005E6AD9" w:rsidRDefault="00E02C98">
      <w:pPr>
        <w:pStyle w:val="Bodytext10"/>
        <w:shd w:val="clear" w:color="auto" w:fill="auto"/>
        <w:spacing w:after="420" w:line="240" w:lineRule="auto"/>
        <w:contextualSpacing/>
        <w:jc w:val="both"/>
        <w:rPr>
          <w:sz w:val="22"/>
          <w:szCs w:val="22"/>
        </w:rPr>
      </w:pPr>
    </w:p>
    <w:p w14:paraId="443CCEE9" w14:textId="77777777" w:rsidR="00115FD8" w:rsidRDefault="00115FD8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</w:p>
    <w:p w14:paraId="6BDA93BD" w14:textId="77777777" w:rsidR="00A94F3C" w:rsidRPr="005E6AD9" w:rsidRDefault="00014F10">
      <w:pPr>
        <w:pStyle w:val="Bodytext10"/>
        <w:shd w:val="clear" w:color="auto" w:fill="auto"/>
        <w:spacing w:after="420" w:line="307" w:lineRule="auto"/>
        <w:jc w:val="center"/>
        <w:rPr>
          <w:sz w:val="22"/>
          <w:szCs w:val="22"/>
        </w:rPr>
      </w:pPr>
      <w:r w:rsidRPr="005E6AD9">
        <w:rPr>
          <w:sz w:val="22"/>
          <w:szCs w:val="22"/>
        </w:rPr>
        <w:t>Uvedení účastníci smluvního vztahu uzavírají tuto smlouvu podle ustanovení § 2586 a násl. občanského zákoníku č.</w:t>
      </w:r>
      <w:r w:rsidRPr="005E6AD9">
        <w:rPr>
          <w:sz w:val="22"/>
          <w:szCs w:val="22"/>
        </w:rPr>
        <w:br/>
        <w:t>89/2012 Sb.</w:t>
      </w:r>
    </w:p>
    <w:p w14:paraId="3B62A45C" w14:textId="77777777"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rPr>
          <w:sz w:val="22"/>
          <w:szCs w:val="22"/>
        </w:rPr>
      </w:pPr>
      <w:bookmarkStart w:id="4" w:name="bookmark6"/>
      <w:bookmarkStart w:id="5" w:name="bookmark7"/>
      <w:r w:rsidRPr="005E6AD9">
        <w:rPr>
          <w:sz w:val="22"/>
          <w:szCs w:val="22"/>
        </w:rPr>
        <w:t>Předmět díla:</w:t>
      </w:r>
      <w:bookmarkEnd w:id="4"/>
      <w:bookmarkEnd w:id="5"/>
    </w:p>
    <w:p w14:paraId="52482A13" w14:textId="7398E3B0" w:rsidR="00A94F3C" w:rsidRPr="00101217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10"/>
        </w:tabs>
        <w:ind w:left="300" w:hanging="300"/>
        <w:jc w:val="both"/>
        <w:rPr>
          <w:color w:val="auto"/>
          <w:sz w:val="22"/>
          <w:szCs w:val="22"/>
        </w:rPr>
      </w:pPr>
      <w:r w:rsidRPr="005E6AD9">
        <w:rPr>
          <w:sz w:val="22"/>
          <w:szCs w:val="22"/>
        </w:rPr>
        <w:t xml:space="preserve">Předmětem této smlouvy je úplatná výroba </w:t>
      </w:r>
      <w:r w:rsidR="00821A54" w:rsidRPr="005E6AD9">
        <w:rPr>
          <w:sz w:val="22"/>
          <w:szCs w:val="22"/>
        </w:rPr>
        <w:t>6</w:t>
      </w:r>
      <w:r w:rsidR="00B21D64">
        <w:rPr>
          <w:sz w:val="22"/>
          <w:szCs w:val="22"/>
        </w:rPr>
        <w:t>2</w:t>
      </w:r>
      <w:r w:rsidR="00821A54" w:rsidRPr="005E6AD9">
        <w:rPr>
          <w:sz w:val="22"/>
          <w:szCs w:val="22"/>
        </w:rPr>
        <w:t xml:space="preserve"> ks černých koncertních šatů </w:t>
      </w:r>
      <w:r w:rsidR="00B21D64">
        <w:rPr>
          <w:sz w:val="22"/>
          <w:szCs w:val="22"/>
        </w:rPr>
        <w:t xml:space="preserve">pro dámské sbory Opery ND a SO </w:t>
      </w:r>
      <w:r w:rsidR="00821A54" w:rsidRPr="005E6AD9">
        <w:rPr>
          <w:sz w:val="22"/>
          <w:szCs w:val="22"/>
        </w:rPr>
        <w:t xml:space="preserve">dle </w:t>
      </w:r>
      <w:r w:rsidR="00577AEC" w:rsidRPr="00577AEC">
        <w:rPr>
          <w:sz w:val="22"/>
          <w:szCs w:val="22"/>
        </w:rPr>
        <w:t>střihu dodaného Objednatelem</w:t>
      </w:r>
      <w:r w:rsidR="00821A54" w:rsidRPr="005E6AD9">
        <w:rPr>
          <w:sz w:val="22"/>
          <w:szCs w:val="22"/>
        </w:rPr>
        <w:t xml:space="preserve">, materiálové složení </w:t>
      </w:r>
      <w:r w:rsidR="00B507D9" w:rsidRPr="00101217">
        <w:rPr>
          <w:i/>
          <w:color w:val="auto"/>
          <w:sz w:val="22"/>
          <w:szCs w:val="22"/>
        </w:rPr>
        <w:t xml:space="preserve">97% polyester, 3% </w:t>
      </w:r>
      <w:proofErr w:type="spellStart"/>
      <w:r w:rsidR="00B507D9" w:rsidRPr="00101217">
        <w:rPr>
          <w:i/>
          <w:color w:val="auto"/>
          <w:sz w:val="22"/>
          <w:szCs w:val="22"/>
        </w:rPr>
        <w:t>elastan</w:t>
      </w:r>
      <w:proofErr w:type="spellEnd"/>
      <w:r w:rsidR="00B507D9" w:rsidRPr="00101217">
        <w:rPr>
          <w:i/>
          <w:color w:val="auto"/>
          <w:sz w:val="22"/>
          <w:szCs w:val="22"/>
        </w:rPr>
        <w:t>, barva černá.</w:t>
      </w:r>
    </w:p>
    <w:p w14:paraId="3582EDC6" w14:textId="623F30CE" w:rsidR="00A94F3C" w:rsidRPr="005E6AD9" w:rsidRDefault="00014F10" w:rsidP="00B21D64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Dodavatel se zavazuje zhotovit pro objednatele </w:t>
      </w:r>
      <w:r w:rsidR="00821A54" w:rsidRPr="005E6AD9">
        <w:rPr>
          <w:sz w:val="22"/>
          <w:szCs w:val="22"/>
        </w:rPr>
        <w:t>6</w:t>
      </w:r>
      <w:r w:rsidR="00B21D64">
        <w:rPr>
          <w:sz w:val="22"/>
          <w:szCs w:val="22"/>
        </w:rPr>
        <w:t>2</w:t>
      </w:r>
      <w:r w:rsidR="00821A54" w:rsidRPr="005E6AD9">
        <w:rPr>
          <w:sz w:val="22"/>
          <w:szCs w:val="22"/>
        </w:rPr>
        <w:t xml:space="preserve"> ks koncertních šatů</w:t>
      </w:r>
      <w:r w:rsidRPr="005E6AD9">
        <w:rPr>
          <w:sz w:val="22"/>
          <w:szCs w:val="22"/>
        </w:rPr>
        <w:t xml:space="preserve"> </w:t>
      </w:r>
      <w:r w:rsidR="003E3938">
        <w:rPr>
          <w:sz w:val="22"/>
          <w:szCs w:val="22"/>
        </w:rPr>
        <w:t xml:space="preserve">na míru </w:t>
      </w:r>
      <w:r w:rsidRPr="005E6AD9">
        <w:rPr>
          <w:sz w:val="22"/>
          <w:szCs w:val="22"/>
        </w:rPr>
        <w:t xml:space="preserve">dle parametrů </w:t>
      </w:r>
      <w:r w:rsidR="00B21D64">
        <w:rPr>
          <w:sz w:val="22"/>
          <w:szCs w:val="22"/>
        </w:rPr>
        <w:t xml:space="preserve">objednatele.      </w:t>
      </w:r>
    </w:p>
    <w:p w14:paraId="7AE89AB8" w14:textId="77777777" w:rsidR="00A94F3C" w:rsidRPr="005E6AD9" w:rsidRDefault="00014F10">
      <w:pPr>
        <w:pStyle w:val="Bodytext10"/>
        <w:numPr>
          <w:ilvl w:val="0"/>
          <w:numId w:val="2"/>
        </w:numPr>
        <w:shd w:val="clear" w:color="auto" w:fill="auto"/>
        <w:tabs>
          <w:tab w:val="left" w:pos="320"/>
        </w:tabs>
        <w:spacing w:after="180"/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obeznámen s účelem použití díla. Materiály a konstrukční řešení budou navrženy tak, aby vyhovovaly požadavkům vyplývajícím z ČSN. Spolu s předmětem díla dodavatel objednateli předá i osvědčení požadovaná příslušnými normami.</w:t>
      </w:r>
    </w:p>
    <w:p w14:paraId="48848439" w14:textId="77777777"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sz w:val="22"/>
          <w:szCs w:val="22"/>
        </w:rPr>
      </w:pPr>
      <w:bookmarkStart w:id="6" w:name="bookmark8"/>
      <w:bookmarkStart w:id="7" w:name="bookmark9"/>
      <w:r w:rsidRPr="005E6AD9">
        <w:rPr>
          <w:sz w:val="22"/>
          <w:szCs w:val="22"/>
        </w:rPr>
        <w:lastRenderedPageBreak/>
        <w:t>Místo plnění:</w:t>
      </w:r>
      <w:bookmarkEnd w:id="6"/>
      <w:bookmarkEnd w:id="7"/>
    </w:p>
    <w:p w14:paraId="7F64839D" w14:textId="4E7C109E" w:rsidR="00101217" w:rsidRDefault="00014F10">
      <w:pPr>
        <w:pStyle w:val="Bodytext10"/>
        <w:shd w:val="clear" w:color="auto" w:fill="auto"/>
        <w:spacing w:after="1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Místem plnění díla jsou prostory dodavatele a místo předání dle požadavku objednatele. Hotové dílo bez vad a nedodělků bude na základě předávacího protokolu podepsaného oběma smluvními stranami předáno oprávněn</w:t>
      </w:r>
      <w:r w:rsidR="002B647E">
        <w:rPr>
          <w:sz w:val="22"/>
          <w:szCs w:val="22"/>
        </w:rPr>
        <w:t>ým</w:t>
      </w:r>
      <w:r w:rsidRPr="005E6AD9">
        <w:rPr>
          <w:sz w:val="22"/>
          <w:szCs w:val="22"/>
        </w:rPr>
        <w:t xml:space="preserve"> osob</w:t>
      </w:r>
      <w:r w:rsidR="002B647E">
        <w:rPr>
          <w:sz w:val="22"/>
          <w:szCs w:val="22"/>
        </w:rPr>
        <w:t>ám</w:t>
      </w:r>
      <w:r w:rsidRPr="005E6AD9">
        <w:rPr>
          <w:sz w:val="22"/>
          <w:szCs w:val="22"/>
        </w:rPr>
        <w:t xml:space="preserve"> za objednatele, kterým</w:t>
      </w:r>
      <w:r w:rsidR="002B647E">
        <w:rPr>
          <w:sz w:val="22"/>
          <w:szCs w:val="22"/>
        </w:rPr>
        <w:t>i</w:t>
      </w:r>
      <w:r w:rsidRPr="005E6AD9">
        <w:rPr>
          <w:sz w:val="22"/>
          <w:szCs w:val="22"/>
        </w:rPr>
        <w:t xml:space="preserve"> j</w:t>
      </w:r>
      <w:r w:rsidR="002B647E">
        <w:rPr>
          <w:sz w:val="22"/>
          <w:szCs w:val="22"/>
        </w:rPr>
        <w:t>sou</w:t>
      </w:r>
      <w:r w:rsidRPr="005E6AD9">
        <w:rPr>
          <w:sz w:val="22"/>
          <w:szCs w:val="22"/>
        </w:rPr>
        <w:t xml:space="preserve"> </w:t>
      </w:r>
      <w:proofErr w:type="spellStart"/>
      <w:r w:rsidR="00B51394">
        <w:rPr>
          <w:sz w:val="22"/>
          <w:szCs w:val="22"/>
        </w:rPr>
        <w:t>xxxxx</w:t>
      </w:r>
      <w:proofErr w:type="spellEnd"/>
      <w:r w:rsidR="00B21D64">
        <w:rPr>
          <w:sz w:val="22"/>
          <w:szCs w:val="22"/>
        </w:rPr>
        <w:t>,</w:t>
      </w:r>
      <w:r w:rsidRPr="005E6AD9">
        <w:rPr>
          <w:sz w:val="22"/>
          <w:szCs w:val="22"/>
        </w:rPr>
        <w:t xml:space="preserve"> </w:t>
      </w:r>
      <w:r w:rsidRPr="005E6AD9">
        <w:rPr>
          <w:sz w:val="22"/>
          <w:szCs w:val="22"/>
          <w:lang w:val="en-US" w:eastAsia="en-US" w:bidi="en-US"/>
        </w:rPr>
        <w:t xml:space="preserve"> </w:t>
      </w:r>
      <w:r w:rsidRPr="005E6AD9">
        <w:rPr>
          <w:sz w:val="22"/>
          <w:szCs w:val="22"/>
        </w:rPr>
        <w:t>tel</w:t>
      </w:r>
      <w:r w:rsidR="00B21D64">
        <w:rPr>
          <w:sz w:val="22"/>
          <w:szCs w:val="22"/>
        </w:rPr>
        <w:t xml:space="preserve">: </w:t>
      </w:r>
      <w:proofErr w:type="spellStart"/>
      <w:r w:rsidR="00B51394">
        <w:rPr>
          <w:sz w:val="22"/>
          <w:szCs w:val="22"/>
        </w:rPr>
        <w:t>xxxxx</w:t>
      </w:r>
      <w:proofErr w:type="spellEnd"/>
      <w:r w:rsidR="00B21D64">
        <w:rPr>
          <w:sz w:val="22"/>
          <w:szCs w:val="22"/>
        </w:rPr>
        <w:t xml:space="preserve"> a </w:t>
      </w:r>
      <w:proofErr w:type="spellStart"/>
      <w:r w:rsidR="00B51394">
        <w:rPr>
          <w:sz w:val="22"/>
          <w:szCs w:val="22"/>
        </w:rPr>
        <w:t>xxxxx</w:t>
      </w:r>
      <w:proofErr w:type="spellEnd"/>
      <w:r w:rsidR="00B21D64">
        <w:rPr>
          <w:sz w:val="22"/>
          <w:szCs w:val="22"/>
        </w:rPr>
        <w:t>, tel</w:t>
      </w:r>
      <w:r w:rsidR="00647D4C">
        <w:rPr>
          <w:sz w:val="22"/>
          <w:szCs w:val="22"/>
        </w:rPr>
        <w:t xml:space="preserve">: </w:t>
      </w:r>
      <w:proofErr w:type="spellStart"/>
      <w:r w:rsidR="00B51394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 xml:space="preserve">. </w:t>
      </w:r>
    </w:p>
    <w:p w14:paraId="1ED15075" w14:textId="2CDBD024" w:rsidR="00A94F3C" w:rsidRPr="005E6AD9" w:rsidRDefault="00014F10">
      <w:pPr>
        <w:pStyle w:val="Bodytext10"/>
        <w:shd w:val="clear" w:color="auto" w:fill="auto"/>
        <w:spacing w:after="1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Zástupce dodavatele pověřeným k předání díla je </w:t>
      </w:r>
      <w:proofErr w:type="spellStart"/>
      <w:r w:rsidR="00B51394">
        <w:rPr>
          <w:sz w:val="22"/>
          <w:szCs w:val="22"/>
        </w:rPr>
        <w:t>xxxxx</w:t>
      </w:r>
      <w:proofErr w:type="spellEnd"/>
      <w:r w:rsidRPr="005E6AD9">
        <w:rPr>
          <w:sz w:val="22"/>
          <w:szCs w:val="22"/>
        </w:rPr>
        <w:t xml:space="preserve">, tel: </w:t>
      </w:r>
      <w:proofErr w:type="spellStart"/>
      <w:r w:rsidR="00B51394">
        <w:rPr>
          <w:sz w:val="22"/>
          <w:szCs w:val="22"/>
        </w:rPr>
        <w:t>xxxxx</w:t>
      </w:r>
      <w:proofErr w:type="spellEnd"/>
      <w:r w:rsidR="00B51394">
        <w:rPr>
          <w:sz w:val="22"/>
          <w:szCs w:val="22"/>
        </w:rPr>
        <w:t>.</w:t>
      </w:r>
    </w:p>
    <w:p w14:paraId="5F08527F" w14:textId="77777777"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8" w:name="bookmark10"/>
      <w:bookmarkStart w:id="9" w:name="bookmark11"/>
      <w:r w:rsidRPr="005E6AD9">
        <w:rPr>
          <w:sz w:val="22"/>
          <w:szCs w:val="22"/>
        </w:rPr>
        <w:t>Ujednání o provádění díla:</w:t>
      </w:r>
      <w:bookmarkEnd w:id="8"/>
      <w:bookmarkEnd w:id="9"/>
    </w:p>
    <w:p w14:paraId="5D51C29A" w14:textId="77777777" w:rsidR="00A94F3C" w:rsidRPr="005E6AD9" w:rsidRDefault="00014F10" w:rsidP="004D3CB1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přebírá v plném rozsahu odpovědnost za vlastní řízení postupu prací při přípravě díla.</w:t>
      </w:r>
    </w:p>
    <w:p w14:paraId="24A38070" w14:textId="77777777" w:rsidR="00A94F3C" w:rsidRPr="005E6AD9" w:rsidRDefault="00014F10" w:rsidP="004D3CB1">
      <w:pPr>
        <w:pStyle w:val="Bodytext10"/>
        <w:numPr>
          <w:ilvl w:val="0"/>
          <w:numId w:val="13"/>
        </w:numPr>
        <w:shd w:val="clear" w:color="auto" w:fill="auto"/>
        <w:tabs>
          <w:tab w:val="left" w:pos="325"/>
        </w:tabs>
        <w:spacing w:after="420"/>
        <w:rPr>
          <w:sz w:val="22"/>
          <w:szCs w:val="22"/>
        </w:rPr>
      </w:pPr>
      <w:r w:rsidRPr="005E6AD9">
        <w:rPr>
          <w:sz w:val="22"/>
          <w:szCs w:val="22"/>
        </w:rPr>
        <w:t>Objednatel má právo provádět během výroby dozor nad prováděním díla.</w:t>
      </w:r>
    </w:p>
    <w:p w14:paraId="2F831125" w14:textId="77777777"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10" w:name="bookmark12"/>
      <w:bookmarkStart w:id="11" w:name="bookmark13"/>
      <w:r w:rsidRPr="005E6AD9">
        <w:rPr>
          <w:sz w:val="22"/>
          <w:szCs w:val="22"/>
        </w:rPr>
        <w:t>Doba plnění díla:</w:t>
      </w:r>
      <w:bookmarkEnd w:id="10"/>
      <w:bookmarkEnd w:id="11"/>
    </w:p>
    <w:p w14:paraId="523584B8" w14:textId="77777777" w:rsidR="00A94F3C" w:rsidRPr="005E6AD9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0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Dokončené dílo bez vad a nedodělků bude objednateli předáno dne </w:t>
      </w:r>
      <w:r w:rsidR="00647D4C">
        <w:rPr>
          <w:sz w:val="22"/>
          <w:szCs w:val="22"/>
        </w:rPr>
        <w:t>23</w:t>
      </w:r>
      <w:r w:rsidR="00821A54" w:rsidRPr="005E6AD9">
        <w:rPr>
          <w:sz w:val="22"/>
          <w:szCs w:val="22"/>
        </w:rPr>
        <w:t xml:space="preserve">. </w:t>
      </w:r>
      <w:r w:rsidR="00647D4C">
        <w:rPr>
          <w:sz w:val="22"/>
          <w:szCs w:val="22"/>
        </w:rPr>
        <w:t>12</w:t>
      </w:r>
      <w:r w:rsidR="00821A54" w:rsidRPr="005E6AD9">
        <w:rPr>
          <w:sz w:val="22"/>
          <w:szCs w:val="22"/>
        </w:rPr>
        <w:t>.</w:t>
      </w:r>
      <w:r w:rsidR="00E02C98" w:rsidRPr="005E6AD9">
        <w:rPr>
          <w:sz w:val="22"/>
          <w:szCs w:val="22"/>
        </w:rPr>
        <w:t xml:space="preserve"> 202</w:t>
      </w:r>
      <w:r w:rsidR="00647D4C">
        <w:rPr>
          <w:sz w:val="22"/>
          <w:szCs w:val="22"/>
        </w:rPr>
        <w:t>2</w:t>
      </w:r>
      <w:r w:rsidRPr="005E6AD9">
        <w:rPr>
          <w:sz w:val="22"/>
          <w:szCs w:val="22"/>
        </w:rPr>
        <w:t>.</w:t>
      </w:r>
    </w:p>
    <w:p w14:paraId="6A315D3C" w14:textId="54EDC46B" w:rsidR="00A94F3C" w:rsidRDefault="00014F10">
      <w:pPr>
        <w:pStyle w:val="Bodytext10"/>
        <w:numPr>
          <w:ilvl w:val="0"/>
          <w:numId w:val="3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dokončeno, je-li předvedena jeho způsobilost sloužit svému účelu. O předán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a převzetí bude vyhotoven protokol, který musí být podepsán zástupci obou smluvních stran. Bude-li mít objednatel k provedení d</w:t>
      </w:r>
      <w:r w:rsidR="00E02C98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la výhrady, budou uvedeny v protokolu.</w:t>
      </w:r>
    </w:p>
    <w:p w14:paraId="40952911" w14:textId="18A49949" w:rsidR="003E3938" w:rsidRPr="005E6AD9" w:rsidRDefault="003E3938">
      <w:pPr>
        <w:pStyle w:val="Bodytext10"/>
        <w:numPr>
          <w:ilvl w:val="0"/>
          <w:numId w:val="3"/>
        </w:numPr>
        <w:shd w:val="clear" w:color="auto" w:fill="auto"/>
        <w:tabs>
          <w:tab w:val="left" w:pos="320"/>
        </w:tabs>
        <w:spacing w:after="40" w:line="319" w:lineRule="auto"/>
        <w:ind w:left="380" w:hanging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předat podklady ke splnění předmětu díla zhotoviteli do </w:t>
      </w:r>
      <w:r w:rsidR="00101217">
        <w:rPr>
          <w:sz w:val="22"/>
          <w:szCs w:val="22"/>
        </w:rPr>
        <w:t>2. 12. 2022.</w:t>
      </w:r>
      <w:r>
        <w:rPr>
          <w:sz w:val="22"/>
          <w:szCs w:val="22"/>
        </w:rPr>
        <w:t xml:space="preserve"> V případě prodlení s předáním podkladů ze strany objednatele, posouvá se termín předání díla dle odst. 1 tohoto článku o stejný počet dní</w:t>
      </w:r>
      <w:r w:rsidR="00813940">
        <w:rPr>
          <w:sz w:val="22"/>
          <w:szCs w:val="22"/>
        </w:rPr>
        <w:t>,</w:t>
      </w:r>
      <w:r>
        <w:rPr>
          <w:sz w:val="22"/>
          <w:szCs w:val="22"/>
        </w:rPr>
        <w:t xml:space="preserve"> o kolik byl objednatel v prodlení s předáním podkladů.</w:t>
      </w:r>
    </w:p>
    <w:p w14:paraId="02D2B133" w14:textId="77777777"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40" w:line="240" w:lineRule="auto"/>
        <w:rPr>
          <w:sz w:val="22"/>
          <w:szCs w:val="22"/>
        </w:rPr>
      </w:pPr>
      <w:bookmarkStart w:id="12" w:name="bookmark14"/>
      <w:bookmarkStart w:id="13" w:name="bookmark15"/>
      <w:r w:rsidRPr="005E6AD9">
        <w:rPr>
          <w:sz w:val="22"/>
          <w:szCs w:val="22"/>
        </w:rPr>
        <w:t>Cena za dílo:</w:t>
      </w:r>
      <w:bookmarkEnd w:id="12"/>
      <w:bookmarkEnd w:id="13"/>
    </w:p>
    <w:p w14:paraId="67E4A24E" w14:textId="23A1E643" w:rsidR="00A94F3C" w:rsidRPr="007D5A5E" w:rsidRDefault="00014F10" w:rsidP="005E6AD9">
      <w:pPr>
        <w:pStyle w:val="Bodytext10"/>
        <w:numPr>
          <w:ilvl w:val="0"/>
          <w:numId w:val="4"/>
        </w:numPr>
        <w:shd w:val="clear" w:color="auto" w:fill="auto"/>
        <w:tabs>
          <w:tab w:val="left" w:pos="306"/>
        </w:tabs>
        <w:spacing w:after="180"/>
        <w:ind w:left="360" w:hanging="360"/>
        <w:jc w:val="both"/>
        <w:rPr>
          <w:sz w:val="22"/>
          <w:szCs w:val="22"/>
        </w:rPr>
      </w:pPr>
      <w:r w:rsidRPr="002B647E">
        <w:rPr>
          <w:sz w:val="22"/>
          <w:szCs w:val="22"/>
        </w:rPr>
        <w:t>Za řádné provedeni díla (tj. bez vad a nedodělků) dle čl. II. této smlouvy se stanoví smluvní</w:t>
      </w:r>
      <w:r w:rsidRPr="005E6AD9">
        <w:rPr>
          <w:sz w:val="22"/>
          <w:szCs w:val="22"/>
        </w:rPr>
        <w:t xml:space="preserve"> cena ve smyslu zák. č. 526/90 Sb. o cenách.</w:t>
      </w:r>
      <w:r w:rsidR="005E6AD9" w:rsidRPr="005E6AD9">
        <w:rPr>
          <w:sz w:val="22"/>
          <w:szCs w:val="22"/>
        </w:rPr>
        <w:t xml:space="preserve"> Smluvní strany si sjednávají, že cena činí </w:t>
      </w:r>
      <w:r w:rsidR="00A476E0">
        <w:rPr>
          <w:sz w:val="22"/>
          <w:szCs w:val="22"/>
        </w:rPr>
        <w:t>za 1ks - 10 990,-</w:t>
      </w:r>
      <w:r w:rsidR="005E6AD9" w:rsidRPr="005E6AD9">
        <w:rPr>
          <w:sz w:val="22"/>
          <w:szCs w:val="22"/>
        </w:rPr>
        <w:t xml:space="preserve"> Kč bez DPH</w:t>
      </w:r>
      <w:r w:rsidR="008651F4">
        <w:rPr>
          <w:sz w:val="22"/>
          <w:szCs w:val="22"/>
        </w:rPr>
        <w:t xml:space="preserve"> (</w:t>
      </w:r>
      <w:proofErr w:type="spellStart"/>
      <w:r w:rsidR="008651F4">
        <w:rPr>
          <w:sz w:val="22"/>
          <w:szCs w:val="22"/>
        </w:rPr>
        <w:t>slovy:</w:t>
      </w:r>
      <w:r w:rsidR="00A476E0">
        <w:rPr>
          <w:sz w:val="22"/>
          <w:szCs w:val="22"/>
        </w:rPr>
        <w:t>desettisícdevětsetdevadesát</w:t>
      </w:r>
      <w:proofErr w:type="spellEnd"/>
      <w:r w:rsidR="00A476E0">
        <w:rPr>
          <w:sz w:val="22"/>
          <w:szCs w:val="22"/>
        </w:rPr>
        <w:t xml:space="preserve"> Kč</w:t>
      </w:r>
      <w:r w:rsidR="00850423">
        <w:rPr>
          <w:sz w:val="22"/>
          <w:szCs w:val="22"/>
        </w:rPr>
        <w:t>)</w:t>
      </w:r>
      <w:r w:rsidR="005E6AD9" w:rsidRPr="005E6AD9">
        <w:rPr>
          <w:sz w:val="22"/>
          <w:szCs w:val="22"/>
        </w:rPr>
        <w:t xml:space="preserve">. </w:t>
      </w:r>
      <w:r w:rsidR="005E6AD9" w:rsidRPr="007D5A5E">
        <w:rPr>
          <w:sz w:val="22"/>
          <w:szCs w:val="22"/>
        </w:rPr>
        <w:t xml:space="preserve">K takto stanovené ceně </w:t>
      </w:r>
      <w:r w:rsidR="005E6AD9" w:rsidRPr="009F0087">
        <w:rPr>
          <w:sz w:val="22"/>
          <w:szCs w:val="22"/>
        </w:rPr>
        <w:t>bude připočteno DPH v zákonné výši 21%.</w:t>
      </w:r>
      <w:r w:rsidR="00813940" w:rsidRPr="009F0087">
        <w:rPr>
          <w:sz w:val="22"/>
          <w:szCs w:val="22"/>
        </w:rPr>
        <w:t xml:space="preserve"> Celková cena za 62 ks činí 681 380,- Kč bez</w:t>
      </w:r>
      <w:r w:rsidR="00813940" w:rsidRPr="007D5A5E">
        <w:rPr>
          <w:sz w:val="22"/>
          <w:szCs w:val="22"/>
        </w:rPr>
        <w:t xml:space="preserve"> DPH (slovy: </w:t>
      </w:r>
      <w:proofErr w:type="spellStart"/>
      <w:r w:rsidR="00813940" w:rsidRPr="007D5A5E">
        <w:rPr>
          <w:sz w:val="22"/>
          <w:szCs w:val="22"/>
        </w:rPr>
        <w:t>Šestsetosmdesátjedentisíctřistaosmdesát</w:t>
      </w:r>
      <w:proofErr w:type="spellEnd"/>
      <w:r w:rsidR="00813940" w:rsidRPr="007D5A5E">
        <w:rPr>
          <w:sz w:val="22"/>
          <w:szCs w:val="22"/>
        </w:rPr>
        <w:t xml:space="preserve"> Kč)</w:t>
      </w:r>
    </w:p>
    <w:p w14:paraId="49336DB1" w14:textId="77777777" w:rsidR="00A94F3C" w:rsidRPr="005E6AD9" w:rsidRDefault="00014F10" w:rsidP="005E6AD9">
      <w:pPr>
        <w:pStyle w:val="Bodytext10"/>
        <w:shd w:val="clear" w:color="auto" w:fill="auto"/>
        <w:spacing w:after="42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Tato cena je cenou za předmět díla a veškeré další případné náklady dodavatele spojené s naplněním předmětu této smlouvy, a je cenou celkovou a pevnou. Cena může být navýšena pouze v případě uzákoněné změny sazby DPH předmětu díla, případně změny technických parametrů předmětu díla.</w:t>
      </w:r>
    </w:p>
    <w:p w14:paraId="55040A99" w14:textId="77777777" w:rsidR="00A94F3C" w:rsidRPr="005E6AD9" w:rsidRDefault="00014F10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98" w:lineRule="auto"/>
        <w:jc w:val="both"/>
        <w:rPr>
          <w:sz w:val="22"/>
          <w:szCs w:val="22"/>
        </w:rPr>
      </w:pPr>
      <w:bookmarkStart w:id="14" w:name="bookmark18"/>
      <w:bookmarkStart w:id="15" w:name="bookmark19"/>
      <w:r w:rsidRPr="005E6AD9">
        <w:rPr>
          <w:sz w:val="22"/>
          <w:szCs w:val="22"/>
        </w:rPr>
        <w:lastRenderedPageBreak/>
        <w:t>Záruky:</w:t>
      </w:r>
      <w:bookmarkEnd w:id="14"/>
      <w:bookmarkEnd w:id="15"/>
    </w:p>
    <w:p w14:paraId="17176D9F" w14:textId="77777777"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4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poskytne objednateli záruku na provedené práce v délce 24 měsíců.</w:t>
      </w:r>
    </w:p>
    <w:p w14:paraId="78D51EA9" w14:textId="77777777" w:rsidR="00A94F3C" w:rsidRPr="005E6AD9" w:rsidRDefault="00014F10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Záruka začíná běžet ode dne převzetí díla objednatelem na základě předávacího protokolu.</w:t>
      </w:r>
    </w:p>
    <w:p w14:paraId="2306388D" w14:textId="6C276E14" w:rsidR="00A94F3C" w:rsidRDefault="00014F10" w:rsidP="00101217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se zavazuje odstranit reklamované vady díla do 7 kalendářních dnů od data nahlášení vady objednatelem. Pokud nebude možné tuto lhůtu objektivně dodržet z objektivních důvodů zejména nikoli však pouze z důvodu lhůty dodán</w:t>
      </w:r>
      <w:r w:rsidR="000E2951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náhradních dílů od jejich výrobců, v takovém případě bude smluvními stranami sjednána přiměřená lhůta pro odstranění vad.</w:t>
      </w:r>
    </w:p>
    <w:p w14:paraId="2DA0005B" w14:textId="3ABA285F" w:rsidR="003E3938" w:rsidRDefault="003E3938" w:rsidP="00101217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ind w:left="380" w:hanging="380"/>
        <w:jc w:val="both"/>
        <w:rPr>
          <w:sz w:val="22"/>
          <w:szCs w:val="22"/>
        </w:rPr>
      </w:pPr>
      <w:r w:rsidRPr="00101217">
        <w:rPr>
          <w:sz w:val="22"/>
          <w:szCs w:val="22"/>
        </w:rPr>
        <w:t>Podávat reklamace má právo osoba oprávněná objednatelem k jednání ve věcech realizačních a technických podle této smlouvy.</w:t>
      </w:r>
    </w:p>
    <w:p w14:paraId="12AB9463" w14:textId="6D3B0D16" w:rsidR="003E3938" w:rsidRPr="00101217" w:rsidRDefault="003E3938" w:rsidP="00101217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ind w:left="380" w:hanging="380"/>
        <w:jc w:val="both"/>
        <w:rPr>
          <w:sz w:val="22"/>
          <w:szCs w:val="22"/>
        </w:rPr>
      </w:pPr>
      <w:r w:rsidRPr="00101217">
        <w:rPr>
          <w:sz w:val="22"/>
          <w:szCs w:val="22"/>
        </w:rPr>
        <w:t>Reklamaci objednatel uplatní vždy písemně na adresu dodavatele spolu s popisem vady. Dodavatel má právo na posouzení reklamace a v případě uznané reklamace ve smluvené době vadu bezplatně na své náklady odstraní.</w:t>
      </w:r>
    </w:p>
    <w:p w14:paraId="0D720486" w14:textId="37481775" w:rsidR="003E3938" w:rsidRPr="00101217" w:rsidRDefault="003E3938" w:rsidP="00101217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ind w:left="380" w:hanging="380"/>
        <w:jc w:val="both"/>
        <w:rPr>
          <w:sz w:val="22"/>
          <w:szCs w:val="22"/>
        </w:rPr>
      </w:pPr>
      <w:r w:rsidRPr="00101217">
        <w:rPr>
          <w:sz w:val="22"/>
          <w:szCs w:val="22"/>
        </w:rPr>
        <w:t>Dodavatel nezodpovídá za vady způsobené nedodržováním pokynů uvedených na ošetřovacích symbolech a nešetrným zacházením s oděvy.</w:t>
      </w:r>
    </w:p>
    <w:p w14:paraId="63B8AD3B" w14:textId="45CE5AFB" w:rsidR="003E3938" w:rsidRPr="00101217" w:rsidRDefault="003E3938" w:rsidP="00101217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ind w:left="380" w:hanging="380"/>
        <w:jc w:val="both"/>
        <w:rPr>
          <w:sz w:val="22"/>
          <w:szCs w:val="22"/>
        </w:rPr>
      </w:pPr>
      <w:r w:rsidRPr="00101217">
        <w:rPr>
          <w:sz w:val="22"/>
          <w:szCs w:val="22"/>
        </w:rPr>
        <w:t>Dodavatel nezodpovídá za velikostní odchylky oděvů, způsobené změnou postavy. Úpravy oděvů z důvodu těchto změn budou dle rozsahu úprav kalkulovány po dohodě s objednatelem, na základě vystavené objednávky pro tuto placenou službu.</w:t>
      </w:r>
    </w:p>
    <w:p w14:paraId="18852DAC" w14:textId="0936BC20" w:rsidR="003E3938" w:rsidRDefault="003E3938" w:rsidP="00101217">
      <w:pPr>
        <w:pStyle w:val="Bodytext10"/>
        <w:numPr>
          <w:ilvl w:val="0"/>
          <w:numId w:val="5"/>
        </w:numPr>
        <w:shd w:val="clear" w:color="auto" w:fill="auto"/>
        <w:tabs>
          <w:tab w:val="left" w:pos="279"/>
        </w:tabs>
        <w:spacing w:line="298" w:lineRule="auto"/>
        <w:ind w:left="380" w:hanging="380"/>
        <w:jc w:val="both"/>
        <w:rPr>
          <w:sz w:val="22"/>
          <w:szCs w:val="22"/>
        </w:rPr>
      </w:pPr>
      <w:r w:rsidRPr="00101217">
        <w:rPr>
          <w:sz w:val="22"/>
          <w:szCs w:val="22"/>
        </w:rPr>
        <w:t>Dodavatel zodpovídá za správnou kvalitu ušití.</w:t>
      </w:r>
    </w:p>
    <w:p w14:paraId="13DBBEBE" w14:textId="77777777" w:rsidR="0092223A" w:rsidRPr="005E6AD9" w:rsidRDefault="0092223A" w:rsidP="00101217">
      <w:pPr>
        <w:pStyle w:val="Bodytext10"/>
        <w:shd w:val="clear" w:color="auto" w:fill="auto"/>
        <w:tabs>
          <w:tab w:val="left" w:pos="279"/>
        </w:tabs>
        <w:spacing w:line="298" w:lineRule="auto"/>
        <w:jc w:val="both"/>
        <w:rPr>
          <w:sz w:val="22"/>
          <w:szCs w:val="22"/>
        </w:rPr>
      </w:pPr>
    </w:p>
    <w:p w14:paraId="40B43624" w14:textId="77777777" w:rsidR="00A94F3C" w:rsidRPr="005E6AD9" w:rsidRDefault="00014F10">
      <w:pPr>
        <w:pStyle w:val="Heading210"/>
        <w:keepNext/>
        <w:keepLines/>
        <w:shd w:val="clear" w:color="auto" w:fill="auto"/>
        <w:jc w:val="both"/>
        <w:rPr>
          <w:sz w:val="22"/>
          <w:szCs w:val="22"/>
        </w:rPr>
      </w:pPr>
      <w:bookmarkStart w:id="16" w:name="bookmark20"/>
      <w:bookmarkStart w:id="17" w:name="bookmark21"/>
      <w:r w:rsidRPr="005E6AD9">
        <w:rPr>
          <w:sz w:val="22"/>
          <w:szCs w:val="22"/>
          <w:u w:val="none"/>
        </w:rPr>
        <w:t xml:space="preserve">Vlil. </w:t>
      </w:r>
      <w:r w:rsidRPr="005E6AD9">
        <w:rPr>
          <w:sz w:val="22"/>
          <w:szCs w:val="22"/>
        </w:rPr>
        <w:t>Způsob úhrady, fakturace:</w:t>
      </w:r>
      <w:bookmarkEnd w:id="16"/>
      <w:bookmarkEnd w:id="17"/>
    </w:p>
    <w:p w14:paraId="5C8DD067" w14:textId="77777777"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Úhrada za d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lo do výše smluvní ceny bude objednatelem provedena na základě faktury, kterou dodavatel vystaví po předání díla objednateli a příp. odstranění vad. Cena za dílo nebude splatná do doby, dokud nebudou dodavatelem odstraněny všechny případné vady díla či nedodělky, tzn., nebude řádně provedeno.</w:t>
      </w:r>
    </w:p>
    <w:p w14:paraId="4780EAA4" w14:textId="77777777"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Splatnost faktury se sjednává 15 dnů od data doručení faktury objednateli. Za okamžik uhrazení faktury se považuje datum, kdy byla předmětná částka odepsána z účtu objednatele.</w:t>
      </w:r>
    </w:p>
    <w:p w14:paraId="37B66CA5" w14:textId="77777777"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ind w:left="600" w:hanging="36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Faktura bude mít náležitosti účetního dokladu dle ustanovení § 11 zákona č. 563/1991 Sb., o účetnictví v platném znění a také náležitosti daňového dokladu dle zákona č. 235/2004 Sb.</w:t>
      </w:r>
    </w:p>
    <w:p w14:paraId="6C72D253" w14:textId="77777777" w:rsidR="00A94F3C" w:rsidRPr="005E6AD9" w:rsidRDefault="00014F10">
      <w:pPr>
        <w:pStyle w:val="Bodytext10"/>
        <w:numPr>
          <w:ilvl w:val="0"/>
          <w:numId w:val="6"/>
        </w:numPr>
        <w:shd w:val="clear" w:color="auto" w:fill="auto"/>
        <w:tabs>
          <w:tab w:val="left" w:pos="600"/>
        </w:tabs>
        <w:spacing w:after="180"/>
        <w:ind w:firstLine="24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Dílo je majetkem dodavatele až do úplného zaplacení objednatelem.</w:t>
      </w:r>
    </w:p>
    <w:p w14:paraId="0BFBB8EF" w14:textId="77777777"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31"/>
        </w:tabs>
        <w:jc w:val="both"/>
        <w:rPr>
          <w:sz w:val="22"/>
          <w:szCs w:val="22"/>
        </w:rPr>
      </w:pPr>
      <w:bookmarkStart w:id="18" w:name="bookmark22"/>
      <w:bookmarkStart w:id="19" w:name="bookmark23"/>
      <w:r w:rsidRPr="005E6AD9">
        <w:rPr>
          <w:sz w:val="22"/>
          <w:szCs w:val="22"/>
        </w:rPr>
        <w:t>Smluvní pokuta, sankce:</w:t>
      </w:r>
      <w:bookmarkEnd w:id="18"/>
      <w:bookmarkEnd w:id="19"/>
    </w:p>
    <w:p w14:paraId="52F26930" w14:textId="77777777"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V případě prodleni dodavatele oproti termínům stanovených čl. V smlouvy je dodavatel povinen uhradit objednateli smluvní pokutu ve výši 500,- Kč za každý pracovní den prodleni. Tato smluvní pokuta je zúčtovatelná proti úhradě ceny </w:t>
      </w:r>
      <w:r w:rsidRPr="005E6AD9">
        <w:rPr>
          <w:sz w:val="22"/>
          <w:szCs w:val="22"/>
        </w:rPr>
        <w:lastRenderedPageBreak/>
        <w:t>předmětu zakázky.</w:t>
      </w:r>
    </w:p>
    <w:p w14:paraId="38BA3167" w14:textId="77777777"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si zároveň vyhrazuje právo od smlouvy odstoupit, pokud bude prodlení v dokončení díla delší než 20 dnů. Dodavatel se v tomto případě zavazuje uhradit objednateli škody způsobené nedodáním předmětu zakázky.</w:t>
      </w:r>
    </w:p>
    <w:p w14:paraId="5A060386" w14:textId="77777777"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4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případě neodstraněni reklamovaných vad ve stanovené lhůtě je dodavatel povinen uhradit objednateli sankci ve výši 500,- Kč za každou reklamovanou vadu a den prodlení.</w:t>
      </w:r>
    </w:p>
    <w:p w14:paraId="33C213FB" w14:textId="77777777"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Bude-li objednatel v prodlení s úhradou faktury, může dodavatel účtovat úrok z</w:t>
      </w:r>
      <w:r w:rsidR="00857523" w:rsidRPr="005E6AD9">
        <w:rPr>
          <w:sz w:val="22"/>
          <w:szCs w:val="22"/>
        </w:rPr>
        <w:t> </w:t>
      </w:r>
      <w:r w:rsidRPr="005E6AD9">
        <w:rPr>
          <w:sz w:val="22"/>
          <w:szCs w:val="22"/>
        </w:rPr>
        <w:t>prodlen</w:t>
      </w:r>
      <w:r w:rsidR="00857523" w:rsidRPr="005E6AD9">
        <w:rPr>
          <w:sz w:val="22"/>
          <w:szCs w:val="22"/>
        </w:rPr>
        <w:t xml:space="preserve">í </w:t>
      </w:r>
      <w:r w:rsidRPr="005E6AD9">
        <w:rPr>
          <w:sz w:val="22"/>
          <w:szCs w:val="22"/>
        </w:rPr>
        <w:t>ve výši stanovené nařízením vlády č. 351/2013 Sb., ve znění platném a účinném ke dni vzniku prodlení s úhradou.</w:t>
      </w:r>
    </w:p>
    <w:p w14:paraId="37855807" w14:textId="77777777" w:rsidR="00A94F3C" w:rsidRPr="005E6AD9" w:rsidRDefault="00014F10">
      <w:pPr>
        <w:pStyle w:val="Bodytext10"/>
        <w:numPr>
          <w:ilvl w:val="0"/>
          <w:numId w:val="8"/>
        </w:numPr>
        <w:shd w:val="clear" w:color="auto" w:fill="auto"/>
        <w:tabs>
          <w:tab w:val="left" w:pos="279"/>
        </w:tabs>
        <w:spacing w:after="180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účtovány.</w:t>
      </w:r>
    </w:p>
    <w:p w14:paraId="118EE833" w14:textId="77777777"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  <w:bookmarkStart w:id="20" w:name="bookmark24"/>
      <w:bookmarkStart w:id="21" w:name="bookmark25"/>
      <w:r w:rsidRPr="005E6AD9">
        <w:rPr>
          <w:sz w:val="22"/>
          <w:szCs w:val="22"/>
        </w:rPr>
        <w:t>Další ujednání:</w:t>
      </w:r>
      <w:bookmarkEnd w:id="20"/>
      <w:bookmarkEnd w:id="21"/>
    </w:p>
    <w:p w14:paraId="326EB655" w14:textId="77777777"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Veškeré práce, vymezené předmětem smlouvy s dodacími podmínkami, při dodržení kvalitativních podmínek jsou kryty cenou za dílo stanovenou v článku VI. této smlouvy.</w:t>
      </w:r>
    </w:p>
    <w:p w14:paraId="5C55B17F" w14:textId="77777777" w:rsidR="00A94F3C" w:rsidRPr="005E6AD9" w:rsidRDefault="00014F10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 důvodů na straně objednatele nebo dodavatele.</w:t>
      </w:r>
    </w:p>
    <w:p w14:paraId="5E872E13" w14:textId="77777777" w:rsidR="00A94F3C" w:rsidRPr="005E6AD9" w:rsidRDefault="00014F10">
      <w:pPr>
        <w:pStyle w:val="Bodytext10"/>
        <w:shd w:val="clear" w:color="auto" w:fill="auto"/>
        <w:ind w:firstLine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Objednatel je oprávněn od této smlouvy odstoupit zejména z následujících důvodů:</w:t>
      </w:r>
    </w:p>
    <w:p w14:paraId="02FF800C" w14:textId="77777777"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v prodlen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s prováděním nebo dokončením díla podle této Smlouvy po dobu delší než 5 kalendářních dnů a k nápravě nedojde ani v přiměřené dodatečné lhůtě uvedené v písemné výzvě objednatele k nápravě, která nesm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být kratší než 5 kalendářní dny ode dne, kdy dodavatel tuto výzvu od objednatele obdrž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.</w:t>
      </w:r>
    </w:p>
    <w:p w14:paraId="1EE00A7A" w14:textId="77777777"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left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bude provádět dílo v rozporu s touto smlouvou a nezjedná nápravu, ačkoliv byl Dodavatel na toto své chován</w:t>
      </w:r>
      <w:r w:rsidR="00647D4C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nebo porušováni povinnosti Objednatelem písemně upozorněn a vyzván ke zjednán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nápravy,</w:t>
      </w:r>
    </w:p>
    <w:p w14:paraId="13FEB40E" w14:textId="77777777" w:rsidR="00A94F3C" w:rsidRPr="005E6AD9" w:rsidRDefault="00014F10">
      <w:pPr>
        <w:pStyle w:val="Bodytext10"/>
        <w:numPr>
          <w:ilvl w:val="0"/>
          <w:numId w:val="10"/>
        </w:numPr>
        <w:shd w:val="clear" w:color="auto" w:fill="auto"/>
        <w:tabs>
          <w:tab w:val="left" w:pos="1464"/>
        </w:tabs>
        <w:ind w:firstLine="6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provedl dílo vadně a jedná se o podstatné porušení smlouvy</w:t>
      </w:r>
    </w:p>
    <w:p w14:paraId="2D4E3D60" w14:textId="77777777" w:rsidR="00A94F3C" w:rsidRDefault="00014F10" w:rsidP="004D3CB1">
      <w:pPr>
        <w:pStyle w:val="Bodytext10"/>
        <w:numPr>
          <w:ilvl w:val="0"/>
          <w:numId w:val="9"/>
        </w:numPr>
        <w:shd w:val="clear" w:color="auto" w:fill="auto"/>
        <w:tabs>
          <w:tab w:val="left" w:pos="326"/>
        </w:tabs>
        <w:ind w:left="300" w:hanging="30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Smluvní strany se dohodly, že na smluvní vztah uzavřený mezi nimi na základě této smlouvy se neuplatni ustanoven</w:t>
      </w:r>
      <w:r w:rsidR="008575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</w:t>
      </w:r>
      <w:r w:rsidR="004D3CB1">
        <w:rPr>
          <w:sz w:val="22"/>
          <w:szCs w:val="22"/>
        </w:rPr>
        <w:t xml:space="preserve"> </w:t>
      </w:r>
      <w:r w:rsidRPr="004D3CB1">
        <w:rPr>
          <w:sz w:val="22"/>
          <w:szCs w:val="22"/>
        </w:rPr>
        <w:t xml:space="preserve">2605 odst. 2 (o tom, že převezme-li objednatel dílo bez výhrad, nepřizná mu soud právo ze zjevné vady díla, namítne-li dodavatel, že právo nebylo uplatněno včas), § 2620 odst. 2 (o tom, že nastane-li zcela mimořádná nepředvídatelná okolnost, která dokončení díla podstatně ztěžuje, může soud podle svého uvážení rozhodnout o spravedlivém zvýšení ceny </w:t>
      </w:r>
      <w:r w:rsidRPr="004D3CB1">
        <w:rPr>
          <w:sz w:val="22"/>
          <w:szCs w:val="22"/>
        </w:rPr>
        <w:lastRenderedPageBreak/>
        <w:t>za dílo, anebo o zrušeni smlouvy a o tom, jak se strany vypořádají) a § 2595 (o tom, že trvá-li objednatel na provedeni díla podle zřejmě nevhodného příkazu nebo s použitím zřejmě nevhodné věci i po dodavatelově upozornění, může dodavatel od smlouvy odstoupit) občanského zákoníku.</w:t>
      </w:r>
    </w:p>
    <w:p w14:paraId="2D955FDF" w14:textId="77777777" w:rsidR="00AE0EEF" w:rsidRPr="004D3CB1" w:rsidRDefault="00AE0EEF" w:rsidP="00AE0EEF">
      <w:pPr>
        <w:pStyle w:val="Bodytext10"/>
        <w:shd w:val="clear" w:color="auto" w:fill="auto"/>
        <w:tabs>
          <w:tab w:val="left" w:pos="326"/>
        </w:tabs>
        <w:jc w:val="both"/>
        <w:rPr>
          <w:sz w:val="22"/>
          <w:szCs w:val="22"/>
        </w:rPr>
      </w:pPr>
    </w:p>
    <w:p w14:paraId="568BB93D" w14:textId="77777777"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47"/>
        </w:tabs>
        <w:jc w:val="both"/>
        <w:rPr>
          <w:sz w:val="22"/>
          <w:szCs w:val="22"/>
        </w:rPr>
      </w:pPr>
      <w:bookmarkStart w:id="22" w:name="bookmark26"/>
      <w:bookmarkStart w:id="23" w:name="bookmark27"/>
      <w:r w:rsidRPr="005E6AD9">
        <w:rPr>
          <w:sz w:val="22"/>
          <w:szCs w:val="22"/>
        </w:rPr>
        <w:t>Předání a převzetí díla:</w:t>
      </w:r>
      <w:bookmarkEnd w:id="22"/>
      <w:bookmarkEnd w:id="23"/>
    </w:p>
    <w:p w14:paraId="494E4116" w14:textId="77777777"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splní svoji povinnost provést dílo dle předmětu smlouvy jeho řádným dokončením a předáním objednateli. O předání díla bude sepsán předávací protokol, který podep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>š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obě smluvní strany.</w:t>
      </w:r>
    </w:p>
    <w:p w14:paraId="5A23C05B" w14:textId="77777777" w:rsidR="00A94F3C" w:rsidRPr="005E6AD9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line="305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Dodavatel předá a objednatel převezme kompletní dílo bez vad a nedodělků, pokud se v předávacím protokolu smluvní strany nedohodnou jinak. Převzetím díla přechází právo vlastnické a právo užívání předmětu díla na objednatele. Dodavatel nese nebezpečí škody na zhotoveném díle nebo jeho zničeni po dobu prováděni díla až do řádného předáni díla objednateli.</w:t>
      </w:r>
    </w:p>
    <w:p w14:paraId="28975B52" w14:textId="67D322FC" w:rsidR="00A94F3C" w:rsidRDefault="00014F10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V rámci plněn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dodávky předá dodavatel objednateli certifikáty použitých materiálů.</w:t>
      </w:r>
    </w:p>
    <w:p w14:paraId="29F2113D" w14:textId="7EA8D054" w:rsidR="00FE4BCE" w:rsidRPr="005E6AD9" w:rsidRDefault="00FE4BCE" w:rsidP="00A94975">
      <w:pPr>
        <w:pStyle w:val="Bodytext10"/>
        <w:numPr>
          <w:ilvl w:val="0"/>
          <w:numId w:val="11"/>
        </w:numPr>
        <w:shd w:val="clear" w:color="auto" w:fill="auto"/>
        <w:tabs>
          <w:tab w:val="left" w:pos="326"/>
        </w:tabs>
        <w:spacing w:after="180" w:line="305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bezvadné dílo na vyzvání zhotovitele bez průtahů převzít.</w:t>
      </w:r>
    </w:p>
    <w:p w14:paraId="519720B8" w14:textId="77777777" w:rsidR="00A94F3C" w:rsidRPr="005E6AD9" w:rsidRDefault="00014F10">
      <w:pPr>
        <w:pStyle w:val="Heading21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jc w:val="both"/>
        <w:rPr>
          <w:sz w:val="22"/>
          <w:szCs w:val="22"/>
        </w:rPr>
      </w:pPr>
      <w:bookmarkStart w:id="24" w:name="bookmark28"/>
      <w:bookmarkStart w:id="25" w:name="bookmark29"/>
      <w:r w:rsidRPr="005E6AD9">
        <w:rPr>
          <w:sz w:val="22"/>
          <w:szCs w:val="22"/>
        </w:rPr>
        <w:t>Závěrečná ustanovení:</w:t>
      </w:r>
      <w:bookmarkEnd w:id="24"/>
      <w:bookmarkEnd w:id="25"/>
    </w:p>
    <w:p w14:paraId="2DCF1B12" w14:textId="77777777" w:rsidR="00A94F3C" w:rsidRPr="005E6AD9" w:rsidRDefault="00014F10" w:rsidP="004D3CB1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Jakékoliv dohody stran jsou závazné pouze tehdy, jsou-li uvedeny v této smlouvě nebo jejím </w:t>
      </w:r>
      <w:r w:rsidRPr="004D3CB1">
        <w:rPr>
          <w:sz w:val="22"/>
          <w:szCs w:val="22"/>
        </w:rPr>
        <w:t xml:space="preserve">event. </w:t>
      </w:r>
      <w:r w:rsidRPr="005E6AD9">
        <w:rPr>
          <w:sz w:val="22"/>
          <w:szCs w:val="22"/>
        </w:rPr>
        <w:t>Dodatku.</w:t>
      </w:r>
    </w:p>
    <w:p w14:paraId="7D4E4E69" w14:textId="77777777"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Změny této smlouvy je možno provést pouze písemnou formou jako její Dodatek.</w:t>
      </w:r>
    </w:p>
    <w:p w14:paraId="40232049" w14:textId="77777777" w:rsidR="00A94F3C" w:rsidRPr="005E6AD9" w:rsidRDefault="00014F10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Ke sjednán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Dodatků k této smlouvě jsou oprávněni statutární zástupci uvedeni v čl. I. této smlouvy, nebo pracovnici jimi zmocnění, či je zastupující.</w:t>
      </w:r>
    </w:p>
    <w:p w14:paraId="1E9A5A07" w14:textId="77777777" w:rsidR="00A94F3C" w:rsidRPr="005E6AD9" w:rsidRDefault="00014F10" w:rsidP="004D3CB1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after="180" w:line="314" w:lineRule="auto"/>
        <w:ind w:left="380" w:hanging="380"/>
        <w:contextualSpacing/>
        <w:jc w:val="both"/>
        <w:rPr>
          <w:sz w:val="22"/>
          <w:szCs w:val="22"/>
        </w:rPr>
      </w:pPr>
      <w:r w:rsidRPr="005E6AD9">
        <w:rPr>
          <w:sz w:val="22"/>
          <w:szCs w:val="22"/>
        </w:rPr>
        <w:t xml:space="preserve">Smlouva nabývá platnosti dnem jejího podpisu oběma smluvními stranami a účinnosti dnem jejího uveřejnění v registru smluv v souladu se zákonem č. 340/2015 Sb., které zajistí </w:t>
      </w:r>
      <w:r w:rsidRPr="005E6AD9">
        <w:rPr>
          <w:sz w:val="22"/>
          <w:szCs w:val="22"/>
          <w:lang w:val="en-US" w:eastAsia="en-US" w:bidi="en-US"/>
        </w:rPr>
        <w:t>ND</w:t>
      </w:r>
      <w:r w:rsidR="004D3CB1">
        <w:rPr>
          <w:sz w:val="22"/>
          <w:szCs w:val="22"/>
          <w:lang w:val="en-US" w:eastAsia="en-US" w:bidi="en-US"/>
        </w:rPr>
        <w:t>.</w:t>
      </w:r>
    </w:p>
    <w:p w14:paraId="227C794A" w14:textId="77777777" w:rsidR="00A94F3C" w:rsidRPr="005E6AD9" w:rsidRDefault="00014F10" w:rsidP="004D3CB1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Smlouva je vyhotovena ve dvou exemplářích, po jednom pro každou ze stran. Nedílnou součástí smlouvy jsou její přílohy.</w:t>
      </w:r>
    </w:p>
    <w:p w14:paraId="1C45CEF2" w14:textId="77777777" w:rsidR="00A94F3C" w:rsidRPr="005E6AD9" w:rsidRDefault="00014F10" w:rsidP="004D3CB1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 w:rsidRPr="005E6AD9">
        <w:rPr>
          <w:sz w:val="22"/>
          <w:szCs w:val="22"/>
        </w:rPr>
        <w:t>Práva a povinnosti vyplývající z této smlouvy se řídí Občanským zákoníkem č. 89/2012 Sb. není-li touto smlouvou stanoveno jinak. Smluvní strany tímto vylučuji použit</w:t>
      </w:r>
      <w:r w:rsidR="00B20623" w:rsidRPr="005E6AD9">
        <w:rPr>
          <w:sz w:val="22"/>
          <w:szCs w:val="22"/>
        </w:rPr>
        <w:t>í</w:t>
      </w:r>
      <w:r w:rsidRPr="005E6AD9">
        <w:rPr>
          <w:sz w:val="22"/>
          <w:szCs w:val="22"/>
        </w:rPr>
        <w:t xml:space="preserve"> § 1740 odst. 3 občanského zákoníku, který stanoví, že smlouva je uzavřena i tehdy, kdy nedojde k úplné shodě projevů vůle smluvních stran.</w:t>
      </w:r>
    </w:p>
    <w:p w14:paraId="3D20E332" w14:textId="77777777" w:rsidR="00A94F3C" w:rsidRDefault="00C628F7" w:rsidP="004D3CB1">
      <w:pPr>
        <w:pStyle w:val="Bodytext10"/>
        <w:numPr>
          <w:ilvl w:val="0"/>
          <w:numId w:val="12"/>
        </w:numPr>
        <w:shd w:val="clear" w:color="auto" w:fill="auto"/>
        <w:tabs>
          <w:tab w:val="left" w:pos="326"/>
        </w:tabs>
        <w:spacing w:line="319" w:lineRule="auto"/>
        <w:ind w:left="380" w:hanging="380"/>
        <w:jc w:val="both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665BDF9" wp14:editId="3835FD55">
                <wp:simplePos x="0" y="0"/>
                <wp:positionH relativeFrom="page">
                  <wp:posOffset>3691255</wp:posOffset>
                </wp:positionH>
                <wp:positionV relativeFrom="paragraph">
                  <wp:posOffset>377190</wp:posOffset>
                </wp:positionV>
                <wp:extent cx="600710" cy="14351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D0975" w14:textId="77777777" w:rsidR="00014F10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  <w:p w14:paraId="3EC0ABB0" w14:textId="77777777" w:rsidR="00647D4C" w:rsidRDefault="00647D4C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BDF9" id="Shape 15" o:spid="_x0000_s1029" type="#_x0000_t202" style="position:absolute;left:0;text-align:left;margin-left:290.65pt;margin-top:29.7pt;width:47.3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" filled="f" stroked="f">
                <v:path arrowok="t"/>
                <v:textbox inset="0,0,0,0">
                  <w:txbxContent>
                    <w:p w14:paraId="54DD0975" w14:textId="77777777" w:rsidR="00014F10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  <w:p w14:paraId="3EC0ABB0" w14:textId="77777777" w:rsidR="00647D4C" w:rsidRDefault="00647D4C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4473BC" wp14:editId="7F189C34">
                <wp:simplePos x="0" y="0"/>
                <wp:positionH relativeFrom="page">
                  <wp:posOffset>789305</wp:posOffset>
                </wp:positionH>
                <wp:positionV relativeFrom="paragraph">
                  <wp:posOffset>403225</wp:posOffset>
                </wp:positionV>
                <wp:extent cx="633730" cy="14351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73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FE6A0" w14:textId="77777777" w:rsidR="00647D4C" w:rsidRDefault="00647D4C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  <w:p w14:paraId="5F7F6C14" w14:textId="77777777" w:rsidR="00A94F3C" w:rsidRDefault="00014F10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73BC" id="Shape 19" o:spid="_x0000_s1030" type="#_x0000_t202" style="position:absolute;left:0;text-align:left;margin-left:62.15pt;margin-top:31.75pt;width:49.9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" filled="f" stroked="f">
                <v:path arrowok="t"/>
                <v:textbox inset="0,0,0,0">
                  <w:txbxContent>
                    <w:p w14:paraId="653FE6A0" w14:textId="77777777" w:rsidR="00647D4C" w:rsidRDefault="00647D4C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</w:p>
                    <w:p w14:paraId="5F7F6C14" w14:textId="77777777" w:rsidR="00A94F3C" w:rsidRDefault="00014F10">
                      <w:pPr>
                        <w:pStyle w:val="Picturecaption1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V Praze dne: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E2D7DD6" wp14:editId="624159D3">
                <wp:simplePos x="0" y="0"/>
                <wp:positionH relativeFrom="page">
                  <wp:posOffset>1024255</wp:posOffset>
                </wp:positionH>
                <wp:positionV relativeFrom="paragraph">
                  <wp:posOffset>1586230</wp:posOffset>
                </wp:positionV>
                <wp:extent cx="1627505" cy="64643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750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4E7642" w14:textId="77777777" w:rsidR="00A94F3C" w:rsidRDefault="00A94F3C">
                            <w:pPr>
                              <w:pStyle w:val="Picturecaption10"/>
                              <w:shd w:val="clear" w:color="auto" w:fill="auto"/>
                              <w:spacing w:line="276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7DD6" id="Shape 23" o:spid="_x0000_s1031" type="#_x0000_t202" style="position:absolute;left:0;text-align:left;margin-left:80.65pt;margin-top:124.9pt;width:128.15pt;height:50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" filled="f" stroked="f">
                <v:path arrowok="t"/>
                <v:textbox inset="0,0,0,0">
                  <w:txbxContent>
                    <w:p w14:paraId="6F4E7642" w14:textId="77777777" w:rsidR="00A94F3C" w:rsidRDefault="00A94F3C">
                      <w:pPr>
                        <w:pStyle w:val="Picturecaption10"/>
                        <w:shd w:val="clear" w:color="auto" w:fill="auto"/>
                        <w:spacing w:line="276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4F10" w:rsidRPr="008651F4">
        <w:rPr>
          <w:sz w:val="22"/>
          <w:szCs w:val="22"/>
        </w:rPr>
        <w:t>Obě smluvní strany prohlašují, že smlouvu přečetly, s jejím obsahem souhlasí a na důkaz toho připojuji své podpisy.</w:t>
      </w:r>
    </w:p>
    <w:p w14:paraId="31B8C15E" w14:textId="77777777" w:rsidR="00647D4C" w:rsidRDefault="00647D4C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14:paraId="17DF0293" w14:textId="675B7899" w:rsidR="00647D4C" w:rsidRDefault="00850423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7D4C">
        <w:rPr>
          <w:sz w:val="22"/>
          <w:szCs w:val="22"/>
        </w:rPr>
        <w:t>V</w:t>
      </w:r>
      <w:r w:rsidR="00A476E0">
        <w:rPr>
          <w:sz w:val="22"/>
          <w:szCs w:val="22"/>
        </w:rPr>
        <w:t xml:space="preserve"> Praze </w:t>
      </w:r>
      <w:r w:rsidR="00647D4C">
        <w:rPr>
          <w:sz w:val="22"/>
          <w:szCs w:val="22"/>
        </w:rPr>
        <w:t>dne</w:t>
      </w:r>
      <w:r w:rsidR="000E2951">
        <w:rPr>
          <w:sz w:val="22"/>
          <w:szCs w:val="22"/>
        </w:rPr>
        <w:t>……………………….</w:t>
      </w:r>
      <w:r w:rsidR="00647D4C">
        <w:rPr>
          <w:sz w:val="22"/>
          <w:szCs w:val="22"/>
        </w:rPr>
        <w:t xml:space="preserve">                </w:t>
      </w:r>
      <w:r w:rsidR="000E2951">
        <w:rPr>
          <w:sz w:val="22"/>
          <w:szCs w:val="22"/>
        </w:rPr>
        <w:t xml:space="preserve">     </w:t>
      </w:r>
      <w:r w:rsidR="00647D4C">
        <w:rPr>
          <w:sz w:val="22"/>
          <w:szCs w:val="22"/>
        </w:rPr>
        <w:t xml:space="preserve">           V Praze dne …………………………..</w:t>
      </w:r>
    </w:p>
    <w:p w14:paraId="6172898E" w14:textId="77777777" w:rsidR="00647D4C" w:rsidRDefault="00647D4C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14:paraId="021409B8" w14:textId="77777777" w:rsidR="00647D4C" w:rsidRDefault="00647D4C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14:paraId="55C5985B" w14:textId="77777777" w:rsidR="00647D4C" w:rsidRDefault="00647D4C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14:paraId="1872C3F7" w14:textId="77777777" w:rsidR="00647D4C" w:rsidRDefault="00647D4C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</w:p>
    <w:p w14:paraId="05D48A3D" w14:textId="50F7804A" w:rsidR="00647D4C" w:rsidRDefault="000E2951" w:rsidP="00647D4C">
      <w:pPr>
        <w:pStyle w:val="Bodytext10"/>
        <w:shd w:val="clear" w:color="auto" w:fill="auto"/>
        <w:tabs>
          <w:tab w:val="left" w:pos="326"/>
        </w:tabs>
        <w:spacing w:after="180" w:line="295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..</w:t>
      </w:r>
      <w:r w:rsidR="00647D4C">
        <w:rPr>
          <w:sz w:val="22"/>
          <w:szCs w:val="22"/>
        </w:rPr>
        <w:t>………………</w:t>
      </w:r>
      <w:r w:rsidR="0060238C">
        <w:rPr>
          <w:sz w:val="22"/>
          <w:szCs w:val="22"/>
        </w:rPr>
        <w:t>..</w:t>
      </w:r>
      <w:r w:rsidR="00647D4C">
        <w:rPr>
          <w:sz w:val="22"/>
          <w:szCs w:val="22"/>
        </w:rPr>
        <w:t xml:space="preserve">………………….                            </w:t>
      </w:r>
      <w:r w:rsidR="0060238C">
        <w:rPr>
          <w:sz w:val="22"/>
          <w:szCs w:val="22"/>
        </w:rPr>
        <w:t xml:space="preserve">      </w:t>
      </w:r>
      <w:r w:rsidR="00647D4C">
        <w:rPr>
          <w:sz w:val="22"/>
          <w:szCs w:val="22"/>
        </w:rPr>
        <w:t>…………………………………………..</w:t>
      </w:r>
    </w:p>
    <w:p w14:paraId="45C7FFC8" w14:textId="518C24AA" w:rsidR="0060238C" w:rsidRDefault="000E2951" w:rsidP="000E2951">
      <w:pPr>
        <w:pStyle w:val="Bodytext10"/>
        <w:shd w:val="clear" w:color="auto" w:fill="auto"/>
        <w:tabs>
          <w:tab w:val="left" w:pos="326"/>
        </w:tabs>
        <w:spacing w:after="180" w:line="295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Dagmar Vybíralová</w:t>
      </w:r>
      <w:r w:rsidR="0060238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</w:t>
      </w:r>
      <w:r w:rsidR="0060238C">
        <w:rPr>
          <w:sz w:val="22"/>
          <w:szCs w:val="22"/>
        </w:rPr>
        <w:t xml:space="preserve">             Národní divadlo</w:t>
      </w:r>
    </w:p>
    <w:p w14:paraId="054FCFE5" w14:textId="1BD38FC0" w:rsidR="0060238C" w:rsidRDefault="0060238C" w:rsidP="00E911A1">
      <w:pPr>
        <w:pStyle w:val="Bodytext10"/>
        <w:shd w:val="clear" w:color="auto" w:fill="auto"/>
        <w:tabs>
          <w:tab w:val="left" w:pos="326"/>
        </w:tabs>
        <w:spacing w:after="180" w:line="295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bookmarkStart w:id="26" w:name="_GoBack"/>
      <w:bookmarkEnd w:id="26"/>
    </w:p>
    <w:p w14:paraId="61E72469" w14:textId="77777777" w:rsidR="0060238C" w:rsidRPr="008651F4" w:rsidRDefault="0060238C" w:rsidP="0060238C">
      <w:pPr>
        <w:pStyle w:val="Bodytext10"/>
        <w:shd w:val="clear" w:color="auto" w:fill="auto"/>
        <w:tabs>
          <w:tab w:val="left" w:pos="326"/>
        </w:tabs>
        <w:spacing w:after="180" w:line="295" w:lineRule="auto"/>
        <w:contextualSpacing/>
        <w:jc w:val="both"/>
        <w:rPr>
          <w:sz w:val="22"/>
          <w:szCs w:val="22"/>
        </w:rPr>
      </w:pPr>
    </w:p>
    <w:sectPr w:rsidR="0060238C" w:rsidRPr="008651F4" w:rsidSect="00152861">
      <w:headerReference w:type="default" r:id="rId7"/>
      <w:footerReference w:type="default" r:id="rId8"/>
      <w:pgSz w:w="11900" w:h="16840"/>
      <w:pgMar w:top="889" w:right="1436" w:bottom="1505" w:left="1233" w:header="4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48A5" w14:textId="77777777" w:rsidR="00B97D81" w:rsidRDefault="00B97D81">
      <w:r>
        <w:separator/>
      </w:r>
    </w:p>
  </w:endnote>
  <w:endnote w:type="continuationSeparator" w:id="0">
    <w:p w14:paraId="159F2402" w14:textId="77777777" w:rsidR="00B97D81" w:rsidRDefault="00B9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168A" w14:textId="77777777" w:rsidR="00A94F3C" w:rsidRDefault="00C628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610CD99" wp14:editId="5DAC5733">
              <wp:simplePos x="0" y="0"/>
              <wp:positionH relativeFrom="page">
                <wp:posOffset>6186170</wp:posOffset>
              </wp:positionH>
              <wp:positionV relativeFrom="page">
                <wp:posOffset>9848850</wp:posOffset>
              </wp:positionV>
              <wp:extent cx="140970" cy="13843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70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B0A80" w14:textId="7D44733A" w:rsidR="00A94F3C" w:rsidRDefault="00014F1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  <w:r w:rsidR="00014AA3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014AA3">
                            <w:fldChar w:fldCharType="separate"/>
                          </w:r>
                          <w:r w:rsidR="00E911A1" w:rsidRPr="00E911A1">
                            <w:rPr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 w:rsidR="00014AA3"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0CD99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487.1pt;margin-top:775.5pt;width:11.1pt;height:10.9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" filled="f" stroked="f">
              <v:path arrowok="t"/>
              <v:textbox style="mso-fit-shape-to-text:t" inset="0,0,0,0">
                <w:txbxContent>
                  <w:p w14:paraId="432B0A80" w14:textId="7D44733A" w:rsidR="00A94F3C" w:rsidRDefault="00014F1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  <w:r w:rsidR="00014AA3">
                      <w:fldChar w:fldCharType="begin"/>
                    </w:r>
                    <w:r>
                      <w:instrText xml:space="preserve"> PAGE \* MERGEFORMAT </w:instrText>
                    </w:r>
                    <w:r w:rsidR="00014AA3">
                      <w:fldChar w:fldCharType="separate"/>
                    </w:r>
                    <w:r w:rsidR="00E911A1" w:rsidRPr="00E911A1">
                      <w:rPr>
                        <w:i/>
                        <w:iCs/>
                        <w:noProof/>
                        <w:sz w:val="19"/>
                        <w:szCs w:val="19"/>
                      </w:rPr>
                      <w:t>5</w:t>
                    </w:r>
                    <w:r w:rsidR="00014AA3">
                      <w:rPr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i/>
                        <w:iCs/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F8D4" w14:textId="77777777" w:rsidR="00B97D81" w:rsidRDefault="00B97D81"/>
  </w:footnote>
  <w:footnote w:type="continuationSeparator" w:id="0">
    <w:p w14:paraId="4809A849" w14:textId="77777777" w:rsidR="00B97D81" w:rsidRDefault="00B97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5613" w14:textId="032ED3CF" w:rsidR="000E2951" w:rsidRDefault="000E2951" w:rsidP="000E2951">
    <w:pPr>
      <w:pStyle w:val="Zhlav"/>
      <w:jc w:val="right"/>
    </w:pPr>
    <w:r>
      <w:t xml:space="preserve">                                                                                               S/200/919/22  200-ADM</w:t>
    </w:r>
  </w:p>
  <w:p w14:paraId="36805B8E" w14:textId="58D190E4" w:rsidR="000E2951" w:rsidRDefault="000E2951" w:rsidP="000E2951">
    <w:pPr>
      <w:pStyle w:val="Zhlav"/>
      <w:jc w:val="right"/>
    </w:pPr>
    <w:r>
      <w:t>Č. j. ND/9278/201410/2022</w:t>
    </w:r>
  </w:p>
  <w:p w14:paraId="2C3678E2" w14:textId="77777777" w:rsidR="000E2951" w:rsidRDefault="000E2951" w:rsidP="000E295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988"/>
    <w:multiLevelType w:val="multilevel"/>
    <w:tmpl w:val="3D6A93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2242C"/>
    <w:multiLevelType w:val="multilevel"/>
    <w:tmpl w:val="C772F23C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311EF"/>
    <w:multiLevelType w:val="multilevel"/>
    <w:tmpl w:val="599AE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427B3"/>
    <w:multiLevelType w:val="multilevel"/>
    <w:tmpl w:val="7BB663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48BF"/>
    <w:multiLevelType w:val="multilevel"/>
    <w:tmpl w:val="179AA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308D0"/>
    <w:multiLevelType w:val="multilevel"/>
    <w:tmpl w:val="8B8E5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B319D"/>
    <w:multiLevelType w:val="multilevel"/>
    <w:tmpl w:val="097E99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840A61"/>
    <w:multiLevelType w:val="multilevel"/>
    <w:tmpl w:val="DA102B9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724640C"/>
    <w:multiLevelType w:val="multilevel"/>
    <w:tmpl w:val="E410E5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21A3F"/>
    <w:multiLevelType w:val="multilevel"/>
    <w:tmpl w:val="3858E3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847672"/>
    <w:multiLevelType w:val="multilevel"/>
    <w:tmpl w:val="A30CA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73F8D"/>
    <w:multiLevelType w:val="multilevel"/>
    <w:tmpl w:val="8118D4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D08B2"/>
    <w:multiLevelType w:val="multilevel"/>
    <w:tmpl w:val="69DEE14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3C"/>
    <w:rsid w:val="0000727C"/>
    <w:rsid w:val="00014AA3"/>
    <w:rsid w:val="00014F10"/>
    <w:rsid w:val="000765A2"/>
    <w:rsid w:val="000E2951"/>
    <w:rsid w:val="000E6B29"/>
    <w:rsid w:val="00101217"/>
    <w:rsid w:val="00115FD8"/>
    <w:rsid w:val="00152861"/>
    <w:rsid w:val="002B32B6"/>
    <w:rsid w:val="002B647E"/>
    <w:rsid w:val="003330A3"/>
    <w:rsid w:val="00371F83"/>
    <w:rsid w:val="003A7FD3"/>
    <w:rsid w:val="003E3938"/>
    <w:rsid w:val="0040122F"/>
    <w:rsid w:val="004D3CB1"/>
    <w:rsid w:val="00577AEC"/>
    <w:rsid w:val="005E264E"/>
    <w:rsid w:val="005E6AD9"/>
    <w:rsid w:val="0060238C"/>
    <w:rsid w:val="00647D4C"/>
    <w:rsid w:val="007D5A5E"/>
    <w:rsid w:val="00813940"/>
    <w:rsid w:val="00821A54"/>
    <w:rsid w:val="008321A1"/>
    <w:rsid w:val="00850423"/>
    <w:rsid w:val="00857523"/>
    <w:rsid w:val="008651F4"/>
    <w:rsid w:val="008B3C62"/>
    <w:rsid w:val="0092223A"/>
    <w:rsid w:val="00976A87"/>
    <w:rsid w:val="009B1976"/>
    <w:rsid w:val="009F0087"/>
    <w:rsid w:val="00A476E0"/>
    <w:rsid w:val="00A92B53"/>
    <w:rsid w:val="00A94975"/>
    <w:rsid w:val="00A94F3C"/>
    <w:rsid w:val="00AE0EEF"/>
    <w:rsid w:val="00B20623"/>
    <w:rsid w:val="00B21D64"/>
    <w:rsid w:val="00B507D9"/>
    <w:rsid w:val="00B51394"/>
    <w:rsid w:val="00B94462"/>
    <w:rsid w:val="00B97D81"/>
    <w:rsid w:val="00BC16AF"/>
    <w:rsid w:val="00C04B1F"/>
    <w:rsid w:val="00C628F7"/>
    <w:rsid w:val="00CA75E8"/>
    <w:rsid w:val="00CB32AB"/>
    <w:rsid w:val="00D01137"/>
    <w:rsid w:val="00D53787"/>
    <w:rsid w:val="00D956D6"/>
    <w:rsid w:val="00E02C98"/>
    <w:rsid w:val="00E911A1"/>
    <w:rsid w:val="00EF5EB6"/>
    <w:rsid w:val="00EF7A58"/>
    <w:rsid w:val="00FA017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6FD88"/>
  <w15:docId w15:val="{6AAA3198-731D-4C34-96B2-0E32046D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5286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1528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sid w:val="0015286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sid w:val="0015286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Standardnpsmoodstavce"/>
    <w:link w:val="Picturecaption10"/>
    <w:rsid w:val="0015286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sid w:val="0015286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sid w:val="0015286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single"/>
    </w:rPr>
  </w:style>
  <w:style w:type="paragraph" w:customStyle="1" w:styleId="Bodytext20">
    <w:name w:val="Body text|2"/>
    <w:basedOn w:val="Normln"/>
    <w:link w:val="Bodytext2"/>
    <w:rsid w:val="00152861"/>
    <w:pPr>
      <w:shd w:val="clear" w:color="auto" w:fill="FFFFFF"/>
      <w:spacing w:after="2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sid w:val="00152861"/>
    <w:pPr>
      <w:shd w:val="clear" w:color="auto" w:fill="FFFFFF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rsid w:val="00152861"/>
    <w:pPr>
      <w:shd w:val="clear" w:color="auto" w:fill="FFFFFF"/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rsid w:val="00152861"/>
    <w:pPr>
      <w:shd w:val="clear" w:color="auto" w:fill="FFFFFF"/>
      <w:spacing w:line="257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10">
    <w:name w:val="Heading #1|1"/>
    <w:basedOn w:val="Normln"/>
    <w:link w:val="Heading11"/>
    <w:rsid w:val="00152861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rsid w:val="00152861"/>
    <w:pPr>
      <w:shd w:val="clear" w:color="auto" w:fill="FFFFFF"/>
      <w:spacing w:after="180" w:line="300" w:lineRule="auto"/>
      <w:outlineLvl w:val="1"/>
    </w:pPr>
    <w:rPr>
      <w:rFonts w:ascii="Arial" w:eastAsia="Arial" w:hAnsi="Arial" w:cs="Arial"/>
      <w:b/>
      <w:bCs/>
      <w:sz w:val="16"/>
      <w:szCs w:val="16"/>
      <w:u w:val="single"/>
    </w:rPr>
  </w:style>
  <w:style w:type="paragraph" w:styleId="Revize">
    <w:name w:val="Revision"/>
    <w:hidden/>
    <w:uiPriority w:val="99"/>
    <w:semiHidden/>
    <w:rsid w:val="003E3938"/>
    <w:pPr>
      <w:widowControl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7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7D9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01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21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01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2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1470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Linhartová</dc:creator>
  <cp:lastModifiedBy>Linhartová Romana</cp:lastModifiedBy>
  <cp:revision>3</cp:revision>
  <dcterms:created xsi:type="dcterms:W3CDTF">2022-12-29T09:42:00Z</dcterms:created>
  <dcterms:modified xsi:type="dcterms:W3CDTF">2022-12-29T09:53:00Z</dcterms:modified>
</cp:coreProperties>
</file>