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D3ACC" w14:textId="7EEABC9B" w:rsidR="00C222A2" w:rsidRPr="000E6A10" w:rsidRDefault="00746567" w:rsidP="00746567">
      <w:pPr>
        <w:spacing w:line="360" w:lineRule="atLeast"/>
        <w:jc w:val="center"/>
        <w:rPr>
          <w:rFonts w:ascii="Calibri" w:hAnsi="Calibri" w:cs="Calibri"/>
          <w:b/>
          <w:bCs/>
          <w:sz w:val="28"/>
          <w:szCs w:val="28"/>
        </w:rPr>
      </w:pPr>
      <w:bookmarkStart w:id="0" w:name="_Hlk965455"/>
      <w:r w:rsidRPr="000E6A10">
        <w:rPr>
          <w:rFonts w:ascii="Calibri" w:hAnsi="Calibri" w:cs="Calibri"/>
          <w:b/>
          <w:bCs/>
          <w:sz w:val="28"/>
          <w:szCs w:val="28"/>
        </w:rPr>
        <w:t>Smlouva o poskytování relaxační péče 202</w:t>
      </w:r>
      <w:r w:rsidR="0029622B" w:rsidRPr="000E6A10">
        <w:rPr>
          <w:rFonts w:ascii="Calibri" w:hAnsi="Calibri" w:cs="Calibri"/>
          <w:b/>
          <w:bCs/>
          <w:sz w:val="28"/>
          <w:szCs w:val="28"/>
        </w:rPr>
        <w:t>3</w:t>
      </w:r>
      <w:r w:rsidRPr="000E6A10">
        <w:rPr>
          <w:rFonts w:ascii="Calibri" w:hAnsi="Calibri" w:cs="Calibri"/>
          <w:b/>
          <w:bCs/>
          <w:sz w:val="28"/>
          <w:szCs w:val="28"/>
        </w:rPr>
        <w:t xml:space="preserve"> - 202</w:t>
      </w:r>
      <w:r w:rsidR="0029622B" w:rsidRPr="000E6A10">
        <w:rPr>
          <w:rFonts w:ascii="Calibri" w:hAnsi="Calibri" w:cs="Calibri"/>
          <w:b/>
          <w:bCs/>
          <w:sz w:val="28"/>
          <w:szCs w:val="28"/>
        </w:rPr>
        <w:t>4</w:t>
      </w:r>
      <w:bookmarkEnd w:id="0"/>
    </w:p>
    <w:p w14:paraId="389560BA" w14:textId="77777777" w:rsidR="00746567" w:rsidRPr="000E6A10" w:rsidRDefault="00746567" w:rsidP="00746567">
      <w:pPr>
        <w:spacing w:before="360" w:line="276" w:lineRule="auto"/>
        <w:rPr>
          <w:rFonts w:ascii="Calibri" w:hAnsi="Calibri" w:cs="Calibri"/>
          <w:sz w:val="22"/>
          <w:szCs w:val="22"/>
        </w:rPr>
      </w:pPr>
      <w:r w:rsidRPr="000E6A10">
        <w:rPr>
          <w:rFonts w:ascii="Calibri" w:hAnsi="Calibri" w:cs="Calibri"/>
          <w:sz w:val="22"/>
          <w:szCs w:val="22"/>
        </w:rPr>
        <w:t>Smluvní strany:</w:t>
      </w:r>
    </w:p>
    <w:p w14:paraId="55AC9763" w14:textId="77777777" w:rsidR="00746567" w:rsidRPr="000E6A10" w:rsidRDefault="00746567" w:rsidP="00746567">
      <w:pPr>
        <w:spacing w:line="360" w:lineRule="atLeast"/>
        <w:rPr>
          <w:rFonts w:ascii="Calibri" w:hAnsi="Calibri" w:cs="Calibri"/>
          <w:color w:val="333333"/>
          <w:sz w:val="22"/>
          <w:szCs w:val="22"/>
        </w:rPr>
      </w:pPr>
      <w:r w:rsidRPr="000E6A10">
        <w:rPr>
          <w:rFonts w:ascii="Calibri" w:hAnsi="Calibri" w:cs="Calibri"/>
          <w:b/>
          <w:bCs/>
          <w:sz w:val="22"/>
          <w:szCs w:val="22"/>
        </w:rPr>
        <w:t xml:space="preserve">Objednatel: </w:t>
      </w:r>
      <w:r w:rsidRPr="000E6A10">
        <w:rPr>
          <w:rFonts w:ascii="Calibri" w:hAnsi="Calibri" w:cs="Calibri"/>
          <w:b/>
          <w:bCs/>
          <w:sz w:val="22"/>
          <w:szCs w:val="22"/>
        </w:rPr>
        <w:tab/>
      </w:r>
      <w:r w:rsidRPr="000E6A10">
        <w:rPr>
          <w:rFonts w:ascii="Calibri" w:hAnsi="Calibri" w:cs="Calibri"/>
          <w:b/>
          <w:bCs/>
          <w:sz w:val="22"/>
          <w:szCs w:val="22"/>
        </w:rPr>
        <w:tab/>
        <w:t>Česká průmyslová zdravotní pojišťovna</w:t>
      </w:r>
      <w:r w:rsidRPr="000E6A10">
        <w:rPr>
          <w:rFonts w:ascii="Calibri" w:hAnsi="Calibri" w:cs="Calibri"/>
          <w:b/>
          <w:bCs/>
          <w:sz w:val="22"/>
          <w:szCs w:val="22"/>
        </w:rPr>
        <w:tab/>
      </w:r>
    </w:p>
    <w:p w14:paraId="5938864F" w14:textId="77777777" w:rsidR="00746567" w:rsidRPr="000E6A10" w:rsidRDefault="00746567" w:rsidP="00746567">
      <w:pPr>
        <w:spacing w:line="276" w:lineRule="auto"/>
        <w:rPr>
          <w:rStyle w:val="platne1"/>
          <w:rFonts w:ascii="Calibri" w:hAnsi="Calibri" w:cs="Calibri"/>
          <w:b/>
          <w:bCs/>
          <w:sz w:val="22"/>
          <w:szCs w:val="22"/>
        </w:rPr>
      </w:pPr>
      <w:r w:rsidRPr="000E6A10">
        <w:rPr>
          <w:rFonts w:ascii="Calibri" w:hAnsi="Calibri" w:cs="Calibri"/>
          <w:sz w:val="22"/>
          <w:szCs w:val="22"/>
        </w:rPr>
        <w:t xml:space="preserve">se sídlem: </w:t>
      </w:r>
      <w:r w:rsidRPr="000E6A10">
        <w:rPr>
          <w:rFonts w:ascii="Calibri" w:hAnsi="Calibri" w:cs="Calibri"/>
          <w:sz w:val="22"/>
          <w:szCs w:val="22"/>
        </w:rPr>
        <w:tab/>
      </w:r>
      <w:r w:rsidRPr="000E6A10">
        <w:rPr>
          <w:rFonts w:ascii="Calibri" w:hAnsi="Calibri" w:cs="Calibri"/>
          <w:sz w:val="22"/>
          <w:szCs w:val="22"/>
        </w:rPr>
        <w:tab/>
        <w:t xml:space="preserve">Jeremenkova 161/11, Vítkovice, 703 00 Ostrava </w:t>
      </w:r>
    </w:p>
    <w:p w14:paraId="68855A44" w14:textId="77777777" w:rsidR="00746567" w:rsidRPr="000E6A10" w:rsidRDefault="00746567" w:rsidP="00746567">
      <w:pPr>
        <w:spacing w:line="276" w:lineRule="auto"/>
        <w:rPr>
          <w:rFonts w:ascii="Calibri" w:hAnsi="Calibri" w:cs="Calibri"/>
          <w:bCs/>
          <w:color w:val="000000"/>
          <w:sz w:val="22"/>
          <w:szCs w:val="22"/>
        </w:rPr>
      </w:pPr>
      <w:r w:rsidRPr="000E6A10">
        <w:rPr>
          <w:rFonts w:ascii="Calibri" w:hAnsi="Calibri" w:cs="Calibri"/>
          <w:sz w:val="22"/>
          <w:szCs w:val="22"/>
        </w:rPr>
        <w:t xml:space="preserve">IČO: </w:t>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t>47672234</w:t>
      </w:r>
      <w:r w:rsidRPr="000E6A10">
        <w:rPr>
          <w:rFonts w:ascii="Calibri" w:hAnsi="Calibri" w:cs="Calibri"/>
          <w:sz w:val="22"/>
          <w:szCs w:val="22"/>
        </w:rPr>
        <w:tab/>
      </w:r>
    </w:p>
    <w:p w14:paraId="5EE4CD2D" w14:textId="77777777" w:rsidR="00746567" w:rsidRPr="000E6A10" w:rsidRDefault="00746567" w:rsidP="00746567">
      <w:pPr>
        <w:spacing w:line="276" w:lineRule="auto"/>
        <w:rPr>
          <w:rFonts w:ascii="Calibri" w:hAnsi="Calibri" w:cs="Calibri"/>
          <w:sz w:val="22"/>
          <w:szCs w:val="22"/>
        </w:rPr>
      </w:pPr>
      <w:r w:rsidRPr="000E6A10">
        <w:rPr>
          <w:rFonts w:ascii="Calibri" w:hAnsi="Calibri" w:cs="Calibri"/>
          <w:bCs/>
          <w:color w:val="000000"/>
          <w:sz w:val="22"/>
          <w:szCs w:val="22"/>
        </w:rPr>
        <w:t>DIČ:</w:t>
      </w:r>
      <w:r w:rsidRPr="000E6A10">
        <w:rPr>
          <w:rFonts w:ascii="Calibri" w:hAnsi="Calibri" w:cs="Calibri"/>
          <w:bCs/>
          <w:color w:val="000000"/>
          <w:sz w:val="22"/>
          <w:szCs w:val="22"/>
        </w:rPr>
        <w:tab/>
      </w:r>
      <w:r w:rsidRPr="000E6A10">
        <w:rPr>
          <w:rFonts w:ascii="Calibri" w:hAnsi="Calibri" w:cs="Calibri"/>
          <w:bCs/>
          <w:color w:val="000000"/>
          <w:sz w:val="22"/>
          <w:szCs w:val="22"/>
        </w:rPr>
        <w:tab/>
      </w:r>
      <w:r w:rsidRPr="000E6A10">
        <w:rPr>
          <w:rFonts w:ascii="Calibri" w:hAnsi="Calibri" w:cs="Calibri"/>
          <w:bCs/>
          <w:color w:val="000000"/>
          <w:sz w:val="22"/>
          <w:szCs w:val="22"/>
        </w:rPr>
        <w:tab/>
      </w:r>
      <w:r w:rsidRPr="000E6A10">
        <w:rPr>
          <w:rFonts w:ascii="Calibri" w:hAnsi="Calibri" w:cs="Calibri"/>
          <w:sz w:val="22"/>
          <w:szCs w:val="22"/>
        </w:rPr>
        <w:t>není plátcem DPH</w:t>
      </w:r>
      <w:r w:rsidRPr="000E6A10">
        <w:rPr>
          <w:rFonts w:ascii="Calibri" w:hAnsi="Calibri" w:cs="Calibri"/>
          <w:sz w:val="22"/>
          <w:szCs w:val="22"/>
        </w:rPr>
        <w:tab/>
      </w:r>
    </w:p>
    <w:p w14:paraId="0AA01576" w14:textId="77777777" w:rsidR="00746567" w:rsidRPr="000E6A10" w:rsidRDefault="00746567" w:rsidP="00746567">
      <w:pPr>
        <w:numPr>
          <w:ilvl w:val="12"/>
          <w:numId w:val="0"/>
        </w:numPr>
        <w:tabs>
          <w:tab w:val="left" w:pos="2160"/>
        </w:tabs>
        <w:spacing w:line="276" w:lineRule="auto"/>
        <w:ind w:left="2880" w:hanging="2880"/>
        <w:jc w:val="both"/>
        <w:rPr>
          <w:rFonts w:ascii="Calibri" w:hAnsi="Calibri" w:cs="Calibri"/>
          <w:bCs/>
          <w:sz w:val="22"/>
          <w:szCs w:val="22"/>
        </w:rPr>
      </w:pPr>
      <w:r w:rsidRPr="000E6A10">
        <w:rPr>
          <w:rFonts w:ascii="Calibri" w:hAnsi="Calibri" w:cs="Calibri"/>
          <w:sz w:val="22"/>
          <w:szCs w:val="22"/>
        </w:rPr>
        <w:t>zastoupena:</w:t>
      </w:r>
      <w:r w:rsidRPr="000E6A10">
        <w:rPr>
          <w:rFonts w:ascii="Calibri" w:hAnsi="Calibri" w:cs="Calibri"/>
          <w:sz w:val="22"/>
          <w:szCs w:val="22"/>
        </w:rPr>
        <w:tab/>
        <w:t>JUDr. Petr Vaněk, Ph.D., generální ředitel</w:t>
      </w:r>
    </w:p>
    <w:p w14:paraId="3A6408BD" w14:textId="77777777" w:rsidR="00746567" w:rsidRPr="000E6A10" w:rsidRDefault="00746567" w:rsidP="00746567">
      <w:pPr>
        <w:numPr>
          <w:ilvl w:val="12"/>
          <w:numId w:val="0"/>
        </w:numPr>
        <w:tabs>
          <w:tab w:val="left" w:pos="2160"/>
        </w:tabs>
        <w:spacing w:line="276" w:lineRule="auto"/>
        <w:jc w:val="both"/>
        <w:rPr>
          <w:rFonts w:ascii="Calibri" w:hAnsi="Calibri" w:cs="Calibri"/>
          <w:sz w:val="22"/>
          <w:szCs w:val="22"/>
        </w:rPr>
      </w:pPr>
      <w:r w:rsidRPr="000E6A10">
        <w:rPr>
          <w:rFonts w:ascii="Calibri" w:hAnsi="Calibri" w:cs="Calibri"/>
          <w:bCs/>
          <w:color w:val="000000"/>
          <w:sz w:val="22"/>
          <w:szCs w:val="22"/>
        </w:rPr>
        <w:t>zapsaná ve veřejném rejstříku u Krajského soudu v Ostravě, oddíl AXIV, vložka 545</w:t>
      </w:r>
    </w:p>
    <w:p w14:paraId="2AB00F55" w14:textId="77777777" w:rsidR="00746567" w:rsidRPr="000E6A10" w:rsidRDefault="00746567" w:rsidP="00746567">
      <w:pPr>
        <w:numPr>
          <w:ilvl w:val="12"/>
          <w:numId w:val="0"/>
        </w:numPr>
        <w:tabs>
          <w:tab w:val="left" w:pos="2160"/>
        </w:tabs>
        <w:spacing w:line="276" w:lineRule="auto"/>
        <w:jc w:val="both"/>
        <w:rPr>
          <w:rFonts w:ascii="Calibri" w:hAnsi="Calibri" w:cs="Calibri"/>
          <w:sz w:val="22"/>
          <w:szCs w:val="22"/>
        </w:rPr>
      </w:pPr>
      <w:r w:rsidRPr="000E6A10">
        <w:rPr>
          <w:rFonts w:ascii="Calibri" w:hAnsi="Calibri" w:cs="Calibri"/>
          <w:iCs/>
          <w:sz w:val="22"/>
          <w:szCs w:val="22"/>
        </w:rPr>
        <w:t>(</w:t>
      </w:r>
      <w:r w:rsidRPr="000E6A10">
        <w:rPr>
          <w:rFonts w:ascii="Calibri" w:hAnsi="Calibri" w:cs="Calibri"/>
          <w:sz w:val="22"/>
          <w:szCs w:val="22"/>
        </w:rPr>
        <w:t>dále jen „</w:t>
      </w:r>
      <w:r w:rsidRPr="00AF5088">
        <w:rPr>
          <w:rFonts w:ascii="Calibri" w:hAnsi="Calibri" w:cs="Calibri"/>
          <w:b/>
          <w:sz w:val="22"/>
          <w:szCs w:val="22"/>
        </w:rPr>
        <w:t>Objednatel</w:t>
      </w:r>
      <w:r w:rsidRPr="000E6A10">
        <w:rPr>
          <w:rFonts w:ascii="Calibri" w:hAnsi="Calibri" w:cs="Calibri"/>
          <w:sz w:val="22"/>
          <w:szCs w:val="22"/>
        </w:rPr>
        <w:t>“)</w:t>
      </w:r>
    </w:p>
    <w:p w14:paraId="3F48ED18" w14:textId="77777777" w:rsidR="00746567" w:rsidRPr="000E6A10" w:rsidRDefault="00746567" w:rsidP="00746567">
      <w:pPr>
        <w:spacing w:line="276" w:lineRule="auto"/>
        <w:rPr>
          <w:rFonts w:ascii="Calibri" w:hAnsi="Calibri" w:cs="Calibri"/>
          <w:sz w:val="22"/>
          <w:szCs w:val="22"/>
        </w:rPr>
      </w:pPr>
    </w:p>
    <w:p w14:paraId="6BBC9AEA" w14:textId="77777777" w:rsidR="00746567" w:rsidRPr="000E6A10" w:rsidRDefault="00746567" w:rsidP="00746567">
      <w:pPr>
        <w:spacing w:line="276" w:lineRule="auto"/>
        <w:rPr>
          <w:rFonts w:ascii="Calibri" w:hAnsi="Calibri" w:cs="Calibri"/>
          <w:sz w:val="22"/>
          <w:szCs w:val="22"/>
        </w:rPr>
      </w:pPr>
      <w:r w:rsidRPr="000E6A10">
        <w:rPr>
          <w:rFonts w:ascii="Calibri" w:hAnsi="Calibri" w:cs="Calibri"/>
          <w:sz w:val="22"/>
          <w:szCs w:val="22"/>
        </w:rPr>
        <w:t>a</w:t>
      </w:r>
    </w:p>
    <w:p w14:paraId="3D90041C" w14:textId="77777777" w:rsidR="00746567" w:rsidRPr="000E6A10" w:rsidRDefault="00746567" w:rsidP="00746567">
      <w:pPr>
        <w:spacing w:line="276" w:lineRule="auto"/>
        <w:rPr>
          <w:rFonts w:ascii="Calibri" w:hAnsi="Calibri" w:cs="Calibri"/>
          <w:sz w:val="22"/>
          <w:szCs w:val="22"/>
        </w:rPr>
      </w:pPr>
    </w:p>
    <w:p w14:paraId="58FA7ED0" w14:textId="58FEF390" w:rsidR="00746567" w:rsidRPr="000E6A10" w:rsidRDefault="00746567" w:rsidP="00746567">
      <w:pPr>
        <w:spacing w:line="276" w:lineRule="auto"/>
        <w:rPr>
          <w:rFonts w:ascii="Calibri" w:hAnsi="Calibri" w:cs="Calibri"/>
          <w:b/>
          <w:bCs/>
          <w:sz w:val="22"/>
          <w:szCs w:val="22"/>
        </w:rPr>
      </w:pPr>
      <w:r w:rsidRPr="000E6A10">
        <w:rPr>
          <w:rFonts w:ascii="Calibri" w:hAnsi="Calibri" w:cs="Calibri"/>
          <w:b/>
          <w:bCs/>
          <w:sz w:val="22"/>
          <w:szCs w:val="22"/>
        </w:rPr>
        <w:t xml:space="preserve">Poskytovatel: </w:t>
      </w:r>
      <w:r w:rsidRPr="000E6A10">
        <w:rPr>
          <w:rFonts w:ascii="Calibri" w:hAnsi="Calibri" w:cs="Calibri"/>
          <w:b/>
          <w:bCs/>
          <w:sz w:val="22"/>
          <w:szCs w:val="22"/>
        </w:rPr>
        <w:tab/>
      </w:r>
      <w:r w:rsidR="002532C4" w:rsidRPr="000E6A10">
        <w:rPr>
          <w:rFonts w:ascii="Calibri" w:hAnsi="Calibri" w:cs="Calibri"/>
          <w:b/>
          <w:bCs/>
          <w:sz w:val="22"/>
          <w:szCs w:val="22"/>
        </w:rPr>
        <w:tab/>
      </w:r>
      <w:r w:rsidR="00957CC0">
        <w:rPr>
          <w:rFonts w:ascii="Calibri" w:hAnsi="Calibri" w:cs="Calibri"/>
          <w:b/>
          <w:sz w:val="22"/>
          <w:szCs w:val="22"/>
        </w:rPr>
        <w:t>1. Třinecká sportovní, s.r.o.</w:t>
      </w:r>
    </w:p>
    <w:p w14:paraId="1CDFC6D5" w14:textId="1D0CF793" w:rsidR="00746567" w:rsidRPr="000E6A10" w:rsidRDefault="00746567" w:rsidP="00746567">
      <w:pPr>
        <w:spacing w:line="276" w:lineRule="auto"/>
        <w:rPr>
          <w:rStyle w:val="platne1"/>
          <w:rFonts w:ascii="Calibri" w:hAnsi="Calibri" w:cs="Calibri"/>
          <w:sz w:val="22"/>
          <w:szCs w:val="22"/>
        </w:rPr>
      </w:pPr>
      <w:r w:rsidRPr="000E6A10">
        <w:rPr>
          <w:rStyle w:val="platne1"/>
          <w:rFonts w:ascii="Calibri" w:hAnsi="Calibri" w:cs="Calibri"/>
          <w:sz w:val="22"/>
          <w:szCs w:val="22"/>
        </w:rPr>
        <w:t>se sídlem:</w:t>
      </w:r>
      <w:r w:rsidRPr="000E6A10">
        <w:rPr>
          <w:rStyle w:val="platne1"/>
          <w:rFonts w:ascii="Calibri" w:hAnsi="Calibri" w:cs="Calibri"/>
          <w:sz w:val="22"/>
          <w:szCs w:val="22"/>
        </w:rPr>
        <w:tab/>
      </w:r>
      <w:r w:rsidRPr="000E6A10">
        <w:rPr>
          <w:rStyle w:val="platne1"/>
          <w:rFonts w:ascii="Calibri" w:hAnsi="Calibri" w:cs="Calibri"/>
          <w:sz w:val="22"/>
          <w:szCs w:val="22"/>
        </w:rPr>
        <w:tab/>
      </w:r>
      <w:r w:rsidR="00957CC0">
        <w:rPr>
          <w:rFonts w:ascii="Calibri" w:hAnsi="Calibri" w:cs="Calibri"/>
          <w:sz w:val="22"/>
          <w:szCs w:val="22"/>
        </w:rPr>
        <w:t>Tyršova 824, Staré Město, 739 61 Třinec</w:t>
      </w:r>
      <w:r w:rsidRPr="000E6A10">
        <w:rPr>
          <w:rStyle w:val="platne1"/>
          <w:rFonts w:ascii="Calibri" w:hAnsi="Calibri" w:cs="Calibri"/>
          <w:sz w:val="22"/>
          <w:szCs w:val="22"/>
        </w:rPr>
        <w:tab/>
      </w:r>
      <w:r w:rsidRPr="000E6A10">
        <w:rPr>
          <w:rStyle w:val="platne1"/>
          <w:rFonts w:ascii="Calibri" w:hAnsi="Calibri" w:cs="Calibri"/>
          <w:sz w:val="22"/>
          <w:szCs w:val="22"/>
        </w:rPr>
        <w:tab/>
      </w:r>
    </w:p>
    <w:p w14:paraId="4FDBA7FA" w14:textId="5A429E4F" w:rsidR="00746567" w:rsidRPr="000E6A10" w:rsidRDefault="00746567" w:rsidP="00746567">
      <w:pPr>
        <w:spacing w:line="276" w:lineRule="auto"/>
        <w:rPr>
          <w:rFonts w:ascii="Calibri" w:hAnsi="Calibri" w:cs="Calibri"/>
          <w:sz w:val="22"/>
          <w:szCs w:val="22"/>
        </w:rPr>
      </w:pPr>
      <w:r w:rsidRPr="000E6A10">
        <w:rPr>
          <w:rFonts w:ascii="Calibri" w:hAnsi="Calibri" w:cs="Calibri"/>
          <w:sz w:val="22"/>
          <w:szCs w:val="22"/>
        </w:rPr>
        <w:t>IČO:</w:t>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r>
      <w:r w:rsidR="00957CC0">
        <w:rPr>
          <w:rFonts w:ascii="Calibri" w:hAnsi="Calibri" w:cs="Calibri"/>
          <w:sz w:val="22"/>
          <w:szCs w:val="22"/>
        </w:rPr>
        <w:t>25399420</w:t>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r>
    </w:p>
    <w:p w14:paraId="38C8106A" w14:textId="6B91A679" w:rsidR="00746567" w:rsidRPr="000E6A10" w:rsidRDefault="00746567" w:rsidP="00746567">
      <w:pPr>
        <w:spacing w:line="276" w:lineRule="auto"/>
        <w:rPr>
          <w:rFonts w:ascii="Calibri" w:hAnsi="Calibri" w:cs="Calibri"/>
          <w:sz w:val="22"/>
          <w:szCs w:val="22"/>
        </w:rPr>
      </w:pPr>
      <w:r w:rsidRPr="000E6A10">
        <w:rPr>
          <w:rFonts w:ascii="Calibri" w:hAnsi="Calibri" w:cs="Calibri"/>
          <w:bCs/>
          <w:color w:val="000000"/>
          <w:sz w:val="22"/>
          <w:szCs w:val="22"/>
        </w:rPr>
        <w:t>DIČ:</w:t>
      </w:r>
      <w:r w:rsidRPr="000E6A10">
        <w:rPr>
          <w:rFonts w:ascii="Calibri" w:hAnsi="Calibri" w:cs="Calibri"/>
          <w:bCs/>
          <w:color w:val="000000"/>
          <w:sz w:val="22"/>
          <w:szCs w:val="22"/>
        </w:rPr>
        <w:tab/>
      </w:r>
      <w:r w:rsidRPr="000E6A10">
        <w:rPr>
          <w:rFonts w:ascii="Calibri" w:hAnsi="Calibri" w:cs="Calibri"/>
          <w:bCs/>
          <w:color w:val="000000"/>
          <w:sz w:val="22"/>
          <w:szCs w:val="22"/>
        </w:rPr>
        <w:tab/>
      </w:r>
      <w:r w:rsidRPr="000E6A10">
        <w:rPr>
          <w:rFonts w:ascii="Calibri" w:hAnsi="Calibri" w:cs="Calibri"/>
          <w:bCs/>
          <w:color w:val="000000"/>
          <w:sz w:val="22"/>
          <w:szCs w:val="22"/>
        </w:rPr>
        <w:tab/>
      </w:r>
      <w:r w:rsidR="00957CC0">
        <w:rPr>
          <w:rFonts w:ascii="Calibri" w:hAnsi="Calibri" w:cs="Calibri"/>
          <w:sz w:val="22"/>
          <w:szCs w:val="22"/>
        </w:rPr>
        <w:t>CZ25399420</w:t>
      </w:r>
    </w:p>
    <w:p w14:paraId="6E2A903E" w14:textId="402F93DF" w:rsidR="00746567" w:rsidRPr="000E6A10" w:rsidRDefault="00746567" w:rsidP="00746567">
      <w:pPr>
        <w:spacing w:line="276" w:lineRule="auto"/>
        <w:rPr>
          <w:rFonts w:ascii="Calibri" w:hAnsi="Calibri" w:cs="Calibri"/>
          <w:bCs/>
          <w:color w:val="000000"/>
          <w:sz w:val="22"/>
          <w:szCs w:val="22"/>
        </w:rPr>
      </w:pPr>
      <w:r w:rsidRPr="000E6A10">
        <w:rPr>
          <w:rFonts w:ascii="Calibri" w:hAnsi="Calibri" w:cs="Calibri"/>
          <w:bCs/>
          <w:color w:val="000000"/>
          <w:sz w:val="22"/>
          <w:szCs w:val="22"/>
        </w:rPr>
        <w:t>zastoupen:</w:t>
      </w:r>
      <w:r w:rsidRPr="000E6A10">
        <w:rPr>
          <w:rFonts w:ascii="Calibri" w:hAnsi="Calibri" w:cs="Calibri"/>
          <w:bCs/>
          <w:color w:val="000000"/>
          <w:sz w:val="22"/>
          <w:szCs w:val="22"/>
        </w:rPr>
        <w:tab/>
      </w:r>
      <w:r w:rsidRPr="000E6A10">
        <w:rPr>
          <w:rFonts w:ascii="Calibri" w:hAnsi="Calibri" w:cs="Calibri"/>
          <w:bCs/>
          <w:color w:val="000000"/>
          <w:sz w:val="22"/>
          <w:szCs w:val="22"/>
        </w:rPr>
        <w:tab/>
      </w:r>
      <w:r w:rsidR="00957CC0">
        <w:rPr>
          <w:rFonts w:ascii="Calibri" w:hAnsi="Calibri" w:cs="Calibri"/>
          <w:sz w:val="22"/>
          <w:szCs w:val="22"/>
        </w:rPr>
        <w:t>Ing. Martin Garnac, jednatel</w:t>
      </w:r>
    </w:p>
    <w:p w14:paraId="71EC7D47" w14:textId="4D3BA0BD" w:rsidR="00746567" w:rsidRPr="000E6A10" w:rsidRDefault="00746567" w:rsidP="00746567">
      <w:pPr>
        <w:spacing w:line="276" w:lineRule="auto"/>
        <w:rPr>
          <w:rFonts w:ascii="Calibri" w:hAnsi="Calibri" w:cs="Calibri"/>
          <w:bCs/>
          <w:color w:val="000000"/>
          <w:sz w:val="22"/>
          <w:szCs w:val="22"/>
        </w:rPr>
      </w:pPr>
      <w:r w:rsidRPr="000E6A10">
        <w:rPr>
          <w:rFonts w:ascii="Calibri" w:hAnsi="Calibri" w:cs="Calibri"/>
          <w:bCs/>
          <w:color w:val="000000"/>
          <w:sz w:val="22"/>
          <w:szCs w:val="22"/>
        </w:rPr>
        <w:t xml:space="preserve">zapsaná ve veřejném rejstříku </w:t>
      </w:r>
      <w:r w:rsidR="00957CC0">
        <w:rPr>
          <w:rFonts w:ascii="Calibri" w:hAnsi="Calibri" w:cs="Calibri"/>
          <w:bCs/>
          <w:color w:val="000000"/>
          <w:sz w:val="22"/>
          <w:szCs w:val="22"/>
        </w:rPr>
        <w:t>u Krajského soudu</w:t>
      </w:r>
      <w:r w:rsidRPr="000E6A10">
        <w:rPr>
          <w:rFonts w:ascii="Calibri" w:hAnsi="Calibri" w:cs="Calibri"/>
          <w:bCs/>
          <w:color w:val="000000"/>
          <w:sz w:val="22"/>
          <w:szCs w:val="22"/>
        </w:rPr>
        <w:t xml:space="preserve"> v </w:t>
      </w:r>
      <w:r w:rsidR="00957CC0">
        <w:rPr>
          <w:rFonts w:ascii="Calibri" w:hAnsi="Calibri" w:cs="Calibri"/>
          <w:sz w:val="22"/>
          <w:szCs w:val="22"/>
        </w:rPr>
        <w:t>Ostravě</w:t>
      </w:r>
      <w:r w:rsidRPr="000E6A10">
        <w:rPr>
          <w:rFonts w:ascii="Calibri" w:hAnsi="Calibri" w:cs="Calibri"/>
          <w:bCs/>
          <w:color w:val="000000"/>
          <w:sz w:val="22"/>
          <w:szCs w:val="22"/>
        </w:rPr>
        <w:t xml:space="preserve">, oddíl </w:t>
      </w:r>
      <w:r w:rsidR="00957CC0">
        <w:rPr>
          <w:rFonts w:ascii="Calibri" w:hAnsi="Calibri" w:cs="Calibri"/>
          <w:sz w:val="22"/>
          <w:szCs w:val="22"/>
        </w:rPr>
        <w:t>C</w:t>
      </w:r>
      <w:r w:rsidRPr="000E6A10">
        <w:rPr>
          <w:rFonts w:ascii="Calibri" w:hAnsi="Calibri" w:cs="Calibri"/>
          <w:bCs/>
          <w:color w:val="000000"/>
          <w:sz w:val="22"/>
          <w:szCs w:val="22"/>
        </w:rPr>
        <w:t xml:space="preserve">, vložka </w:t>
      </w:r>
      <w:r w:rsidR="00957CC0">
        <w:rPr>
          <w:rFonts w:ascii="Calibri" w:hAnsi="Calibri" w:cs="Calibri"/>
          <w:sz w:val="22"/>
          <w:szCs w:val="22"/>
        </w:rPr>
        <w:t>18616</w:t>
      </w:r>
      <w:r w:rsidRPr="000E6A10">
        <w:rPr>
          <w:rFonts w:ascii="Calibri" w:hAnsi="Calibri" w:cs="Calibri"/>
          <w:bCs/>
          <w:color w:val="000000"/>
          <w:sz w:val="22"/>
          <w:szCs w:val="22"/>
        </w:rPr>
        <w:tab/>
      </w:r>
      <w:r w:rsidRPr="000E6A10">
        <w:rPr>
          <w:rFonts w:ascii="Calibri" w:hAnsi="Calibri" w:cs="Calibri"/>
          <w:bCs/>
          <w:color w:val="000000"/>
          <w:sz w:val="22"/>
          <w:szCs w:val="22"/>
        </w:rPr>
        <w:tab/>
      </w:r>
    </w:p>
    <w:p w14:paraId="188EF638" w14:textId="77777777" w:rsidR="00746567" w:rsidRPr="000E6A10" w:rsidRDefault="00746567" w:rsidP="00746567">
      <w:pPr>
        <w:spacing w:line="276" w:lineRule="auto"/>
        <w:rPr>
          <w:rFonts w:ascii="Calibri" w:hAnsi="Calibri" w:cs="Calibri"/>
          <w:sz w:val="22"/>
          <w:szCs w:val="22"/>
        </w:rPr>
      </w:pPr>
      <w:r w:rsidRPr="000E6A10">
        <w:rPr>
          <w:rFonts w:ascii="Calibri" w:hAnsi="Calibri" w:cs="Calibri"/>
          <w:iCs/>
          <w:sz w:val="22"/>
          <w:szCs w:val="22"/>
        </w:rPr>
        <w:t>(</w:t>
      </w:r>
      <w:r w:rsidRPr="000E6A10">
        <w:rPr>
          <w:rFonts w:ascii="Calibri" w:hAnsi="Calibri" w:cs="Calibri"/>
          <w:sz w:val="22"/>
          <w:szCs w:val="22"/>
        </w:rPr>
        <w:t>dále jen „</w:t>
      </w:r>
      <w:r w:rsidRPr="00AF5088">
        <w:rPr>
          <w:rFonts w:ascii="Calibri" w:hAnsi="Calibri" w:cs="Calibri"/>
          <w:b/>
          <w:sz w:val="22"/>
          <w:szCs w:val="22"/>
        </w:rPr>
        <w:t>Poskytovatel</w:t>
      </w:r>
      <w:r w:rsidRPr="000E6A10">
        <w:rPr>
          <w:rFonts w:ascii="Calibri" w:hAnsi="Calibri" w:cs="Calibri"/>
          <w:sz w:val="22"/>
          <w:szCs w:val="22"/>
        </w:rPr>
        <w:t>“)</w:t>
      </w:r>
    </w:p>
    <w:p w14:paraId="3F888BB3" w14:textId="77777777" w:rsidR="002532C4" w:rsidRPr="000E6A10" w:rsidRDefault="002532C4" w:rsidP="00746567">
      <w:pPr>
        <w:spacing w:line="276" w:lineRule="auto"/>
        <w:rPr>
          <w:rFonts w:ascii="Calibri" w:hAnsi="Calibri" w:cs="Calibri"/>
          <w:sz w:val="22"/>
          <w:szCs w:val="22"/>
        </w:rPr>
      </w:pPr>
    </w:p>
    <w:p w14:paraId="74642532" w14:textId="77777777" w:rsidR="002532C4" w:rsidRPr="000E6A10" w:rsidRDefault="002532C4" w:rsidP="002532C4">
      <w:pPr>
        <w:spacing w:after="120" w:line="300" w:lineRule="auto"/>
        <w:jc w:val="center"/>
        <w:rPr>
          <w:rFonts w:ascii="Calibri" w:hAnsi="Calibri" w:cs="Calibri"/>
          <w:i/>
          <w:sz w:val="22"/>
        </w:rPr>
      </w:pPr>
      <w:r w:rsidRPr="000E6A10">
        <w:rPr>
          <w:rFonts w:ascii="Calibri" w:hAnsi="Calibri" w:cs="Calibri"/>
          <w:i/>
          <w:sz w:val="22"/>
        </w:rPr>
        <w:t>(Objednatel a Poskytovatel dále společně jako „</w:t>
      </w:r>
      <w:r w:rsidRPr="000E6A10">
        <w:rPr>
          <w:rFonts w:ascii="Calibri" w:hAnsi="Calibri" w:cs="Calibri"/>
          <w:b/>
          <w:i/>
          <w:sz w:val="22"/>
        </w:rPr>
        <w:t>smluvní strany</w:t>
      </w:r>
      <w:r w:rsidRPr="000E6A10">
        <w:rPr>
          <w:rFonts w:ascii="Calibri" w:hAnsi="Calibri" w:cs="Calibri"/>
          <w:i/>
          <w:sz w:val="22"/>
        </w:rPr>
        <w:t>“, nebo samostatně jako „</w:t>
      </w:r>
      <w:r w:rsidRPr="000E6A10">
        <w:rPr>
          <w:rFonts w:ascii="Calibri" w:hAnsi="Calibri" w:cs="Calibri"/>
          <w:b/>
          <w:i/>
          <w:sz w:val="22"/>
        </w:rPr>
        <w:t>smluvní strana</w:t>
      </w:r>
      <w:r w:rsidRPr="000E6A10">
        <w:rPr>
          <w:rFonts w:ascii="Calibri" w:hAnsi="Calibri" w:cs="Calibri"/>
          <w:i/>
          <w:sz w:val="22"/>
        </w:rPr>
        <w:t>“)</w:t>
      </w:r>
    </w:p>
    <w:p w14:paraId="670513FB" w14:textId="77777777" w:rsidR="00746567" w:rsidRPr="000E6A10" w:rsidRDefault="00746567" w:rsidP="00746567">
      <w:pPr>
        <w:pStyle w:val="RLdajeosmluvnstran"/>
        <w:spacing w:after="0" w:line="276" w:lineRule="auto"/>
        <w:jc w:val="left"/>
        <w:rPr>
          <w:rFonts w:ascii="Calibri" w:hAnsi="Calibri" w:cs="Calibri"/>
          <w:sz w:val="22"/>
          <w:szCs w:val="22"/>
        </w:rPr>
      </w:pPr>
    </w:p>
    <w:p w14:paraId="48DC84C3" w14:textId="46D2ACAB" w:rsidR="00746567" w:rsidRPr="000E6A10" w:rsidRDefault="00746567" w:rsidP="00746567">
      <w:pPr>
        <w:pStyle w:val="RLdajeosmluvnstran"/>
        <w:spacing w:after="0" w:line="276" w:lineRule="auto"/>
        <w:jc w:val="both"/>
        <w:rPr>
          <w:rFonts w:ascii="Calibri" w:hAnsi="Calibri" w:cs="Calibri"/>
          <w:bCs/>
          <w:sz w:val="22"/>
          <w:szCs w:val="22"/>
        </w:rPr>
      </w:pPr>
      <w:r w:rsidRPr="000E6A10">
        <w:rPr>
          <w:rFonts w:ascii="Calibri" w:hAnsi="Calibri" w:cs="Calibri"/>
          <w:sz w:val="22"/>
          <w:szCs w:val="22"/>
        </w:rPr>
        <w:t>uzavírají v souladu s § 1746 odst. 2 a násl. zák</w:t>
      </w:r>
      <w:r w:rsidR="006077F5">
        <w:rPr>
          <w:rFonts w:ascii="Calibri" w:hAnsi="Calibri" w:cs="Calibri"/>
          <w:sz w:val="22"/>
          <w:szCs w:val="22"/>
        </w:rPr>
        <w:t>ona</w:t>
      </w:r>
      <w:r w:rsidRPr="000E6A10">
        <w:rPr>
          <w:rFonts w:ascii="Calibri" w:hAnsi="Calibri" w:cs="Calibri"/>
          <w:sz w:val="22"/>
          <w:szCs w:val="22"/>
        </w:rPr>
        <w:t xml:space="preserve"> č. 89/2012 Sb., občanský zákoník, ve znění pozdějších předpisů, (dále jen „</w:t>
      </w:r>
      <w:r w:rsidRPr="00AF5088">
        <w:rPr>
          <w:rFonts w:ascii="Calibri" w:hAnsi="Calibri" w:cs="Calibri"/>
          <w:b/>
          <w:sz w:val="22"/>
          <w:szCs w:val="22"/>
        </w:rPr>
        <w:t>OZ</w:t>
      </w:r>
      <w:r w:rsidRPr="000E6A10">
        <w:rPr>
          <w:rFonts w:ascii="Calibri" w:hAnsi="Calibri" w:cs="Calibri"/>
          <w:sz w:val="22"/>
          <w:szCs w:val="22"/>
        </w:rPr>
        <w:t xml:space="preserve">“) tuto Smlouvu o poskytování </w:t>
      </w:r>
      <w:r w:rsidR="00DB1023" w:rsidRPr="000E6A10">
        <w:rPr>
          <w:rFonts w:ascii="Calibri" w:hAnsi="Calibri" w:cs="Calibri"/>
          <w:sz w:val="22"/>
          <w:szCs w:val="22"/>
        </w:rPr>
        <w:t>relaxační péče 202</w:t>
      </w:r>
      <w:r w:rsidR="00C84F7E">
        <w:rPr>
          <w:rFonts w:ascii="Calibri" w:hAnsi="Calibri" w:cs="Calibri"/>
          <w:sz w:val="22"/>
          <w:szCs w:val="22"/>
        </w:rPr>
        <w:t>3</w:t>
      </w:r>
      <w:r w:rsidR="00DB1023" w:rsidRPr="000E6A10">
        <w:rPr>
          <w:rFonts w:ascii="Calibri" w:hAnsi="Calibri" w:cs="Calibri"/>
          <w:sz w:val="22"/>
          <w:szCs w:val="22"/>
        </w:rPr>
        <w:t xml:space="preserve"> - 202</w:t>
      </w:r>
      <w:r w:rsidR="00C84F7E">
        <w:rPr>
          <w:rFonts w:ascii="Calibri" w:hAnsi="Calibri" w:cs="Calibri"/>
          <w:sz w:val="22"/>
          <w:szCs w:val="22"/>
        </w:rPr>
        <w:t>4</w:t>
      </w:r>
      <w:r w:rsidRPr="000E6A10">
        <w:rPr>
          <w:rFonts w:ascii="Calibri" w:hAnsi="Calibri" w:cs="Calibri"/>
          <w:sz w:val="22"/>
          <w:szCs w:val="22"/>
        </w:rPr>
        <w:t xml:space="preserve"> (dále jen</w:t>
      </w:r>
      <w:r w:rsidRPr="000E6A10">
        <w:rPr>
          <w:rFonts w:ascii="Calibri" w:hAnsi="Calibri" w:cs="Calibri"/>
          <w:b/>
          <w:sz w:val="22"/>
          <w:szCs w:val="22"/>
        </w:rPr>
        <w:t xml:space="preserve"> „Smlouva“</w:t>
      </w:r>
      <w:r w:rsidRPr="000E6A10">
        <w:rPr>
          <w:rFonts w:ascii="Calibri" w:hAnsi="Calibri" w:cs="Calibri"/>
          <w:sz w:val="22"/>
          <w:szCs w:val="22"/>
        </w:rPr>
        <w:t>):</w:t>
      </w:r>
    </w:p>
    <w:p w14:paraId="4EDDFAFD" w14:textId="77777777" w:rsidR="00746567" w:rsidRPr="000E6A10" w:rsidRDefault="00746567" w:rsidP="00746567">
      <w:pPr>
        <w:pStyle w:val="RLlneksmlouvy"/>
        <w:rPr>
          <w:rFonts w:ascii="Calibri" w:hAnsi="Calibri" w:cs="Calibri"/>
          <w:sz w:val="22"/>
          <w:szCs w:val="22"/>
        </w:rPr>
      </w:pPr>
      <w:r w:rsidRPr="000E6A10">
        <w:rPr>
          <w:rFonts w:ascii="Calibri" w:hAnsi="Calibri" w:cs="Calibri"/>
          <w:sz w:val="22"/>
          <w:szCs w:val="22"/>
        </w:rPr>
        <w:t>ÚVODNÍ USTANOVENÍ A VYMEZENÍ POJMŮ</w:t>
      </w:r>
    </w:p>
    <w:p w14:paraId="34F2A70F" w14:textId="6E55122C" w:rsidR="00746567" w:rsidRPr="000E6A10" w:rsidRDefault="00746567" w:rsidP="00746567">
      <w:pPr>
        <w:pStyle w:val="RLTextlnkuslovan"/>
        <w:spacing w:before="120" w:line="276" w:lineRule="auto"/>
        <w:rPr>
          <w:rFonts w:ascii="Calibri" w:hAnsi="Calibri" w:cs="Calibri"/>
          <w:sz w:val="22"/>
          <w:szCs w:val="22"/>
        </w:rPr>
      </w:pPr>
      <w:r w:rsidRPr="000E6A10">
        <w:rPr>
          <w:rFonts w:ascii="Calibri" w:hAnsi="Calibri" w:cs="Calibri"/>
          <w:sz w:val="22"/>
          <w:szCs w:val="22"/>
        </w:rPr>
        <w:t>Tato Smlouva byla uzavřena na základě zadávacího řízení dle ZZVZ s názvem „D</w:t>
      </w:r>
      <w:r w:rsidR="003D1873">
        <w:rPr>
          <w:rFonts w:ascii="Calibri" w:hAnsi="Calibri" w:cs="Calibri"/>
          <w:sz w:val="22"/>
          <w:szCs w:val="22"/>
        </w:rPr>
        <w:t xml:space="preserve">oplňkové preventivní </w:t>
      </w:r>
      <w:proofErr w:type="spellStart"/>
      <w:r w:rsidR="003D1873">
        <w:rPr>
          <w:rFonts w:ascii="Calibri" w:hAnsi="Calibri" w:cs="Calibri"/>
          <w:sz w:val="22"/>
          <w:szCs w:val="22"/>
        </w:rPr>
        <w:t>programy_</w:t>
      </w:r>
      <w:r w:rsidRPr="000E6A10">
        <w:rPr>
          <w:rFonts w:ascii="Calibri" w:hAnsi="Calibri" w:cs="Calibri"/>
          <w:sz w:val="22"/>
          <w:szCs w:val="22"/>
        </w:rPr>
        <w:t>relaxační</w:t>
      </w:r>
      <w:proofErr w:type="spellEnd"/>
      <w:r w:rsidRPr="000E6A10">
        <w:rPr>
          <w:rFonts w:ascii="Calibri" w:hAnsi="Calibri" w:cs="Calibri"/>
          <w:sz w:val="22"/>
          <w:szCs w:val="22"/>
        </w:rPr>
        <w:t xml:space="preserve"> péče 202</w:t>
      </w:r>
      <w:r w:rsidR="0029622B" w:rsidRPr="000E6A10">
        <w:rPr>
          <w:rFonts w:ascii="Calibri" w:hAnsi="Calibri" w:cs="Calibri"/>
          <w:sz w:val="22"/>
          <w:szCs w:val="22"/>
        </w:rPr>
        <w:t>3</w:t>
      </w:r>
      <w:r w:rsidR="003D1873">
        <w:rPr>
          <w:rFonts w:ascii="Calibri" w:hAnsi="Calibri" w:cs="Calibri"/>
          <w:sz w:val="22"/>
          <w:szCs w:val="22"/>
        </w:rPr>
        <w:t xml:space="preserve"> a </w:t>
      </w:r>
      <w:r w:rsidRPr="000E6A10">
        <w:rPr>
          <w:rFonts w:ascii="Calibri" w:hAnsi="Calibri" w:cs="Calibri"/>
          <w:sz w:val="22"/>
          <w:szCs w:val="22"/>
        </w:rPr>
        <w:t>202</w:t>
      </w:r>
      <w:r w:rsidR="0029622B" w:rsidRPr="000E6A10">
        <w:rPr>
          <w:rFonts w:ascii="Calibri" w:hAnsi="Calibri" w:cs="Calibri"/>
          <w:sz w:val="22"/>
          <w:szCs w:val="22"/>
        </w:rPr>
        <w:t>4</w:t>
      </w:r>
      <w:r w:rsidRPr="000E6A10">
        <w:rPr>
          <w:rFonts w:ascii="Calibri" w:hAnsi="Calibri" w:cs="Calibri"/>
          <w:sz w:val="22"/>
          <w:szCs w:val="22"/>
        </w:rPr>
        <w:t>“ a pro plnění této veřejné zakázky (dále jen „</w:t>
      </w:r>
      <w:r w:rsidRPr="000E6A10">
        <w:rPr>
          <w:rFonts w:ascii="Calibri" w:hAnsi="Calibri" w:cs="Calibri"/>
          <w:b/>
          <w:sz w:val="22"/>
          <w:szCs w:val="22"/>
        </w:rPr>
        <w:t>Veřejná zakázka</w:t>
      </w:r>
      <w:r w:rsidRPr="000E6A10">
        <w:rPr>
          <w:rFonts w:ascii="Calibri" w:hAnsi="Calibri" w:cs="Calibri"/>
          <w:sz w:val="22"/>
          <w:szCs w:val="22"/>
        </w:rPr>
        <w:t>“) byla vybrána nabídka Poskytovatele v souladu s ustanovením § 122</w:t>
      </w:r>
      <w:r w:rsidR="005D576F" w:rsidRPr="005D576F">
        <w:rPr>
          <w:rFonts w:ascii="Calibri" w:hAnsi="Calibri" w:cs="Calibri"/>
          <w:sz w:val="22"/>
          <w:szCs w:val="22"/>
        </w:rPr>
        <w:t xml:space="preserve"> </w:t>
      </w:r>
      <w:r w:rsidR="005D576F" w:rsidRPr="000E6A10">
        <w:rPr>
          <w:rFonts w:ascii="Calibri" w:hAnsi="Calibri" w:cs="Calibri"/>
          <w:sz w:val="22"/>
          <w:szCs w:val="22"/>
        </w:rPr>
        <w:t>zákona č. 134/2016 Sb., o zadávání veřejných zakázek, ve znění pozdějších předpisů, (dále jen „</w:t>
      </w:r>
      <w:r w:rsidR="005D576F" w:rsidRPr="000E6A10">
        <w:rPr>
          <w:rFonts w:ascii="Calibri" w:hAnsi="Calibri" w:cs="Calibri"/>
          <w:b/>
          <w:sz w:val="22"/>
          <w:szCs w:val="22"/>
        </w:rPr>
        <w:t>ZZVZ</w:t>
      </w:r>
      <w:r w:rsidR="005D576F">
        <w:rPr>
          <w:rFonts w:ascii="Calibri" w:hAnsi="Calibri" w:cs="Calibri"/>
          <w:sz w:val="22"/>
          <w:szCs w:val="22"/>
        </w:rPr>
        <w:t>“)</w:t>
      </w:r>
      <w:r w:rsidRPr="000E6A10">
        <w:rPr>
          <w:rFonts w:ascii="Calibri" w:hAnsi="Calibri" w:cs="Calibri"/>
          <w:sz w:val="22"/>
          <w:szCs w:val="22"/>
        </w:rPr>
        <w:t>.</w:t>
      </w:r>
    </w:p>
    <w:p w14:paraId="5BFFBA8C" w14:textId="77777777" w:rsidR="00746567" w:rsidRPr="000E6A10" w:rsidRDefault="00746567" w:rsidP="00746567">
      <w:pPr>
        <w:pStyle w:val="RLTextlnkuslovan"/>
        <w:spacing w:before="120" w:line="276" w:lineRule="auto"/>
        <w:rPr>
          <w:rFonts w:ascii="Calibri" w:hAnsi="Calibri" w:cs="Calibri"/>
          <w:sz w:val="22"/>
          <w:szCs w:val="22"/>
        </w:rPr>
      </w:pPr>
      <w:r w:rsidRPr="000E6A10">
        <w:rPr>
          <w:rFonts w:ascii="Calibri" w:hAnsi="Calibri" w:cs="Calibri"/>
          <w:sz w:val="22"/>
          <w:szCs w:val="22"/>
        </w:rPr>
        <w:t>Objednatel prohlašuje, že:</w:t>
      </w:r>
    </w:p>
    <w:p w14:paraId="7CA46D5D" w14:textId="77777777" w:rsidR="00746567" w:rsidRPr="000E6A10" w:rsidRDefault="00746567" w:rsidP="00FD44EA">
      <w:pPr>
        <w:pStyle w:val="RLTextlnkuslovan"/>
        <w:numPr>
          <w:ilvl w:val="2"/>
          <w:numId w:val="1"/>
        </w:numPr>
        <w:spacing w:before="120" w:line="276" w:lineRule="auto"/>
        <w:rPr>
          <w:rFonts w:ascii="Calibri" w:hAnsi="Calibri" w:cs="Calibri"/>
          <w:sz w:val="22"/>
          <w:szCs w:val="22"/>
        </w:rPr>
      </w:pPr>
      <w:r w:rsidRPr="000E6A10">
        <w:rPr>
          <w:rFonts w:ascii="Calibri" w:hAnsi="Calibri" w:cs="Calibri"/>
          <w:sz w:val="22"/>
          <w:szCs w:val="22"/>
        </w:rPr>
        <w:t>splňuje veškeré podmínky a požadavky v této Smlouvě stanovené a je oprávněn tuto Smlouvu uzavřít a řádně plnit závazky v ní obsažené.</w:t>
      </w:r>
    </w:p>
    <w:p w14:paraId="4B048730" w14:textId="77777777" w:rsidR="00746567" w:rsidRPr="000E6A10" w:rsidRDefault="00746567" w:rsidP="00746567">
      <w:pPr>
        <w:pStyle w:val="RLTextlnkuslovan"/>
        <w:spacing w:before="120" w:line="276" w:lineRule="auto"/>
        <w:rPr>
          <w:rFonts w:ascii="Calibri" w:hAnsi="Calibri" w:cs="Calibri"/>
          <w:sz w:val="22"/>
          <w:szCs w:val="22"/>
        </w:rPr>
      </w:pPr>
      <w:r w:rsidRPr="000E6A10">
        <w:rPr>
          <w:rFonts w:ascii="Calibri" w:hAnsi="Calibri" w:cs="Calibri"/>
          <w:sz w:val="22"/>
          <w:szCs w:val="22"/>
        </w:rPr>
        <w:t>Poskytovatel prohlašuje, že:</w:t>
      </w:r>
    </w:p>
    <w:p w14:paraId="07C326C4" w14:textId="77777777" w:rsidR="00746567" w:rsidRPr="000E6A10" w:rsidRDefault="00746567" w:rsidP="00FD44EA">
      <w:pPr>
        <w:pStyle w:val="RLTextlnkuslovan"/>
        <w:numPr>
          <w:ilvl w:val="2"/>
          <w:numId w:val="1"/>
        </w:numPr>
        <w:spacing w:before="120" w:line="276" w:lineRule="auto"/>
        <w:rPr>
          <w:rFonts w:ascii="Calibri" w:hAnsi="Calibri" w:cs="Calibri"/>
          <w:sz w:val="22"/>
          <w:szCs w:val="22"/>
        </w:rPr>
      </w:pPr>
      <w:r w:rsidRPr="000E6A10">
        <w:rPr>
          <w:rFonts w:ascii="Calibri" w:hAnsi="Calibri" w:cs="Calibri"/>
          <w:sz w:val="22"/>
          <w:szCs w:val="22"/>
        </w:rPr>
        <w:t>splňuje veškeré podmínky a požadavky v této Smlouvě stanovené a je oprávněn tuto Smlouvu uzavřít a řádně plnit závazky v ní obsažené;</w:t>
      </w:r>
    </w:p>
    <w:p w14:paraId="3BEF7591" w14:textId="791BCF57" w:rsidR="00746567" w:rsidRPr="000E6A10" w:rsidRDefault="00746567" w:rsidP="00FD44EA">
      <w:pPr>
        <w:widowControl/>
        <w:numPr>
          <w:ilvl w:val="2"/>
          <w:numId w:val="1"/>
        </w:numPr>
        <w:spacing w:before="120" w:after="120" w:line="276" w:lineRule="auto"/>
        <w:jc w:val="both"/>
        <w:rPr>
          <w:rFonts w:ascii="Calibri" w:hAnsi="Calibri" w:cs="Calibri"/>
          <w:sz w:val="22"/>
          <w:szCs w:val="22"/>
        </w:rPr>
      </w:pPr>
      <w:r w:rsidRPr="000E6A10">
        <w:rPr>
          <w:rFonts w:ascii="Calibri" w:hAnsi="Calibri" w:cs="Calibri"/>
          <w:sz w:val="22"/>
          <w:szCs w:val="22"/>
        </w:rPr>
        <w:t>jím poskytované plnění odpovídá všem požadavkům vyplývajícím z platných právních předpisů, které se na plnění vztahují;</w:t>
      </w:r>
    </w:p>
    <w:p w14:paraId="6C7E0F98" w14:textId="77777777" w:rsidR="00746567" w:rsidRPr="000E6A10" w:rsidRDefault="00746567" w:rsidP="00FD44EA">
      <w:pPr>
        <w:pStyle w:val="RLTextlnkuslovan"/>
        <w:numPr>
          <w:ilvl w:val="2"/>
          <w:numId w:val="1"/>
        </w:numPr>
        <w:spacing w:before="120" w:line="276" w:lineRule="auto"/>
        <w:rPr>
          <w:rFonts w:ascii="Calibri" w:hAnsi="Calibri" w:cs="Calibri"/>
          <w:sz w:val="22"/>
          <w:szCs w:val="22"/>
        </w:rPr>
      </w:pPr>
      <w:r w:rsidRPr="000E6A10">
        <w:rPr>
          <w:rFonts w:ascii="Calibri" w:hAnsi="Calibri" w:cs="Calibri"/>
          <w:sz w:val="22"/>
          <w:szCs w:val="22"/>
        </w:rPr>
        <w:t xml:space="preserve">ke dni uzavření této Smlouvy není v úpadku a současně vůči němu není vedeno řízení </w:t>
      </w:r>
      <w:proofErr w:type="gramStart"/>
      <w:r w:rsidRPr="000E6A10">
        <w:rPr>
          <w:rFonts w:ascii="Calibri" w:hAnsi="Calibri" w:cs="Calibri"/>
          <w:sz w:val="22"/>
          <w:szCs w:val="22"/>
        </w:rPr>
        <w:t>dle</w:t>
      </w:r>
      <w:proofErr w:type="gramEnd"/>
      <w:r w:rsidRPr="000E6A10">
        <w:rPr>
          <w:rFonts w:ascii="Calibri" w:hAnsi="Calibri" w:cs="Calibri"/>
          <w:sz w:val="22"/>
          <w:szCs w:val="22"/>
        </w:rPr>
        <w:t xml:space="preserve"> zákona č. 182/2006 Sb., o úpadku a způsobech jeho řešení (insolvenční zákon), ve znění pozdějších předpisů, a zároveň se zavazuje Objednatele o všech skutečnostech o hrozícím úpadku bezodkladně informovat. </w:t>
      </w:r>
    </w:p>
    <w:p w14:paraId="3B2924D8" w14:textId="77777777" w:rsidR="00746567" w:rsidRPr="000E6A10" w:rsidRDefault="00746567" w:rsidP="00746567">
      <w:pPr>
        <w:pStyle w:val="RLlneksmlouvy"/>
        <w:rPr>
          <w:rFonts w:ascii="Calibri" w:hAnsi="Calibri" w:cs="Calibri"/>
          <w:sz w:val="22"/>
          <w:szCs w:val="22"/>
        </w:rPr>
      </w:pPr>
      <w:bookmarkStart w:id="1" w:name="_Toc212632746"/>
      <w:r w:rsidRPr="000E6A10">
        <w:rPr>
          <w:rFonts w:ascii="Calibri" w:hAnsi="Calibri" w:cs="Calibri"/>
          <w:sz w:val="22"/>
          <w:szCs w:val="22"/>
        </w:rPr>
        <w:lastRenderedPageBreak/>
        <w:t>PŘEDMĚT SMLOUVY</w:t>
      </w:r>
      <w:bookmarkEnd w:id="1"/>
    </w:p>
    <w:p w14:paraId="3477383A" w14:textId="2D6FB589" w:rsidR="00C86637" w:rsidRPr="000E6A10" w:rsidRDefault="00746567" w:rsidP="008670D3">
      <w:pPr>
        <w:pStyle w:val="RLTextlnkuslovan"/>
        <w:spacing w:before="120" w:line="276" w:lineRule="auto"/>
        <w:rPr>
          <w:rFonts w:ascii="Calibri" w:hAnsi="Calibri" w:cs="Calibri"/>
          <w:sz w:val="22"/>
          <w:szCs w:val="22"/>
        </w:rPr>
      </w:pPr>
      <w:bookmarkStart w:id="2" w:name="_Hlt313894965"/>
      <w:bookmarkStart w:id="3" w:name="_Hlt313947528"/>
      <w:bookmarkStart w:id="4" w:name="_Hlt313947599"/>
      <w:bookmarkStart w:id="5" w:name="_Hlt313947695"/>
      <w:bookmarkStart w:id="6" w:name="_Hlt313947731"/>
      <w:bookmarkStart w:id="7" w:name="_Hlt313947749"/>
      <w:bookmarkStart w:id="8" w:name="_Hlt313951415"/>
      <w:bookmarkStart w:id="9" w:name="_Ref212856175"/>
      <w:bookmarkStart w:id="10" w:name="_Ref311631992"/>
      <w:bookmarkEnd w:id="2"/>
      <w:bookmarkEnd w:id="3"/>
      <w:bookmarkEnd w:id="4"/>
      <w:bookmarkEnd w:id="5"/>
      <w:bookmarkEnd w:id="6"/>
      <w:bookmarkEnd w:id="7"/>
      <w:bookmarkEnd w:id="8"/>
      <w:r w:rsidRPr="000E6A10">
        <w:rPr>
          <w:rFonts w:ascii="Calibri" w:hAnsi="Calibri" w:cs="Calibri"/>
          <w:sz w:val="22"/>
          <w:szCs w:val="22"/>
        </w:rPr>
        <w:t xml:space="preserve">Poskytovatel se touto Smlouvou zavazuje poskytovat vybraným pojištěncům Objednatele </w:t>
      </w:r>
      <w:bookmarkEnd w:id="9"/>
      <w:bookmarkEnd w:id="10"/>
      <w:r w:rsidR="00CB7246">
        <w:rPr>
          <w:rFonts w:ascii="Calibri" w:hAnsi="Calibri" w:cs="Calibri"/>
          <w:sz w:val="22"/>
          <w:szCs w:val="22"/>
        </w:rPr>
        <w:t>prac</w:t>
      </w:r>
      <w:r w:rsidR="00AE4878">
        <w:rPr>
          <w:rFonts w:ascii="Calibri" w:hAnsi="Calibri" w:cs="Calibri"/>
          <w:sz w:val="22"/>
          <w:szCs w:val="22"/>
        </w:rPr>
        <w:t>u</w:t>
      </w:r>
      <w:r w:rsidR="00CB7246">
        <w:rPr>
          <w:rFonts w:ascii="Calibri" w:hAnsi="Calibri" w:cs="Calibri"/>
          <w:sz w:val="22"/>
          <w:szCs w:val="22"/>
        </w:rPr>
        <w:t xml:space="preserve">jícím na pracovištích se zvýšenou psychickou a fyzickou námahou </w:t>
      </w:r>
      <w:r w:rsidR="009B73D2" w:rsidRPr="000E6A10">
        <w:rPr>
          <w:rFonts w:ascii="Calibri" w:hAnsi="Calibri" w:cs="Calibri"/>
          <w:sz w:val="22"/>
          <w:szCs w:val="22"/>
        </w:rPr>
        <w:t>(dále jen „</w:t>
      </w:r>
      <w:r w:rsidR="009B73D2" w:rsidRPr="000E6A10">
        <w:rPr>
          <w:rFonts w:ascii="Calibri" w:hAnsi="Calibri" w:cs="Calibri"/>
          <w:b/>
          <w:sz w:val="22"/>
          <w:szCs w:val="22"/>
        </w:rPr>
        <w:t>Účastníci</w:t>
      </w:r>
      <w:r w:rsidR="006D01A7" w:rsidRPr="000E6A10">
        <w:rPr>
          <w:rFonts w:ascii="Calibri" w:hAnsi="Calibri" w:cs="Calibri"/>
          <w:sz w:val="22"/>
          <w:szCs w:val="22"/>
        </w:rPr>
        <w:t xml:space="preserve">“) </w:t>
      </w:r>
      <w:r w:rsidRPr="000E6A10">
        <w:rPr>
          <w:rFonts w:ascii="Calibri" w:hAnsi="Calibri" w:cs="Calibri"/>
          <w:sz w:val="22"/>
          <w:szCs w:val="22"/>
        </w:rPr>
        <w:t xml:space="preserve">relaxační </w:t>
      </w:r>
      <w:r w:rsidR="008670D3" w:rsidRPr="000E6A10">
        <w:rPr>
          <w:rFonts w:ascii="Calibri" w:hAnsi="Calibri" w:cs="Calibri"/>
          <w:sz w:val="22"/>
          <w:szCs w:val="22"/>
        </w:rPr>
        <w:t>péči</w:t>
      </w:r>
      <w:r w:rsidRPr="000E6A10">
        <w:rPr>
          <w:rFonts w:ascii="Calibri" w:hAnsi="Calibri" w:cs="Calibri"/>
          <w:sz w:val="22"/>
          <w:szCs w:val="22"/>
        </w:rPr>
        <w:t xml:space="preserve"> </w:t>
      </w:r>
      <w:r w:rsidR="008670D3" w:rsidRPr="000E6A10">
        <w:rPr>
          <w:rFonts w:ascii="Calibri" w:hAnsi="Calibri" w:cs="Calibri"/>
          <w:sz w:val="22"/>
          <w:szCs w:val="22"/>
        </w:rPr>
        <w:t>spočívající v</w:t>
      </w:r>
      <w:r w:rsidR="006D01A7" w:rsidRPr="000E6A10">
        <w:rPr>
          <w:rFonts w:ascii="Calibri" w:hAnsi="Calibri" w:cs="Calibri"/>
          <w:sz w:val="22"/>
          <w:szCs w:val="22"/>
        </w:rPr>
        <w:t>e</w:t>
      </w:r>
      <w:r w:rsidR="008670D3" w:rsidRPr="000E6A10">
        <w:rPr>
          <w:rFonts w:ascii="Calibri" w:hAnsi="Calibri" w:cs="Calibri"/>
          <w:sz w:val="22"/>
          <w:szCs w:val="22"/>
        </w:rPr>
        <w:t xml:space="preserve"> </w:t>
      </w:r>
      <w:r w:rsidR="006D01A7" w:rsidRPr="000E6A10">
        <w:rPr>
          <w:rFonts w:ascii="Calibri" w:hAnsi="Calibri" w:cs="Calibri"/>
          <w:sz w:val="22"/>
          <w:szCs w:val="22"/>
        </w:rPr>
        <w:t>vstupní</w:t>
      </w:r>
      <w:r w:rsidR="0023352B">
        <w:rPr>
          <w:rFonts w:ascii="Calibri" w:hAnsi="Calibri" w:cs="Calibri"/>
          <w:sz w:val="22"/>
          <w:szCs w:val="22"/>
        </w:rPr>
        <w:t xml:space="preserve"> prohlídce</w:t>
      </w:r>
      <w:r w:rsidR="006D01A7" w:rsidRPr="000E6A10">
        <w:rPr>
          <w:rFonts w:ascii="Calibri" w:hAnsi="Calibri" w:cs="Calibri"/>
          <w:sz w:val="22"/>
          <w:szCs w:val="22"/>
        </w:rPr>
        <w:t xml:space="preserve"> </w:t>
      </w:r>
      <w:r w:rsidR="009B73D2" w:rsidRPr="000E6A10">
        <w:rPr>
          <w:rFonts w:ascii="Calibri" w:hAnsi="Calibri" w:cs="Calibri"/>
          <w:sz w:val="22"/>
          <w:szCs w:val="22"/>
        </w:rPr>
        <w:t>Účastníků</w:t>
      </w:r>
      <w:r w:rsidR="006D01A7" w:rsidRPr="000E6A10">
        <w:rPr>
          <w:rFonts w:ascii="Calibri" w:hAnsi="Calibri" w:cs="Calibri"/>
          <w:sz w:val="22"/>
          <w:szCs w:val="22"/>
        </w:rPr>
        <w:t xml:space="preserve"> fyzioterapeutem </w:t>
      </w:r>
      <w:r w:rsidR="009D59D8">
        <w:rPr>
          <w:rFonts w:ascii="Calibri" w:hAnsi="Calibri" w:cs="Calibri"/>
          <w:sz w:val="22"/>
          <w:szCs w:val="22"/>
        </w:rPr>
        <w:t xml:space="preserve">ve spolupráci s </w:t>
      </w:r>
      <w:r w:rsidR="006D01A7" w:rsidRPr="000E6A10">
        <w:rPr>
          <w:rFonts w:ascii="Calibri" w:hAnsi="Calibri" w:cs="Calibri"/>
          <w:sz w:val="22"/>
          <w:szCs w:val="22"/>
        </w:rPr>
        <w:t>výživovým poradcem, sestavení ozdravného programu</w:t>
      </w:r>
      <w:r w:rsidR="003A3714" w:rsidRPr="000E6A10">
        <w:rPr>
          <w:rFonts w:ascii="Calibri" w:hAnsi="Calibri" w:cs="Calibri"/>
          <w:sz w:val="22"/>
          <w:szCs w:val="22"/>
        </w:rPr>
        <w:t xml:space="preserve"> dle individuální kondice každého Účastníka</w:t>
      </w:r>
      <w:r w:rsidR="006D01A7" w:rsidRPr="000E6A10">
        <w:rPr>
          <w:rFonts w:ascii="Calibri" w:hAnsi="Calibri" w:cs="Calibri"/>
          <w:sz w:val="22"/>
          <w:szCs w:val="22"/>
        </w:rPr>
        <w:t xml:space="preserve">, </w:t>
      </w:r>
      <w:r w:rsidR="00C86637" w:rsidRPr="000E6A10">
        <w:rPr>
          <w:rFonts w:ascii="Calibri" w:hAnsi="Calibri" w:cs="Calibri"/>
          <w:sz w:val="22"/>
          <w:szCs w:val="22"/>
        </w:rPr>
        <w:t>zajištění</w:t>
      </w:r>
      <w:r w:rsidR="006D01A7" w:rsidRPr="000E6A10">
        <w:rPr>
          <w:rFonts w:ascii="Calibri" w:hAnsi="Calibri" w:cs="Calibri"/>
          <w:sz w:val="22"/>
          <w:szCs w:val="22"/>
        </w:rPr>
        <w:t xml:space="preserve"> </w:t>
      </w:r>
      <w:r w:rsidR="00640836" w:rsidRPr="000E6A10">
        <w:rPr>
          <w:rFonts w:ascii="Calibri" w:hAnsi="Calibri" w:cs="Calibri"/>
          <w:sz w:val="22"/>
          <w:szCs w:val="22"/>
        </w:rPr>
        <w:t xml:space="preserve">dalších </w:t>
      </w:r>
      <w:r w:rsidR="008670D3" w:rsidRPr="000E6A10">
        <w:rPr>
          <w:rFonts w:ascii="Calibri" w:hAnsi="Calibri" w:cs="Calibri"/>
          <w:sz w:val="22"/>
          <w:szCs w:val="22"/>
        </w:rPr>
        <w:t>aktivit</w:t>
      </w:r>
      <w:r w:rsidRPr="000E6A10">
        <w:rPr>
          <w:rFonts w:ascii="Calibri" w:hAnsi="Calibri" w:cs="Calibri"/>
          <w:sz w:val="22"/>
          <w:szCs w:val="22"/>
        </w:rPr>
        <w:t xml:space="preserve"> </w:t>
      </w:r>
      <w:r w:rsidR="00C86637" w:rsidRPr="000E6A10">
        <w:rPr>
          <w:rFonts w:ascii="Calibri" w:hAnsi="Calibri" w:cs="Calibri"/>
          <w:sz w:val="22"/>
          <w:szCs w:val="22"/>
        </w:rPr>
        <w:t xml:space="preserve">pro Účastníky </w:t>
      </w:r>
      <w:r w:rsidRPr="000E6A10">
        <w:rPr>
          <w:rFonts w:ascii="Calibri" w:hAnsi="Calibri" w:cs="Calibri"/>
          <w:sz w:val="22"/>
          <w:szCs w:val="22"/>
        </w:rPr>
        <w:t>uvedených v Příloze č. 1</w:t>
      </w:r>
      <w:r w:rsidR="008670D3" w:rsidRPr="000E6A10">
        <w:rPr>
          <w:rFonts w:ascii="Calibri" w:hAnsi="Calibri" w:cs="Calibri"/>
          <w:sz w:val="22"/>
          <w:szCs w:val="22"/>
        </w:rPr>
        <w:t xml:space="preserve"> této S</w:t>
      </w:r>
      <w:r w:rsidRPr="000E6A10">
        <w:rPr>
          <w:rFonts w:ascii="Calibri" w:hAnsi="Calibri" w:cs="Calibri"/>
          <w:sz w:val="22"/>
          <w:szCs w:val="22"/>
        </w:rPr>
        <w:t>mlouvy</w:t>
      </w:r>
      <w:r w:rsidR="003A3714" w:rsidRPr="000E6A10">
        <w:rPr>
          <w:rFonts w:ascii="Calibri" w:hAnsi="Calibri" w:cs="Calibri"/>
          <w:sz w:val="22"/>
          <w:szCs w:val="22"/>
        </w:rPr>
        <w:t>,</w:t>
      </w:r>
      <w:r w:rsidR="006D01A7" w:rsidRPr="000E6A10">
        <w:rPr>
          <w:rFonts w:ascii="Calibri" w:hAnsi="Calibri" w:cs="Calibri"/>
          <w:sz w:val="22"/>
          <w:szCs w:val="22"/>
        </w:rPr>
        <w:t xml:space="preserve"> </w:t>
      </w:r>
      <w:r w:rsidR="003A3714" w:rsidRPr="000E6A10">
        <w:rPr>
          <w:rFonts w:ascii="Calibri" w:hAnsi="Calibri" w:cs="Calibri"/>
          <w:sz w:val="22"/>
          <w:szCs w:val="22"/>
        </w:rPr>
        <w:t xml:space="preserve">výstupní prohlídce a </w:t>
      </w:r>
      <w:r w:rsidR="006D01A7" w:rsidRPr="000E6A10">
        <w:rPr>
          <w:rFonts w:ascii="Calibri" w:hAnsi="Calibri" w:cs="Calibri"/>
          <w:sz w:val="22"/>
          <w:szCs w:val="22"/>
        </w:rPr>
        <w:t>sestavení výstupní zprávy fyzioter</w:t>
      </w:r>
      <w:r w:rsidR="00C86637" w:rsidRPr="000E6A10">
        <w:rPr>
          <w:rFonts w:ascii="Calibri" w:hAnsi="Calibri" w:cs="Calibri"/>
          <w:sz w:val="22"/>
          <w:szCs w:val="22"/>
        </w:rPr>
        <w:t xml:space="preserve">apeutem </w:t>
      </w:r>
      <w:r w:rsidR="0039298F" w:rsidRPr="000E6A10">
        <w:rPr>
          <w:rFonts w:ascii="Calibri" w:hAnsi="Calibri" w:cs="Calibri"/>
          <w:sz w:val="22"/>
          <w:szCs w:val="22"/>
        </w:rPr>
        <w:t>o výsledku relaxační péče</w:t>
      </w:r>
      <w:r w:rsidR="00C86637" w:rsidRPr="000E6A10">
        <w:rPr>
          <w:rFonts w:ascii="Calibri" w:hAnsi="Calibri" w:cs="Calibri"/>
          <w:sz w:val="22"/>
          <w:szCs w:val="22"/>
        </w:rPr>
        <w:t xml:space="preserve">, včetně </w:t>
      </w:r>
      <w:r w:rsidR="006D01A7" w:rsidRPr="000E6A10">
        <w:rPr>
          <w:rFonts w:ascii="Calibri" w:hAnsi="Calibri" w:cs="Calibri"/>
          <w:sz w:val="22"/>
          <w:szCs w:val="22"/>
        </w:rPr>
        <w:t xml:space="preserve">edukace </w:t>
      </w:r>
      <w:r w:rsidR="00C86637" w:rsidRPr="000E6A10">
        <w:rPr>
          <w:rFonts w:ascii="Calibri" w:hAnsi="Calibri" w:cs="Calibri"/>
          <w:sz w:val="22"/>
          <w:szCs w:val="22"/>
        </w:rPr>
        <w:t>Účas</w:t>
      </w:r>
      <w:r w:rsidR="0039298F" w:rsidRPr="000E6A10">
        <w:rPr>
          <w:rFonts w:ascii="Calibri" w:hAnsi="Calibri" w:cs="Calibri"/>
          <w:sz w:val="22"/>
          <w:szCs w:val="22"/>
        </w:rPr>
        <w:t>t</w:t>
      </w:r>
      <w:r w:rsidR="009B73D2" w:rsidRPr="000E6A10">
        <w:rPr>
          <w:rFonts w:ascii="Calibri" w:hAnsi="Calibri" w:cs="Calibri"/>
          <w:sz w:val="22"/>
          <w:szCs w:val="22"/>
        </w:rPr>
        <w:t>níků</w:t>
      </w:r>
      <w:r w:rsidR="00C86637" w:rsidRPr="000E6A10">
        <w:rPr>
          <w:rFonts w:ascii="Calibri" w:hAnsi="Calibri" w:cs="Calibri"/>
          <w:sz w:val="22"/>
          <w:szCs w:val="22"/>
        </w:rPr>
        <w:t xml:space="preserve"> o </w:t>
      </w:r>
      <w:r w:rsidR="006D01A7" w:rsidRPr="000E6A10">
        <w:rPr>
          <w:rFonts w:ascii="Calibri" w:hAnsi="Calibri" w:cs="Calibri"/>
          <w:sz w:val="22"/>
          <w:szCs w:val="22"/>
        </w:rPr>
        <w:t>návy</w:t>
      </w:r>
      <w:r w:rsidR="00C86637" w:rsidRPr="000E6A10">
        <w:rPr>
          <w:rFonts w:ascii="Calibri" w:hAnsi="Calibri" w:cs="Calibri"/>
          <w:sz w:val="22"/>
          <w:szCs w:val="22"/>
        </w:rPr>
        <w:t>cích</w:t>
      </w:r>
      <w:r w:rsidR="006D01A7" w:rsidRPr="000E6A10">
        <w:rPr>
          <w:rFonts w:ascii="Calibri" w:hAnsi="Calibri" w:cs="Calibri"/>
          <w:sz w:val="22"/>
          <w:szCs w:val="22"/>
        </w:rPr>
        <w:t xml:space="preserve"> zdravého způsobu života</w:t>
      </w:r>
      <w:r w:rsidR="00CB7246">
        <w:rPr>
          <w:rFonts w:ascii="Calibri" w:hAnsi="Calibri" w:cs="Calibri"/>
          <w:sz w:val="22"/>
          <w:szCs w:val="22"/>
        </w:rPr>
        <w:t xml:space="preserve"> (společně dále jako „relaxační péče“)</w:t>
      </w:r>
      <w:r w:rsidR="00C86637" w:rsidRPr="000E6A10">
        <w:rPr>
          <w:rFonts w:ascii="Calibri" w:hAnsi="Calibri" w:cs="Calibri"/>
          <w:sz w:val="22"/>
          <w:szCs w:val="22"/>
        </w:rPr>
        <w:t>.</w:t>
      </w:r>
    </w:p>
    <w:p w14:paraId="5CB4E707" w14:textId="0864880F" w:rsidR="00C86637" w:rsidRPr="000E6A10" w:rsidRDefault="00C86637" w:rsidP="00C86637">
      <w:pPr>
        <w:pStyle w:val="RLTextlnkuslovan"/>
        <w:spacing w:before="120" w:line="276" w:lineRule="auto"/>
        <w:rPr>
          <w:rFonts w:ascii="Calibri" w:hAnsi="Calibri" w:cs="Calibri"/>
          <w:sz w:val="22"/>
          <w:szCs w:val="22"/>
        </w:rPr>
      </w:pPr>
      <w:r w:rsidRPr="000E6A10">
        <w:rPr>
          <w:rFonts w:ascii="Calibri" w:hAnsi="Calibri" w:cs="Calibri"/>
          <w:sz w:val="22"/>
          <w:szCs w:val="22"/>
        </w:rPr>
        <w:t>Objednatel se zavazuje zaplatit Poskytovateli dohodnutou cenu za řádně a včas poskytnut</w:t>
      </w:r>
      <w:r w:rsidR="004A3A68" w:rsidRPr="000E6A10">
        <w:rPr>
          <w:rFonts w:ascii="Calibri" w:hAnsi="Calibri" w:cs="Calibri"/>
          <w:sz w:val="22"/>
          <w:szCs w:val="22"/>
        </w:rPr>
        <w:t>ou</w:t>
      </w:r>
      <w:r w:rsidRPr="000E6A10">
        <w:rPr>
          <w:rFonts w:ascii="Calibri" w:hAnsi="Calibri" w:cs="Calibri"/>
          <w:sz w:val="22"/>
          <w:szCs w:val="22"/>
        </w:rPr>
        <w:t xml:space="preserve"> </w:t>
      </w:r>
      <w:r w:rsidR="004A3A68" w:rsidRPr="000E6A10">
        <w:rPr>
          <w:rFonts w:ascii="Calibri" w:hAnsi="Calibri" w:cs="Calibri"/>
          <w:sz w:val="22"/>
          <w:szCs w:val="22"/>
        </w:rPr>
        <w:t>relaxační péči</w:t>
      </w:r>
      <w:r w:rsidRPr="000E6A10">
        <w:rPr>
          <w:rFonts w:ascii="Calibri" w:hAnsi="Calibri" w:cs="Calibri"/>
          <w:sz w:val="22"/>
          <w:szCs w:val="22"/>
        </w:rPr>
        <w:t>, a to za podmínek touto Smlouvou dále stanovených.</w:t>
      </w:r>
    </w:p>
    <w:p w14:paraId="230FEF35" w14:textId="78E3C785" w:rsidR="00740ABF" w:rsidRDefault="00740ABF" w:rsidP="00C86637">
      <w:pPr>
        <w:pStyle w:val="RLTextlnkuslovan"/>
        <w:spacing w:before="120" w:line="276" w:lineRule="auto"/>
        <w:rPr>
          <w:rFonts w:ascii="Calibri" w:hAnsi="Calibri" w:cs="Calibri"/>
          <w:sz w:val="22"/>
          <w:szCs w:val="22"/>
        </w:rPr>
      </w:pPr>
      <w:r w:rsidRPr="000E6A10">
        <w:rPr>
          <w:rFonts w:ascii="Calibri" w:hAnsi="Calibri" w:cs="Calibri"/>
          <w:sz w:val="22"/>
          <w:szCs w:val="22"/>
        </w:rPr>
        <w:t xml:space="preserve">Objednatel i Poskytovatel tímto výslovně deklarují, že jsou si vědomi, že Objednatel negarantuje Poskytovateli přesný objem plnění ani celkově ani průběžně, že objem plnění se může v průběhu účinnosti Smlouvy v různých měsících výrazně měnit, či dokonce nemusí být žádný. Smluvní strany deklarují, že je na Objednatelově výlučném rozhodnutí, jestli, </w:t>
      </w:r>
      <w:r w:rsidR="00B02F06">
        <w:rPr>
          <w:rFonts w:ascii="Calibri" w:hAnsi="Calibri" w:cs="Calibri"/>
          <w:sz w:val="22"/>
          <w:szCs w:val="22"/>
        </w:rPr>
        <w:t>v jakém objemu</w:t>
      </w:r>
      <w:r w:rsidR="00B02F06" w:rsidRPr="000E6A10">
        <w:rPr>
          <w:rFonts w:ascii="Calibri" w:hAnsi="Calibri" w:cs="Calibri"/>
          <w:sz w:val="22"/>
          <w:szCs w:val="22"/>
        </w:rPr>
        <w:t xml:space="preserve"> </w:t>
      </w:r>
      <w:r w:rsidRPr="000E6A10">
        <w:rPr>
          <w:rFonts w:ascii="Calibri" w:hAnsi="Calibri" w:cs="Calibri"/>
          <w:sz w:val="22"/>
          <w:szCs w:val="22"/>
        </w:rPr>
        <w:t>a zda vůbec bude požadovat plnění podle této Smlouvy.</w:t>
      </w:r>
    </w:p>
    <w:p w14:paraId="556A2DFB" w14:textId="77777777" w:rsidR="00C01373" w:rsidRPr="000E6A10" w:rsidRDefault="00C01373" w:rsidP="00C01373">
      <w:pPr>
        <w:pStyle w:val="RLTextlnkuslovan"/>
        <w:numPr>
          <w:ilvl w:val="0"/>
          <w:numId w:val="0"/>
        </w:numPr>
        <w:spacing w:before="120" w:line="276" w:lineRule="auto"/>
        <w:ind w:left="1474"/>
        <w:rPr>
          <w:rFonts w:ascii="Calibri" w:hAnsi="Calibri" w:cs="Calibri"/>
          <w:sz w:val="22"/>
          <w:szCs w:val="22"/>
        </w:rPr>
      </w:pPr>
    </w:p>
    <w:p w14:paraId="35587ACD" w14:textId="77777777" w:rsidR="00B81A75" w:rsidRPr="000E6A10" w:rsidRDefault="00B81A75" w:rsidP="00B81A75">
      <w:pPr>
        <w:pStyle w:val="RLlneksmlouvy"/>
        <w:rPr>
          <w:rFonts w:ascii="Calibri" w:hAnsi="Calibri" w:cs="Calibri"/>
          <w:sz w:val="22"/>
          <w:szCs w:val="22"/>
        </w:rPr>
      </w:pPr>
      <w:bookmarkStart w:id="11" w:name="_Toc212632747"/>
      <w:r w:rsidRPr="000E6A10">
        <w:rPr>
          <w:rFonts w:ascii="Calibri" w:hAnsi="Calibri" w:cs="Calibri"/>
          <w:sz w:val="22"/>
          <w:szCs w:val="22"/>
        </w:rPr>
        <w:t>DOBA A MÍSTO PLNĚNÍ</w:t>
      </w:r>
      <w:bookmarkEnd w:id="11"/>
    </w:p>
    <w:p w14:paraId="1E6BED4E" w14:textId="2BDA0312" w:rsidR="00B81A75" w:rsidRPr="000E6A10" w:rsidRDefault="00B81A75" w:rsidP="00B81A75">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Místem plnění je </w:t>
      </w:r>
      <w:proofErr w:type="spellStart"/>
      <w:r w:rsidR="00957CC0">
        <w:rPr>
          <w:rFonts w:ascii="Calibri" w:hAnsi="Calibri" w:cs="Calibri"/>
          <w:sz w:val="22"/>
          <w:szCs w:val="22"/>
          <w:lang w:eastAsia="en-US"/>
        </w:rPr>
        <w:t>Relax</w:t>
      </w:r>
      <w:proofErr w:type="spellEnd"/>
      <w:r w:rsidR="00957CC0">
        <w:rPr>
          <w:rFonts w:ascii="Calibri" w:hAnsi="Calibri" w:cs="Calibri"/>
          <w:sz w:val="22"/>
          <w:szCs w:val="22"/>
          <w:lang w:eastAsia="en-US"/>
        </w:rPr>
        <w:t xml:space="preserve"> Centrum Třinec, Tyršova 824, 739 61 Třinec.</w:t>
      </w:r>
    </w:p>
    <w:p w14:paraId="2D7B9337" w14:textId="4ECEEE56" w:rsidR="004D2B70" w:rsidRPr="000E6A10" w:rsidRDefault="003A2A58" w:rsidP="004D2B70">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V případě, že místo plnění nebude dostupné </w:t>
      </w:r>
      <w:r w:rsidRPr="000E6A10">
        <w:rPr>
          <w:rFonts w:ascii="Calibri" w:hAnsi="Calibri" w:cs="Calibri"/>
          <w:color w:val="00000A"/>
          <w:sz w:val="22"/>
          <w:szCs w:val="22"/>
        </w:rPr>
        <w:t>městskou hromadnou dopravou</w:t>
      </w:r>
      <w:r w:rsidR="00CB7246">
        <w:rPr>
          <w:rFonts w:ascii="Calibri" w:hAnsi="Calibri" w:cs="Calibri"/>
          <w:color w:val="00000A"/>
          <w:sz w:val="22"/>
          <w:szCs w:val="22"/>
        </w:rPr>
        <w:t xml:space="preserve"> provozovanou ve</w:t>
      </w:r>
      <w:r w:rsidRPr="000E6A10">
        <w:rPr>
          <w:rFonts w:ascii="Calibri" w:hAnsi="Calibri" w:cs="Calibri"/>
          <w:color w:val="00000A"/>
          <w:sz w:val="22"/>
          <w:szCs w:val="22"/>
        </w:rPr>
        <w:t xml:space="preserve"> měst</w:t>
      </w:r>
      <w:r w:rsidR="00C35762">
        <w:rPr>
          <w:rFonts w:ascii="Calibri" w:hAnsi="Calibri" w:cs="Calibri"/>
          <w:color w:val="00000A"/>
          <w:sz w:val="22"/>
          <w:szCs w:val="22"/>
        </w:rPr>
        <w:t>ě</w:t>
      </w:r>
      <w:r w:rsidRPr="000E6A10">
        <w:rPr>
          <w:rFonts w:ascii="Calibri" w:hAnsi="Calibri" w:cs="Calibri"/>
          <w:color w:val="00000A"/>
          <w:sz w:val="22"/>
          <w:szCs w:val="22"/>
        </w:rPr>
        <w:t xml:space="preserve"> Třinec, zavazuje</w:t>
      </w:r>
      <w:r w:rsidR="004D2B70" w:rsidRPr="000E6A10">
        <w:rPr>
          <w:rFonts w:ascii="Calibri" w:hAnsi="Calibri" w:cs="Calibri"/>
          <w:color w:val="00000A"/>
          <w:sz w:val="22"/>
          <w:szCs w:val="22"/>
        </w:rPr>
        <w:t xml:space="preserve"> se Poskytovatel </w:t>
      </w:r>
      <w:r w:rsidR="004141EE" w:rsidRPr="000E6A10">
        <w:rPr>
          <w:rFonts w:ascii="Calibri" w:hAnsi="Calibri" w:cs="Calibri"/>
          <w:color w:val="00000A"/>
          <w:sz w:val="22"/>
          <w:szCs w:val="22"/>
        </w:rPr>
        <w:t>zajistit</w:t>
      </w:r>
      <w:r w:rsidR="004D2B70" w:rsidRPr="000E6A10">
        <w:rPr>
          <w:rFonts w:ascii="Calibri" w:hAnsi="Calibri" w:cs="Calibri"/>
          <w:color w:val="00000A"/>
          <w:sz w:val="22"/>
          <w:szCs w:val="22"/>
        </w:rPr>
        <w:t xml:space="preserve"> odvoz i dovoz Ú</w:t>
      </w:r>
      <w:r w:rsidRPr="000E6A10">
        <w:rPr>
          <w:rFonts w:ascii="Calibri" w:hAnsi="Calibri" w:cs="Calibri"/>
          <w:color w:val="00000A"/>
          <w:sz w:val="22"/>
          <w:szCs w:val="22"/>
        </w:rPr>
        <w:t xml:space="preserve">častníků </w:t>
      </w:r>
      <w:r w:rsidR="004D2B70" w:rsidRPr="000E6A10">
        <w:rPr>
          <w:rFonts w:ascii="Calibri" w:hAnsi="Calibri" w:cs="Calibri"/>
          <w:color w:val="00000A"/>
          <w:sz w:val="22"/>
          <w:szCs w:val="22"/>
        </w:rPr>
        <w:t>do místa plnění</w:t>
      </w:r>
      <w:r w:rsidR="00EF2672" w:rsidRPr="000E6A10">
        <w:rPr>
          <w:rFonts w:ascii="Calibri" w:hAnsi="Calibri" w:cs="Calibri"/>
          <w:color w:val="00000A"/>
          <w:sz w:val="22"/>
          <w:szCs w:val="22"/>
        </w:rPr>
        <w:t xml:space="preserve"> z Třince a zpět</w:t>
      </w:r>
      <w:r w:rsidR="004D2B70" w:rsidRPr="000E6A10">
        <w:rPr>
          <w:rFonts w:ascii="Calibri" w:hAnsi="Calibri" w:cs="Calibri"/>
          <w:color w:val="00000A"/>
          <w:sz w:val="22"/>
          <w:szCs w:val="22"/>
        </w:rPr>
        <w:t xml:space="preserve"> </w:t>
      </w:r>
      <w:r w:rsidRPr="000E6A10">
        <w:rPr>
          <w:rFonts w:ascii="Calibri" w:hAnsi="Calibri" w:cs="Calibri"/>
          <w:color w:val="00000A"/>
          <w:sz w:val="22"/>
          <w:szCs w:val="22"/>
        </w:rPr>
        <w:t>na sv</w:t>
      </w:r>
      <w:r w:rsidR="004D2B70" w:rsidRPr="000E6A10">
        <w:rPr>
          <w:rFonts w:ascii="Calibri" w:hAnsi="Calibri" w:cs="Calibri"/>
          <w:color w:val="00000A"/>
          <w:sz w:val="22"/>
          <w:szCs w:val="22"/>
        </w:rPr>
        <w:t>é</w:t>
      </w:r>
      <w:r w:rsidRPr="000E6A10">
        <w:rPr>
          <w:rFonts w:ascii="Calibri" w:hAnsi="Calibri" w:cs="Calibri"/>
          <w:color w:val="00000A"/>
          <w:sz w:val="22"/>
          <w:szCs w:val="22"/>
        </w:rPr>
        <w:t xml:space="preserve"> náklady. </w:t>
      </w:r>
    </w:p>
    <w:p w14:paraId="78CB8290" w14:textId="07337B99" w:rsidR="00474E31" w:rsidRPr="000E6A10" w:rsidRDefault="004D2B70" w:rsidP="00475649">
      <w:pPr>
        <w:pStyle w:val="RLTextlnkuslovan"/>
        <w:spacing w:before="120" w:line="276" w:lineRule="auto"/>
        <w:rPr>
          <w:rFonts w:ascii="Calibri" w:hAnsi="Calibri" w:cs="Calibri"/>
          <w:color w:val="00000A"/>
          <w:sz w:val="22"/>
          <w:szCs w:val="22"/>
        </w:rPr>
      </w:pPr>
      <w:r w:rsidRPr="000E6A10">
        <w:rPr>
          <w:rFonts w:ascii="Calibri" w:hAnsi="Calibri" w:cs="Calibri"/>
          <w:color w:val="00000A"/>
          <w:sz w:val="22"/>
          <w:szCs w:val="22"/>
        </w:rPr>
        <w:t>Relaxační péče</w:t>
      </w:r>
      <w:r w:rsidR="00B81A75" w:rsidRPr="000E6A10">
        <w:rPr>
          <w:rFonts w:ascii="Calibri" w:hAnsi="Calibri" w:cs="Calibri"/>
          <w:color w:val="00000A"/>
          <w:sz w:val="22"/>
          <w:szCs w:val="22"/>
        </w:rPr>
        <w:t xml:space="preserve"> bude na základě této Smlouvy poskytována </w:t>
      </w:r>
      <w:r w:rsidRPr="000E6A10">
        <w:rPr>
          <w:rFonts w:ascii="Calibri" w:hAnsi="Calibri" w:cs="Calibri"/>
          <w:color w:val="00000A"/>
          <w:sz w:val="22"/>
          <w:szCs w:val="22"/>
        </w:rPr>
        <w:t>od nabytí účinnosti této Smlouvy do 30. 11. 202</w:t>
      </w:r>
      <w:r w:rsidR="0029622B" w:rsidRPr="000E6A10">
        <w:rPr>
          <w:rFonts w:ascii="Calibri" w:hAnsi="Calibri" w:cs="Calibri"/>
          <w:color w:val="00000A"/>
          <w:sz w:val="22"/>
          <w:szCs w:val="22"/>
        </w:rPr>
        <w:t>4</w:t>
      </w:r>
      <w:r w:rsidRPr="000E6A10">
        <w:rPr>
          <w:rFonts w:ascii="Calibri" w:hAnsi="Calibri" w:cs="Calibri"/>
          <w:color w:val="00000A"/>
          <w:sz w:val="22"/>
          <w:szCs w:val="22"/>
        </w:rPr>
        <w:t xml:space="preserve"> nebo do okamžiku vyčerpání celkové částky </w:t>
      </w:r>
      <w:r w:rsidR="00C53E1C">
        <w:rPr>
          <w:rFonts w:ascii="Calibri" w:hAnsi="Calibri" w:cs="Calibri"/>
          <w:color w:val="00000A"/>
          <w:sz w:val="22"/>
          <w:szCs w:val="22"/>
        </w:rPr>
        <w:t>9 520 000</w:t>
      </w:r>
      <w:r w:rsidRPr="000E6A10">
        <w:rPr>
          <w:rFonts w:ascii="Calibri" w:hAnsi="Calibri" w:cs="Calibri"/>
          <w:color w:val="00000A"/>
          <w:sz w:val="22"/>
          <w:szCs w:val="22"/>
        </w:rPr>
        <w:t>Kč bez DPH podle toho, která skutečnost nastane dříve.</w:t>
      </w:r>
    </w:p>
    <w:p w14:paraId="325CC97F" w14:textId="77777777" w:rsidR="00001EE0" w:rsidRPr="000E6A10" w:rsidRDefault="00001EE0" w:rsidP="00001EE0">
      <w:pPr>
        <w:pStyle w:val="RLTextlnkuslovan"/>
        <w:numPr>
          <w:ilvl w:val="0"/>
          <w:numId w:val="0"/>
        </w:numPr>
        <w:spacing w:before="120" w:line="276" w:lineRule="auto"/>
        <w:ind w:left="1474"/>
        <w:rPr>
          <w:rFonts w:ascii="Calibri" w:hAnsi="Calibri" w:cs="Calibri"/>
          <w:color w:val="00000A"/>
          <w:sz w:val="22"/>
          <w:szCs w:val="22"/>
        </w:rPr>
      </w:pPr>
    </w:p>
    <w:p w14:paraId="2CAAD84B" w14:textId="7700AFC0" w:rsidR="00001EE0" w:rsidRPr="000E6A10" w:rsidRDefault="00001EE0" w:rsidP="00001EE0">
      <w:pPr>
        <w:pStyle w:val="RLlneksmlouvy"/>
        <w:rPr>
          <w:rFonts w:ascii="Calibri" w:hAnsi="Calibri" w:cs="Calibri"/>
          <w:sz w:val="22"/>
          <w:szCs w:val="22"/>
        </w:rPr>
      </w:pPr>
      <w:r w:rsidRPr="000E6A10">
        <w:rPr>
          <w:rFonts w:ascii="Calibri" w:hAnsi="Calibri" w:cs="Calibri"/>
          <w:sz w:val="22"/>
          <w:szCs w:val="22"/>
        </w:rPr>
        <w:t>ZPŮSOB POSKYTOVÁNÍ RELAXAČNÍ PÉČE</w:t>
      </w:r>
    </w:p>
    <w:p w14:paraId="31386FD7" w14:textId="7B6DADC9" w:rsidR="006A4DFE" w:rsidRPr="000E6A10" w:rsidRDefault="00BE6F0A" w:rsidP="006A4DFE">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Relaxační péče bude </w:t>
      </w:r>
      <w:r w:rsidR="006A4DFE" w:rsidRPr="000E6A10">
        <w:rPr>
          <w:rFonts w:ascii="Calibri" w:hAnsi="Calibri" w:cs="Calibri"/>
          <w:sz w:val="22"/>
          <w:szCs w:val="22"/>
          <w:lang w:eastAsia="en-US"/>
        </w:rPr>
        <w:t xml:space="preserve">pro každého Účastníka </w:t>
      </w:r>
      <w:r w:rsidRPr="000E6A10">
        <w:rPr>
          <w:rFonts w:ascii="Calibri" w:hAnsi="Calibri" w:cs="Calibri"/>
          <w:sz w:val="22"/>
          <w:szCs w:val="22"/>
          <w:lang w:eastAsia="en-US"/>
        </w:rPr>
        <w:t>zahrnovat balíček</w:t>
      </w:r>
      <w:r w:rsidR="008D67F5" w:rsidRPr="000E6A10">
        <w:rPr>
          <w:rFonts w:ascii="Calibri" w:hAnsi="Calibri" w:cs="Calibri"/>
          <w:sz w:val="22"/>
          <w:szCs w:val="22"/>
          <w:lang w:eastAsia="en-US"/>
        </w:rPr>
        <w:t xml:space="preserve"> těchto aktivit</w:t>
      </w:r>
      <w:r w:rsidR="009D4C20" w:rsidRPr="000E6A10">
        <w:rPr>
          <w:rFonts w:ascii="Calibri" w:hAnsi="Calibri" w:cs="Calibri"/>
          <w:sz w:val="22"/>
          <w:szCs w:val="22"/>
          <w:lang w:eastAsia="en-US"/>
        </w:rPr>
        <w:t xml:space="preserve">, které se </w:t>
      </w:r>
      <w:r w:rsidR="0005552C" w:rsidRPr="000E6A10">
        <w:rPr>
          <w:rFonts w:ascii="Calibri" w:hAnsi="Calibri" w:cs="Calibri"/>
          <w:sz w:val="22"/>
          <w:szCs w:val="22"/>
          <w:lang w:eastAsia="en-US"/>
        </w:rPr>
        <w:t>Poskytovatel</w:t>
      </w:r>
      <w:r w:rsidR="009D4C20" w:rsidRPr="000E6A10">
        <w:rPr>
          <w:rFonts w:ascii="Calibri" w:hAnsi="Calibri" w:cs="Calibri"/>
          <w:sz w:val="22"/>
          <w:szCs w:val="22"/>
          <w:lang w:eastAsia="en-US"/>
        </w:rPr>
        <w:t xml:space="preserve"> zavazuje poskyt</w:t>
      </w:r>
      <w:r w:rsidR="00CF5D92" w:rsidRPr="000E6A10">
        <w:rPr>
          <w:rFonts w:ascii="Calibri" w:hAnsi="Calibri" w:cs="Calibri"/>
          <w:sz w:val="22"/>
          <w:szCs w:val="22"/>
          <w:lang w:eastAsia="en-US"/>
        </w:rPr>
        <w:t>ova</w:t>
      </w:r>
      <w:r w:rsidR="009D4C20" w:rsidRPr="000E6A10">
        <w:rPr>
          <w:rFonts w:ascii="Calibri" w:hAnsi="Calibri" w:cs="Calibri"/>
          <w:sz w:val="22"/>
          <w:szCs w:val="22"/>
          <w:lang w:eastAsia="en-US"/>
        </w:rPr>
        <w:t>t</w:t>
      </w:r>
      <w:r w:rsidR="00CF5D92" w:rsidRPr="000E6A10">
        <w:rPr>
          <w:rFonts w:ascii="Calibri" w:hAnsi="Calibri" w:cs="Calibri"/>
          <w:sz w:val="22"/>
          <w:szCs w:val="22"/>
          <w:lang w:eastAsia="en-US"/>
        </w:rPr>
        <w:t xml:space="preserve"> po dobu trvání Smlouvy</w:t>
      </w:r>
      <w:r w:rsidR="00596DEF" w:rsidRPr="000E6A10">
        <w:rPr>
          <w:rFonts w:ascii="Calibri" w:hAnsi="Calibri" w:cs="Calibri"/>
          <w:sz w:val="22"/>
          <w:szCs w:val="22"/>
          <w:lang w:eastAsia="en-US"/>
        </w:rPr>
        <w:t xml:space="preserve"> (dále jen „</w:t>
      </w:r>
      <w:r w:rsidR="00596DEF" w:rsidRPr="000E6A10">
        <w:rPr>
          <w:rFonts w:ascii="Calibri" w:hAnsi="Calibri" w:cs="Calibri"/>
          <w:b/>
          <w:sz w:val="22"/>
          <w:szCs w:val="22"/>
          <w:lang w:eastAsia="en-US"/>
        </w:rPr>
        <w:t>Balíček</w:t>
      </w:r>
      <w:r w:rsidR="00596DEF" w:rsidRPr="000E6A10">
        <w:rPr>
          <w:rFonts w:ascii="Calibri" w:hAnsi="Calibri" w:cs="Calibri"/>
          <w:sz w:val="22"/>
          <w:szCs w:val="22"/>
          <w:lang w:eastAsia="en-US"/>
        </w:rPr>
        <w:t>“)</w:t>
      </w:r>
      <w:r w:rsidR="008D67F5" w:rsidRPr="000E6A10">
        <w:rPr>
          <w:rFonts w:ascii="Calibri" w:hAnsi="Calibri" w:cs="Calibri"/>
          <w:sz w:val="22"/>
          <w:szCs w:val="22"/>
          <w:lang w:eastAsia="en-US"/>
        </w:rPr>
        <w:t>:</w:t>
      </w:r>
    </w:p>
    <w:p w14:paraId="5D276697" w14:textId="4772F2E6" w:rsidR="006A4DFE" w:rsidRPr="000E6A10" w:rsidRDefault="00D64267"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 xml:space="preserve">vstupní </w:t>
      </w:r>
      <w:r w:rsidR="00EA18C1">
        <w:rPr>
          <w:rFonts w:ascii="Calibri" w:hAnsi="Calibri" w:cs="Calibri"/>
          <w:color w:val="000000"/>
          <w:sz w:val="22"/>
          <w:szCs w:val="22"/>
        </w:rPr>
        <w:t>prohlídka</w:t>
      </w:r>
      <w:r w:rsidR="00EA18C1" w:rsidRPr="000E6A10">
        <w:rPr>
          <w:rFonts w:ascii="Calibri" w:hAnsi="Calibri" w:cs="Calibri"/>
          <w:color w:val="000000"/>
          <w:sz w:val="22"/>
          <w:szCs w:val="22"/>
        </w:rPr>
        <w:t xml:space="preserve"> </w:t>
      </w:r>
      <w:r w:rsidRPr="000E6A10">
        <w:rPr>
          <w:rFonts w:ascii="Calibri" w:hAnsi="Calibri" w:cs="Calibri"/>
          <w:color w:val="000000"/>
          <w:sz w:val="22"/>
          <w:szCs w:val="22"/>
        </w:rPr>
        <w:t>a diagnostika</w:t>
      </w:r>
      <w:r w:rsidR="006A4DFE" w:rsidRPr="000E6A10">
        <w:rPr>
          <w:rFonts w:ascii="Calibri" w:hAnsi="Calibri" w:cs="Calibri"/>
          <w:color w:val="000000"/>
          <w:sz w:val="22"/>
          <w:szCs w:val="22"/>
        </w:rPr>
        <w:t xml:space="preserve"> fyziogno</w:t>
      </w:r>
      <w:r w:rsidRPr="000E6A10">
        <w:rPr>
          <w:rFonts w:ascii="Calibri" w:hAnsi="Calibri" w:cs="Calibri"/>
          <w:color w:val="000000"/>
          <w:sz w:val="22"/>
          <w:szCs w:val="22"/>
        </w:rPr>
        <w:t xml:space="preserve">mických parametrů na přístroji </w:t>
      </w:r>
      <w:r w:rsidR="006A4DFE" w:rsidRPr="000E6A10">
        <w:rPr>
          <w:rFonts w:ascii="Calibri" w:hAnsi="Calibri" w:cs="Calibri"/>
          <w:color w:val="000000"/>
          <w:sz w:val="22"/>
          <w:szCs w:val="22"/>
        </w:rPr>
        <w:t>pro diagnostiku těla a sestavení ozdravného programu</w:t>
      </w:r>
      <w:r w:rsidR="00C22D98" w:rsidRPr="000E6A10">
        <w:rPr>
          <w:rFonts w:ascii="Calibri" w:hAnsi="Calibri" w:cs="Calibri"/>
          <w:color w:val="000000"/>
          <w:sz w:val="22"/>
          <w:szCs w:val="22"/>
        </w:rPr>
        <w:t xml:space="preserve"> </w:t>
      </w:r>
      <w:r w:rsidR="006A4DFE" w:rsidRPr="000E6A10">
        <w:rPr>
          <w:rFonts w:ascii="Calibri" w:hAnsi="Calibri" w:cs="Calibri"/>
          <w:color w:val="000000"/>
          <w:sz w:val="22"/>
          <w:szCs w:val="22"/>
        </w:rPr>
        <w:t>(část A</w:t>
      </w:r>
      <w:r w:rsidR="00703ED9" w:rsidRPr="000E6A10">
        <w:rPr>
          <w:rFonts w:ascii="Calibri" w:hAnsi="Calibri" w:cs="Calibri"/>
          <w:color w:val="000000"/>
          <w:sz w:val="22"/>
          <w:szCs w:val="22"/>
        </w:rPr>
        <w:t xml:space="preserve"> ze Seznamu aktivit uvedených v Příloze č. 1 Smlouvy</w:t>
      </w:r>
      <w:r w:rsidR="006A4DFE" w:rsidRPr="000E6A10">
        <w:rPr>
          <w:rFonts w:ascii="Calibri" w:hAnsi="Calibri" w:cs="Calibri"/>
          <w:color w:val="000000"/>
          <w:sz w:val="22"/>
          <w:szCs w:val="22"/>
        </w:rPr>
        <w:t>),</w:t>
      </w:r>
    </w:p>
    <w:p w14:paraId="4B97A6BE" w14:textId="77777777" w:rsidR="006A4DFE" w:rsidRPr="000E6A10" w:rsidRDefault="009E4D28"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fyzioterapeutická péče</w:t>
      </w:r>
      <w:r w:rsidR="006A4DFE" w:rsidRPr="000E6A10">
        <w:rPr>
          <w:rFonts w:ascii="Calibri" w:hAnsi="Calibri" w:cs="Calibri"/>
          <w:color w:val="000000"/>
          <w:sz w:val="22"/>
          <w:szCs w:val="22"/>
        </w:rPr>
        <w:t xml:space="preserve"> (část B</w:t>
      </w:r>
      <w:r w:rsidR="00703ED9" w:rsidRPr="000E6A10">
        <w:rPr>
          <w:rFonts w:ascii="Calibri" w:hAnsi="Calibri" w:cs="Calibri"/>
          <w:color w:val="000000"/>
          <w:sz w:val="22"/>
          <w:szCs w:val="22"/>
        </w:rPr>
        <w:t xml:space="preserve"> ze Seznamu aktivit uvedených v Příloze č. 1 Smlouvy</w:t>
      </w:r>
      <w:r w:rsidR="006A4DFE" w:rsidRPr="000E6A10">
        <w:rPr>
          <w:rFonts w:ascii="Calibri" w:hAnsi="Calibri" w:cs="Calibri"/>
          <w:color w:val="000000"/>
          <w:sz w:val="22"/>
          <w:szCs w:val="22"/>
        </w:rPr>
        <w:t>),</w:t>
      </w:r>
    </w:p>
    <w:p w14:paraId="13E4927B" w14:textId="77777777" w:rsidR="006A4DFE" w:rsidRPr="000E6A10" w:rsidRDefault="009E4D28"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jed</w:t>
      </w:r>
      <w:r w:rsidR="00676586" w:rsidRPr="000E6A10">
        <w:rPr>
          <w:rFonts w:ascii="Calibri" w:hAnsi="Calibri" w:cs="Calibri"/>
          <w:color w:val="000000"/>
          <w:sz w:val="22"/>
          <w:szCs w:val="22"/>
        </w:rPr>
        <w:t>en</w:t>
      </w:r>
      <w:r w:rsidR="006A4DFE" w:rsidRPr="000E6A10">
        <w:rPr>
          <w:rFonts w:ascii="Calibri" w:hAnsi="Calibri" w:cs="Calibri"/>
          <w:color w:val="000000"/>
          <w:sz w:val="22"/>
          <w:szCs w:val="22"/>
        </w:rPr>
        <w:t xml:space="preserve"> </w:t>
      </w:r>
      <w:r w:rsidR="00676586" w:rsidRPr="000E6A10">
        <w:rPr>
          <w:rFonts w:ascii="Calibri" w:hAnsi="Calibri" w:cs="Calibri"/>
          <w:color w:val="000000"/>
          <w:sz w:val="22"/>
          <w:szCs w:val="22"/>
        </w:rPr>
        <w:t xml:space="preserve">soubor </w:t>
      </w:r>
      <w:r w:rsidRPr="000E6A10">
        <w:rPr>
          <w:rFonts w:ascii="Calibri" w:hAnsi="Calibri" w:cs="Calibri"/>
          <w:color w:val="000000"/>
          <w:sz w:val="22"/>
          <w:szCs w:val="22"/>
        </w:rPr>
        <w:t>aktivit</w:t>
      </w:r>
      <w:r w:rsidR="006A4DFE" w:rsidRPr="000E6A10">
        <w:rPr>
          <w:rFonts w:ascii="Calibri" w:hAnsi="Calibri" w:cs="Calibri"/>
          <w:color w:val="000000"/>
          <w:sz w:val="22"/>
          <w:szCs w:val="22"/>
        </w:rPr>
        <w:t xml:space="preserve"> </w:t>
      </w:r>
      <w:r w:rsidR="00703ED9" w:rsidRPr="000E6A10">
        <w:rPr>
          <w:rFonts w:ascii="Calibri" w:hAnsi="Calibri" w:cs="Calibri"/>
          <w:color w:val="000000"/>
          <w:sz w:val="22"/>
          <w:szCs w:val="22"/>
        </w:rPr>
        <w:t>z</w:t>
      </w:r>
      <w:r w:rsidR="006A4DFE" w:rsidRPr="000E6A10">
        <w:rPr>
          <w:rFonts w:ascii="Calibri" w:hAnsi="Calibri" w:cs="Calibri"/>
          <w:color w:val="000000"/>
          <w:sz w:val="22"/>
          <w:szCs w:val="22"/>
        </w:rPr>
        <w:t xml:space="preserve"> část</w:t>
      </w:r>
      <w:r w:rsidR="00703ED9" w:rsidRPr="000E6A10">
        <w:rPr>
          <w:rFonts w:ascii="Calibri" w:hAnsi="Calibri" w:cs="Calibri"/>
          <w:color w:val="000000"/>
          <w:sz w:val="22"/>
          <w:szCs w:val="22"/>
        </w:rPr>
        <w:t>i</w:t>
      </w:r>
      <w:r w:rsidR="006A4DFE" w:rsidRPr="000E6A10">
        <w:rPr>
          <w:rFonts w:ascii="Calibri" w:hAnsi="Calibri" w:cs="Calibri"/>
          <w:color w:val="000000"/>
          <w:sz w:val="22"/>
          <w:szCs w:val="22"/>
        </w:rPr>
        <w:t xml:space="preserve"> C</w:t>
      </w:r>
      <w:r w:rsidR="00703ED9" w:rsidRPr="000E6A10">
        <w:rPr>
          <w:rFonts w:ascii="Calibri" w:hAnsi="Calibri" w:cs="Calibri"/>
          <w:color w:val="000000"/>
          <w:sz w:val="22"/>
          <w:szCs w:val="22"/>
        </w:rPr>
        <w:t xml:space="preserve"> Přílohy č. 1 Smlouvy</w:t>
      </w:r>
      <w:r w:rsidR="00676586" w:rsidRPr="000E6A10">
        <w:rPr>
          <w:rFonts w:ascii="Calibri" w:hAnsi="Calibri" w:cs="Calibri"/>
          <w:color w:val="000000"/>
          <w:sz w:val="22"/>
          <w:szCs w:val="22"/>
        </w:rPr>
        <w:t xml:space="preserve"> (tzn. </w:t>
      </w:r>
      <w:proofErr w:type="gramStart"/>
      <w:r w:rsidR="00676586" w:rsidRPr="000E6A10">
        <w:rPr>
          <w:rFonts w:ascii="Calibri" w:hAnsi="Calibri" w:cs="Calibri"/>
          <w:color w:val="000000"/>
          <w:sz w:val="22"/>
          <w:szCs w:val="22"/>
        </w:rPr>
        <w:t>C.1 nebo</w:t>
      </w:r>
      <w:proofErr w:type="gramEnd"/>
      <w:r w:rsidR="00676586" w:rsidRPr="000E6A10">
        <w:rPr>
          <w:rFonts w:ascii="Calibri" w:hAnsi="Calibri" w:cs="Calibri"/>
          <w:color w:val="000000"/>
          <w:sz w:val="22"/>
          <w:szCs w:val="22"/>
        </w:rPr>
        <w:t xml:space="preserve"> C.2 nebo C.3)</w:t>
      </w:r>
      <w:r w:rsidR="006A4DFE" w:rsidRPr="000E6A10">
        <w:rPr>
          <w:rFonts w:ascii="Calibri" w:hAnsi="Calibri" w:cs="Calibri"/>
          <w:color w:val="000000"/>
          <w:sz w:val="22"/>
          <w:szCs w:val="22"/>
        </w:rPr>
        <w:t>,</w:t>
      </w:r>
    </w:p>
    <w:p w14:paraId="42D428CA" w14:textId="77777777" w:rsidR="006A4DFE" w:rsidRPr="000E6A10" w:rsidRDefault="009E4D28"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jed</w:t>
      </w:r>
      <w:r w:rsidR="00676586" w:rsidRPr="000E6A10">
        <w:rPr>
          <w:rFonts w:ascii="Calibri" w:hAnsi="Calibri" w:cs="Calibri"/>
          <w:color w:val="000000"/>
          <w:sz w:val="22"/>
          <w:szCs w:val="22"/>
        </w:rPr>
        <w:t>e</w:t>
      </w:r>
      <w:r w:rsidRPr="000E6A10">
        <w:rPr>
          <w:rFonts w:ascii="Calibri" w:hAnsi="Calibri" w:cs="Calibri"/>
          <w:color w:val="000000"/>
          <w:sz w:val="22"/>
          <w:szCs w:val="22"/>
        </w:rPr>
        <w:t>n</w:t>
      </w:r>
      <w:r w:rsidR="006A4DFE" w:rsidRPr="000E6A10">
        <w:rPr>
          <w:rFonts w:ascii="Calibri" w:hAnsi="Calibri" w:cs="Calibri"/>
          <w:color w:val="000000"/>
          <w:sz w:val="22"/>
          <w:szCs w:val="22"/>
        </w:rPr>
        <w:t xml:space="preserve"> </w:t>
      </w:r>
      <w:r w:rsidR="00676586" w:rsidRPr="000E6A10">
        <w:rPr>
          <w:rFonts w:ascii="Calibri" w:hAnsi="Calibri" w:cs="Calibri"/>
          <w:color w:val="000000"/>
          <w:sz w:val="22"/>
          <w:szCs w:val="22"/>
        </w:rPr>
        <w:t xml:space="preserve">soubor </w:t>
      </w:r>
      <w:r w:rsidRPr="000E6A10">
        <w:rPr>
          <w:rFonts w:ascii="Calibri" w:hAnsi="Calibri" w:cs="Calibri"/>
          <w:color w:val="000000"/>
          <w:sz w:val="22"/>
          <w:szCs w:val="22"/>
        </w:rPr>
        <w:t>aktivit</w:t>
      </w:r>
      <w:r w:rsidR="00703ED9" w:rsidRPr="000E6A10">
        <w:rPr>
          <w:rFonts w:ascii="Calibri" w:hAnsi="Calibri" w:cs="Calibri"/>
          <w:color w:val="000000"/>
          <w:sz w:val="22"/>
          <w:szCs w:val="22"/>
        </w:rPr>
        <w:t xml:space="preserve"> z</w:t>
      </w:r>
      <w:r w:rsidR="006A4DFE" w:rsidRPr="000E6A10">
        <w:rPr>
          <w:rFonts w:ascii="Calibri" w:hAnsi="Calibri" w:cs="Calibri"/>
          <w:color w:val="000000"/>
          <w:sz w:val="22"/>
          <w:szCs w:val="22"/>
        </w:rPr>
        <w:t xml:space="preserve"> část</w:t>
      </w:r>
      <w:r w:rsidR="00703ED9" w:rsidRPr="000E6A10">
        <w:rPr>
          <w:rFonts w:ascii="Calibri" w:hAnsi="Calibri" w:cs="Calibri"/>
          <w:color w:val="000000"/>
          <w:sz w:val="22"/>
          <w:szCs w:val="22"/>
        </w:rPr>
        <w:t>i</w:t>
      </w:r>
      <w:r w:rsidR="006A4DFE" w:rsidRPr="000E6A10">
        <w:rPr>
          <w:rFonts w:ascii="Calibri" w:hAnsi="Calibri" w:cs="Calibri"/>
          <w:color w:val="000000"/>
          <w:sz w:val="22"/>
          <w:szCs w:val="22"/>
        </w:rPr>
        <w:t xml:space="preserve"> D</w:t>
      </w:r>
      <w:r w:rsidR="00703ED9" w:rsidRPr="000E6A10">
        <w:rPr>
          <w:rFonts w:ascii="Calibri" w:hAnsi="Calibri" w:cs="Calibri"/>
          <w:color w:val="000000"/>
          <w:sz w:val="22"/>
          <w:szCs w:val="22"/>
        </w:rPr>
        <w:t xml:space="preserve"> Přílohy č. 1 Smlouvy</w:t>
      </w:r>
      <w:r w:rsidR="00676586" w:rsidRPr="000E6A10">
        <w:rPr>
          <w:rFonts w:ascii="Calibri" w:hAnsi="Calibri" w:cs="Calibri"/>
          <w:color w:val="000000"/>
          <w:sz w:val="22"/>
          <w:szCs w:val="22"/>
        </w:rPr>
        <w:t xml:space="preserve"> (</w:t>
      </w:r>
      <w:proofErr w:type="gramStart"/>
      <w:r w:rsidR="00676586" w:rsidRPr="000E6A10">
        <w:rPr>
          <w:rFonts w:ascii="Calibri" w:hAnsi="Calibri" w:cs="Calibri"/>
          <w:color w:val="000000"/>
          <w:sz w:val="22"/>
          <w:szCs w:val="22"/>
        </w:rPr>
        <w:t>tzn. D.1 nebo</w:t>
      </w:r>
      <w:proofErr w:type="gramEnd"/>
      <w:r w:rsidR="00676586" w:rsidRPr="000E6A10">
        <w:rPr>
          <w:rFonts w:ascii="Calibri" w:hAnsi="Calibri" w:cs="Calibri"/>
          <w:color w:val="000000"/>
          <w:sz w:val="22"/>
          <w:szCs w:val="22"/>
        </w:rPr>
        <w:t xml:space="preserve"> D.2 nebo D.3)</w:t>
      </w:r>
      <w:r w:rsidR="006A4DFE" w:rsidRPr="000E6A10">
        <w:rPr>
          <w:rFonts w:ascii="Calibri" w:hAnsi="Calibri" w:cs="Calibri"/>
          <w:color w:val="000000"/>
          <w:sz w:val="22"/>
          <w:szCs w:val="22"/>
        </w:rPr>
        <w:t>,</w:t>
      </w:r>
    </w:p>
    <w:p w14:paraId="602D9862" w14:textId="77777777" w:rsidR="006A4DFE" w:rsidRPr="000E6A10" w:rsidRDefault="009E4D28"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jed</w:t>
      </w:r>
      <w:r w:rsidR="00676586" w:rsidRPr="000E6A10">
        <w:rPr>
          <w:rFonts w:ascii="Calibri" w:hAnsi="Calibri" w:cs="Calibri"/>
          <w:color w:val="000000"/>
          <w:sz w:val="22"/>
          <w:szCs w:val="22"/>
        </w:rPr>
        <w:t>e</w:t>
      </w:r>
      <w:r w:rsidRPr="000E6A10">
        <w:rPr>
          <w:rFonts w:ascii="Calibri" w:hAnsi="Calibri" w:cs="Calibri"/>
          <w:color w:val="000000"/>
          <w:sz w:val="22"/>
          <w:szCs w:val="22"/>
        </w:rPr>
        <w:t>n</w:t>
      </w:r>
      <w:r w:rsidR="006A4DFE" w:rsidRPr="000E6A10">
        <w:rPr>
          <w:rFonts w:ascii="Calibri" w:hAnsi="Calibri" w:cs="Calibri"/>
          <w:color w:val="000000"/>
          <w:sz w:val="22"/>
          <w:szCs w:val="22"/>
        </w:rPr>
        <w:t xml:space="preserve"> </w:t>
      </w:r>
      <w:r w:rsidR="00676586" w:rsidRPr="000E6A10">
        <w:rPr>
          <w:rFonts w:ascii="Calibri" w:hAnsi="Calibri" w:cs="Calibri"/>
          <w:color w:val="000000"/>
          <w:sz w:val="22"/>
          <w:szCs w:val="22"/>
        </w:rPr>
        <w:t xml:space="preserve">soubor </w:t>
      </w:r>
      <w:r w:rsidRPr="000E6A10">
        <w:rPr>
          <w:rFonts w:ascii="Calibri" w:hAnsi="Calibri" w:cs="Calibri"/>
          <w:color w:val="000000"/>
          <w:sz w:val="22"/>
          <w:szCs w:val="22"/>
        </w:rPr>
        <w:t>aktivit</w:t>
      </w:r>
      <w:r w:rsidR="006A4DFE" w:rsidRPr="000E6A10">
        <w:rPr>
          <w:rFonts w:ascii="Calibri" w:hAnsi="Calibri" w:cs="Calibri"/>
          <w:color w:val="000000"/>
          <w:sz w:val="22"/>
          <w:szCs w:val="22"/>
        </w:rPr>
        <w:t xml:space="preserve"> </w:t>
      </w:r>
      <w:r w:rsidR="00703ED9" w:rsidRPr="000E6A10">
        <w:rPr>
          <w:rFonts w:ascii="Calibri" w:hAnsi="Calibri" w:cs="Calibri"/>
          <w:color w:val="000000"/>
          <w:sz w:val="22"/>
          <w:szCs w:val="22"/>
        </w:rPr>
        <w:t>z</w:t>
      </w:r>
      <w:r w:rsidR="006A4DFE" w:rsidRPr="000E6A10">
        <w:rPr>
          <w:rFonts w:ascii="Calibri" w:hAnsi="Calibri" w:cs="Calibri"/>
          <w:color w:val="000000"/>
          <w:sz w:val="22"/>
          <w:szCs w:val="22"/>
        </w:rPr>
        <w:t xml:space="preserve"> část</w:t>
      </w:r>
      <w:r w:rsidR="00703ED9" w:rsidRPr="000E6A10">
        <w:rPr>
          <w:rFonts w:ascii="Calibri" w:hAnsi="Calibri" w:cs="Calibri"/>
          <w:color w:val="000000"/>
          <w:sz w:val="22"/>
          <w:szCs w:val="22"/>
        </w:rPr>
        <w:t>i</w:t>
      </w:r>
      <w:r w:rsidR="006A4DFE" w:rsidRPr="000E6A10">
        <w:rPr>
          <w:rFonts w:ascii="Calibri" w:hAnsi="Calibri" w:cs="Calibri"/>
          <w:color w:val="000000"/>
          <w:sz w:val="22"/>
          <w:szCs w:val="22"/>
        </w:rPr>
        <w:t xml:space="preserve"> E</w:t>
      </w:r>
      <w:r w:rsidR="00703ED9" w:rsidRPr="000E6A10">
        <w:rPr>
          <w:rFonts w:ascii="Calibri" w:hAnsi="Calibri" w:cs="Calibri"/>
          <w:color w:val="000000"/>
          <w:sz w:val="22"/>
          <w:szCs w:val="22"/>
        </w:rPr>
        <w:t xml:space="preserve"> Přílohy č. 1 Smlouvy</w:t>
      </w:r>
      <w:r w:rsidR="00676586" w:rsidRPr="000E6A10">
        <w:rPr>
          <w:rFonts w:ascii="Calibri" w:hAnsi="Calibri" w:cs="Calibri"/>
          <w:color w:val="000000"/>
          <w:sz w:val="22"/>
          <w:szCs w:val="22"/>
        </w:rPr>
        <w:t xml:space="preserve"> (</w:t>
      </w:r>
      <w:proofErr w:type="gramStart"/>
      <w:r w:rsidR="00676586" w:rsidRPr="000E6A10">
        <w:rPr>
          <w:rFonts w:ascii="Calibri" w:hAnsi="Calibri" w:cs="Calibri"/>
          <w:color w:val="000000"/>
          <w:sz w:val="22"/>
          <w:szCs w:val="22"/>
        </w:rPr>
        <w:t>tzn. E.1 nebo</w:t>
      </w:r>
      <w:proofErr w:type="gramEnd"/>
      <w:r w:rsidR="00676586" w:rsidRPr="000E6A10">
        <w:rPr>
          <w:rFonts w:ascii="Calibri" w:hAnsi="Calibri" w:cs="Calibri"/>
          <w:color w:val="000000"/>
          <w:sz w:val="22"/>
          <w:szCs w:val="22"/>
        </w:rPr>
        <w:t xml:space="preserve"> E.2 nebo E.3)</w:t>
      </w:r>
      <w:r w:rsidR="006A4DFE" w:rsidRPr="000E6A10">
        <w:rPr>
          <w:rFonts w:ascii="Calibri" w:hAnsi="Calibri" w:cs="Calibri"/>
          <w:color w:val="000000"/>
          <w:sz w:val="22"/>
          <w:szCs w:val="22"/>
        </w:rPr>
        <w:t>,</w:t>
      </w:r>
    </w:p>
    <w:p w14:paraId="503BE0FC" w14:textId="09267346" w:rsidR="008D67F5" w:rsidRPr="000E6A10" w:rsidRDefault="009E4D28" w:rsidP="00FD44EA">
      <w:pPr>
        <w:pStyle w:val="RLTextlnkuslovan"/>
        <w:numPr>
          <w:ilvl w:val="2"/>
          <w:numId w:val="1"/>
        </w:numPr>
        <w:spacing w:before="120" w:line="276" w:lineRule="auto"/>
        <w:rPr>
          <w:rFonts w:ascii="Calibri" w:hAnsi="Calibri" w:cs="Calibri"/>
          <w:sz w:val="22"/>
          <w:szCs w:val="22"/>
          <w:lang w:eastAsia="en-US"/>
        </w:rPr>
      </w:pPr>
      <w:r w:rsidRPr="000E6A10">
        <w:rPr>
          <w:rFonts w:ascii="Calibri" w:hAnsi="Calibri" w:cs="Calibri"/>
          <w:color w:val="000000"/>
          <w:sz w:val="22"/>
          <w:szCs w:val="22"/>
        </w:rPr>
        <w:t>výstupní prohlídka</w:t>
      </w:r>
      <w:r w:rsidR="006A4DFE" w:rsidRPr="000E6A10">
        <w:rPr>
          <w:rFonts w:ascii="Calibri" w:hAnsi="Calibri" w:cs="Calibri"/>
          <w:color w:val="000000"/>
          <w:sz w:val="22"/>
          <w:szCs w:val="22"/>
        </w:rPr>
        <w:t xml:space="preserve"> </w:t>
      </w:r>
      <w:r w:rsidR="00C22D98" w:rsidRPr="000E6A10">
        <w:rPr>
          <w:rFonts w:ascii="Calibri" w:hAnsi="Calibri" w:cs="Calibri"/>
          <w:color w:val="000000"/>
          <w:sz w:val="22"/>
          <w:szCs w:val="22"/>
        </w:rPr>
        <w:t xml:space="preserve">a sestavení výstupní zprávy </w:t>
      </w:r>
      <w:r w:rsidR="006A4DFE" w:rsidRPr="000E6A10">
        <w:rPr>
          <w:rFonts w:ascii="Calibri" w:hAnsi="Calibri" w:cs="Calibri"/>
          <w:color w:val="000000"/>
          <w:sz w:val="22"/>
          <w:szCs w:val="22"/>
        </w:rPr>
        <w:t>fyzioterapeutem, poučení k návykům zdravého způsobu života.</w:t>
      </w:r>
    </w:p>
    <w:p w14:paraId="24330747" w14:textId="2429C11D" w:rsidR="009D4C20" w:rsidRPr="000E6A10" w:rsidRDefault="009D4C20" w:rsidP="009D4C20">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Každému Účastníkovi bude </w:t>
      </w:r>
      <w:r w:rsidR="00740EE8" w:rsidRPr="000E6A10">
        <w:rPr>
          <w:rFonts w:ascii="Calibri" w:hAnsi="Calibri" w:cs="Calibri"/>
          <w:color w:val="000000"/>
          <w:sz w:val="22"/>
          <w:szCs w:val="22"/>
        </w:rPr>
        <w:t>fyzioterapeutem ve spolupráci s výživovým poradcem</w:t>
      </w:r>
      <w:r w:rsidRPr="000E6A10">
        <w:rPr>
          <w:rFonts w:ascii="Calibri" w:hAnsi="Calibri" w:cs="Calibri"/>
          <w:sz w:val="22"/>
          <w:szCs w:val="22"/>
          <w:lang w:eastAsia="en-US"/>
        </w:rPr>
        <w:t xml:space="preserve"> </w:t>
      </w:r>
      <w:r w:rsidR="00740EE8" w:rsidRPr="000E6A10">
        <w:rPr>
          <w:rFonts w:ascii="Calibri" w:hAnsi="Calibri" w:cs="Calibri"/>
          <w:sz w:val="22"/>
          <w:szCs w:val="22"/>
          <w:lang w:eastAsia="en-US"/>
        </w:rPr>
        <w:t xml:space="preserve">sestaven </w:t>
      </w:r>
      <w:r w:rsidRPr="000E6A10">
        <w:rPr>
          <w:rFonts w:ascii="Calibri" w:hAnsi="Calibri" w:cs="Calibri"/>
          <w:sz w:val="22"/>
          <w:szCs w:val="22"/>
          <w:lang w:eastAsia="en-US"/>
        </w:rPr>
        <w:t xml:space="preserve">program relaxační péče </w:t>
      </w:r>
      <w:r w:rsidR="0013172E" w:rsidRPr="000E6A10">
        <w:rPr>
          <w:rFonts w:ascii="Calibri" w:hAnsi="Calibri" w:cs="Calibri"/>
          <w:sz w:val="22"/>
          <w:szCs w:val="22"/>
          <w:lang w:eastAsia="en-US"/>
        </w:rPr>
        <w:t>na základě</w:t>
      </w:r>
      <w:r w:rsidRPr="000E6A10">
        <w:rPr>
          <w:rFonts w:ascii="Calibri" w:hAnsi="Calibri" w:cs="Calibri"/>
          <w:sz w:val="22"/>
          <w:szCs w:val="22"/>
          <w:lang w:eastAsia="en-US"/>
        </w:rPr>
        <w:t xml:space="preserve"> vstupní</w:t>
      </w:r>
      <w:r w:rsidR="00532CEB">
        <w:rPr>
          <w:rFonts w:ascii="Calibri" w:hAnsi="Calibri" w:cs="Calibri"/>
          <w:sz w:val="22"/>
          <w:szCs w:val="22"/>
          <w:lang w:eastAsia="en-US"/>
        </w:rPr>
        <w:t xml:space="preserve"> </w:t>
      </w:r>
      <w:r w:rsidR="00CA46F6">
        <w:rPr>
          <w:rFonts w:ascii="Calibri" w:hAnsi="Calibri" w:cs="Calibri"/>
          <w:sz w:val="22"/>
          <w:szCs w:val="22"/>
          <w:lang w:eastAsia="en-US"/>
        </w:rPr>
        <w:t>prohlídky</w:t>
      </w:r>
      <w:r w:rsidR="00124394">
        <w:rPr>
          <w:rFonts w:ascii="Calibri" w:hAnsi="Calibri" w:cs="Calibri"/>
          <w:sz w:val="22"/>
          <w:szCs w:val="22"/>
          <w:lang w:eastAsia="en-US"/>
        </w:rPr>
        <w:t xml:space="preserve"> </w:t>
      </w:r>
      <w:r w:rsidR="006240A4" w:rsidRPr="000E6A10">
        <w:rPr>
          <w:rFonts w:ascii="Calibri" w:hAnsi="Calibri" w:cs="Calibri"/>
          <w:sz w:val="22"/>
          <w:szCs w:val="22"/>
          <w:lang w:eastAsia="en-US"/>
        </w:rPr>
        <w:t xml:space="preserve">a diagnostiky na </w:t>
      </w:r>
      <w:r w:rsidR="00925EC6">
        <w:rPr>
          <w:rFonts w:ascii="Calibri" w:hAnsi="Calibri" w:cs="Calibri"/>
          <w:sz w:val="22"/>
          <w:szCs w:val="22"/>
          <w:lang w:eastAsia="en-US"/>
        </w:rPr>
        <w:t xml:space="preserve">certifikovaném </w:t>
      </w:r>
      <w:r w:rsidR="006240A4" w:rsidRPr="000E6A10">
        <w:rPr>
          <w:rFonts w:ascii="Calibri" w:hAnsi="Calibri" w:cs="Calibri"/>
          <w:sz w:val="22"/>
          <w:szCs w:val="22"/>
          <w:lang w:eastAsia="en-US"/>
        </w:rPr>
        <w:t xml:space="preserve">přístroji </w:t>
      </w:r>
      <w:r w:rsidRPr="000E6A10">
        <w:rPr>
          <w:rFonts w:ascii="Calibri" w:hAnsi="Calibri" w:cs="Calibri"/>
          <w:sz w:val="22"/>
          <w:szCs w:val="22"/>
          <w:lang w:eastAsia="en-US"/>
        </w:rPr>
        <w:t>určené</w:t>
      </w:r>
      <w:r w:rsidR="006240A4" w:rsidRPr="000E6A10">
        <w:rPr>
          <w:rFonts w:ascii="Calibri" w:hAnsi="Calibri" w:cs="Calibri"/>
          <w:sz w:val="22"/>
          <w:szCs w:val="22"/>
          <w:lang w:eastAsia="en-US"/>
        </w:rPr>
        <w:t>m</w:t>
      </w:r>
      <w:r w:rsidRPr="000E6A10">
        <w:rPr>
          <w:rFonts w:ascii="Calibri" w:hAnsi="Calibri" w:cs="Calibri"/>
          <w:sz w:val="22"/>
          <w:szCs w:val="22"/>
          <w:lang w:eastAsia="en-US"/>
        </w:rPr>
        <w:t xml:space="preserve"> k měření základních fyziognomických parametrů, stanovení rozboru tuku, vody</w:t>
      </w:r>
      <w:r w:rsidR="006240A4" w:rsidRPr="000E6A10">
        <w:rPr>
          <w:rFonts w:ascii="Calibri" w:hAnsi="Calibri" w:cs="Calibri"/>
          <w:sz w:val="22"/>
          <w:szCs w:val="22"/>
          <w:lang w:eastAsia="en-US"/>
        </w:rPr>
        <w:t>,</w:t>
      </w:r>
      <w:r w:rsidRPr="000E6A10">
        <w:rPr>
          <w:rFonts w:ascii="Calibri" w:hAnsi="Calibri" w:cs="Calibri"/>
          <w:sz w:val="22"/>
          <w:szCs w:val="22"/>
          <w:lang w:eastAsia="en-US"/>
        </w:rPr>
        <w:t xml:space="preserve"> </w:t>
      </w:r>
      <w:r w:rsidR="006240A4" w:rsidRPr="000E6A10">
        <w:rPr>
          <w:rFonts w:ascii="Calibri" w:hAnsi="Calibri" w:cs="Calibri"/>
          <w:sz w:val="22"/>
          <w:szCs w:val="22"/>
          <w:lang w:eastAsia="en-US"/>
        </w:rPr>
        <w:t>svalové hmoty a celkové hmotnosti</w:t>
      </w:r>
      <w:r w:rsidR="00D42CC5" w:rsidRPr="000E6A10">
        <w:rPr>
          <w:rFonts w:ascii="Calibri" w:hAnsi="Calibri" w:cs="Calibri"/>
          <w:sz w:val="22"/>
          <w:szCs w:val="22"/>
          <w:lang w:eastAsia="en-US"/>
        </w:rPr>
        <w:t xml:space="preserve"> s přihlédnutím k</w:t>
      </w:r>
      <w:r w:rsidRPr="000E6A10">
        <w:rPr>
          <w:rFonts w:ascii="Calibri" w:hAnsi="Calibri" w:cs="Calibri"/>
          <w:sz w:val="22"/>
          <w:szCs w:val="22"/>
          <w:lang w:eastAsia="en-US"/>
        </w:rPr>
        <w:t xml:space="preserve"> základní</w:t>
      </w:r>
      <w:r w:rsidR="00D42CC5" w:rsidRPr="000E6A10">
        <w:rPr>
          <w:rFonts w:ascii="Calibri" w:hAnsi="Calibri" w:cs="Calibri"/>
          <w:sz w:val="22"/>
          <w:szCs w:val="22"/>
          <w:lang w:eastAsia="en-US"/>
        </w:rPr>
        <w:t>m</w:t>
      </w:r>
      <w:r w:rsidRPr="000E6A10">
        <w:rPr>
          <w:rFonts w:ascii="Calibri" w:hAnsi="Calibri" w:cs="Calibri"/>
          <w:sz w:val="22"/>
          <w:szCs w:val="22"/>
          <w:lang w:eastAsia="en-US"/>
        </w:rPr>
        <w:t xml:space="preserve"> kondiční</w:t>
      </w:r>
      <w:r w:rsidR="00D42CC5" w:rsidRPr="000E6A10">
        <w:rPr>
          <w:rFonts w:ascii="Calibri" w:hAnsi="Calibri" w:cs="Calibri"/>
          <w:sz w:val="22"/>
          <w:szCs w:val="22"/>
          <w:lang w:eastAsia="en-US"/>
        </w:rPr>
        <w:t>m vlastnostem Účastníka a</w:t>
      </w:r>
      <w:r w:rsidRPr="000E6A10">
        <w:rPr>
          <w:rFonts w:ascii="Calibri" w:hAnsi="Calibri" w:cs="Calibri"/>
          <w:sz w:val="22"/>
          <w:szCs w:val="22"/>
          <w:lang w:eastAsia="en-US"/>
        </w:rPr>
        <w:t xml:space="preserve"> </w:t>
      </w:r>
      <w:r w:rsidR="00D42CC5" w:rsidRPr="000E6A10">
        <w:rPr>
          <w:rFonts w:ascii="Calibri" w:hAnsi="Calibri" w:cs="Calibri"/>
          <w:sz w:val="22"/>
          <w:szCs w:val="22"/>
          <w:lang w:eastAsia="en-US"/>
        </w:rPr>
        <w:t xml:space="preserve">jeho </w:t>
      </w:r>
      <w:r w:rsidRPr="000E6A10">
        <w:rPr>
          <w:rFonts w:ascii="Calibri" w:hAnsi="Calibri" w:cs="Calibri"/>
          <w:sz w:val="22"/>
          <w:szCs w:val="22"/>
          <w:lang w:eastAsia="en-US"/>
        </w:rPr>
        <w:t>stravovací</w:t>
      </w:r>
      <w:r w:rsidR="00D42CC5" w:rsidRPr="000E6A10">
        <w:rPr>
          <w:rFonts w:ascii="Calibri" w:hAnsi="Calibri" w:cs="Calibri"/>
          <w:sz w:val="22"/>
          <w:szCs w:val="22"/>
          <w:lang w:eastAsia="en-US"/>
        </w:rPr>
        <w:t xml:space="preserve">m </w:t>
      </w:r>
      <w:r w:rsidR="00D42CC5" w:rsidRPr="000E6A10">
        <w:rPr>
          <w:rFonts w:ascii="Calibri" w:hAnsi="Calibri" w:cs="Calibri"/>
          <w:sz w:val="22"/>
          <w:szCs w:val="22"/>
          <w:lang w:eastAsia="en-US"/>
        </w:rPr>
        <w:lastRenderedPageBreak/>
        <w:t>návykům</w:t>
      </w:r>
      <w:r w:rsidR="00854C70">
        <w:rPr>
          <w:rFonts w:ascii="Calibri" w:hAnsi="Calibri" w:cs="Calibri"/>
          <w:sz w:val="22"/>
          <w:szCs w:val="22"/>
          <w:lang w:eastAsia="en-US"/>
        </w:rPr>
        <w:t xml:space="preserve"> (dále jen „</w:t>
      </w:r>
      <w:r w:rsidR="00854C70" w:rsidRPr="00854C70">
        <w:rPr>
          <w:rFonts w:ascii="Calibri" w:hAnsi="Calibri" w:cs="Calibri"/>
          <w:b/>
          <w:sz w:val="22"/>
          <w:szCs w:val="22"/>
          <w:lang w:eastAsia="en-US"/>
        </w:rPr>
        <w:t>Ozdravný program</w:t>
      </w:r>
      <w:r w:rsidR="00854C70">
        <w:rPr>
          <w:rFonts w:ascii="Calibri" w:hAnsi="Calibri" w:cs="Calibri"/>
          <w:sz w:val="22"/>
          <w:szCs w:val="22"/>
          <w:lang w:eastAsia="en-US"/>
        </w:rPr>
        <w:t>“)</w:t>
      </w:r>
      <w:r w:rsidR="00D42CC5" w:rsidRPr="000E6A10">
        <w:rPr>
          <w:rFonts w:ascii="Calibri" w:hAnsi="Calibri" w:cs="Calibri"/>
          <w:sz w:val="22"/>
          <w:szCs w:val="22"/>
          <w:lang w:eastAsia="en-US"/>
        </w:rPr>
        <w:t xml:space="preserve">. </w:t>
      </w:r>
      <w:r w:rsidR="00854C70">
        <w:rPr>
          <w:rFonts w:ascii="Calibri" w:hAnsi="Calibri" w:cs="Calibri"/>
          <w:sz w:val="22"/>
          <w:szCs w:val="22"/>
          <w:lang w:eastAsia="en-US"/>
        </w:rPr>
        <w:t>Ozdravný program</w:t>
      </w:r>
      <w:r w:rsidR="00D42CC5" w:rsidRPr="000E6A10">
        <w:rPr>
          <w:rFonts w:ascii="Calibri" w:hAnsi="Calibri" w:cs="Calibri"/>
          <w:sz w:val="22"/>
          <w:szCs w:val="22"/>
          <w:lang w:eastAsia="en-US"/>
        </w:rPr>
        <w:t xml:space="preserve"> bude sestaven</w:t>
      </w:r>
      <w:r w:rsidR="00C220DF" w:rsidRPr="000E6A10">
        <w:rPr>
          <w:rFonts w:ascii="Calibri" w:hAnsi="Calibri" w:cs="Calibri"/>
          <w:sz w:val="22"/>
          <w:szCs w:val="22"/>
          <w:lang w:eastAsia="en-US"/>
        </w:rPr>
        <w:t xml:space="preserve"> každému Účastníkovi</w:t>
      </w:r>
      <w:r w:rsidR="00762BD9">
        <w:rPr>
          <w:rFonts w:ascii="Calibri" w:hAnsi="Calibri" w:cs="Calibri"/>
          <w:sz w:val="22"/>
          <w:szCs w:val="22"/>
          <w:lang w:eastAsia="en-US"/>
        </w:rPr>
        <w:t xml:space="preserve"> individuálně v návaznosti na </w:t>
      </w:r>
      <w:r w:rsidR="00AE4878">
        <w:rPr>
          <w:rFonts w:ascii="Calibri" w:hAnsi="Calibri" w:cs="Calibri"/>
          <w:sz w:val="22"/>
          <w:szCs w:val="22"/>
          <w:lang w:eastAsia="en-US"/>
        </w:rPr>
        <w:t>absolvovan</w:t>
      </w:r>
      <w:r w:rsidR="00831550">
        <w:rPr>
          <w:rFonts w:ascii="Calibri" w:hAnsi="Calibri" w:cs="Calibri"/>
          <w:sz w:val="22"/>
          <w:szCs w:val="22"/>
          <w:lang w:eastAsia="en-US"/>
        </w:rPr>
        <w:t>ou</w:t>
      </w:r>
      <w:r w:rsidR="00AE4878">
        <w:rPr>
          <w:rFonts w:ascii="Calibri" w:hAnsi="Calibri" w:cs="Calibri"/>
          <w:sz w:val="22"/>
          <w:szCs w:val="22"/>
          <w:lang w:eastAsia="en-US"/>
        </w:rPr>
        <w:t xml:space="preserve"> </w:t>
      </w:r>
      <w:r w:rsidR="00762BD9">
        <w:rPr>
          <w:rFonts w:ascii="Calibri" w:hAnsi="Calibri" w:cs="Calibri"/>
          <w:sz w:val="22"/>
          <w:szCs w:val="22"/>
          <w:lang w:eastAsia="en-US"/>
        </w:rPr>
        <w:t xml:space="preserve">vstupní </w:t>
      </w:r>
      <w:r w:rsidR="00831550">
        <w:rPr>
          <w:rFonts w:ascii="Calibri" w:hAnsi="Calibri" w:cs="Calibri"/>
          <w:sz w:val="22"/>
          <w:szCs w:val="22"/>
          <w:lang w:eastAsia="en-US"/>
        </w:rPr>
        <w:t>prohlídku</w:t>
      </w:r>
      <w:r w:rsidRPr="000E6A10">
        <w:rPr>
          <w:rFonts w:ascii="Calibri" w:hAnsi="Calibri" w:cs="Calibri"/>
          <w:sz w:val="22"/>
          <w:szCs w:val="22"/>
          <w:lang w:eastAsia="en-US"/>
        </w:rPr>
        <w:t xml:space="preserve"> </w:t>
      </w:r>
      <w:r w:rsidR="00D42CC5" w:rsidRPr="000E6A10">
        <w:rPr>
          <w:rFonts w:ascii="Calibri" w:hAnsi="Calibri" w:cs="Calibri"/>
          <w:sz w:val="22"/>
          <w:szCs w:val="22"/>
          <w:lang w:eastAsia="en-US"/>
        </w:rPr>
        <w:t xml:space="preserve">tak, že bude </w:t>
      </w:r>
      <w:r w:rsidR="00C220DF" w:rsidRPr="000E6A10">
        <w:rPr>
          <w:rFonts w:ascii="Calibri" w:hAnsi="Calibri" w:cs="Calibri"/>
          <w:sz w:val="22"/>
          <w:szCs w:val="22"/>
          <w:lang w:eastAsia="en-US"/>
        </w:rPr>
        <w:t>obsahovat fyzioterapeutickou péči</w:t>
      </w:r>
      <w:r w:rsidRPr="000E6A10">
        <w:rPr>
          <w:rFonts w:ascii="Calibri" w:hAnsi="Calibri" w:cs="Calibri"/>
          <w:sz w:val="22"/>
          <w:szCs w:val="22"/>
          <w:lang w:eastAsia="en-US"/>
        </w:rPr>
        <w:t xml:space="preserve"> </w:t>
      </w:r>
      <w:r w:rsidR="00C220DF" w:rsidRPr="000E6A10">
        <w:rPr>
          <w:rFonts w:ascii="Calibri" w:hAnsi="Calibri" w:cs="Calibri"/>
          <w:sz w:val="22"/>
          <w:szCs w:val="22"/>
          <w:lang w:eastAsia="en-US"/>
        </w:rPr>
        <w:t xml:space="preserve">a </w:t>
      </w:r>
      <w:r w:rsidRPr="000E6A10">
        <w:rPr>
          <w:rFonts w:ascii="Calibri" w:hAnsi="Calibri" w:cs="Calibri"/>
          <w:sz w:val="22"/>
          <w:szCs w:val="22"/>
          <w:lang w:eastAsia="en-US"/>
        </w:rPr>
        <w:t>následně</w:t>
      </w:r>
      <w:r w:rsidR="00C220DF" w:rsidRPr="000E6A10">
        <w:rPr>
          <w:rFonts w:ascii="Calibri" w:hAnsi="Calibri" w:cs="Calibri"/>
          <w:sz w:val="22"/>
          <w:szCs w:val="22"/>
          <w:lang w:eastAsia="en-US"/>
        </w:rPr>
        <w:t xml:space="preserve"> pak vždy jed</w:t>
      </w:r>
      <w:r w:rsidR="00676586" w:rsidRPr="000E6A10">
        <w:rPr>
          <w:rFonts w:ascii="Calibri" w:hAnsi="Calibri" w:cs="Calibri"/>
          <w:sz w:val="22"/>
          <w:szCs w:val="22"/>
          <w:lang w:eastAsia="en-US"/>
        </w:rPr>
        <w:t>en soubor aktiv</w:t>
      </w:r>
      <w:r w:rsidR="00E649E9" w:rsidRPr="000E6A10">
        <w:rPr>
          <w:rFonts w:ascii="Calibri" w:hAnsi="Calibri" w:cs="Calibri"/>
          <w:sz w:val="22"/>
          <w:szCs w:val="22"/>
          <w:lang w:eastAsia="en-US"/>
        </w:rPr>
        <w:t>it</w:t>
      </w:r>
      <w:r w:rsidR="00676586" w:rsidRPr="000E6A10">
        <w:rPr>
          <w:rFonts w:ascii="Calibri" w:hAnsi="Calibri" w:cs="Calibri"/>
          <w:sz w:val="22"/>
          <w:szCs w:val="22"/>
          <w:lang w:eastAsia="en-US"/>
        </w:rPr>
        <w:t xml:space="preserve"> </w:t>
      </w:r>
      <w:r w:rsidR="00C220DF" w:rsidRPr="000E6A10">
        <w:rPr>
          <w:rFonts w:ascii="Calibri" w:hAnsi="Calibri" w:cs="Calibri"/>
          <w:sz w:val="22"/>
          <w:szCs w:val="22"/>
          <w:lang w:eastAsia="en-US"/>
        </w:rPr>
        <w:t>z částí C, D a E Přílohy č. 1 Smlouvy.</w:t>
      </w:r>
      <w:r w:rsidR="00F94375" w:rsidRPr="000E6A10">
        <w:rPr>
          <w:rFonts w:ascii="Calibri" w:hAnsi="Calibri" w:cs="Calibri"/>
          <w:sz w:val="22"/>
          <w:szCs w:val="22"/>
          <w:lang w:eastAsia="en-US"/>
        </w:rPr>
        <w:t xml:space="preserve"> </w:t>
      </w:r>
      <w:r w:rsidR="00E64632">
        <w:rPr>
          <w:rFonts w:ascii="Calibri" w:hAnsi="Calibri" w:cs="Calibri"/>
          <w:sz w:val="22"/>
          <w:szCs w:val="22"/>
          <w:lang w:eastAsia="en-US"/>
        </w:rPr>
        <w:t>Ozdravný program</w:t>
      </w:r>
      <w:r w:rsidR="00002C1A">
        <w:rPr>
          <w:rFonts w:ascii="Calibri" w:hAnsi="Calibri" w:cs="Calibri"/>
          <w:sz w:val="22"/>
          <w:szCs w:val="22"/>
          <w:lang w:eastAsia="en-US"/>
        </w:rPr>
        <w:t xml:space="preserve"> </w:t>
      </w:r>
      <w:r w:rsidR="000B65EF" w:rsidRPr="000E6A10">
        <w:rPr>
          <w:rFonts w:ascii="Calibri" w:hAnsi="Calibri" w:cs="Calibri"/>
          <w:sz w:val="22"/>
          <w:szCs w:val="22"/>
          <w:lang w:eastAsia="en-US"/>
        </w:rPr>
        <w:t>bude ukončen výstupní prohlídkou a sestavením výstupní zprávy o výsledku relaxační péče fyzioterapeutem</w:t>
      </w:r>
      <w:r w:rsidR="00740EE8" w:rsidRPr="000E6A10">
        <w:rPr>
          <w:rFonts w:ascii="Calibri" w:hAnsi="Calibri" w:cs="Calibri"/>
          <w:sz w:val="22"/>
          <w:szCs w:val="22"/>
          <w:lang w:eastAsia="en-US"/>
        </w:rPr>
        <w:t>,</w:t>
      </w:r>
      <w:r w:rsidR="000B65EF" w:rsidRPr="000E6A10">
        <w:rPr>
          <w:rFonts w:ascii="Calibri" w:hAnsi="Calibri" w:cs="Calibri"/>
          <w:sz w:val="22"/>
          <w:szCs w:val="22"/>
          <w:lang w:eastAsia="en-US"/>
        </w:rPr>
        <w:t xml:space="preserve"> včetně edukace Účastníka k návykům zdravého způsobu života.</w:t>
      </w:r>
    </w:p>
    <w:p w14:paraId="54AAFF91" w14:textId="7376ADE2" w:rsidR="00001EE0" w:rsidRPr="000E6A10" w:rsidRDefault="007F6CA0" w:rsidP="00C2536B">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Počet</w:t>
      </w:r>
      <w:r w:rsidR="00A46EDD" w:rsidRPr="000E6A10">
        <w:rPr>
          <w:rFonts w:ascii="Calibri" w:hAnsi="Calibri" w:cs="Calibri"/>
          <w:sz w:val="22"/>
          <w:szCs w:val="22"/>
          <w:lang w:eastAsia="en-US"/>
        </w:rPr>
        <w:t xml:space="preserve"> Ú</w:t>
      </w:r>
      <w:r w:rsidR="00001EE0" w:rsidRPr="000E6A10">
        <w:rPr>
          <w:rFonts w:ascii="Calibri" w:hAnsi="Calibri" w:cs="Calibri"/>
          <w:sz w:val="22"/>
          <w:szCs w:val="22"/>
          <w:lang w:eastAsia="en-US"/>
        </w:rPr>
        <w:t xml:space="preserve">častníků a termíny </w:t>
      </w:r>
      <w:r w:rsidR="00A46EDD" w:rsidRPr="000E6A10">
        <w:rPr>
          <w:rFonts w:ascii="Calibri" w:hAnsi="Calibri" w:cs="Calibri"/>
          <w:sz w:val="22"/>
          <w:szCs w:val="22"/>
          <w:lang w:eastAsia="en-US"/>
        </w:rPr>
        <w:t>zahájení jejich relaxační péče budou</w:t>
      </w:r>
      <w:r w:rsidR="00001EE0" w:rsidRPr="000E6A10">
        <w:rPr>
          <w:rFonts w:ascii="Calibri" w:hAnsi="Calibri" w:cs="Calibri"/>
          <w:sz w:val="22"/>
          <w:szCs w:val="22"/>
          <w:lang w:eastAsia="en-US"/>
        </w:rPr>
        <w:t xml:space="preserve"> dohod</w:t>
      </w:r>
      <w:r w:rsidR="00A46EDD" w:rsidRPr="000E6A10">
        <w:rPr>
          <w:rFonts w:ascii="Calibri" w:hAnsi="Calibri" w:cs="Calibri"/>
          <w:sz w:val="22"/>
          <w:szCs w:val="22"/>
          <w:lang w:eastAsia="en-US"/>
        </w:rPr>
        <w:t>nuty</w:t>
      </w:r>
      <w:r w:rsidR="00D97214">
        <w:rPr>
          <w:rFonts w:ascii="Calibri" w:hAnsi="Calibri" w:cs="Calibri"/>
          <w:sz w:val="22"/>
          <w:szCs w:val="22"/>
          <w:lang w:eastAsia="en-US"/>
        </w:rPr>
        <w:t xml:space="preserve"> </w:t>
      </w:r>
      <w:r w:rsidR="00A56BD7">
        <w:rPr>
          <w:rFonts w:ascii="Calibri" w:hAnsi="Calibri" w:cs="Calibri"/>
          <w:sz w:val="22"/>
          <w:szCs w:val="22"/>
          <w:lang w:eastAsia="en-US"/>
        </w:rPr>
        <w:t>V</w:t>
      </w:r>
      <w:r w:rsidR="00D97214">
        <w:rPr>
          <w:rFonts w:ascii="Calibri" w:hAnsi="Calibri" w:cs="Calibri"/>
          <w:sz w:val="22"/>
          <w:szCs w:val="22"/>
          <w:lang w:eastAsia="en-US"/>
        </w:rPr>
        <w:t xml:space="preserve">ysílající organizací </w:t>
      </w:r>
      <w:r w:rsidR="00001EE0" w:rsidRPr="000E6A10">
        <w:rPr>
          <w:rFonts w:ascii="Calibri" w:hAnsi="Calibri" w:cs="Calibri"/>
          <w:sz w:val="22"/>
          <w:szCs w:val="22"/>
          <w:lang w:eastAsia="en-US"/>
        </w:rPr>
        <w:t>s </w:t>
      </w:r>
      <w:r w:rsidR="00DB2D64" w:rsidRPr="000E6A10">
        <w:rPr>
          <w:rFonts w:ascii="Calibri" w:hAnsi="Calibri" w:cs="Calibri"/>
          <w:sz w:val="22"/>
          <w:szCs w:val="22"/>
          <w:lang w:eastAsia="en-US"/>
        </w:rPr>
        <w:t>Poskytovatelem</w:t>
      </w:r>
      <w:r w:rsidR="00001EE0" w:rsidRPr="000E6A10">
        <w:rPr>
          <w:rFonts w:ascii="Calibri" w:hAnsi="Calibri" w:cs="Calibri"/>
          <w:sz w:val="22"/>
          <w:szCs w:val="22"/>
          <w:lang w:eastAsia="en-US"/>
        </w:rPr>
        <w:t xml:space="preserve"> vždy nejpozději týden před plánovaným </w:t>
      </w:r>
      <w:r w:rsidRPr="000E6A10">
        <w:rPr>
          <w:rFonts w:ascii="Calibri" w:hAnsi="Calibri" w:cs="Calibri"/>
          <w:sz w:val="22"/>
          <w:szCs w:val="22"/>
          <w:lang w:eastAsia="en-US"/>
        </w:rPr>
        <w:t>zahájením</w:t>
      </w:r>
      <w:r w:rsidR="00001EE0" w:rsidRPr="000E6A10">
        <w:rPr>
          <w:rFonts w:ascii="Calibri" w:hAnsi="Calibri" w:cs="Calibri"/>
          <w:sz w:val="22"/>
          <w:szCs w:val="22"/>
          <w:lang w:eastAsia="en-US"/>
        </w:rPr>
        <w:t xml:space="preserve"> </w:t>
      </w:r>
      <w:r w:rsidRPr="000E6A10">
        <w:rPr>
          <w:rFonts w:ascii="Calibri" w:hAnsi="Calibri" w:cs="Calibri"/>
          <w:sz w:val="22"/>
          <w:szCs w:val="22"/>
          <w:lang w:eastAsia="en-US"/>
        </w:rPr>
        <w:t>relaxační péče</w:t>
      </w:r>
      <w:r w:rsidR="00001EE0" w:rsidRPr="000E6A10">
        <w:rPr>
          <w:rFonts w:ascii="Calibri" w:hAnsi="Calibri" w:cs="Calibri"/>
          <w:sz w:val="22"/>
          <w:szCs w:val="22"/>
          <w:lang w:eastAsia="en-US"/>
        </w:rPr>
        <w:t xml:space="preserve">. </w:t>
      </w:r>
    </w:p>
    <w:p w14:paraId="3F1B302C" w14:textId="081F9773" w:rsidR="00001EE0" w:rsidRPr="000E6A10" w:rsidRDefault="008D0A39" w:rsidP="00C2536B">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Objednatel</w:t>
      </w:r>
      <w:r w:rsidR="00001EE0" w:rsidRPr="000E6A10">
        <w:rPr>
          <w:rFonts w:ascii="Calibri" w:hAnsi="Calibri" w:cs="Calibri"/>
          <w:sz w:val="22"/>
          <w:szCs w:val="22"/>
          <w:lang w:eastAsia="en-US"/>
        </w:rPr>
        <w:t xml:space="preserve"> vybaví </w:t>
      </w:r>
      <w:r w:rsidRPr="000E6A10">
        <w:rPr>
          <w:rFonts w:ascii="Calibri" w:hAnsi="Calibri" w:cs="Calibri"/>
          <w:sz w:val="22"/>
          <w:szCs w:val="22"/>
          <w:lang w:eastAsia="en-US"/>
        </w:rPr>
        <w:t>každého Ú</w:t>
      </w:r>
      <w:r w:rsidR="00001EE0" w:rsidRPr="000E6A10">
        <w:rPr>
          <w:rFonts w:ascii="Calibri" w:hAnsi="Calibri" w:cs="Calibri"/>
          <w:sz w:val="22"/>
          <w:szCs w:val="22"/>
          <w:lang w:eastAsia="en-US"/>
        </w:rPr>
        <w:t>častníka voucherem obsahující</w:t>
      </w:r>
      <w:r w:rsidRPr="000E6A10">
        <w:rPr>
          <w:rFonts w:ascii="Calibri" w:hAnsi="Calibri" w:cs="Calibri"/>
          <w:sz w:val="22"/>
          <w:szCs w:val="22"/>
          <w:lang w:eastAsia="en-US"/>
        </w:rPr>
        <w:t>m tyto údaje: jméno a příjmení</w:t>
      </w:r>
      <w:r w:rsidR="00B16719">
        <w:rPr>
          <w:rFonts w:ascii="Calibri" w:hAnsi="Calibri" w:cs="Calibri"/>
          <w:sz w:val="22"/>
          <w:szCs w:val="22"/>
          <w:lang w:eastAsia="en-US"/>
        </w:rPr>
        <w:t xml:space="preserve"> </w:t>
      </w:r>
      <w:r w:rsidR="00B16719" w:rsidRPr="000E6A10">
        <w:rPr>
          <w:rFonts w:ascii="Calibri" w:hAnsi="Calibri" w:cs="Calibri"/>
          <w:sz w:val="22"/>
          <w:szCs w:val="22"/>
          <w:lang w:eastAsia="en-US"/>
        </w:rPr>
        <w:t>Účastníka</w:t>
      </w:r>
      <w:r w:rsidR="00B16719">
        <w:rPr>
          <w:rFonts w:ascii="Calibri" w:hAnsi="Calibri" w:cs="Calibri"/>
          <w:sz w:val="22"/>
          <w:szCs w:val="22"/>
          <w:lang w:eastAsia="en-US"/>
        </w:rPr>
        <w:t>,</w:t>
      </w:r>
      <w:r w:rsidR="00001EE0" w:rsidRPr="000E6A10">
        <w:rPr>
          <w:rFonts w:ascii="Calibri" w:hAnsi="Calibri" w:cs="Calibri"/>
          <w:sz w:val="22"/>
          <w:szCs w:val="22"/>
          <w:lang w:eastAsia="en-US"/>
        </w:rPr>
        <w:t xml:space="preserve"> datum </w:t>
      </w:r>
      <w:r w:rsidR="004F2D54" w:rsidRPr="000E6A10">
        <w:rPr>
          <w:rFonts w:ascii="Calibri" w:hAnsi="Calibri" w:cs="Calibri"/>
          <w:sz w:val="22"/>
          <w:szCs w:val="22"/>
          <w:lang w:eastAsia="en-US"/>
        </w:rPr>
        <w:t>zahájení relaxační péče</w:t>
      </w:r>
      <w:r w:rsidR="006F0E05" w:rsidRPr="000E6A10">
        <w:rPr>
          <w:rFonts w:ascii="Calibri" w:hAnsi="Calibri" w:cs="Calibri"/>
          <w:sz w:val="22"/>
          <w:szCs w:val="22"/>
          <w:lang w:eastAsia="en-US"/>
        </w:rPr>
        <w:t>, označení organizace, která Účastníka na relaxační péči vysílá</w:t>
      </w:r>
      <w:r w:rsidR="00001EE0" w:rsidRPr="000E6A10">
        <w:rPr>
          <w:rFonts w:ascii="Calibri" w:hAnsi="Calibri" w:cs="Calibri"/>
          <w:sz w:val="22"/>
          <w:szCs w:val="22"/>
          <w:lang w:eastAsia="en-US"/>
        </w:rPr>
        <w:t xml:space="preserve"> </w:t>
      </w:r>
      <w:r w:rsidR="006F0E05" w:rsidRPr="000E6A10">
        <w:rPr>
          <w:rFonts w:ascii="Calibri" w:hAnsi="Calibri" w:cs="Calibri"/>
          <w:sz w:val="22"/>
          <w:szCs w:val="22"/>
          <w:lang w:eastAsia="en-US"/>
        </w:rPr>
        <w:t>(dále jen „</w:t>
      </w:r>
      <w:r w:rsidR="006F0E05" w:rsidRPr="000E6A10">
        <w:rPr>
          <w:rFonts w:ascii="Calibri" w:hAnsi="Calibri" w:cs="Calibri"/>
          <w:b/>
          <w:sz w:val="22"/>
          <w:szCs w:val="22"/>
          <w:lang w:eastAsia="en-US"/>
        </w:rPr>
        <w:t>V</w:t>
      </w:r>
      <w:r w:rsidR="00001EE0" w:rsidRPr="000E6A10">
        <w:rPr>
          <w:rFonts w:ascii="Calibri" w:hAnsi="Calibri" w:cs="Calibri"/>
          <w:b/>
          <w:sz w:val="22"/>
          <w:szCs w:val="22"/>
          <w:lang w:eastAsia="en-US"/>
        </w:rPr>
        <w:t>ysílající organiza</w:t>
      </w:r>
      <w:r w:rsidR="006F0E05" w:rsidRPr="000E6A10">
        <w:rPr>
          <w:rFonts w:ascii="Calibri" w:hAnsi="Calibri" w:cs="Calibri"/>
          <w:b/>
          <w:sz w:val="22"/>
          <w:szCs w:val="22"/>
          <w:lang w:eastAsia="en-US"/>
        </w:rPr>
        <w:t>ce</w:t>
      </w:r>
      <w:r w:rsidR="006F0E05" w:rsidRPr="000E6A10">
        <w:rPr>
          <w:rFonts w:ascii="Calibri" w:hAnsi="Calibri" w:cs="Calibri"/>
          <w:sz w:val="22"/>
          <w:szCs w:val="22"/>
          <w:lang w:eastAsia="en-US"/>
        </w:rPr>
        <w:t>“)</w:t>
      </w:r>
      <w:r w:rsidR="00640836" w:rsidRPr="000E6A10">
        <w:rPr>
          <w:rFonts w:ascii="Calibri" w:hAnsi="Calibri" w:cs="Calibri"/>
          <w:sz w:val="22"/>
          <w:szCs w:val="22"/>
          <w:lang w:eastAsia="en-US"/>
        </w:rPr>
        <w:t xml:space="preserve">, </w:t>
      </w:r>
      <w:r w:rsidR="00B16719">
        <w:rPr>
          <w:rFonts w:ascii="Calibri" w:hAnsi="Calibri" w:cs="Calibri"/>
          <w:sz w:val="22"/>
          <w:szCs w:val="22"/>
          <w:lang w:eastAsia="en-US"/>
        </w:rPr>
        <w:t>číslo zaměstnance ve Vysílající organizaci</w:t>
      </w:r>
      <w:r w:rsidR="00B16719" w:rsidRPr="000E6A10">
        <w:rPr>
          <w:rFonts w:ascii="Calibri" w:hAnsi="Calibri" w:cs="Calibri"/>
          <w:sz w:val="22"/>
          <w:szCs w:val="22"/>
          <w:lang w:eastAsia="en-US"/>
        </w:rPr>
        <w:t>,</w:t>
      </w:r>
      <w:r w:rsidR="00B16719">
        <w:rPr>
          <w:rFonts w:ascii="Calibri" w:hAnsi="Calibri" w:cs="Calibri"/>
          <w:sz w:val="22"/>
          <w:szCs w:val="22"/>
          <w:lang w:eastAsia="en-US"/>
        </w:rPr>
        <w:t xml:space="preserve"> </w:t>
      </w:r>
      <w:r w:rsidR="00640836" w:rsidRPr="000E6A10">
        <w:rPr>
          <w:rFonts w:ascii="Calibri" w:hAnsi="Calibri" w:cs="Calibri"/>
          <w:sz w:val="22"/>
          <w:szCs w:val="22"/>
          <w:lang w:eastAsia="en-US"/>
        </w:rPr>
        <w:t>základní</w:t>
      </w:r>
      <w:r w:rsidR="00001EE0" w:rsidRPr="000E6A10">
        <w:rPr>
          <w:rFonts w:ascii="Calibri" w:hAnsi="Calibri" w:cs="Calibri"/>
          <w:sz w:val="22"/>
          <w:szCs w:val="22"/>
          <w:lang w:eastAsia="en-US"/>
        </w:rPr>
        <w:t xml:space="preserve"> instrukce</w:t>
      </w:r>
      <w:r w:rsidR="004F2D54" w:rsidRPr="000E6A10">
        <w:rPr>
          <w:rFonts w:ascii="Calibri" w:hAnsi="Calibri" w:cs="Calibri"/>
          <w:sz w:val="22"/>
          <w:szCs w:val="22"/>
          <w:lang w:eastAsia="en-US"/>
        </w:rPr>
        <w:t xml:space="preserve"> </w:t>
      </w:r>
      <w:r w:rsidR="00001EE0" w:rsidRPr="000E6A10">
        <w:rPr>
          <w:rFonts w:ascii="Calibri" w:hAnsi="Calibri" w:cs="Calibri"/>
          <w:sz w:val="22"/>
          <w:szCs w:val="22"/>
          <w:lang w:eastAsia="en-US"/>
        </w:rPr>
        <w:t xml:space="preserve">o </w:t>
      </w:r>
      <w:r w:rsidR="00E64632">
        <w:rPr>
          <w:rFonts w:ascii="Calibri" w:hAnsi="Calibri" w:cs="Calibri"/>
          <w:sz w:val="22"/>
          <w:szCs w:val="22"/>
          <w:lang w:eastAsia="en-US"/>
        </w:rPr>
        <w:t xml:space="preserve">Ozdravném </w:t>
      </w:r>
      <w:r w:rsidR="00001EE0" w:rsidRPr="000E6A10">
        <w:rPr>
          <w:rFonts w:ascii="Calibri" w:hAnsi="Calibri" w:cs="Calibri"/>
          <w:sz w:val="22"/>
          <w:szCs w:val="22"/>
          <w:lang w:eastAsia="en-US"/>
        </w:rPr>
        <w:t xml:space="preserve">programu. Voucher bude umožňovat dopisování poskytovaných </w:t>
      </w:r>
      <w:r w:rsidR="008432E9" w:rsidRPr="000E6A10">
        <w:rPr>
          <w:rFonts w:ascii="Calibri" w:hAnsi="Calibri" w:cs="Calibri"/>
          <w:sz w:val="22"/>
          <w:szCs w:val="22"/>
          <w:lang w:eastAsia="en-US"/>
        </w:rPr>
        <w:t>aktivit</w:t>
      </w:r>
      <w:r w:rsidR="00001EE0" w:rsidRPr="000E6A10">
        <w:rPr>
          <w:rFonts w:ascii="Calibri" w:hAnsi="Calibri" w:cs="Calibri"/>
          <w:sz w:val="22"/>
          <w:szCs w:val="22"/>
          <w:lang w:eastAsia="en-US"/>
        </w:rPr>
        <w:t xml:space="preserve"> s uvedením data </w:t>
      </w:r>
      <w:r w:rsidR="008432E9" w:rsidRPr="000E6A10">
        <w:rPr>
          <w:rFonts w:ascii="Calibri" w:hAnsi="Calibri" w:cs="Calibri"/>
          <w:sz w:val="22"/>
          <w:szCs w:val="22"/>
          <w:lang w:eastAsia="en-US"/>
        </w:rPr>
        <w:t>absolvování aktivity</w:t>
      </w:r>
      <w:r w:rsidR="00001EE0" w:rsidRPr="000E6A10">
        <w:rPr>
          <w:rFonts w:ascii="Calibri" w:hAnsi="Calibri" w:cs="Calibri"/>
          <w:sz w:val="22"/>
          <w:szCs w:val="22"/>
          <w:lang w:eastAsia="en-US"/>
        </w:rPr>
        <w:t>. Voucher je nepřenosný a po</w:t>
      </w:r>
      <w:r w:rsidR="00DB2D64" w:rsidRPr="000E6A10">
        <w:rPr>
          <w:rFonts w:ascii="Calibri" w:hAnsi="Calibri" w:cs="Calibri"/>
          <w:sz w:val="22"/>
          <w:szCs w:val="22"/>
          <w:lang w:eastAsia="en-US"/>
        </w:rPr>
        <w:t xml:space="preserve"> vy</w:t>
      </w:r>
      <w:r w:rsidR="00596DEF" w:rsidRPr="000E6A10">
        <w:rPr>
          <w:rFonts w:ascii="Calibri" w:hAnsi="Calibri" w:cs="Calibri"/>
          <w:sz w:val="22"/>
          <w:szCs w:val="22"/>
          <w:lang w:eastAsia="en-US"/>
        </w:rPr>
        <w:t>čerpání celého B</w:t>
      </w:r>
      <w:r w:rsidR="00DB2D64" w:rsidRPr="000E6A10">
        <w:rPr>
          <w:rFonts w:ascii="Calibri" w:hAnsi="Calibri" w:cs="Calibri"/>
          <w:sz w:val="22"/>
          <w:szCs w:val="22"/>
          <w:lang w:eastAsia="en-US"/>
        </w:rPr>
        <w:t>alíčku bude Ú</w:t>
      </w:r>
      <w:r w:rsidR="00001EE0" w:rsidRPr="000E6A10">
        <w:rPr>
          <w:rFonts w:ascii="Calibri" w:hAnsi="Calibri" w:cs="Calibri"/>
          <w:sz w:val="22"/>
          <w:szCs w:val="22"/>
          <w:lang w:eastAsia="en-US"/>
        </w:rPr>
        <w:t xml:space="preserve">častníkem a oprávněným zaměstnancem </w:t>
      </w:r>
      <w:r w:rsidR="00DB2D64" w:rsidRPr="000E6A10">
        <w:rPr>
          <w:rFonts w:ascii="Calibri" w:hAnsi="Calibri" w:cs="Calibri"/>
          <w:sz w:val="22"/>
          <w:szCs w:val="22"/>
          <w:lang w:eastAsia="en-US"/>
        </w:rPr>
        <w:t>Poskytovatele</w:t>
      </w:r>
      <w:r w:rsidR="00001EE0" w:rsidRPr="000E6A10">
        <w:rPr>
          <w:rFonts w:ascii="Calibri" w:hAnsi="Calibri" w:cs="Calibri"/>
          <w:sz w:val="22"/>
          <w:szCs w:val="22"/>
          <w:lang w:eastAsia="en-US"/>
        </w:rPr>
        <w:t xml:space="preserve"> podepsán a odevzdán </w:t>
      </w:r>
      <w:r w:rsidR="00DB2D64" w:rsidRPr="000E6A10">
        <w:rPr>
          <w:rFonts w:ascii="Calibri" w:hAnsi="Calibri" w:cs="Calibri"/>
          <w:sz w:val="22"/>
          <w:szCs w:val="22"/>
          <w:lang w:eastAsia="en-US"/>
        </w:rPr>
        <w:t>Poskytovatel</w:t>
      </w:r>
      <w:r w:rsidR="00484679">
        <w:rPr>
          <w:rFonts w:ascii="Calibri" w:hAnsi="Calibri" w:cs="Calibri"/>
          <w:sz w:val="22"/>
          <w:szCs w:val="22"/>
          <w:lang w:eastAsia="en-US"/>
        </w:rPr>
        <w:t>i</w:t>
      </w:r>
      <w:r w:rsidR="00001EE0" w:rsidRPr="000E6A10">
        <w:rPr>
          <w:rFonts w:ascii="Calibri" w:hAnsi="Calibri" w:cs="Calibri"/>
          <w:sz w:val="22"/>
          <w:szCs w:val="22"/>
          <w:lang w:eastAsia="en-US"/>
        </w:rPr>
        <w:t xml:space="preserve">. Voucher pak bude </w:t>
      </w:r>
      <w:r w:rsidR="00762BD9">
        <w:rPr>
          <w:rFonts w:ascii="Calibri" w:hAnsi="Calibri" w:cs="Calibri"/>
          <w:sz w:val="22"/>
          <w:szCs w:val="22"/>
          <w:lang w:eastAsia="en-US"/>
        </w:rPr>
        <w:t xml:space="preserve">Poskytovatelem </w:t>
      </w:r>
      <w:r w:rsidR="00001EE0" w:rsidRPr="000E6A10">
        <w:rPr>
          <w:rFonts w:ascii="Calibri" w:hAnsi="Calibri" w:cs="Calibri"/>
          <w:sz w:val="22"/>
          <w:szCs w:val="22"/>
          <w:lang w:eastAsia="en-US"/>
        </w:rPr>
        <w:t xml:space="preserve">předán spolu s konečným vyúčtováním </w:t>
      </w:r>
      <w:r w:rsidR="00DB2D64" w:rsidRPr="000E6A10">
        <w:rPr>
          <w:rFonts w:ascii="Calibri" w:hAnsi="Calibri" w:cs="Calibri"/>
          <w:sz w:val="22"/>
          <w:szCs w:val="22"/>
          <w:lang w:eastAsia="en-US"/>
        </w:rPr>
        <w:t>Objednateli</w:t>
      </w:r>
      <w:r w:rsidR="00001EE0" w:rsidRPr="000E6A10">
        <w:rPr>
          <w:rFonts w:ascii="Calibri" w:hAnsi="Calibri" w:cs="Calibri"/>
          <w:sz w:val="22"/>
          <w:szCs w:val="22"/>
          <w:lang w:eastAsia="en-US"/>
        </w:rPr>
        <w:t>.</w:t>
      </w:r>
    </w:p>
    <w:p w14:paraId="1113E14D" w14:textId="46013542" w:rsidR="00001EE0" w:rsidRPr="000E6A10" w:rsidRDefault="004642CE" w:rsidP="00C2536B">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Objednatel se zavazuje </w:t>
      </w:r>
      <w:r w:rsidR="00001EE0" w:rsidRPr="000E6A10">
        <w:rPr>
          <w:rFonts w:ascii="Calibri" w:hAnsi="Calibri" w:cs="Calibri"/>
          <w:sz w:val="22"/>
          <w:szCs w:val="22"/>
          <w:lang w:eastAsia="en-US"/>
        </w:rPr>
        <w:t xml:space="preserve">prostřednictvím </w:t>
      </w:r>
      <w:r w:rsidRPr="000E6A10">
        <w:rPr>
          <w:rFonts w:ascii="Calibri" w:hAnsi="Calibri" w:cs="Calibri"/>
          <w:sz w:val="22"/>
          <w:szCs w:val="22"/>
          <w:lang w:eastAsia="en-US"/>
        </w:rPr>
        <w:t xml:space="preserve">Vysílající </w:t>
      </w:r>
      <w:r w:rsidR="00001EE0" w:rsidRPr="000E6A10">
        <w:rPr>
          <w:rFonts w:ascii="Calibri" w:hAnsi="Calibri" w:cs="Calibri"/>
          <w:sz w:val="22"/>
          <w:szCs w:val="22"/>
          <w:lang w:eastAsia="en-US"/>
        </w:rPr>
        <w:t>organizace</w:t>
      </w:r>
      <w:r w:rsidRPr="000E6A10">
        <w:rPr>
          <w:rFonts w:ascii="Calibri" w:hAnsi="Calibri" w:cs="Calibri"/>
          <w:sz w:val="22"/>
          <w:szCs w:val="22"/>
          <w:lang w:eastAsia="en-US"/>
        </w:rPr>
        <w:t xml:space="preserve"> poučit</w:t>
      </w:r>
      <w:r w:rsidR="00001EE0" w:rsidRPr="000E6A10">
        <w:rPr>
          <w:rFonts w:ascii="Calibri" w:hAnsi="Calibri" w:cs="Calibri"/>
          <w:sz w:val="22"/>
          <w:szCs w:val="22"/>
          <w:lang w:eastAsia="en-US"/>
        </w:rPr>
        <w:t xml:space="preserve"> </w:t>
      </w:r>
      <w:r w:rsidRPr="000E6A10">
        <w:rPr>
          <w:rFonts w:ascii="Calibri" w:hAnsi="Calibri" w:cs="Calibri"/>
          <w:sz w:val="22"/>
          <w:szCs w:val="22"/>
          <w:lang w:eastAsia="en-US"/>
        </w:rPr>
        <w:t>Účastníky</w:t>
      </w:r>
      <w:r w:rsidR="00001EE0" w:rsidRPr="000E6A10">
        <w:rPr>
          <w:rFonts w:ascii="Calibri" w:hAnsi="Calibri" w:cs="Calibri"/>
          <w:sz w:val="22"/>
          <w:szCs w:val="22"/>
          <w:lang w:eastAsia="en-US"/>
        </w:rPr>
        <w:t xml:space="preserve"> o nutnosti omluvy a přeobjednání se na náhradní termín, pokud se </w:t>
      </w:r>
      <w:r w:rsidR="008D67F5" w:rsidRPr="000E6A10">
        <w:rPr>
          <w:rFonts w:ascii="Calibri" w:hAnsi="Calibri" w:cs="Calibri"/>
          <w:sz w:val="22"/>
          <w:szCs w:val="22"/>
          <w:lang w:eastAsia="en-US"/>
        </w:rPr>
        <w:t xml:space="preserve">Účastník </w:t>
      </w:r>
      <w:r w:rsidR="00596DEF" w:rsidRPr="000E6A10">
        <w:rPr>
          <w:rFonts w:ascii="Calibri" w:hAnsi="Calibri" w:cs="Calibri"/>
          <w:sz w:val="22"/>
          <w:szCs w:val="22"/>
          <w:lang w:eastAsia="en-US"/>
        </w:rPr>
        <w:t xml:space="preserve">nemůže </w:t>
      </w:r>
      <w:r w:rsidR="00001EE0" w:rsidRPr="000E6A10">
        <w:rPr>
          <w:rFonts w:ascii="Calibri" w:hAnsi="Calibri" w:cs="Calibri"/>
          <w:sz w:val="22"/>
          <w:szCs w:val="22"/>
          <w:lang w:eastAsia="en-US"/>
        </w:rPr>
        <w:t>ve stanoveném termínu k </w:t>
      </w:r>
      <w:r w:rsidR="008D67F5" w:rsidRPr="000E6A10">
        <w:rPr>
          <w:rFonts w:ascii="Calibri" w:hAnsi="Calibri" w:cs="Calibri"/>
          <w:sz w:val="22"/>
          <w:szCs w:val="22"/>
          <w:lang w:eastAsia="en-US"/>
        </w:rPr>
        <w:t>absolvování</w:t>
      </w:r>
      <w:r w:rsidR="00001EE0" w:rsidRPr="000E6A10">
        <w:rPr>
          <w:rFonts w:ascii="Calibri" w:hAnsi="Calibri" w:cs="Calibri"/>
          <w:sz w:val="22"/>
          <w:szCs w:val="22"/>
          <w:lang w:eastAsia="en-US"/>
        </w:rPr>
        <w:t xml:space="preserve"> </w:t>
      </w:r>
      <w:r w:rsidR="008D67F5" w:rsidRPr="000E6A10">
        <w:rPr>
          <w:rFonts w:ascii="Calibri" w:hAnsi="Calibri" w:cs="Calibri"/>
          <w:sz w:val="22"/>
          <w:szCs w:val="22"/>
          <w:lang w:eastAsia="en-US"/>
        </w:rPr>
        <w:t>aktivity</w:t>
      </w:r>
      <w:r w:rsidR="00001EE0" w:rsidRPr="000E6A10">
        <w:rPr>
          <w:rFonts w:ascii="Calibri" w:hAnsi="Calibri" w:cs="Calibri"/>
          <w:sz w:val="22"/>
          <w:szCs w:val="22"/>
          <w:lang w:eastAsia="en-US"/>
        </w:rPr>
        <w:t xml:space="preserve"> dostavit, a to nejpozději 48 hodin předem.</w:t>
      </w:r>
      <w:r w:rsidR="008D67F5" w:rsidRPr="000E6A10">
        <w:rPr>
          <w:rFonts w:ascii="Calibri" w:hAnsi="Calibri" w:cs="Calibri"/>
          <w:sz w:val="22"/>
          <w:szCs w:val="22"/>
          <w:lang w:eastAsia="en-US"/>
        </w:rPr>
        <w:t xml:space="preserve"> Pokud se Ú</w:t>
      </w:r>
      <w:r w:rsidR="00001EE0" w:rsidRPr="000E6A10">
        <w:rPr>
          <w:rFonts w:ascii="Calibri" w:hAnsi="Calibri" w:cs="Calibri"/>
          <w:sz w:val="22"/>
          <w:szCs w:val="22"/>
          <w:lang w:eastAsia="en-US"/>
        </w:rPr>
        <w:t xml:space="preserve">častník </w:t>
      </w:r>
      <w:r w:rsidR="0078254F" w:rsidRPr="0078254F">
        <w:rPr>
          <w:rFonts w:ascii="Calibri" w:hAnsi="Calibri" w:cs="Calibri"/>
          <w:sz w:val="22"/>
          <w:szCs w:val="22"/>
          <w:lang w:eastAsia="en-US"/>
        </w:rPr>
        <w:t>ve stanoveném termínu nebo ve sjednaném náhradním termínu nedostaví</w:t>
      </w:r>
      <w:r w:rsidR="008D67F5" w:rsidRPr="000E6A10">
        <w:rPr>
          <w:rFonts w:ascii="Calibri" w:hAnsi="Calibri" w:cs="Calibri"/>
          <w:sz w:val="22"/>
          <w:szCs w:val="22"/>
          <w:lang w:eastAsia="en-US"/>
        </w:rPr>
        <w:t>,</w:t>
      </w:r>
      <w:r w:rsidR="00001EE0" w:rsidRPr="000E6A10">
        <w:rPr>
          <w:rFonts w:ascii="Calibri" w:hAnsi="Calibri" w:cs="Calibri"/>
          <w:sz w:val="22"/>
          <w:szCs w:val="22"/>
          <w:lang w:eastAsia="en-US"/>
        </w:rPr>
        <w:t xml:space="preserve"> </w:t>
      </w:r>
      <w:r w:rsidR="008D67F5" w:rsidRPr="000E6A10">
        <w:rPr>
          <w:rFonts w:ascii="Calibri" w:hAnsi="Calibri" w:cs="Calibri"/>
          <w:sz w:val="22"/>
          <w:szCs w:val="22"/>
          <w:lang w:eastAsia="en-US"/>
        </w:rPr>
        <w:t>aktivita</w:t>
      </w:r>
      <w:r w:rsidR="00001EE0" w:rsidRPr="000E6A10">
        <w:rPr>
          <w:rFonts w:ascii="Calibri" w:hAnsi="Calibri" w:cs="Calibri"/>
          <w:sz w:val="22"/>
          <w:szCs w:val="22"/>
          <w:lang w:eastAsia="en-US"/>
        </w:rPr>
        <w:t xml:space="preserve"> propadne a nebude </w:t>
      </w:r>
      <w:r w:rsidR="005A0CBE" w:rsidRPr="000E6A10">
        <w:rPr>
          <w:rFonts w:ascii="Calibri" w:hAnsi="Calibri" w:cs="Calibri"/>
          <w:sz w:val="22"/>
          <w:szCs w:val="22"/>
          <w:lang w:eastAsia="en-US"/>
        </w:rPr>
        <w:t xml:space="preserve">Poskytovatelem </w:t>
      </w:r>
      <w:r w:rsidR="008D67F5" w:rsidRPr="000E6A10">
        <w:rPr>
          <w:rFonts w:ascii="Calibri" w:hAnsi="Calibri" w:cs="Calibri"/>
          <w:sz w:val="22"/>
          <w:szCs w:val="22"/>
          <w:lang w:eastAsia="en-US"/>
        </w:rPr>
        <w:t>Ú</w:t>
      </w:r>
      <w:r w:rsidR="00001EE0" w:rsidRPr="000E6A10">
        <w:rPr>
          <w:rFonts w:ascii="Calibri" w:hAnsi="Calibri" w:cs="Calibri"/>
          <w:sz w:val="22"/>
          <w:szCs w:val="22"/>
          <w:lang w:eastAsia="en-US"/>
        </w:rPr>
        <w:t xml:space="preserve">častníku poskytnuta ani </w:t>
      </w:r>
      <w:r w:rsidR="008D67F5" w:rsidRPr="000E6A10">
        <w:rPr>
          <w:rFonts w:ascii="Calibri" w:hAnsi="Calibri" w:cs="Calibri"/>
          <w:sz w:val="22"/>
          <w:szCs w:val="22"/>
          <w:lang w:eastAsia="en-US"/>
        </w:rPr>
        <w:t>Objednatelem</w:t>
      </w:r>
      <w:r w:rsidR="00001EE0" w:rsidRPr="000E6A10">
        <w:rPr>
          <w:rFonts w:ascii="Calibri" w:hAnsi="Calibri" w:cs="Calibri"/>
          <w:sz w:val="22"/>
          <w:szCs w:val="22"/>
          <w:lang w:eastAsia="en-US"/>
        </w:rPr>
        <w:t xml:space="preserve"> </w:t>
      </w:r>
      <w:r w:rsidR="005A0CBE" w:rsidRPr="000E6A10">
        <w:rPr>
          <w:rFonts w:ascii="Calibri" w:hAnsi="Calibri" w:cs="Calibri"/>
          <w:sz w:val="22"/>
          <w:szCs w:val="22"/>
          <w:lang w:eastAsia="en-US"/>
        </w:rPr>
        <w:t>Poskytovateli</w:t>
      </w:r>
      <w:r w:rsidR="00001EE0" w:rsidRPr="000E6A10">
        <w:rPr>
          <w:rFonts w:ascii="Calibri" w:hAnsi="Calibri" w:cs="Calibri"/>
          <w:sz w:val="22"/>
          <w:szCs w:val="22"/>
          <w:lang w:eastAsia="en-US"/>
        </w:rPr>
        <w:t xml:space="preserve"> uhrazena.</w:t>
      </w:r>
    </w:p>
    <w:p w14:paraId="42B70E3B" w14:textId="50375E49" w:rsidR="001F760C" w:rsidRPr="000E6A10" w:rsidRDefault="001F760C" w:rsidP="00383A03">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Poskytovatel se zavazuje po celou dobu trvání Smlouvy disponovat realizačním týmem, který bude odpovídat požada</w:t>
      </w:r>
      <w:r w:rsidR="00383A03" w:rsidRPr="000E6A10">
        <w:rPr>
          <w:rFonts w:ascii="Calibri" w:hAnsi="Calibri" w:cs="Calibri"/>
          <w:sz w:val="22"/>
          <w:szCs w:val="22"/>
          <w:lang w:eastAsia="en-US"/>
        </w:rPr>
        <w:t>vkům na technickou kvalifikaci P</w:t>
      </w:r>
      <w:r w:rsidRPr="000E6A10">
        <w:rPr>
          <w:rFonts w:ascii="Calibri" w:hAnsi="Calibri" w:cs="Calibri"/>
          <w:sz w:val="22"/>
          <w:szCs w:val="22"/>
          <w:lang w:eastAsia="en-US"/>
        </w:rPr>
        <w:t>oskytovatele u</w:t>
      </w:r>
      <w:r w:rsidR="00383A03" w:rsidRPr="000E6A10">
        <w:rPr>
          <w:rFonts w:ascii="Calibri" w:hAnsi="Calibri" w:cs="Calibri"/>
          <w:sz w:val="22"/>
          <w:szCs w:val="22"/>
          <w:lang w:eastAsia="en-US"/>
        </w:rPr>
        <w:t>vedeným v zadávací dokumentaci O</w:t>
      </w:r>
      <w:r w:rsidR="008660E4" w:rsidRPr="000E6A10">
        <w:rPr>
          <w:rFonts w:ascii="Calibri" w:hAnsi="Calibri" w:cs="Calibri"/>
          <w:sz w:val="22"/>
          <w:szCs w:val="22"/>
          <w:lang w:eastAsia="en-US"/>
        </w:rPr>
        <w:t>bjednatele V</w:t>
      </w:r>
      <w:r w:rsidRPr="000E6A10">
        <w:rPr>
          <w:rFonts w:ascii="Calibri" w:hAnsi="Calibri" w:cs="Calibri"/>
          <w:sz w:val="22"/>
          <w:szCs w:val="22"/>
          <w:lang w:eastAsia="en-US"/>
        </w:rPr>
        <w:t xml:space="preserve">eřejné zakázky, která předcházela uzavření </w:t>
      </w:r>
      <w:r w:rsidR="00383A03" w:rsidRPr="000E6A10">
        <w:rPr>
          <w:rFonts w:ascii="Calibri" w:hAnsi="Calibri" w:cs="Calibri"/>
          <w:sz w:val="22"/>
          <w:szCs w:val="22"/>
          <w:lang w:eastAsia="en-US"/>
        </w:rPr>
        <w:t>Smlouv</w:t>
      </w:r>
      <w:r w:rsidRPr="000E6A10">
        <w:rPr>
          <w:rFonts w:ascii="Calibri" w:hAnsi="Calibri" w:cs="Calibri"/>
          <w:sz w:val="22"/>
          <w:szCs w:val="22"/>
          <w:lang w:eastAsia="en-US"/>
        </w:rPr>
        <w:t>y, tj</w:t>
      </w:r>
      <w:r w:rsidRPr="00484679">
        <w:rPr>
          <w:rFonts w:ascii="Calibri" w:hAnsi="Calibri" w:cs="Calibri"/>
          <w:sz w:val="22"/>
          <w:szCs w:val="22"/>
          <w:lang w:eastAsia="en-US"/>
        </w:rPr>
        <w:t xml:space="preserve">. jedna osoba na pozici </w:t>
      </w:r>
      <w:r w:rsidR="00383A03" w:rsidRPr="00484679">
        <w:rPr>
          <w:rFonts w:ascii="Calibri" w:hAnsi="Calibri" w:cs="Calibri"/>
          <w:sz w:val="22"/>
          <w:szCs w:val="22"/>
          <w:lang w:eastAsia="en-US"/>
        </w:rPr>
        <w:t xml:space="preserve">maséra (min. 3 roky praxe jako masér, osvědčení o absolvování zkoušky </w:t>
      </w:r>
      <w:r w:rsidR="00AE4878" w:rsidRPr="00484679">
        <w:rPr>
          <w:rFonts w:ascii="Calibri" w:hAnsi="Calibri" w:cs="Calibri"/>
          <w:sz w:val="22"/>
          <w:szCs w:val="22"/>
          <w:lang w:eastAsia="en-US"/>
        </w:rPr>
        <w:t xml:space="preserve">akreditované Ministerstvem školství, mládeže a tělovýchovy </w:t>
      </w:r>
      <w:r w:rsidR="00383A03" w:rsidRPr="00484679">
        <w:rPr>
          <w:rFonts w:ascii="Calibri" w:hAnsi="Calibri" w:cs="Calibri"/>
          <w:sz w:val="22"/>
          <w:szCs w:val="22"/>
          <w:lang w:eastAsia="en-US"/>
        </w:rPr>
        <w:t>z profesní kvalifikace v oboru Masér nebo Sportovní masér nebo Rekondiční a sportovní masér</w:t>
      </w:r>
      <w:r w:rsidR="002438F8" w:rsidRPr="00484679">
        <w:rPr>
          <w:rFonts w:ascii="Calibri" w:hAnsi="Calibri" w:cs="Calibri"/>
          <w:sz w:val="22"/>
          <w:szCs w:val="22"/>
          <w:lang w:eastAsia="en-US"/>
        </w:rPr>
        <w:t>, nebo má ukončené minimálně střední vzdělání v daném oboru</w:t>
      </w:r>
      <w:r w:rsidR="00383A03" w:rsidRPr="00484679">
        <w:rPr>
          <w:rFonts w:ascii="Calibri" w:hAnsi="Calibri" w:cs="Calibri"/>
          <w:sz w:val="22"/>
          <w:szCs w:val="22"/>
          <w:lang w:eastAsia="en-US"/>
        </w:rPr>
        <w:t xml:space="preserve">), jedna osoba na pozici fyzioterapeuta (min. 3 roky praxe jako fyzioterapeut, </w:t>
      </w:r>
      <w:r w:rsidR="00AE4878" w:rsidRPr="00484679">
        <w:rPr>
          <w:rFonts w:ascii="Calibri" w:hAnsi="Calibri" w:cs="Calibri"/>
          <w:sz w:val="22"/>
          <w:szCs w:val="22"/>
          <w:lang w:eastAsia="en-US"/>
        </w:rPr>
        <w:t>minimálně střed</w:t>
      </w:r>
      <w:r w:rsidR="009318B2" w:rsidRPr="00484679">
        <w:rPr>
          <w:rFonts w:ascii="Calibri" w:hAnsi="Calibri" w:cs="Calibri"/>
          <w:sz w:val="22"/>
          <w:szCs w:val="22"/>
          <w:lang w:eastAsia="en-US"/>
        </w:rPr>
        <w:t>ní</w:t>
      </w:r>
      <w:r w:rsidR="00383A03" w:rsidRPr="00484679">
        <w:rPr>
          <w:rFonts w:ascii="Calibri" w:hAnsi="Calibri" w:cs="Calibri"/>
          <w:sz w:val="22"/>
          <w:szCs w:val="22"/>
          <w:lang w:eastAsia="en-US"/>
        </w:rPr>
        <w:t xml:space="preserve"> vzdělání v oboru fyzioterapie nebo rehabilitace nebo v obdobném zdravotnickém oboru)</w:t>
      </w:r>
      <w:r w:rsidR="008E1641" w:rsidRPr="00484679">
        <w:rPr>
          <w:rFonts w:ascii="Calibri" w:hAnsi="Calibri" w:cs="Calibri"/>
          <w:sz w:val="22"/>
          <w:szCs w:val="22"/>
          <w:lang w:eastAsia="en-US"/>
        </w:rPr>
        <w:t>,</w:t>
      </w:r>
      <w:r w:rsidR="00383A03" w:rsidRPr="00484679">
        <w:rPr>
          <w:rFonts w:ascii="Calibri" w:hAnsi="Calibri" w:cs="Calibri"/>
          <w:sz w:val="22"/>
          <w:szCs w:val="22"/>
          <w:lang w:eastAsia="en-US"/>
        </w:rPr>
        <w:t xml:space="preserve"> jedna osoba na pozici výživového poradce </w:t>
      </w:r>
      <w:r w:rsidR="008660E4" w:rsidRPr="00484679">
        <w:rPr>
          <w:rFonts w:ascii="Calibri" w:hAnsi="Calibri" w:cs="Calibri"/>
          <w:sz w:val="22"/>
          <w:szCs w:val="22"/>
          <w:lang w:eastAsia="en-US"/>
        </w:rPr>
        <w:t>(</w:t>
      </w:r>
      <w:r w:rsidR="00383A03" w:rsidRPr="00484679">
        <w:rPr>
          <w:rFonts w:ascii="Calibri" w:hAnsi="Calibri" w:cs="Calibri"/>
          <w:sz w:val="22"/>
          <w:szCs w:val="22"/>
          <w:lang w:eastAsia="en-US"/>
        </w:rPr>
        <w:t>min. 3 roky praxe jako výživový poradce, osvědčení o absolvování zkoušky</w:t>
      </w:r>
      <w:r w:rsidR="00AE4878" w:rsidRPr="00484679">
        <w:rPr>
          <w:rFonts w:ascii="Calibri" w:hAnsi="Calibri" w:cs="Calibri"/>
          <w:sz w:val="22"/>
          <w:szCs w:val="22"/>
          <w:lang w:eastAsia="en-US"/>
        </w:rPr>
        <w:t xml:space="preserve"> akreditované Ministerstvem školství, mládeže a tělovýchovy</w:t>
      </w:r>
      <w:r w:rsidR="00383A03" w:rsidRPr="00484679">
        <w:rPr>
          <w:rFonts w:ascii="Calibri" w:hAnsi="Calibri" w:cs="Calibri"/>
          <w:sz w:val="22"/>
          <w:szCs w:val="22"/>
          <w:lang w:eastAsia="en-US"/>
        </w:rPr>
        <w:t xml:space="preserve"> z profesní kvalifikace v oboru Poradce pro výživu nebo</w:t>
      </w:r>
      <w:r w:rsidR="00AE4878" w:rsidRPr="00484679">
        <w:rPr>
          <w:rFonts w:ascii="Calibri" w:hAnsi="Calibri" w:cs="Calibri"/>
          <w:sz w:val="22"/>
          <w:szCs w:val="22"/>
          <w:lang w:eastAsia="en-US"/>
        </w:rPr>
        <w:t xml:space="preserve"> vysokoškolské</w:t>
      </w:r>
      <w:r w:rsidR="00383A03" w:rsidRPr="00484679">
        <w:rPr>
          <w:rFonts w:ascii="Calibri" w:hAnsi="Calibri" w:cs="Calibri"/>
          <w:sz w:val="22"/>
          <w:szCs w:val="22"/>
          <w:lang w:eastAsia="en-US"/>
        </w:rPr>
        <w:t xml:space="preserve"> vzdělání v</w:t>
      </w:r>
      <w:r w:rsidR="00AE4878" w:rsidRPr="00484679">
        <w:rPr>
          <w:rFonts w:ascii="Calibri" w:hAnsi="Calibri" w:cs="Calibri"/>
          <w:sz w:val="22"/>
          <w:szCs w:val="22"/>
          <w:lang w:eastAsia="en-US"/>
        </w:rPr>
        <w:t>e studijním</w:t>
      </w:r>
      <w:r w:rsidR="00383A03" w:rsidRPr="00484679">
        <w:rPr>
          <w:rFonts w:ascii="Calibri" w:hAnsi="Calibri" w:cs="Calibri"/>
          <w:sz w:val="22"/>
          <w:szCs w:val="22"/>
          <w:lang w:eastAsia="en-US"/>
        </w:rPr>
        <w:t> oboru nutriční terapeut)</w:t>
      </w:r>
      <w:r w:rsidR="00B568BF" w:rsidRPr="00484679">
        <w:rPr>
          <w:rFonts w:ascii="Calibri" w:hAnsi="Calibri" w:cs="Calibri"/>
          <w:sz w:val="22"/>
          <w:szCs w:val="22"/>
          <w:lang w:eastAsia="en-US"/>
        </w:rPr>
        <w:t xml:space="preserve"> a jedna osoba na pozici </w:t>
      </w:r>
      <w:r w:rsidR="002707C3" w:rsidRPr="00484679">
        <w:rPr>
          <w:rFonts w:ascii="Calibri" w:hAnsi="Calibri" w:cs="Calibri"/>
          <w:sz w:val="22"/>
          <w:szCs w:val="22"/>
          <w:lang w:eastAsia="en-US"/>
        </w:rPr>
        <w:t>instruktor fitness (</w:t>
      </w:r>
      <w:r w:rsidR="001B1280" w:rsidRPr="00484679">
        <w:rPr>
          <w:rFonts w:ascii="Calibri" w:hAnsi="Calibri" w:cs="Calibri"/>
          <w:sz w:val="22"/>
          <w:szCs w:val="22"/>
          <w:lang w:eastAsia="en-US"/>
        </w:rPr>
        <w:t>min. 3 roky praxe jako instruktor fitness, osvědčení o absolvování zkoušky z profesní kvalifikace v oboru instruktor fitness</w:t>
      </w:r>
      <w:r w:rsidR="00AE4878" w:rsidRPr="00484679">
        <w:rPr>
          <w:rFonts w:ascii="Calibri" w:hAnsi="Calibri" w:cs="Calibri"/>
          <w:sz w:val="22"/>
          <w:szCs w:val="22"/>
          <w:lang w:eastAsia="en-US"/>
        </w:rPr>
        <w:t xml:space="preserve"> nebo </w:t>
      </w:r>
      <w:r w:rsidR="00BE7F8C" w:rsidRPr="00484679">
        <w:rPr>
          <w:rFonts w:ascii="Calibri" w:hAnsi="Calibri" w:cs="Calibri"/>
          <w:sz w:val="22"/>
          <w:szCs w:val="22"/>
          <w:lang w:eastAsia="en-US"/>
        </w:rPr>
        <w:t>má ukončené minimálně střední vzdělání v daném oboru</w:t>
      </w:r>
      <w:r w:rsidR="00740ABF" w:rsidRPr="00484679">
        <w:rPr>
          <w:rFonts w:ascii="Calibri" w:hAnsi="Calibri" w:cs="Calibri"/>
          <w:sz w:val="22"/>
          <w:szCs w:val="22"/>
          <w:lang w:eastAsia="en-US"/>
        </w:rPr>
        <w:t>)</w:t>
      </w:r>
      <w:r w:rsidR="001B1280" w:rsidRPr="00484679">
        <w:rPr>
          <w:rFonts w:ascii="Calibri" w:hAnsi="Calibri" w:cs="Calibri"/>
          <w:sz w:val="22"/>
          <w:szCs w:val="22"/>
          <w:lang w:eastAsia="en-US"/>
        </w:rPr>
        <w:t>.</w:t>
      </w:r>
    </w:p>
    <w:p w14:paraId="21D04B4E" w14:textId="364F7600" w:rsidR="00001EE0" w:rsidRDefault="00C25F76" w:rsidP="00C25F76">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t>V případě, že bude některý z členů realizačního týmu podle předchozího odstavce</w:t>
      </w:r>
      <w:r w:rsidR="00435E12">
        <w:rPr>
          <w:rFonts w:ascii="Calibri" w:hAnsi="Calibri" w:cs="Calibri"/>
          <w:sz w:val="22"/>
          <w:szCs w:val="22"/>
          <w:lang w:eastAsia="en-US"/>
        </w:rPr>
        <w:t xml:space="preserve"> S</w:t>
      </w:r>
      <w:r>
        <w:rPr>
          <w:rFonts w:ascii="Calibri" w:hAnsi="Calibri" w:cs="Calibri"/>
          <w:sz w:val="22"/>
          <w:szCs w:val="22"/>
          <w:lang w:eastAsia="en-US"/>
        </w:rPr>
        <w:t xml:space="preserve">mlouvy poddodavatelem Poskytovatele, </w:t>
      </w:r>
      <w:r w:rsidR="00435E12">
        <w:rPr>
          <w:rFonts w:ascii="Calibri" w:hAnsi="Calibri" w:cs="Calibri"/>
          <w:sz w:val="22"/>
          <w:szCs w:val="22"/>
          <w:lang w:eastAsia="en-US"/>
        </w:rPr>
        <w:t>budou údaje o takovém poddodavateli uvedeny v Příloze č. 2 Smlouvy (Poddodavatelské schéma).</w:t>
      </w:r>
    </w:p>
    <w:p w14:paraId="216EA110" w14:textId="77777777" w:rsidR="00C01373" w:rsidRPr="00C25F76" w:rsidRDefault="00C01373" w:rsidP="00C01373">
      <w:pPr>
        <w:pStyle w:val="RLTextlnkuslovan"/>
        <w:numPr>
          <w:ilvl w:val="0"/>
          <w:numId w:val="0"/>
        </w:numPr>
        <w:spacing w:before="120" w:line="276" w:lineRule="auto"/>
        <w:ind w:left="1474"/>
        <w:rPr>
          <w:rFonts w:ascii="Calibri" w:hAnsi="Calibri" w:cs="Calibri"/>
          <w:sz w:val="22"/>
          <w:szCs w:val="22"/>
          <w:lang w:eastAsia="en-US"/>
        </w:rPr>
      </w:pPr>
    </w:p>
    <w:p w14:paraId="4EE5AD60" w14:textId="77777777" w:rsidR="00474E31" w:rsidRPr="000E6A10" w:rsidRDefault="00474E31" w:rsidP="00474E31">
      <w:pPr>
        <w:pStyle w:val="RLlneksmlouvy"/>
        <w:rPr>
          <w:rFonts w:ascii="Calibri" w:hAnsi="Calibri" w:cs="Calibri"/>
          <w:sz w:val="22"/>
          <w:szCs w:val="22"/>
        </w:rPr>
      </w:pPr>
      <w:r w:rsidRPr="000E6A10">
        <w:rPr>
          <w:rFonts w:ascii="Calibri" w:hAnsi="Calibri" w:cs="Calibri"/>
          <w:sz w:val="22"/>
          <w:szCs w:val="22"/>
        </w:rPr>
        <w:t>C</w:t>
      </w:r>
      <w:r w:rsidR="009B73D2" w:rsidRPr="000E6A10">
        <w:rPr>
          <w:rFonts w:ascii="Calibri" w:hAnsi="Calibri" w:cs="Calibri"/>
          <w:sz w:val="22"/>
          <w:szCs w:val="22"/>
        </w:rPr>
        <w:t xml:space="preserve">ENA </w:t>
      </w:r>
    </w:p>
    <w:p w14:paraId="5C3924FF" w14:textId="5C4A1CD5" w:rsidR="00D774C3" w:rsidRPr="000E6A10" w:rsidRDefault="009B73D2" w:rsidP="00A8032C">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Smluvní strany si dohodly cenu </w:t>
      </w:r>
      <w:r w:rsidR="00FD6235">
        <w:rPr>
          <w:rFonts w:ascii="Calibri" w:hAnsi="Calibri" w:cs="Calibri"/>
          <w:sz w:val="22"/>
          <w:szCs w:val="22"/>
          <w:lang w:eastAsia="en-US"/>
        </w:rPr>
        <w:t xml:space="preserve">bez DPH </w:t>
      </w:r>
      <w:r w:rsidRPr="000E6A10">
        <w:rPr>
          <w:rFonts w:ascii="Calibri" w:hAnsi="Calibri" w:cs="Calibri"/>
          <w:sz w:val="22"/>
          <w:szCs w:val="22"/>
          <w:lang w:eastAsia="en-US"/>
        </w:rPr>
        <w:t>za</w:t>
      </w:r>
      <w:r w:rsidR="00474E31" w:rsidRPr="000E6A10">
        <w:rPr>
          <w:rFonts w:ascii="Calibri" w:hAnsi="Calibri" w:cs="Calibri"/>
          <w:sz w:val="22"/>
          <w:szCs w:val="22"/>
          <w:lang w:eastAsia="en-US"/>
        </w:rPr>
        <w:t xml:space="preserve"> jed</w:t>
      </w:r>
      <w:r w:rsidRPr="000E6A10">
        <w:rPr>
          <w:rFonts w:ascii="Calibri" w:hAnsi="Calibri" w:cs="Calibri"/>
          <w:sz w:val="22"/>
          <w:szCs w:val="22"/>
          <w:lang w:eastAsia="en-US"/>
        </w:rPr>
        <w:t>en</w:t>
      </w:r>
      <w:r w:rsidR="00596DEF" w:rsidRPr="000E6A10">
        <w:rPr>
          <w:rFonts w:ascii="Calibri" w:hAnsi="Calibri" w:cs="Calibri"/>
          <w:sz w:val="22"/>
          <w:szCs w:val="22"/>
          <w:lang w:eastAsia="en-US"/>
        </w:rPr>
        <w:t xml:space="preserve"> B</w:t>
      </w:r>
      <w:r w:rsidR="00474E31" w:rsidRPr="000E6A10">
        <w:rPr>
          <w:rFonts w:ascii="Calibri" w:hAnsi="Calibri" w:cs="Calibri"/>
          <w:sz w:val="22"/>
          <w:szCs w:val="22"/>
          <w:lang w:eastAsia="en-US"/>
        </w:rPr>
        <w:t>alíč</w:t>
      </w:r>
      <w:r w:rsidRPr="000E6A10">
        <w:rPr>
          <w:rFonts w:ascii="Calibri" w:hAnsi="Calibri" w:cs="Calibri"/>
          <w:sz w:val="22"/>
          <w:szCs w:val="22"/>
          <w:lang w:eastAsia="en-US"/>
        </w:rPr>
        <w:t>ek</w:t>
      </w:r>
      <w:r w:rsidR="00474E31" w:rsidRPr="000E6A10">
        <w:rPr>
          <w:rFonts w:ascii="Calibri" w:hAnsi="Calibri" w:cs="Calibri"/>
          <w:sz w:val="22"/>
          <w:szCs w:val="22"/>
          <w:lang w:eastAsia="en-US"/>
        </w:rPr>
        <w:t xml:space="preserve"> </w:t>
      </w:r>
      <w:r w:rsidRPr="000E6A10">
        <w:rPr>
          <w:rFonts w:ascii="Calibri" w:hAnsi="Calibri" w:cs="Calibri"/>
          <w:sz w:val="22"/>
          <w:szCs w:val="22"/>
          <w:lang w:eastAsia="en-US"/>
        </w:rPr>
        <w:t>relaxační</w:t>
      </w:r>
      <w:r w:rsidR="00474E31" w:rsidRPr="000E6A10">
        <w:rPr>
          <w:rFonts w:ascii="Calibri" w:hAnsi="Calibri" w:cs="Calibri"/>
          <w:sz w:val="22"/>
          <w:szCs w:val="22"/>
          <w:lang w:eastAsia="en-US"/>
        </w:rPr>
        <w:t xml:space="preserve"> péče </w:t>
      </w:r>
      <w:r w:rsidR="00440937">
        <w:rPr>
          <w:rFonts w:ascii="Calibri" w:hAnsi="Calibri" w:cs="Calibri"/>
          <w:sz w:val="22"/>
          <w:szCs w:val="22"/>
          <w:lang w:eastAsia="en-US"/>
        </w:rPr>
        <w:t>a jednotlivé aktivity ve výši</w:t>
      </w:r>
      <w:r w:rsidR="005A0CBE" w:rsidRPr="000E6A10">
        <w:rPr>
          <w:rFonts w:ascii="Calibri" w:hAnsi="Calibri" w:cs="Calibri"/>
          <w:sz w:val="22"/>
          <w:szCs w:val="22"/>
          <w:lang w:eastAsia="en-US"/>
        </w:rPr>
        <w:t xml:space="preserve"> </w:t>
      </w:r>
      <w:r w:rsidR="00474E31" w:rsidRPr="000E6A10">
        <w:rPr>
          <w:rFonts w:ascii="Calibri" w:hAnsi="Calibri" w:cs="Calibri"/>
          <w:sz w:val="22"/>
          <w:szCs w:val="22"/>
          <w:lang w:eastAsia="en-US"/>
        </w:rPr>
        <w:t xml:space="preserve">dle </w:t>
      </w:r>
      <w:r w:rsidR="00B2475F">
        <w:rPr>
          <w:rFonts w:ascii="Calibri" w:hAnsi="Calibri" w:cs="Calibri"/>
          <w:sz w:val="22"/>
          <w:szCs w:val="22"/>
          <w:lang w:eastAsia="en-US"/>
        </w:rPr>
        <w:t>P</w:t>
      </w:r>
      <w:r w:rsidR="00474E31" w:rsidRPr="000E6A10">
        <w:rPr>
          <w:rFonts w:ascii="Calibri" w:hAnsi="Calibri" w:cs="Calibri"/>
          <w:sz w:val="22"/>
          <w:szCs w:val="22"/>
          <w:lang w:eastAsia="en-US"/>
        </w:rPr>
        <w:t xml:space="preserve">řílohy č. 1 </w:t>
      </w:r>
      <w:r w:rsidRPr="000E6A10">
        <w:rPr>
          <w:rFonts w:ascii="Calibri" w:hAnsi="Calibri" w:cs="Calibri"/>
          <w:sz w:val="22"/>
          <w:szCs w:val="22"/>
          <w:lang w:eastAsia="en-US"/>
        </w:rPr>
        <w:t>S</w:t>
      </w:r>
      <w:r w:rsidR="00E45B85" w:rsidRPr="000E6A10">
        <w:rPr>
          <w:rFonts w:ascii="Calibri" w:hAnsi="Calibri" w:cs="Calibri"/>
          <w:sz w:val="22"/>
          <w:szCs w:val="22"/>
          <w:lang w:eastAsia="en-US"/>
        </w:rPr>
        <w:t>mlouvy</w:t>
      </w:r>
      <w:r w:rsidR="005C6F43" w:rsidRPr="000E6A10">
        <w:rPr>
          <w:rFonts w:ascii="Calibri" w:hAnsi="Calibri" w:cs="Calibri"/>
          <w:sz w:val="22"/>
          <w:szCs w:val="22"/>
          <w:lang w:eastAsia="en-US"/>
        </w:rPr>
        <w:t>.</w:t>
      </w:r>
      <w:r w:rsidR="00A8032C" w:rsidRPr="000E6A10">
        <w:rPr>
          <w:rFonts w:ascii="Calibri" w:hAnsi="Calibri" w:cs="Calibri"/>
          <w:sz w:val="22"/>
          <w:szCs w:val="22"/>
          <w:lang w:eastAsia="en-US"/>
        </w:rPr>
        <w:t xml:space="preserve"> </w:t>
      </w:r>
    </w:p>
    <w:p w14:paraId="174D44C6" w14:textId="0B8AE7A0" w:rsidR="00885002" w:rsidRDefault="00885002" w:rsidP="00A8032C">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Jednotkové ceny</w:t>
      </w:r>
      <w:r w:rsidR="00FD6235">
        <w:rPr>
          <w:rFonts w:ascii="Calibri" w:hAnsi="Calibri" w:cs="Calibri"/>
          <w:sz w:val="22"/>
          <w:szCs w:val="22"/>
          <w:lang w:eastAsia="en-US"/>
        </w:rPr>
        <w:t xml:space="preserve"> bez DPH</w:t>
      </w:r>
      <w:r w:rsidRPr="000E6A10">
        <w:rPr>
          <w:rFonts w:ascii="Calibri" w:hAnsi="Calibri" w:cs="Calibri"/>
          <w:sz w:val="22"/>
          <w:szCs w:val="22"/>
          <w:lang w:eastAsia="en-US"/>
        </w:rPr>
        <w:t xml:space="preserve"> </w:t>
      </w:r>
      <w:r w:rsidR="005A0CBE" w:rsidRPr="000E6A10">
        <w:rPr>
          <w:rFonts w:ascii="Calibri" w:hAnsi="Calibri" w:cs="Calibri"/>
          <w:sz w:val="22"/>
          <w:szCs w:val="22"/>
          <w:lang w:eastAsia="en-US"/>
        </w:rPr>
        <w:t xml:space="preserve">jednotlivých aktivit </w:t>
      </w:r>
      <w:r w:rsidRPr="000E6A10">
        <w:rPr>
          <w:rFonts w:ascii="Calibri" w:hAnsi="Calibri" w:cs="Calibri"/>
          <w:sz w:val="22"/>
          <w:szCs w:val="22"/>
          <w:lang w:eastAsia="en-US"/>
        </w:rPr>
        <w:t xml:space="preserve">jsou </w:t>
      </w:r>
      <w:r w:rsidR="005D2774" w:rsidRPr="000E6A10">
        <w:rPr>
          <w:rFonts w:ascii="Calibri" w:hAnsi="Calibri" w:cs="Calibri"/>
          <w:sz w:val="22"/>
          <w:szCs w:val="22"/>
          <w:lang w:eastAsia="en-US"/>
        </w:rPr>
        <w:t>v</w:t>
      </w:r>
      <w:r w:rsidR="00B66A9D">
        <w:rPr>
          <w:rFonts w:ascii="Calibri" w:hAnsi="Calibri" w:cs="Calibri"/>
          <w:sz w:val="22"/>
          <w:szCs w:val="22"/>
          <w:lang w:eastAsia="en-US"/>
        </w:rPr>
        <w:t> </w:t>
      </w:r>
      <w:r w:rsidR="00305C93" w:rsidRPr="000E6A10">
        <w:rPr>
          <w:rFonts w:ascii="Calibri" w:hAnsi="Calibri" w:cs="Calibri"/>
          <w:sz w:val="22"/>
          <w:szCs w:val="22"/>
          <w:lang w:eastAsia="en-US"/>
        </w:rPr>
        <w:t>Tab</w:t>
      </w:r>
      <w:r w:rsidR="00676586" w:rsidRPr="000E6A10">
        <w:rPr>
          <w:rFonts w:ascii="Calibri" w:hAnsi="Calibri" w:cs="Calibri"/>
          <w:sz w:val="22"/>
          <w:szCs w:val="22"/>
          <w:lang w:eastAsia="en-US"/>
        </w:rPr>
        <w:t>ulce</w:t>
      </w:r>
      <w:r w:rsidR="00B66A9D">
        <w:rPr>
          <w:rFonts w:ascii="Calibri" w:hAnsi="Calibri" w:cs="Calibri"/>
          <w:sz w:val="22"/>
          <w:szCs w:val="22"/>
          <w:lang w:eastAsia="en-US"/>
        </w:rPr>
        <w:t xml:space="preserve"> č.</w:t>
      </w:r>
      <w:r w:rsidR="00305C93" w:rsidRPr="000E6A10">
        <w:rPr>
          <w:rFonts w:ascii="Calibri" w:hAnsi="Calibri" w:cs="Calibri"/>
          <w:sz w:val="22"/>
          <w:szCs w:val="22"/>
          <w:lang w:eastAsia="en-US"/>
        </w:rPr>
        <w:t xml:space="preserve"> 2 v </w:t>
      </w:r>
      <w:r w:rsidR="005D2774" w:rsidRPr="000E6A10">
        <w:rPr>
          <w:rFonts w:ascii="Calibri" w:hAnsi="Calibri" w:cs="Calibri"/>
          <w:sz w:val="22"/>
          <w:szCs w:val="22"/>
          <w:lang w:eastAsia="en-US"/>
        </w:rPr>
        <w:t xml:space="preserve">Příloze č. 1 Smlouvy </w:t>
      </w:r>
      <w:r w:rsidRPr="000E6A10">
        <w:rPr>
          <w:rFonts w:ascii="Calibri" w:hAnsi="Calibri" w:cs="Calibri"/>
          <w:sz w:val="22"/>
          <w:szCs w:val="22"/>
          <w:lang w:eastAsia="en-US"/>
        </w:rPr>
        <w:t>uvedeny jako maximální, nejvýše přípustné, nepřekročitelné a zahrnující veškeré náklady Poskytovatele nutné k řádnému splnění předmětu Smlouvy.</w:t>
      </w:r>
      <w:r w:rsidR="00305C93" w:rsidRPr="000E6A10">
        <w:rPr>
          <w:rFonts w:ascii="Calibri" w:hAnsi="Calibri" w:cs="Calibri"/>
          <w:sz w:val="22"/>
          <w:szCs w:val="22"/>
          <w:lang w:eastAsia="en-US"/>
        </w:rPr>
        <w:t xml:space="preserve"> </w:t>
      </w:r>
      <w:r w:rsidR="00440937" w:rsidRPr="000E6A10">
        <w:rPr>
          <w:rFonts w:ascii="Calibri" w:hAnsi="Calibri" w:cs="Calibri"/>
          <w:sz w:val="22"/>
          <w:szCs w:val="22"/>
          <w:lang w:eastAsia="en-US"/>
        </w:rPr>
        <w:t>K ceně bude připočtena daň z přidané hodnoty v zákonem stanovené výši platné ke dni uskutečnění zdanitelného plnění u každé jednotlivé aktivity.</w:t>
      </w:r>
    </w:p>
    <w:p w14:paraId="0A541642" w14:textId="0BB8846A" w:rsidR="008A2450" w:rsidRDefault="008A2450" w:rsidP="00A8032C">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lastRenderedPageBreak/>
        <w:t>Maximální výše úhrady Objednatele za relaxační péči poskytnuté na základě této Smlouvy nepřekročí částku za dva roky (2023 a 2024) celkem 9 520 000 Kč bez DPH.</w:t>
      </w:r>
    </w:p>
    <w:p w14:paraId="56E6898A" w14:textId="072548A4" w:rsidR="008A2450" w:rsidRPr="000E6A10" w:rsidRDefault="008A2450" w:rsidP="00A8032C">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t xml:space="preserve">Smluvní strany se dohodly, že Poskytovatel </w:t>
      </w:r>
      <w:r>
        <w:rPr>
          <w:rFonts w:ascii="Calibri" w:hAnsi="Calibri" w:cs="Arial"/>
          <w:sz w:val="22"/>
          <w:szCs w:val="22"/>
          <w:shd w:val="clear" w:color="auto" w:fill="FFFFFF"/>
        </w:rPr>
        <w:t>je oprávněn v roce 2024</w:t>
      </w:r>
      <w:r w:rsidRPr="008A2450">
        <w:rPr>
          <w:rFonts w:ascii="Calibri" w:hAnsi="Calibri" w:cs="Arial"/>
          <w:sz w:val="22"/>
          <w:szCs w:val="22"/>
          <w:shd w:val="clear" w:color="auto" w:fill="FFFFFF"/>
        </w:rPr>
        <w:t xml:space="preserve"> navýšit cenu za poskytnutí </w:t>
      </w:r>
      <w:r>
        <w:rPr>
          <w:rFonts w:ascii="Calibri" w:hAnsi="Calibri" w:cs="Arial"/>
          <w:sz w:val="22"/>
          <w:szCs w:val="22"/>
          <w:shd w:val="clear" w:color="auto" w:fill="FFFFFF"/>
        </w:rPr>
        <w:t>relaxační</w:t>
      </w:r>
      <w:r w:rsidRPr="008A2450">
        <w:rPr>
          <w:rFonts w:ascii="Calibri" w:hAnsi="Calibri" w:cs="Arial"/>
          <w:sz w:val="22"/>
          <w:szCs w:val="22"/>
          <w:shd w:val="clear" w:color="auto" w:fill="FFFFFF"/>
        </w:rPr>
        <w:t xml:space="preserve"> péče</w:t>
      </w:r>
      <w:r>
        <w:rPr>
          <w:rFonts w:ascii="Calibri" w:hAnsi="Calibri" w:cs="Arial"/>
          <w:sz w:val="22"/>
          <w:szCs w:val="22"/>
          <w:shd w:val="clear" w:color="auto" w:fill="FFFFFF"/>
        </w:rPr>
        <w:t xml:space="preserve"> za Ú</w:t>
      </w:r>
      <w:r w:rsidRPr="008A2450">
        <w:rPr>
          <w:rFonts w:ascii="Calibri" w:hAnsi="Calibri" w:cs="Arial"/>
          <w:sz w:val="22"/>
          <w:szCs w:val="22"/>
          <w:shd w:val="clear" w:color="auto" w:fill="FFFFFF"/>
        </w:rPr>
        <w:t>častníka o procento odpovídající míře inflac</w:t>
      </w:r>
      <w:r>
        <w:rPr>
          <w:rFonts w:ascii="Calibri" w:hAnsi="Calibri" w:cs="Arial"/>
          <w:sz w:val="22"/>
          <w:szCs w:val="22"/>
          <w:shd w:val="clear" w:color="auto" w:fill="FFFFFF"/>
        </w:rPr>
        <w:t>e pro rok 2023</w:t>
      </w:r>
      <w:r w:rsidRPr="008A2450">
        <w:rPr>
          <w:rFonts w:ascii="Calibri" w:hAnsi="Calibri" w:cs="Arial"/>
          <w:sz w:val="22"/>
          <w:szCs w:val="22"/>
          <w:shd w:val="clear" w:color="auto" w:fill="FFFFFF"/>
        </w:rPr>
        <w:t xml:space="preserve"> podle oficiálních údajů Českého statistického</w:t>
      </w:r>
      <w:r>
        <w:rPr>
          <w:rFonts w:ascii="Calibri" w:hAnsi="Calibri" w:cs="Arial"/>
          <w:sz w:val="22"/>
          <w:szCs w:val="22"/>
          <w:shd w:val="clear" w:color="auto" w:fill="FFFFFF"/>
        </w:rPr>
        <w:t xml:space="preserve"> úřadu („ČSÚ“). Pro účely této S</w:t>
      </w:r>
      <w:r w:rsidRPr="008A2450">
        <w:rPr>
          <w:rFonts w:ascii="Calibri" w:hAnsi="Calibri" w:cs="Arial"/>
          <w:sz w:val="22"/>
          <w:szCs w:val="22"/>
          <w:shd w:val="clear" w:color="auto" w:fill="FFFFFF"/>
        </w:rPr>
        <w:t xml:space="preserve">mlouvy bude používána inflace vyjádřená přírůstkem průměrného ročního indexu spotřebitelských cen, který vyjadřuje procentuální změnu průměrné cenové hladiny za poslední kalendářní rok. O navýšení ceny za poskytnutí </w:t>
      </w:r>
      <w:r>
        <w:rPr>
          <w:rFonts w:ascii="Calibri" w:hAnsi="Calibri" w:cs="Arial"/>
          <w:sz w:val="22"/>
          <w:szCs w:val="22"/>
          <w:shd w:val="clear" w:color="auto" w:fill="FFFFFF"/>
        </w:rPr>
        <w:t>relaxační</w:t>
      </w:r>
      <w:r w:rsidRPr="008A2450">
        <w:rPr>
          <w:rFonts w:ascii="Calibri" w:hAnsi="Calibri" w:cs="Arial"/>
          <w:sz w:val="22"/>
          <w:szCs w:val="22"/>
          <w:shd w:val="clear" w:color="auto" w:fill="FFFFFF"/>
        </w:rPr>
        <w:t xml:space="preserve"> péče </w:t>
      </w:r>
      <w:r>
        <w:rPr>
          <w:rFonts w:ascii="Calibri" w:hAnsi="Calibri" w:cs="Arial"/>
          <w:sz w:val="22"/>
          <w:szCs w:val="22"/>
          <w:shd w:val="clear" w:color="auto" w:fill="FFFFFF"/>
        </w:rPr>
        <w:t>za Ú</w:t>
      </w:r>
      <w:r w:rsidRPr="008A2450">
        <w:rPr>
          <w:rFonts w:ascii="Calibri" w:hAnsi="Calibri" w:cs="Arial"/>
          <w:sz w:val="22"/>
          <w:szCs w:val="22"/>
          <w:shd w:val="clear" w:color="auto" w:fill="FFFFFF"/>
        </w:rPr>
        <w:t>častníka o procento odpovídající míře inflace bude mezi smluvními s</w:t>
      </w:r>
      <w:r>
        <w:rPr>
          <w:rFonts w:ascii="Calibri" w:hAnsi="Calibri" w:cs="Arial"/>
          <w:sz w:val="22"/>
          <w:szCs w:val="22"/>
          <w:shd w:val="clear" w:color="auto" w:fill="FFFFFF"/>
        </w:rPr>
        <w:t>tranami uzavřen dodatek k této S</w:t>
      </w:r>
      <w:r w:rsidRPr="008A2450">
        <w:rPr>
          <w:rFonts w:ascii="Calibri" w:hAnsi="Calibri" w:cs="Arial"/>
          <w:sz w:val="22"/>
          <w:szCs w:val="22"/>
          <w:shd w:val="clear" w:color="auto" w:fill="FFFFFF"/>
        </w:rPr>
        <w:t>mlouvě</w:t>
      </w:r>
      <w:r w:rsidR="00867466">
        <w:rPr>
          <w:rFonts w:ascii="Calibri" w:hAnsi="Calibri" w:cs="Arial"/>
          <w:sz w:val="22"/>
          <w:szCs w:val="22"/>
          <w:shd w:val="clear" w:color="auto" w:fill="FFFFFF"/>
        </w:rPr>
        <w:t>, a to na základě písemné žádosti Poskytovatele</w:t>
      </w:r>
      <w:r w:rsidRPr="008A2450">
        <w:rPr>
          <w:rFonts w:ascii="Calibri" w:hAnsi="Calibri" w:cs="Arial"/>
          <w:sz w:val="22"/>
          <w:szCs w:val="22"/>
          <w:shd w:val="clear" w:color="auto" w:fill="FFFFFF"/>
        </w:rPr>
        <w:t xml:space="preserve">. </w:t>
      </w:r>
      <w:r w:rsidR="00867466">
        <w:rPr>
          <w:rFonts w:ascii="Calibri" w:hAnsi="Calibri" w:cs="Arial"/>
          <w:sz w:val="22"/>
          <w:szCs w:val="22"/>
          <w:shd w:val="clear" w:color="auto" w:fill="FFFFFF"/>
        </w:rPr>
        <w:t xml:space="preserve">Nepožádá-li Poskytovatel Objednatele o navýšení ceny o míru inflace nejpozději do 30. 04. 2024, ztrácí na navýšení ceny nárok. </w:t>
      </w:r>
      <w:r w:rsidRPr="008A2450">
        <w:rPr>
          <w:rFonts w:ascii="Calibri" w:hAnsi="Calibri" w:cs="Arial"/>
          <w:sz w:val="22"/>
          <w:szCs w:val="22"/>
          <w:shd w:val="clear" w:color="auto" w:fill="FFFFFF"/>
        </w:rPr>
        <w:t xml:space="preserve">Novou cenu za poskytnutí </w:t>
      </w:r>
      <w:r>
        <w:rPr>
          <w:rFonts w:ascii="Calibri" w:hAnsi="Calibri" w:cs="Arial"/>
          <w:sz w:val="22"/>
          <w:szCs w:val="22"/>
          <w:shd w:val="clear" w:color="auto" w:fill="FFFFFF"/>
        </w:rPr>
        <w:t>relaxační</w:t>
      </w:r>
      <w:r w:rsidRPr="008A2450">
        <w:rPr>
          <w:rFonts w:ascii="Calibri" w:hAnsi="Calibri" w:cs="Arial"/>
          <w:sz w:val="22"/>
          <w:szCs w:val="22"/>
          <w:shd w:val="clear" w:color="auto" w:fill="FFFFFF"/>
        </w:rPr>
        <w:t xml:space="preserve"> péče </w:t>
      </w:r>
      <w:r w:rsidR="00867466">
        <w:rPr>
          <w:rFonts w:ascii="Calibri" w:hAnsi="Calibri" w:cs="Arial"/>
          <w:sz w:val="22"/>
          <w:szCs w:val="22"/>
          <w:shd w:val="clear" w:color="auto" w:fill="FFFFFF"/>
        </w:rPr>
        <w:t>bude</w:t>
      </w:r>
      <w:r w:rsidRPr="008A2450">
        <w:rPr>
          <w:rFonts w:ascii="Calibri" w:hAnsi="Calibri" w:cs="Arial"/>
          <w:sz w:val="22"/>
          <w:szCs w:val="22"/>
          <w:shd w:val="clear" w:color="auto" w:fill="FFFFFF"/>
        </w:rPr>
        <w:t> </w:t>
      </w:r>
      <w:r>
        <w:rPr>
          <w:rFonts w:ascii="Calibri" w:hAnsi="Calibri" w:cs="Arial"/>
          <w:sz w:val="22"/>
          <w:szCs w:val="22"/>
          <w:shd w:val="clear" w:color="auto" w:fill="FFFFFF"/>
        </w:rPr>
        <w:t>Objednatel</w:t>
      </w:r>
      <w:r w:rsidRPr="008A2450">
        <w:rPr>
          <w:rFonts w:ascii="Calibri" w:hAnsi="Calibri" w:cs="Arial"/>
          <w:sz w:val="22"/>
          <w:szCs w:val="22"/>
          <w:shd w:val="clear" w:color="auto" w:fill="FFFFFF"/>
        </w:rPr>
        <w:t xml:space="preserve"> </w:t>
      </w:r>
      <w:r w:rsidR="00867466">
        <w:rPr>
          <w:rFonts w:ascii="Calibri" w:hAnsi="Calibri" w:cs="Arial"/>
          <w:sz w:val="22"/>
          <w:szCs w:val="22"/>
          <w:shd w:val="clear" w:color="auto" w:fill="FFFFFF"/>
        </w:rPr>
        <w:t xml:space="preserve">na základě uzavřeného dodatku </w:t>
      </w:r>
      <w:r w:rsidRPr="008A2450">
        <w:rPr>
          <w:rFonts w:ascii="Calibri" w:hAnsi="Calibri" w:cs="Arial"/>
          <w:sz w:val="22"/>
          <w:szCs w:val="22"/>
          <w:shd w:val="clear" w:color="auto" w:fill="FFFFFF"/>
        </w:rPr>
        <w:t xml:space="preserve">platit </w:t>
      </w:r>
      <w:r w:rsidR="00867466">
        <w:rPr>
          <w:rFonts w:ascii="Calibri" w:hAnsi="Calibri" w:cs="Arial"/>
          <w:sz w:val="22"/>
          <w:szCs w:val="22"/>
          <w:shd w:val="clear" w:color="auto" w:fill="FFFFFF"/>
        </w:rPr>
        <w:t xml:space="preserve">za Účastníky, kteří zahájili relaxační péči </w:t>
      </w:r>
      <w:r w:rsidR="002C5DFF">
        <w:rPr>
          <w:rFonts w:ascii="Calibri" w:hAnsi="Calibri" w:cs="Arial"/>
          <w:sz w:val="22"/>
          <w:szCs w:val="22"/>
          <w:shd w:val="clear" w:color="auto" w:fill="FFFFFF"/>
        </w:rPr>
        <w:t>nejdříve 01. 01.</w:t>
      </w:r>
      <w:r w:rsidR="00867466">
        <w:rPr>
          <w:rFonts w:ascii="Calibri" w:hAnsi="Calibri" w:cs="Arial"/>
          <w:sz w:val="22"/>
          <w:szCs w:val="22"/>
          <w:shd w:val="clear" w:color="auto" w:fill="FFFFFF"/>
        </w:rPr>
        <w:t xml:space="preserve"> 2024.</w:t>
      </w:r>
      <w:r w:rsidR="002C5DFF">
        <w:rPr>
          <w:rFonts w:ascii="Calibri" w:hAnsi="Calibri" w:cs="Arial"/>
          <w:sz w:val="22"/>
          <w:szCs w:val="22"/>
          <w:shd w:val="clear" w:color="auto" w:fill="FFFFFF"/>
        </w:rPr>
        <w:t xml:space="preserve"> Za zahájení relaxační péče se považuje absolvování vstupní prohlídky.</w:t>
      </w:r>
      <w:r w:rsidR="00867466">
        <w:rPr>
          <w:rFonts w:ascii="Calibri" w:hAnsi="Calibri" w:cs="Arial"/>
          <w:sz w:val="22"/>
          <w:szCs w:val="22"/>
          <w:shd w:val="clear" w:color="auto" w:fill="FFFFFF"/>
        </w:rPr>
        <w:t xml:space="preserve"> V případě, že do doby uzavření dodatku o navýšení ceny o míru inflace uhradí Objednatel Poskytovateli v souladu se Smlouvou cenu </w:t>
      </w:r>
      <w:r w:rsidR="00867466" w:rsidRPr="008A2450">
        <w:rPr>
          <w:rFonts w:ascii="Calibri" w:hAnsi="Calibri" w:cs="Arial"/>
          <w:sz w:val="22"/>
          <w:szCs w:val="22"/>
          <w:shd w:val="clear" w:color="auto" w:fill="FFFFFF"/>
        </w:rPr>
        <w:t xml:space="preserve">za poskytnutí </w:t>
      </w:r>
      <w:r w:rsidR="00867466">
        <w:rPr>
          <w:rFonts w:ascii="Calibri" w:hAnsi="Calibri" w:cs="Arial"/>
          <w:sz w:val="22"/>
          <w:szCs w:val="22"/>
          <w:shd w:val="clear" w:color="auto" w:fill="FFFFFF"/>
        </w:rPr>
        <w:t>relaxační</w:t>
      </w:r>
      <w:r w:rsidR="00867466" w:rsidRPr="008A2450">
        <w:rPr>
          <w:rFonts w:ascii="Calibri" w:hAnsi="Calibri" w:cs="Arial"/>
          <w:sz w:val="22"/>
          <w:szCs w:val="22"/>
          <w:shd w:val="clear" w:color="auto" w:fill="FFFFFF"/>
        </w:rPr>
        <w:t xml:space="preserve"> péče</w:t>
      </w:r>
      <w:r w:rsidR="00867466">
        <w:rPr>
          <w:rFonts w:ascii="Calibri" w:hAnsi="Calibri" w:cs="Arial"/>
          <w:sz w:val="22"/>
          <w:szCs w:val="22"/>
          <w:shd w:val="clear" w:color="auto" w:fill="FFFFFF"/>
        </w:rPr>
        <w:t xml:space="preserve"> </w:t>
      </w:r>
      <w:r w:rsidR="0071288D">
        <w:rPr>
          <w:rFonts w:ascii="Calibri" w:hAnsi="Calibri" w:cs="Arial"/>
          <w:sz w:val="22"/>
          <w:szCs w:val="22"/>
          <w:shd w:val="clear" w:color="auto" w:fill="FFFFFF"/>
        </w:rPr>
        <w:t xml:space="preserve">před jejím navýšením </w:t>
      </w:r>
      <w:r w:rsidR="00867466">
        <w:rPr>
          <w:rFonts w:ascii="Calibri" w:hAnsi="Calibri" w:cs="Arial"/>
          <w:sz w:val="22"/>
          <w:szCs w:val="22"/>
          <w:shd w:val="clear" w:color="auto" w:fill="FFFFFF"/>
        </w:rPr>
        <w:t>i za některé Účastníky, kteří zahájili relaxační péči v roce 202</w:t>
      </w:r>
      <w:r w:rsidR="0071288D">
        <w:rPr>
          <w:rFonts w:ascii="Calibri" w:hAnsi="Calibri" w:cs="Arial"/>
          <w:sz w:val="22"/>
          <w:szCs w:val="22"/>
          <w:shd w:val="clear" w:color="auto" w:fill="FFFFFF"/>
        </w:rPr>
        <w:t>4, je Poskytovatel oprávněn fakturou zaslanou Objednateli doúčtovat rozdíl mezi cenou relaxační péče stanovenou v Příloze č. 1 Smlouvy a cenou relaxační péče podle uzavřeného dodatku.</w:t>
      </w:r>
    </w:p>
    <w:p w14:paraId="65374960" w14:textId="07E39BA7" w:rsidR="00083266" w:rsidRPr="000E6A10" w:rsidRDefault="00CC012C" w:rsidP="00A26EDE">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Smluvní strany se dohodly, že </w:t>
      </w:r>
      <w:r w:rsidR="00885002" w:rsidRPr="000E6A10">
        <w:rPr>
          <w:rFonts w:ascii="Calibri" w:hAnsi="Calibri" w:cs="Calibri"/>
          <w:sz w:val="22"/>
          <w:szCs w:val="22"/>
          <w:lang w:eastAsia="en-US"/>
        </w:rPr>
        <w:t>Poskytovatel</w:t>
      </w:r>
      <w:r w:rsidR="00CC75C5" w:rsidRPr="000E6A10">
        <w:rPr>
          <w:rFonts w:ascii="Calibri" w:hAnsi="Calibri" w:cs="Calibri"/>
          <w:sz w:val="22"/>
          <w:szCs w:val="22"/>
          <w:lang w:eastAsia="en-US"/>
        </w:rPr>
        <w:t xml:space="preserve"> </w:t>
      </w:r>
      <w:r w:rsidR="006F065F">
        <w:rPr>
          <w:rFonts w:ascii="Calibri" w:hAnsi="Calibri" w:cs="Calibri"/>
          <w:sz w:val="22"/>
          <w:szCs w:val="22"/>
          <w:lang w:eastAsia="en-US"/>
        </w:rPr>
        <w:t>má možnost vystavit</w:t>
      </w:r>
      <w:r w:rsidR="00EE2937" w:rsidRPr="000E6A10">
        <w:rPr>
          <w:rFonts w:ascii="Calibri" w:hAnsi="Calibri" w:cs="Calibri"/>
          <w:sz w:val="22"/>
          <w:szCs w:val="22"/>
          <w:lang w:eastAsia="en-US"/>
        </w:rPr>
        <w:t xml:space="preserve"> 1x měsíčně </w:t>
      </w:r>
      <w:r w:rsidR="00083266" w:rsidRPr="000E6A10">
        <w:rPr>
          <w:rFonts w:ascii="Calibri" w:hAnsi="Calibri" w:cs="Calibri"/>
          <w:sz w:val="22"/>
          <w:szCs w:val="22"/>
          <w:lang w:eastAsia="en-US"/>
        </w:rPr>
        <w:t xml:space="preserve">zálohovou </w:t>
      </w:r>
      <w:r w:rsidRPr="000E6A10">
        <w:rPr>
          <w:rFonts w:ascii="Calibri" w:hAnsi="Calibri" w:cs="Calibri"/>
          <w:sz w:val="22"/>
          <w:szCs w:val="22"/>
          <w:lang w:eastAsia="en-US"/>
        </w:rPr>
        <w:t>fakturu</w:t>
      </w:r>
      <w:r w:rsidR="00EE2937" w:rsidRPr="000E6A10">
        <w:rPr>
          <w:rFonts w:ascii="Calibri" w:hAnsi="Calibri" w:cs="Calibri"/>
          <w:sz w:val="22"/>
          <w:szCs w:val="22"/>
          <w:lang w:eastAsia="en-US"/>
        </w:rPr>
        <w:t xml:space="preserve"> </w:t>
      </w:r>
      <w:r w:rsidR="00083266" w:rsidRPr="000E6A10">
        <w:rPr>
          <w:rFonts w:ascii="Calibri" w:hAnsi="Calibri" w:cs="Calibri"/>
          <w:sz w:val="22"/>
          <w:szCs w:val="22"/>
          <w:lang w:eastAsia="en-US"/>
        </w:rPr>
        <w:t xml:space="preserve">za </w:t>
      </w:r>
      <w:r w:rsidR="007E0105" w:rsidRPr="000E6A10">
        <w:rPr>
          <w:rFonts w:ascii="Calibri" w:hAnsi="Calibri" w:cs="Calibri"/>
          <w:sz w:val="22"/>
          <w:szCs w:val="22"/>
          <w:lang w:eastAsia="en-US"/>
        </w:rPr>
        <w:t>všechny</w:t>
      </w:r>
      <w:r w:rsidR="00475649" w:rsidRPr="000E6A10">
        <w:rPr>
          <w:rFonts w:ascii="Calibri" w:hAnsi="Calibri" w:cs="Calibri"/>
          <w:sz w:val="22"/>
          <w:szCs w:val="22"/>
          <w:lang w:eastAsia="en-US"/>
        </w:rPr>
        <w:t xml:space="preserve"> Ú</w:t>
      </w:r>
      <w:r w:rsidR="00083266" w:rsidRPr="000E6A10">
        <w:rPr>
          <w:rFonts w:ascii="Calibri" w:hAnsi="Calibri" w:cs="Calibri"/>
          <w:sz w:val="22"/>
          <w:szCs w:val="22"/>
          <w:lang w:eastAsia="en-US"/>
        </w:rPr>
        <w:t>častník</w:t>
      </w:r>
      <w:r w:rsidR="007E0105" w:rsidRPr="000E6A10">
        <w:rPr>
          <w:rFonts w:ascii="Calibri" w:hAnsi="Calibri" w:cs="Calibri"/>
          <w:sz w:val="22"/>
          <w:szCs w:val="22"/>
          <w:lang w:eastAsia="en-US"/>
        </w:rPr>
        <w:t>y, kteří</w:t>
      </w:r>
      <w:r w:rsidR="00083266" w:rsidRPr="000E6A10">
        <w:rPr>
          <w:rFonts w:ascii="Calibri" w:hAnsi="Calibri" w:cs="Calibri"/>
          <w:sz w:val="22"/>
          <w:szCs w:val="22"/>
          <w:lang w:eastAsia="en-US"/>
        </w:rPr>
        <w:t xml:space="preserve"> </w:t>
      </w:r>
      <w:r w:rsidR="00A72DFC" w:rsidRPr="000E6A10">
        <w:rPr>
          <w:rFonts w:ascii="Calibri" w:hAnsi="Calibri" w:cs="Calibri"/>
          <w:sz w:val="22"/>
          <w:szCs w:val="22"/>
          <w:lang w:eastAsia="en-US"/>
        </w:rPr>
        <w:t>zahájili</w:t>
      </w:r>
      <w:r w:rsidR="00083266" w:rsidRPr="000E6A10">
        <w:rPr>
          <w:rFonts w:ascii="Calibri" w:hAnsi="Calibri" w:cs="Calibri"/>
          <w:sz w:val="22"/>
          <w:szCs w:val="22"/>
          <w:lang w:eastAsia="en-US"/>
        </w:rPr>
        <w:t xml:space="preserve"> </w:t>
      </w:r>
      <w:r w:rsidRPr="000E6A10">
        <w:rPr>
          <w:rFonts w:ascii="Calibri" w:hAnsi="Calibri" w:cs="Calibri"/>
          <w:sz w:val="22"/>
          <w:szCs w:val="22"/>
          <w:lang w:eastAsia="en-US"/>
        </w:rPr>
        <w:t xml:space="preserve">relaxační </w:t>
      </w:r>
      <w:r w:rsidR="00083266" w:rsidRPr="000E6A10">
        <w:rPr>
          <w:rFonts w:ascii="Calibri" w:hAnsi="Calibri" w:cs="Calibri"/>
          <w:sz w:val="22"/>
          <w:szCs w:val="22"/>
          <w:lang w:eastAsia="en-US"/>
        </w:rPr>
        <w:t>péči</w:t>
      </w:r>
      <w:r w:rsidR="00D125B4">
        <w:rPr>
          <w:rFonts w:ascii="Calibri" w:hAnsi="Calibri" w:cs="Calibri"/>
          <w:sz w:val="22"/>
          <w:szCs w:val="22"/>
          <w:lang w:eastAsia="en-US"/>
        </w:rPr>
        <w:t xml:space="preserve"> před datem vystavení zálohové faktury</w:t>
      </w:r>
      <w:r w:rsidR="00EC6079">
        <w:rPr>
          <w:rFonts w:ascii="Calibri" w:hAnsi="Calibri" w:cs="Calibri"/>
          <w:sz w:val="22"/>
          <w:szCs w:val="22"/>
          <w:lang w:eastAsia="en-US"/>
        </w:rPr>
        <w:t xml:space="preserve"> a u nichž Poskytovatel zálohu ještě neúčtoval</w:t>
      </w:r>
      <w:r w:rsidR="00A85C82" w:rsidRPr="000E6A10">
        <w:rPr>
          <w:rFonts w:ascii="Calibri" w:hAnsi="Calibri" w:cs="Calibri"/>
          <w:sz w:val="22"/>
          <w:szCs w:val="22"/>
          <w:lang w:eastAsia="en-US"/>
        </w:rPr>
        <w:t>. Záloha bude</w:t>
      </w:r>
      <w:r w:rsidR="00083266" w:rsidRPr="000E6A10">
        <w:rPr>
          <w:rFonts w:ascii="Calibri" w:hAnsi="Calibri" w:cs="Calibri"/>
          <w:sz w:val="22"/>
          <w:szCs w:val="22"/>
          <w:lang w:eastAsia="en-US"/>
        </w:rPr>
        <w:t xml:space="preserve"> ve výši </w:t>
      </w:r>
      <w:r w:rsidR="00044CCC" w:rsidRPr="000E6A10">
        <w:rPr>
          <w:rFonts w:ascii="Calibri" w:hAnsi="Calibri" w:cs="Calibri"/>
          <w:sz w:val="22"/>
          <w:szCs w:val="22"/>
          <w:lang w:eastAsia="en-US"/>
        </w:rPr>
        <w:t>3</w:t>
      </w:r>
      <w:r w:rsidR="00375C73" w:rsidRPr="000E6A10">
        <w:rPr>
          <w:rFonts w:ascii="Calibri" w:hAnsi="Calibri" w:cs="Calibri"/>
          <w:sz w:val="22"/>
          <w:szCs w:val="22"/>
          <w:lang w:eastAsia="en-US"/>
        </w:rPr>
        <w:t> </w:t>
      </w:r>
      <w:r w:rsidR="00044CCC" w:rsidRPr="000E6A10">
        <w:rPr>
          <w:rFonts w:ascii="Calibri" w:hAnsi="Calibri" w:cs="Calibri"/>
          <w:sz w:val="22"/>
          <w:szCs w:val="22"/>
          <w:lang w:eastAsia="en-US"/>
        </w:rPr>
        <w:t>300</w:t>
      </w:r>
      <w:r w:rsidR="00375C73" w:rsidRPr="000E6A10">
        <w:rPr>
          <w:rFonts w:ascii="Calibri" w:hAnsi="Calibri" w:cs="Calibri"/>
          <w:sz w:val="22"/>
          <w:szCs w:val="22"/>
          <w:lang w:eastAsia="en-US"/>
        </w:rPr>
        <w:t> </w:t>
      </w:r>
      <w:r w:rsidRPr="000E6A10">
        <w:rPr>
          <w:rFonts w:ascii="Calibri" w:hAnsi="Calibri" w:cs="Calibri"/>
          <w:sz w:val="22"/>
          <w:szCs w:val="22"/>
          <w:lang w:eastAsia="en-US"/>
        </w:rPr>
        <w:t xml:space="preserve">Kč </w:t>
      </w:r>
      <w:r w:rsidR="00EB7999" w:rsidRPr="000E6A10">
        <w:rPr>
          <w:rFonts w:ascii="Calibri" w:hAnsi="Calibri" w:cs="Calibri"/>
          <w:sz w:val="22"/>
          <w:szCs w:val="22"/>
          <w:lang w:eastAsia="en-US"/>
        </w:rPr>
        <w:t xml:space="preserve">bez </w:t>
      </w:r>
      <w:r w:rsidRPr="000E6A10">
        <w:rPr>
          <w:rFonts w:ascii="Calibri" w:hAnsi="Calibri" w:cs="Calibri"/>
          <w:sz w:val="22"/>
          <w:szCs w:val="22"/>
          <w:lang w:eastAsia="en-US"/>
        </w:rPr>
        <w:t>DPH</w:t>
      </w:r>
      <w:r w:rsidR="00D774C3" w:rsidRPr="000E6A10">
        <w:rPr>
          <w:rFonts w:ascii="Calibri" w:hAnsi="Calibri" w:cs="Calibri"/>
          <w:sz w:val="22"/>
          <w:szCs w:val="22"/>
          <w:lang w:eastAsia="en-US"/>
        </w:rPr>
        <w:t xml:space="preserve"> za jednoho Účastníka</w:t>
      </w:r>
      <w:r w:rsidR="00D86B30" w:rsidRPr="000E6A10">
        <w:rPr>
          <w:rFonts w:ascii="Calibri" w:hAnsi="Calibri" w:cs="Calibri"/>
          <w:sz w:val="22"/>
          <w:szCs w:val="22"/>
          <w:lang w:eastAsia="en-US"/>
        </w:rPr>
        <w:t>.</w:t>
      </w:r>
      <w:r w:rsidR="00ED0683">
        <w:rPr>
          <w:rFonts w:ascii="Calibri" w:hAnsi="Calibri" w:cs="Calibri"/>
          <w:sz w:val="22"/>
          <w:szCs w:val="22"/>
          <w:lang w:eastAsia="en-US"/>
        </w:rPr>
        <w:t xml:space="preserve"> Zálohovou fakturu je Poskytovatel povinen doručit O</w:t>
      </w:r>
      <w:r w:rsidR="00E43215">
        <w:rPr>
          <w:rFonts w:ascii="Calibri" w:hAnsi="Calibri" w:cs="Calibri"/>
          <w:sz w:val="22"/>
          <w:szCs w:val="22"/>
          <w:lang w:eastAsia="en-US"/>
        </w:rPr>
        <w:t>bjednateli vždy nejpozději do 15</w:t>
      </w:r>
      <w:r w:rsidR="00ED0683">
        <w:rPr>
          <w:rFonts w:ascii="Calibri" w:hAnsi="Calibri" w:cs="Calibri"/>
          <w:sz w:val="22"/>
          <w:szCs w:val="22"/>
          <w:lang w:eastAsia="en-US"/>
        </w:rPr>
        <w:t xml:space="preserve">. dne kalendářního měsíce, ve kterém ji vystavil. </w:t>
      </w:r>
    </w:p>
    <w:p w14:paraId="1506C457" w14:textId="7627C11E" w:rsidR="00EE2937" w:rsidRDefault="00A95DBB" w:rsidP="00667466">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Po ukončení </w:t>
      </w:r>
      <w:r w:rsidR="00491556" w:rsidRPr="000E6A10">
        <w:rPr>
          <w:rFonts w:ascii="Calibri" w:hAnsi="Calibri" w:cs="Calibri"/>
          <w:sz w:val="22"/>
          <w:szCs w:val="22"/>
          <w:lang w:eastAsia="en-US"/>
        </w:rPr>
        <w:t>relaxační</w:t>
      </w:r>
      <w:r w:rsidR="00083266" w:rsidRPr="000E6A10">
        <w:rPr>
          <w:rFonts w:ascii="Calibri" w:hAnsi="Calibri" w:cs="Calibri"/>
          <w:sz w:val="22"/>
          <w:szCs w:val="22"/>
          <w:lang w:eastAsia="en-US"/>
        </w:rPr>
        <w:t xml:space="preserve"> </w:t>
      </w:r>
      <w:r w:rsidRPr="000E6A10">
        <w:rPr>
          <w:rFonts w:ascii="Calibri" w:hAnsi="Calibri" w:cs="Calibri"/>
          <w:sz w:val="22"/>
          <w:szCs w:val="22"/>
          <w:lang w:eastAsia="en-US"/>
        </w:rPr>
        <w:t>péče</w:t>
      </w:r>
      <w:r w:rsidR="00856A53" w:rsidRPr="000E6A10">
        <w:rPr>
          <w:rFonts w:ascii="Calibri" w:hAnsi="Calibri" w:cs="Calibri"/>
          <w:sz w:val="22"/>
          <w:szCs w:val="22"/>
          <w:lang w:eastAsia="en-US"/>
        </w:rPr>
        <w:t xml:space="preserve"> – ko</w:t>
      </w:r>
      <w:r w:rsidR="00EE2937" w:rsidRPr="000E6A10">
        <w:rPr>
          <w:rFonts w:ascii="Calibri" w:hAnsi="Calibri" w:cs="Calibri"/>
          <w:sz w:val="22"/>
          <w:szCs w:val="22"/>
          <w:lang w:eastAsia="en-US"/>
        </w:rPr>
        <w:t>mpletn</w:t>
      </w:r>
      <w:r w:rsidR="00856A53" w:rsidRPr="000E6A10">
        <w:rPr>
          <w:rFonts w:ascii="Calibri" w:hAnsi="Calibri" w:cs="Calibri"/>
          <w:sz w:val="22"/>
          <w:szCs w:val="22"/>
          <w:lang w:eastAsia="en-US"/>
        </w:rPr>
        <w:t>ím</w:t>
      </w:r>
      <w:r w:rsidR="00EE2937" w:rsidRPr="000E6A10">
        <w:rPr>
          <w:rFonts w:ascii="Calibri" w:hAnsi="Calibri" w:cs="Calibri"/>
          <w:sz w:val="22"/>
          <w:szCs w:val="22"/>
          <w:lang w:eastAsia="en-US"/>
        </w:rPr>
        <w:t xml:space="preserve"> </w:t>
      </w:r>
      <w:r w:rsidR="004E1CB9" w:rsidRPr="000E6A10">
        <w:rPr>
          <w:rFonts w:ascii="Calibri" w:hAnsi="Calibri" w:cs="Calibri"/>
          <w:sz w:val="22"/>
          <w:szCs w:val="22"/>
          <w:lang w:eastAsia="en-US"/>
        </w:rPr>
        <w:t>absolvování</w:t>
      </w:r>
      <w:r w:rsidR="00DA0036" w:rsidRPr="000E6A10">
        <w:rPr>
          <w:rFonts w:ascii="Calibri" w:hAnsi="Calibri" w:cs="Calibri"/>
          <w:sz w:val="22"/>
          <w:szCs w:val="22"/>
          <w:lang w:eastAsia="en-US"/>
        </w:rPr>
        <w:t xml:space="preserve"> B</w:t>
      </w:r>
      <w:r w:rsidR="00EE2937" w:rsidRPr="000E6A10">
        <w:rPr>
          <w:rFonts w:ascii="Calibri" w:hAnsi="Calibri" w:cs="Calibri"/>
          <w:sz w:val="22"/>
          <w:szCs w:val="22"/>
          <w:lang w:eastAsia="en-US"/>
        </w:rPr>
        <w:t>alíčk</w:t>
      </w:r>
      <w:r w:rsidR="00856A53" w:rsidRPr="000E6A10">
        <w:rPr>
          <w:rFonts w:ascii="Calibri" w:hAnsi="Calibri" w:cs="Calibri"/>
          <w:sz w:val="22"/>
          <w:szCs w:val="22"/>
          <w:lang w:eastAsia="en-US"/>
        </w:rPr>
        <w:t>u</w:t>
      </w:r>
      <w:r w:rsidR="00EE2937" w:rsidRPr="000E6A10">
        <w:rPr>
          <w:rFonts w:ascii="Calibri" w:hAnsi="Calibri" w:cs="Calibri"/>
          <w:sz w:val="22"/>
          <w:szCs w:val="22"/>
          <w:lang w:eastAsia="en-US"/>
        </w:rPr>
        <w:t xml:space="preserve"> </w:t>
      </w:r>
      <w:r w:rsidR="004E1CB9" w:rsidRPr="000E6A10">
        <w:rPr>
          <w:rFonts w:ascii="Calibri" w:hAnsi="Calibri" w:cs="Calibri"/>
          <w:sz w:val="22"/>
          <w:szCs w:val="22"/>
          <w:lang w:eastAsia="en-US"/>
        </w:rPr>
        <w:t xml:space="preserve">aktivit </w:t>
      </w:r>
      <w:r w:rsidR="00475649" w:rsidRPr="000E6A10">
        <w:rPr>
          <w:rFonts w:ascii="Calibri" w:hAnsi="Calibri" w:cs="Calibri"/>
          <w:sz w:val="22"/>
          <w:szCs w:val="22"/>
          <w:lang w:eastAsia="en-US"/>
        </w:rPr>
        <w:t>Ú</w:t>
      </w:r>
      <w:r w:rsidR="004C4194" w:rsidRPr="000E6A10">
        <w:rPr>
          <w:rFonts w:ascii="Calibri" w:hAnsi="Calibri" w:cs="Calibri"/>
          <w:sz w:val="22"/>
          <w:szCs w:val="22"/>
          <w:lang w:eastAsia="en-US"/>
        </w:rPr>
        <w:t>častník</w:t>
      </w:r>
      <w:r w:rsidR="004E203A" w:rsidRPr="000E6A10">
        <w:rPr>
          <w:rFonts w:ascii="Calibri" w:hAnsi="Calibri" w:cs="Calibri"/>
          <w:sz w:val="22"/>
          <w:szCs w:val="22"/>
          <w:lang w:eastAsia="en-US"/>
        </w:rPr>
        <w:t>em</w:t>
      </w:r>
      <w:r w:rsidR="005B6C30" w:rsidRPr="000E6A10">
        <w:rPr>
          <w:rFonts w:ascii="Calibri" w:hAnsi="Calibri" w:cs="Calibri"/>
          <w:sz w:val="22"/>
          <w:szCs w:val="22"/>
          <w:lang w:eastAsia="en-US"/>
        </w:rPr>
        <w:t xml:space="preserve">, </w:t>
      </w:r>
      <w:r w:rsidR="00753F7D" w:rsidRPr="000E6A10">
        <w:rPr>
          <w:rFonts w:ascii="Calibri" w:hAnsi="Calibri" w:cs="Calibri"/>
          <w:sz w:val="22"/>
          <w:szCs w:val="22"/>
          <w:lang w:eastAsia="en-US"/>
        </w:rPr>
        <w:t>který bude zakončen</w:t>
      </w:r>
      <w:r w:rsidR="005B6C30" w:rsidRPr="000E6A10">
        <w:rPr>
          <w:rFonts w:ascii="Calibri" w:hAnsi="Calibri" w:cs="Calibri"/>
          <w:sz w:val="22"/>
          <w:szCs w:val="22"/>
          <w:lang w:eastAsia="en-US"/>
        </w:rPr>
        <w:t xml:space="preserve"> výstupní prohlídkou</w:t>
      </w:r>
      <w:r w:rsidR="004E1CB9" w:rsidRPr="000E6A10">
        <w:rPr>
          <w:rFonts w:ascii="Calibri" w:hAnsi="Calibri" w:cs="Calibri"/>
          <w:sz w:val="22"/>
          <w:szCs w:val="22"/>
          <w:lang w:eastAsia="en-US"/>
        </w:rPr>
        <w:t xml:space="preserve"> a sestavením výstupní zprávy</w:t>
      </w:r>
      <w:r w:rsidR="00753F7D" w:rsidRPr="000E6A10">
        <w:rPr>
          <w:rFonts w:ascii="Calibri" w:hAnsi="Calibri" w:cs="Calibri"/>
          <w:sz w:val="22"/>
          <w:szCs w:val="22"/>
          <w:lang w:eastAsia="en-US"/>
        </w:rPr>
        <w:t>,</w:t>
      </w:r>
      <w:r w:rsidRPr="000E6A10">
        <w:rPr>
          <w:rFonts w:ascii="Calibri" w:hAnsi="Calibri" w:cs="Calibri"/>
          <w:sz w:val="22"/>
          <w:szCs w:val="22"/>
          <w:lang w:eastAsia="en-US"/>
        </w:rPr>
        <w:t xml:space="preserve"> bude </w:t>
      </w:r>
      <w:r w:rsidR="001F10C4" w:rsidRPr="000E6A10">
        <w:rPr>
          <w:rFonts w:ascii="Calibri" w:hAnsi="Calibri" w:cs="Calibri"/>
          <w:sz w:val="22"/>
          <w:szCs w:val="22"/>
          <w:lang w:eastAsia="en-US"/>
        </w:rPr>
        <w:t xml:space="preserve">Objednateli </w:t>
      </w:r>
      <w:r w:rsidRPr="000E6A10">
        <w:rPr>
          <w:rFonts w:ascii="Calibri" w:hAnsi="Calibri" w:cs="Calibri"/>
          <w:sz w:val="22"/>
          <w:szCs w:val="22"/>
          <w:lang w:eastAsia="en-US"/>
        </w:rPr>
        <w:t>zaslán</w:t>
      </w:r>
      <w:r w:rsidR="001F10C4" w:rsidRPr="000E6A10">
        <w:rPr>
          <w:rFonts w:ascii="Calibri" w:hAnsi="Calibri" w:cs="Calibri"/>
          <w:sz w:val="22"/>
          <w:szCs w:val="22"/>
          <w:lang w:eastAsia="en-US"/>
        </w:rPr>
        <w:t xml:space="preserve">a </w:t>
      </w:r>
      <w:r w:rsidR="00083266" w:rsidRPr="000E6A10">
        <w:rPr>
          <w:rFonts w:ascii="Calibri" w:hAnsi="Calibri" w:cs="Calibri"/>
          <w:sz w:val="22"/>
          <w:szCs w:val="22"/>
          <w:lang w:eastAsia="en-US"/>
        </w:rPr>
        <w:t>konečná faktura</w:t>
      </w:r>
      <w:r w:rsidRPr="000E6A10">
        <w:rPr>
          <w:rFonts w:ascii="Calibri" w:hAnsi="Calibri" w:cs="Calibri"/>
          <w:sz w:val="22"/>
          <w:szCs w:val="22"/>
          <w:lang w:eastAsia="en-US"/>
        </w:rPr>
        <w:t xml:space="preserve"> s vyúčtováním</w:t>
      </w:r>
      <w:r w:rsidR="00083266" w:rsidRPr="000E6A10">
        <w:rPr>
          <w:rFonts w:ascii="Calibri" w:hAnsi="Calibri" w:cs="Calibri"/>
          <w:sz w:val="22"/>
          <w:szCs w:val="22"/>
          <w:lang w:eastAsia="en-US"/>
        </w:rPr>
        <w:t xml:space="preserve"> </w:t>
      </w:r>
      <w:r w:rsidR="00054526" w:rsidRPr="000E6A10">
        <w:rPr>
          <w:rFonts w:ascii="Calibri" w:hAnsi="Calibri" w:cs="Calibri"/>
          <w:sz w:val="22"/>
          <w:szCs w:val="22"/>
          <w:lang w:eastAsia="en-US"/>
        </w:rPr>
        <w:t>relaxační péče</w:t>
      </w:r>
      <w:r w:rsidR="00083266" w:rsidRPr="000E6A10">
        <w:rPr>
          <w:rFonts w:ascii="Calibri" w:hAnsi="Calibri" w:cs="Calibri"/>
          <w:sz w:val="22"/>
          <w:szCs w:val="22"/>
          <w:lang w:eastAsia="en-US"/>
        </w:rPr>
        <w:t xml:space="preserve"> </w:t>
      </w:r>
      <w:r w:rsidR="00054526" w:rsidRPr="000E6A10">
        <w:rPr>
          <w:rFonts w:ascii="Calibri" w:hAnsi="Calibri" w:cs="Calibri"/>
          <w:sz w:val="22"/>
          <w:szCs w:val="22"/>
          <w:lang w:eastAsia="en-US"/>
        </w:rPr>
        <w:t xml:space="preserve">poskytnuté </w:t>
      </w:r>
      <w:r w:rsidR="00083266" w:rsidRPr="000E6A10">
        <w:rPr>
          <w:rFonts w:ascii="Calibri" w:hAnsi="Calibri" w:cs="Calibri"/>
          <w:sz w:val="22"/>
          <w:szCs w:val="22"/>
          <w:lang w:eastAsia="en-US"/>
        </w:rPr>
        <w:t>jednotlivý</w:t>
      </w:r>
      <w:r w:rsidR="00054526" w:rsidRPr="000E6A10">
        <w:rPr>
          <w:rFonts w:ascii="Calibri" w:hAnsi="Calibri" w:cs="Calibri"/>
          <w:sz w:val="22"/>
          <w:szCs w:val="22"/>
          <w:lang w:eastAsia="en-US"/>
        </w:rPr>
        <w:t>m Ú</w:t>
      </w:r>
      <w:r w:rsidR="00083266" w:rsidRPr="000E6A10">
        <w:rPr>
          <w:rFonts w:ascii="Calibri" w:hAnsi="Calibri" w:cs="Calibri"/>
          <w:sz w:val="22"/>
          <w:szCs w:val="22"/>
          <w:lang w:eastAsia="en-US"/>
        </w:rPr>
        <w:t xml:space="preserve">častníkům, a to dle skutečně </w:t>
      </w:r>
      <w:r w:rsidR="004E203A" w:rsidRPr="000E6A10">
        <w:rPr>
          <w:rFonts w:ascii="Calibri" w:hAnsi="Calibri" w:cs="Calibri"/>
          <w:sz w:val="22"/>
          <w:szCs w:val="22"/>
          <w:lang w:eastAsia="en-US"/>
        </w:rPr>
        <w:t xml:space="preserve">poskytnuté </w:t>
      </w:r>
      <w:r w:rsidR="000229EA">
        <w:rPr>
          <w:rFonts w:ascii="Calibri" w:hAnsi="Calibri" w:cs="Calibri"/>
          <w:sz w:val="22"/>
          <w:szCs w:val="22"/>
          <w:lang w:eastAsia="en-US"/>
        </w:rPr>
        <w:t xml:space="preserve">relaxační </w:t>
      </w:r>
      <w:r w:rsidR="00083266" w:rsidRPr="000E6A10">
        <w:rPr>
          <w:rFonts w:ascii="Calibri" w:hAnsi="Calibri" w:cs="Calibri"/>
          <w:sz w:val="22"/>
          <w:szCs w:val="22"/>
          <w:lang w:eastAsia="en-US"/>
        </w:rPr>
        <w:t xml:space="preserve">péče (tj. za čerpané </w:t>
      </w:r>
      <w:r w:rsidR="004E1CB9" w:rsidRPr="000E6A10">
        <w:rPr>
          <w:rFonts w:ascii="Calibri" w:hAnsi="Calibri" w:cs="Calibri"/>
          <w:sz w:val="22"/>
          <w:szCs w:val="22"/>
          <w:lang w:eastAsia="en-US"/>
        </w:rPr>
        <w:t>aktivity</w:t>
      </w:r>
      <w:r w:rsidR="00083266" w:rsidRPr="000E6A10">
        <w:rPr>
          <w:rFonts w:ascii="Calibri" w:hAnsi="Calibri" w:cs="Calibri"/>
          <w:sz w:val="22"/>
          <w:szCs w:val="22"/>
          <w:lang w:eastAsia="en-US"/>
        </w:rPr>
        <w:t xml:space="preserve"> dle ceníku </w:t>
      </w:r>
      <w:r w:rsidR="004E1CB9" w:rsidRPr="000E6A10">
        <w:rPr>
          <w:rFonts w:ascii="Calibri" w:hAnsi="Calibri" w:cs="Calibri"/>
          <w:sz w:val="22"/>
          <w:szCs w:val="22"/>
          <w:lang w:eastAsia="en-US"/>
        </w:rPr>
        <w:t xml:space="preserve">uvedeného </w:t>
      </w:r>
      <w:r w:rsidR="00083266" w:rsidRPr="000E6A10">
        <w:rPr>
          <w:rFonts w:ascii="Calibri" w:hAnsi="Calibri" w:cs="Calibri"/>
          <w:sz w:val="22"/>
          <w:szCs w:val="22"/>
          <w:lang w:eastAsia="en-US"/>
        </w:rPr>
        <w:t>v Příloze č. 1</w:t>
      </w:r>
      <w:r w:rsidR="00054526" w:rsidRPr="000E6A10">
        <w:rPr>
          <w:rFonts w:ascii="Calibri" w:hAnsi="Calibri" w:cs="Calibri"/>
          <w:sz w:val="22"/>
          <w:szCs w:val="22"/>
          <w:lang w:eastAsia="en-US"/>
        </w:rPr>
        <w:t xml:space="preserve"> této S</w:t>
      </w:r>
      <w:r w:rsidR="00E45B85" w:rsidRPr="000E6A10">
        <w:rPr>
          <w:rFonts w:ascii="Calibri" w:hAnsi="Calibri" w:cs="Calibri"/>
          <w:sz w:val="22"/>
          <w:szCs w:val="22"/>
          <w:lang w:eastAsia="en-US"/>
        </w:rPr>
        <w:t>mlouvy</w:t>
      </w:r>
      <w:r w:rsidR="00083266" w:rsidRPr="000E6A10">
        <w:rPr>
          <w:rFonts w:ascii="Calibri" w:hAnsi="Calibri" w:cs="Calibri"/>
          <w:sz w:val="22"/>
          <w:szCs w:val="22"/>
          <w:lang w:eastAsia="en-US"/>
        </w:rPr>
        <w:t xml:space="preserve">). </w:t>
      </w:r>
      <w:r w:rsidR="0073337F" w:rsidRPr="000E6A10">
        <w:rPr>
          <w:rFonts w:ascii="Calibri" w:hAnsi="Calibri" w:cs="Calibri"/>
          <w:sz w:val="22"/>
          <w:szCs w:val="22"/>
          <w:lang w:eastAsia="en-US"/>
        </w:rPr>
        <w:t xml:space="preserve">Spolu se závěrečným vyúčtováním bude </w:t>
      </w:r>
      <w:r w:rsidR="004E1CB9" w:rsidRPr="000E6A10">
        <w:rPr>
          <w:rFonts w:ascii="Calibri" w:hAnsi="Calibri" w:cs="Calibri"/>
          <w:sz w:val="22"/>
          <w:szCs w:val="22"/>
          <w:lang w:eastAsia="en-US"/>
        </w:rPr>
        <w:t xml:space="preserve">Objednateli </w:t>
      </w:r>
      <w:r w:rsidR="0073337F" w:rsidRPr="000E6A10">
        <w:rPr>
          <w:rFonts w:ascii="Calibri" w:hAnsi="Calibri" w:cs="Calibri"/>
          <w:sz w:val="22"/>
          <w:szCs w:val="22"/>
          <w:lang w:eastAsia="en-US"/>
        </w:rPr>
        <w:t xml:space="preserve">zaslán i </w:t>
      </w:r>
      <w:r w:rsidR="00C557A0" w:rsidRPr="000E6A10">
        <w:rPr>
          <w:rFonts w:ascii="Calibri" w:hAnsi="Calibri" w:cs="Calibri"/>
          <w:sz w:val="22"/>
          <w:szCs w:val="22"/>
          <w:lang w:eastAsia="en-US"/>
        </w:rPr>
        <w:t>vyplněný voucher Ú</w:t>
      </w:r>
      <w:r w:rsidRPr="000E6A10">
        <w:rPr>
          <w:rFonts w:ascii="Calibri" w:hAnsi="Calibri" w:cs="Calibri"/>
          <w:sz w:val="22"/>
          <w:szCs w:val="22"/>
          <w:lang w:eastAsia="en-US"/>
        </w:rPr>
        <w:t>častníka s</w:t>
      </w:r>
      <w:r w:rsidR="0073337F" w:rsidRPr="000E6A10">
        <w:rPr>
          <w:rFonts w:ascii="Calibri" w:hAnsi="Calibri" w:cs="Calibri"/>
          <w:sz w:val="22"/>
          <w:szCs w:val="22"/>
          <w:lang w:eastAsia="en-US"/>
        </w:rPr>
        <w:t xml:space="preserve"> přehledem poskytnutých </w:t>
      </w:r>
      <w:r w:rsidR="004E1CB9" w:rsidRPr="000E6A10">
        <w:rPr>
          <w:rFonts w:ascii="Calibri" w:hAnsi="Calibri" w:cs="Calibri"/>
          <w:sz w:val="22"/>
          <w:szCs w:val="22"/>
          <w:lang w:eastAsia="en-US"/>
        </w:rPr>
        <w:t>aktivit</w:t>
      </w:r>
      <w:r w:rsidR="0073337F" w:rsidRPr="000E6A10">
        <w:rPr>
          <w:rFonts w:ascii="Calibri" w:hAnsi="Calibri" w:cs="Calibri"/>
          <w:sz w:val="22"/>
          <w:szCs w:val="22"/>
          <w:lang w:eastAsia="en-US"/>
        </w:rPr>
        <w:t xml:space="preserve"> a</w:t>
      </w:r>
      <w:r w:rsidR="004E1CB9" w:rsidRPr="000E6A10">
        <w:rPr>
          <w:rFonts w:ascii="Calibri" w:hAnsi="Calibri" w:cs="Calibri"/>
          <w:sz w:val="22"/>
          <w:szCs w:val="22"/>
          <w:lang w:eastAsia="en-US"/>
        </w:rPr>
        <w:t xml:space="preserve"> s</w:t>
      </w:r>
      <w:r w:rsidR="0073337F" w:rsidRPr="000E6A10">
        <w:rPr>
          <w:rFonts w:ascii="Calibri" w:hAnsi="Calibri" w:cs="Calibri"/>
          <w:sz w:val="22"/>
          <w:szCs w:val="22"/>
          <w:lang w:eastAsia="en-US"/>
        </w:rPr>
        <w:t xml:space="preserve"> </w:t>
      </w:r>
      <w:r w:rsidRPr="000E6A10">
        <w:rPr>
          <w:rFonts w:ascii="Calibri" w:hAnsi="Calibri" w:cs="Calibri"/>
          <w:sz w:val="22"/>
          <w:szCs w:val="22"/>
          <w:lang w:eastAsia="en-US"/>
        </w:rPr>
        <w:t xml:space="preserve">podpisem </w:t>
      </w:r>
      <w:r w:rsidR="00CD0AA3" w:rsidRPr="000E6A10">
        <w:rPr>
          <w:rFonts w:ascii="Calibri" w:hAnsi="Calibri" w:cs="Calibri"/>
          <w:sz w:val="22"/>
          <w:szCs w:val="22"/>
          <w:lang w:eastAsia="en-US"/>
        </w:rPr>
        <w:t xml:space="preserve">oprávněného </w:t>
      </w:r>
      <w:r w:rsidRPr="000E6A10">
        <w:rPr>
          <w:rFonts w:ascii="Calibri" w:hAnsi="Calibri" w:cs="Calibri"/>
          <w:sz w:val="22"/>
          <w:szCs w:val="22"/>
          <w:lang w:eastAsia="en-US"/>
        </w:rPr>
        <w:t xml:space="preserve">zaměstnance </w:t>
      </w:r>
      <w:r w:rsidR="00D7058E" w:rsidRPr="000E6A10">
        <w:rPr>
          <w:rFonts w:ascii="Calibri" w:hAnsi="Calibri" w:cs="Calibri"/>
          <w:sz w:val="22"/>
          <w:szCs w:val="22"/>
          <w:lang w:eastAsia="en-US"/>
        </w:rPr>
        <w:t>Poskytovatele</w:t>
      </w:r>
      <w:r w:rsidR="004E1CB9" w:rsidRPr="000E6A10">
        <w:rPr>
          <w:rFonts w:ascii="Calibri" w:hAnsi="Calibri" w:cs="Calibri"/>
          <w:sz w:val="22"/>
          <w:szCs w:val="22"/>
          <w:lang w:eastAsia="en-US"/>
        </w:rPr>
        <w:t xml:space="preserve"> a Ú</w:t>
      </w:r>
      <w:r w:rsidRPr="000E6A10">
        <w:rPr>
          <w:rFonts w:ascii="Calibri" w:hAnsi="Calibri" w:cs="Calibri"/>
          <w:sz w:val="22"/>
          <w:szCs w:val="22"/>
          <w:lang w:eastAsia="en-US"/>
        </w:rPr>
        <w:t>častníka.</w:t>
      </w:r>
      <w:r w:rsidR="00EE2937" w:rsidRPr="000E6A10">
        <w:rPr>
          <w:rFonts w:ascii="Calibri" w:hAnsi="Calibri" w:cs="Calibri"/>
          <w:sz w:val="22"/>
          <w:szCs w:val="22"/>
          <w:lang w:eastAsia="en-US"/>
        </w:rPr>
        <w:t xml:space="preserve"> </w:t>
      </w:r>
      <w:r w:rsidR="00EB3212" w:rsidRPr="000E6A10">
        <w:rPr>
          <w:rFonts w:ascii="Calibri" w:hAnsi="Calibri" w:cs="Calibri"/>
          <w:sz w:val="22"/>
          <w:szCs w:val="22"/>
          <w:lang w:eastAsia="en-US"/>
        </w:rPr>
        <w:t>V konečné faktuře budou odečteny veškeré zálohy uhrazené Objednatelem a Objednateli bude fakturován zůstatek ceny.</w:t>
      </w:r>
    </w:p>
    <w:p w14:paraId="5246D83A" w14:textId="1B12F899" w:rsidR="009A366A" w:rsidRPr="009A366A" w:rsidRDefault="009A366A" w:rsidP="009A366A">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t>Poskytovatel</w:t>
      </w:r>
      <w:r w:rsidRPr="009A366A">
        <w:rPr>
          <w:rFonts w:ascii="Calibri" w:hAnsi="Calibri" w:cs="Calibri"/>
          <w:sz w:val="22"/>
          <w:szCs w:val="22"/>
          <w:lang w:eastAsia="en-US"/>
        </w:rPr>
        <w:t xml:space="preserve"> je povinen návrh</w:t>
      </w:r>
      <w:r>
        <w:rPr>
          <w:rFonts w:ascii="Calibri" w:hAnsi="Calibri" w:cs="Calibri"/>
          <w:sz w:val="22"/>
          <w:szCs w:val="22"/>
          <w:lang w:eastAsia="en-US"/>
        </w:rPr>
        <w:t xml:space="preserve"> zálohové</w:t>
      </w:r>
      <w:r w:rsidRPr="009A366A">
        <w:rPr>
          <w:rFonts w:ascii="Calibri" w:hAnsi="Calibri" w:cs="Calibri"/>
          <w:sz w:val="22"/>
          <w:szCs w:val="22"/>
          <w:lang w:eastAsia="en-US"/>
        </w:rPr>
        <w:t xml:space="preserve"> faktury </w:t>
      </w:r>
      <w:r w:rsidR="00197256">
        <w:rPr>
          <w:rFonts w:ascii="Calibri" w:hAnsi="Calibri" w:cs="Calibri"/>
          <w:sz w:val="22"/>
          <w:szCs w:val="22"/>
          <w:lang w:eastAsia="en-US"/>
        </w:rPr>
        <w:t>a</w:t>
      </w:r>
      <w:r>
        <w:rPr>
          <w:rFonts w:ascii="Calibri" w:hAnsi="Calibri" w:cs="Calibri"/>
          <w:sz w:val="22"/>
          <w:szCs w:val="22"/>
          <w:lang w:eastAsia="en-US"/>
        </w:rPr>
        <w:t xml:space="preserve"> konečné faktury </w:t>
      </w:r>
      <w:r w:rsidRPr="009A366A">
        <w:rPr>
          <w:rFonts w:ascii="Calibri" w:hAnsi="Calibri" w:cs="Calibri"/>
          <w:sz w:val="22"/>
          <w:szCs w:val="22"/>
          <w:lang w:eastAsia="en-US"/>
        </w:rPr>
        <w:t>zaslat nejprve k elektronickému schválení správnosti údajů na</w:t>
      </w:r>
      <w:r>
        <w:rPr>
          <w:rFonts w:ascii="Calibri" w:hAnsi="Calibri" w:cs="Calibri"/>
          <w:sz w:val="22"/>
          <w:szCs w:val="22"/>
          <w:lang w:eastAsia="en-US"/>
        </w:rPr>
        <w:t xml:space="preserve"> faktuře oprávněné osobě</w:t>
      </w:r>
      <w:r w:rsidRPr="009A366A">
        <w:rPr>
          <w:rFonts w:ascii="Calibri" w:hAnsi="Calibri" w:cs="Calibri"/>
          <w:sz w:val="22"/>
          <w:szCs w:val="22"/>
          <w:lang w:eastAsia="en-US"/>
        </w:rPr>
        <w:t xml:space="preserve"> </w:t>
      </w:r>
      <w:r>
        <w:rPr>
          <w:rFonts w:ascii="Calibri" w:hAnsi="Calibri" w:cs="Calibri"/>
          <w:sz w:val="22"/>
          <w:szCs w:val="22"/>
          <w:lang w:eastAsia="en-US"/>
        </w:rPr>
        <w:t>Objednatele</w:t>
      </w:r>
      <w:r w:rsidRPr="009A366A">
        <w:rPr>
          <w:rFonts w:ascii="Calibri" w:hAnsi="Calibri" w:cs="Calibri"/>
          <w:sz w:val="22"/>
          <w:szCs w:val="22"/>
          <w:lang w:eastAsia="en-US"/>
        </w:rPr>
        <w:t xml:space="preserve">, která bude oznámena </w:t>
      </w:r>
      <w:r>
        <w:rPr>
          <w:rFonts w:ascii="Calibri" w:hAnsi="Calibri" w:cs="Calibri"/>
          <w:sz w:val="22"/>
          <w:szCs w:val="22"/>
          <w:lang w:eastAsia="en-US"/>
        </w:rPr>
        <w:t xml:space="preserve">Poskytovateli </w:t>
      </w:r>
      <w:r w:rsidRPr="009A366A">
        <w:rPr>
          <w:rFonts w:ascii="Calibri" w:hAnsi="Calibri" w:cs="Calibri"/>
          <w:sz w:val="22"/>
          <w:szCs w:val="22"/>
          <w:lang w:eastAsia="en-US"/>
        </w:rPr>
        <w:t>po uzavření této smlouvy.</w:t>
      </w:r>
    </w:p>
    <w:p w14:paraId="3FA6F6A0" w14:textId="77777777" w:rsidR="008A5EBA" w:rsidRPr="000E6A10" w:rsidRDefault="00EE2937" w:rsidP="008A5EBA">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Faktura – daňový doklad musí vedle obecných nálež</w:t>
      </w:r>
      <w:r w:rsidR="00C53797" w:rsidRPr="000E6A10">
        <w:rPr>
          <w:rFonts w:ascii="Calibri" w:hAnsi="Calibri" w:cs="Calibri"/>
          <w:sz w:val="22"/>
          <w:szCs w:val="22"/>
          <w:lang w:eastAsia="en-US"/>
        </w:rPr>
        <w:t>itostí běžného daňového dokladu</w:t>
      </w:r>
      <w:r w:rsidRPr="000E6A10">
        <w:rPr>
          <w:rFonts w:ascii="Calibri" w:hAnsi="Calibri" w:cs="Calibri"/>
          <w:sz w:val="22"/>
          <w:szCs w:val="22"/>
          <w:lang w:eastAsia="en-US"/>
        </w:rPr>
        <w:t xml:space="preserve"> podle příslušných ustanovení obe</w:t>
      </w:r>
      <w:r w:rsidR="00C53797" w:rsidRPr="000E6A10">
        <w:rPr>
          <w:rFonts w:ascii="Calibri" w:hAnsi="Calibri" w:cs="Calibri"/>
          <w:sz w:val="22"/>
          <w:szCs w:val="22"/>
          <w:lang w:eastAsia="en-US"/>
        </w:rPr>
        <w:t>cně závazných právních předpisů</w:t>
      </w:r>
      <w:r w:rsidRPr="000E6A10">
        <w:rPr>
          <w:rFonts w:ascii="Calibri" w:hAnsi="Calibri" w:cs="Calibri"/>
          <w:sz w:val="22"/>
          <w:szCs w:val="22"/>
          <w:lang w:eastAsia="en-US"/>
        </w:rPr>
        <w:t xml:space="preserve"> obsahovat:</w:t>
      </w:r>
    </w:p>
    <w:p w14:paraId="03503ABC" w14:textId="57D7DCA3" w:rsidR="008A5EBA" w:rsidRPr="000E6A10" w:rsidRDefault="00C53797" w:rsidP="0071288D">
      <w:pPr>
        <w:pStyle w:val="RLTextlnkuslovan"/>
        <w:numPr>
          <w:ilvl w:val="0"/>
          <w:numId w:val="3"/>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Sjednanou smluvní cenu za jeden</w:t>
      </w:r>
      <w:r w:rsidR="00A6187B" w:rsidRPr="000E6A10">
        <w:rPr>
          <w:rFonts w:ascii="Calibri" w:hAnsi="Calibri" w:cs="Calibri"/>
          <w:sz w:val="22"/>
          <w:szCs w:val="22"/>
          <w:lang w:eastAsia="en-US"/>
        </w:rPr>
        <w:t xml:space="preserve"> B</w:t>
      </w:r>
      <w:r w:rsidRPr="000E6A10">
        <w:rPr>
          <w:rFonts w:ascii="Calibri" w:hAnsi="Calibri" w:cs="Calibri"/>
          <w:sz w:val="22"/>
          <w:szCs w:val="22"/>
          <w:lang w:eastAsia="en-US"/>
        </w:rPr>
        <w:t>alíček relaxační péče z</w:t>
      </w:r>
      <w:r w:rsidR="008A5EBA" w:rsidRPr="000E6A10">
        <w:rPr>
          <w:rFonts w:ascii="Calibri" w:hAnsi="Calibri" w:cs="Calibri"/>
          <w:sz w:val="22"/>
          <w:szCs w:val="22"/>
          <w:lang w:eastAsia="en-US"/>
        </w:rPr>
        <w:t xml:space="preserve">a jednoho </w:t>
      </w:r>
      <w:r w:rsidRPr="000E6A10">
        <w:rPr>
          <w:rFonts w:ascii="Calibri" w:hAnsi="Calibri" w:cs="Calibri"/>
          <w:sz w:val="22"/>
          <w:szCs w:val="22"/>
          <w:lang w:eastAsia="en-US"/>
        </w:rPr>
        <w:t>Ú</w:t>
      </w:r>
      <w:r w:rsidR="00EE2937" w:rsidRPr="000E6A10">
        <w:rPr>
          <w:rFonts w:ascii="Calibri" w:hAnsi="Calibri" w:cs="Calibri"/>
          <w:sz w:val="22"/>
          <w:szCs w:val="22"/>
          <w:lang w:eastAsia="en-US"/>
        </w:rPr>
        <w:t>častníka dle Přílohy č. 1 této smlouvy</w:t>
      </w:r>
      <w:r w:rsidR="0071288D">
        <w:rPr>
          <w:rFonts w:ascii="Calibri" w:hAnsi="Calibri" w:cs="Calibri"/>
          <w:sz w:val="22"/>
          <w:szCs w:val="22"/>
          <w:lang w:eastAsia="en-US"/>
        </w:rPr>
        <w:t xml:space="preserve">, případně dle dodatku ke Smlouvě </w:t>
      </w:r>
      <w:r w:rsidR="00F1030A">
        <w:rPr>
          <w:rFonts w:ascii="Calibri" w:hAnsi="Calibri" w:cs="Calibri"/>
          <w:sz w:val="22"/>
          <w:szCs w:val="22"/>
          <w:lang w:eastAsia="en-US"/>
        </w:rPr>
        <w:t>uzavřeného podle odst. 5.4</w:t>
      </w:r>
      <w:r w:rsidR="0071288D">
        <w:rPr>
          <w:rFonts w:ascii="Calibri" w:hAnsi="Calibri" w:cs="Calibri"/>
          <w:sz w:val="22"/>
          <w:szCs w:val="22"/>
          <w:lang w:eastAsia="en-US"/>
        </w:rPr>
        <w:t xml:space="preserve"> Smlouvy</w:t>
      </w:r>
      <w:r w:rsidR="00C4156F">
        <w:rPr>
          <w:rFonts w:ascii="Calibri" w:hAnsi="Calibri" w:cs="Calibri"/>
          <w:sz w:val="22"/>
          <w:szCs w:val="22"/>
          <w:lang w:eastAsia="en-US"/>
        </w:rPr>
        <w:t>.</w:t>
      </w:r>
    </w:p>
    <w:p w14:paraId="37E9F346" w14:textId="49B4EBC9" w:rsidR="00C53797" w:rsidRPr="000E6A10" w:rsidRDefault="00A96DAC" w:rsidP="0071288D">
      <w:pPr>
        <w:pStyle w:val="RLTextlnkuslovan"/>
        <w:numPr>
          <w:ilvl w:val="0"/>
          <w:numId w:val="3"/>
        </w:numPr>
        <w:spacing w:before="120" w:line="276" w:lineRule="auto"/>
        <w:ind w:left="2127" w:hanging="293"/>
        <w:rPr>
          <w:rFonts w:ascii="Calibri" w:hAnsi="Calibri" w:cs="Calibri"/>
          <w:sz w:val="22"/>
          <w:szCs w:val="22"/>
          <w:lang w:eastAsia="en-US"/>
        </w:rPr>
      </w:pPr>
      <w:r>
        <w:rPr>
          <w:rFonts w:ascii="Calibri" w:hAnsi="Calibri" w:cs="Calibri"/>
          <w:sz w:val="22"/>
          <w:szCs w:val="22"/>
          <w:lang w:eastAsia="en-US"/>
        </w:rPr>
        <w:t>O</w:t>
      </w:r>
      <w:r w:rsidR="008A5EBA" w:rsidRPr="000E6A10">
        <w:rPr>
          <w:rFonts w:ascii="Calibri" w:hAnsi="Calibri" w:cs="Calibri"/>
          <w:sz w:val="22"/>
          <w:szCs w:val="22"/>
          <w:lang w:eastAsia="en-US"/>
        </w:rPr>
        <w:t>dkaz na tuto S</w:t>
      </w:r>
      <w:r w:rsidR="007A4E75" w:rsidRPr="000E6A10">
        <w:rPr>
          <w:rFonts w:ascii="Calibri" w:hAnsi="Calibri" w:cs="Calibri"/>
          <w:sz w:val="22"/>
          <w:szCs w:val="22"/>
          <w:lang w:eastAsia="en-US"/>
        </w:rPr>
        <w:t xml:space="preserve">mlouvu s uvedením názvu </w:t>
      </w:r>
      <w:r w:rsidR="00C53797" w:rsidRPr="000E6A10">
        <w:rPr>
          <w:rFonts w:ascii="Calibri" w:hAnsi="Calibri" w:cs="Calibri"/>
          <w:sz w:val="22"/>
          <w:szCs w:val="22"/>
          <w:lang w:eastAsia="en-US"/>
        </w:rPr>
        <w:t xml:space="preserve">Vysílající </w:t>
      </w:r>
      <w:r w:rsidR="007A4E75" w:rsidRPr="000E6A10">
        <w:rPr>
          <w:rFonts w:ascii="Calibri" w:hAnsi="Calibri" w:cs="Calibri"/>
          <w:sz w:val="22"/>
          <w:szCs w:val="22"/>
          <w:lang w:eastAsia="en-US"/>
        </w:rPr>
        <w:t>organizace</w:t>
      </w:r>
      <w:r w:rsidR="00BE4980" w:rsidRPr="000E6A10">
        <w:rPr>
          <w:rFonts w:ascii="Calibri" w:hAnsi="Calibri" w:cs="Calibri"/>
          <w:sz w:val="22"/>
          <w:szCs w:val="22"/>
          <w:lang w:eastAsia="en-US"/>
        </w:rPr>
        <w:t>.</w:t>
      </w:r>
      <w:r w:rsidR="007A4E75" w:rsidRPr="000E6A10">
        <w:rPr>
          <w:rFonts w:ascii="Calibri" w:hAnsi="Calibri" w:cs="Calibri"/>
          <w:sz w:val="22"/>
          <w:szCs w:val="22"/>
          <w:lang w:eastAsia="en-US"/>
        </w:rPr>
        <w:t xml:space="preserve"> </w:t>
      </w:r>
    </w:p>
    <w:p w14:paraId="25268805" w14:textId="39FDEF83" w:rsidR="008A5EBA" w:rsidRPr="000E6A10" w:rsidRDefault="00BE4980" w:rsidP="00AB009C">
      <w:pPr>
        <w:pStyle w:val="RLTextlnkuslovan"/>
        <w:numPr>
          <w:ilvl w:val="0"/>
          <w:numId w:val="3"/>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V</w:t>
      </w:r>
      <w:r w:rsidR="0073337F" w:rsidRPr="000E6A10">
        <w:rPr>
          <w:rFonts w:ascii="Calibri" w:hAnsi="Calibri" w:cs="Calibri"/>
          <w:sz w:val="22"/>
          <w:szCs w:val="22"/>
          <w:lang w:eastAsia="en-US"/>
        </w:rPr>
        <w:t> případě zálohové faktury</w:t>
      </w:r>
      <w:r w:rsidR="002D61D9" w:rsidRPr="000E6A10">
        <w:rPr>
          <w:rFonts w:ascii="Calibri" w:hAnsi="Calibri" w:cs="Calibri"/>
          <w:sz w:val="22"/>
          <w:szCs w:val="22"/>
          <w:lang w:eastAsia="en-US"/>
        </w:rPr>
        <w:t>:</w:t>
      </w:r>
      <w:r w:rsidRPr="000E6A10">
        <w:rPr>
          <w:rFonts w:ascii="Calibri" w:hAnsi="Calibri" w:cs="Calibri"/>
          <w:sz w:val="22"/>
          <w:szCs w:val="22"/>
          <w:lang w:eastAsia="en-US"/>
        </w:rPr>
        <w:t xml:space="preserve"> počet Ú</w:t>
      </w:r>
      <w:r w:rsidR="0073337F" w:rsidRPr="000E6A10">
        <w:rPr>
          <w:rFonts w:ascii="Calibri" w:hAnsi="Calibri" w:cs="Calibri"/>
          <w:sz w:val="22"/>
          <w:szCs w:val="22"/>
          <w:lang w:eastAsia="en-US"/>
        </w:rPr>
        <w:t xml:space="preserve">častníků, </w:t>
      </w:r>
      <w:r w:rsidR="00CA684C" w:rsidRPr="00CA684C">
        <w:rPr>
          <w:rFonts w:ascii="Calibri" w:hAnsi="Calibri" w:cs="Calibri"/>
          <w:sz w:val="22"/>
          <w:szCs w:val="22"/>
          <w:lang w:eastAsia="en-US"/>
        </w:rPr>
        <w:t>kteří zahájili relaxační péči před datem vystavení zálohové faktury a u nichž Poskytovatel zálohu ještě neúčtoval</w:t>
      </w:r>
      <w:r w:rsidR="00C75A48" w:rsidRPr="000E6A10">
        <w:rPr>
          <w:rFonts w:ascii="Calibri" w:hAnsi="Calibri" w:cs="Calibri"/>
          <w:sz w:val="22"/>
          <w:szCs w:val="22"/>
          <w:lang w:eastAsia="en-US"/>
        </w:rPr>
        <w:t xml:space="preserve"> a jejich jmenný seznam,</w:t>
      </w:r>
      <w:r w:rsidR="0073337F" w:rsidRPr="000E6A10">
        <w:rPr>
          <w:rFonts w:ascii="Calibri" w:hAnsi="Calibri" w:cs="Calibri"/>
          <w:sz w:val="22"/>
          <w:szCs w:val="22"/>
          <w:lang w:eastAsia="en-US"/>
        </w:rPr>
        <w:t xml:space="preserve"> celkov</w:t>
      </w:r>
      <w:r w:rsidR="00C75A48" w:rsidRPr="000E6A10">
        <w:rPr>
          <w:rFonts w:ascii="Calibri" w:hAnsi="Calibri" w:cs="Calibri"/>
          <w:sz w:val="22"/>
          <w:szCs w:val="22"/>
          <w:lang w:eastAsia="en-US"/>
        </w:rPr>
        <w:t>á</w:t>
      </w:r>
      <w:r w:rsidR="0073337F" w:rsidRPr="000E6A10">
        <w:rPr>
          <w:rFonts w:ascii="Calibri" w:hAnsi="Calibri" w:cs="Calibri"/>
          <w:sz w:val="22"/>
          <w:szCs w:val="22"/>
          <w:lang w:eastAsia="en-US"/>
        </w:rPr>
        <w:t xml:space="preserve"> </w:t>
      </w:r>
      <w:r w:rsidR="00C75A48" w:rsidRPr="000E6A10">
        <w:rPr>
          <w:rFonts w:ascii="Calibri" w:hAnsi="Calibri" w:cs="Calibri"/>
          <w:sz w:val="22"/>
          <w:szCs w:val="22"/>
          <w:lang w:eastAsia="en-US"/>
        </w:rPr>
        <w:t>výše</w:t>
      </w:r>
      <w:r w:rsidRPr="000E6A10">
        <w:rPr>
          <w:rFonts w:ascii="Calibri" w:hAnsi="Calibri" w:cs="Calibri"/>
          <w:sz w:val="22"/>
          <w:szCs w:val="22"/>
          <w:lang w:eastAsia="en-US"/>
        </w:rPr>
        <w:t xml:space="preserve"> zálohy </w:t>
      </w:r>
      <w:r w:rsidR="0073337F" w:rsidRPr="000E6A10">
        <w:rPr>
          <w:rFonts w:ascii="Calibri" w:hAnsi="Calibri" w:cs="Calibri"/>
          <w:sz w:val="22"/>
          <w:szCs w:val="22"/>
          <w:lang w:eastAsia="en-US"/>
        </w:rPr>
        <w:t>za</w:t>
      </w:r>
      <w:r w:rsidR="00C75A48" w:rsidRPr="000E6A10">
        <w:rPr>
          <w:rFonts w:ascii="Calibri" w:hAnsi="Calibri" w:cs="Calibri"/>
          <w:sz w:val="22"/>
          <w:szCs w:val="22"/>
          <w:lang w:eastAsia="en-US"/>
        </w:rPr>
        <w:t xml:space="preserve"> všechny tyto</w:t>
      </w:r>
      <w:r w:rsidR="0073337F" w:rsidRPr="000E6A10">
        <w:rPr>
          <w:rFonts w:ascii="Calibri" w:hAnsi="Calibri" w:cs="Calibri"/>
          <w:sz w:val="22"/>
          <w:szCs w:val="22"/>
          <w:lang w:eastAsia="en-US"/>
        </w:rPr>
        <w:t xml:space="preserve"> </w:t>
      </w:r>
      <w:r w:rsidR="00C75A48" w:rsidRPr="000E6A10">
        <w:rPr>
          <w:rFonts w:ascii="Calibri" w:hAnsi="Calibri" w:cs="Calibri"/>
          <w:sz w:val="22"/>
          <w:szCs w:val="22"/>
          <w:lang w:eastAsia="en-US"/>
        </w:rPr>
        <w:t>Ú</w:t>
      </w:r>
      <w:r w:rsidR="0073337F" w:rsidRPr="000E6A10">
        <w:rPr>
          <w:rFonts w:ascii="Calibri" w:hAnsi="Calibri" w:cs="Calibri"/>
          <w:sz w:val="22"/>
          <w:szCs w:val="22"/>
          <w:lang w:eastAsia="en-US"/>
        </w:rPr>
        <w:t>častníky</w:t>
      </w:r>
      <w:r w:rsidR="00C75A48" w:rsidRPr="000E6A10">
        <w:rPr>
          <w:rFonts w:ascii="Calibri" w:hAnsi="Calibri" w:cs="Calibri"/>
          <w:sz w:val="22"/>
          <w:szCs w:val="22"/>
          <w:lang w:eastAsia="en-US"/>
        </w:rPr>
        <w:t xml:space="preserve"> (záloha za jednoho Účastníka podle odstavce 5.</w:t>
      </w:r>
      <w:r w:rsidR="00A96DAC">
        <w:rPr>
          <w:rFonts w:ascii="Calibri" w:hAnsi="Calibri" w:cs="Calibri"/>
          <w:sz w:val="22"/>
          <w:szCs w:val="22"/>
          <w:lang w:eastAsia="en-US"/>
        </w:rPr>
        <w:t>5</w:t>
      </w:r>
      <w:r w:rsidR="00C75A48" w:rsidRPr="000E6A10">
        <w:rPr>
          <w:rFonts w:ascii="Calibri" w:hAnsi="Calibri" w:cs="Calibri"/>
          <w:sz w:val="22"/>
          <w:szCs w:val="22"/>
          <w:lang w:eastAsia="en-US"/>
        </w:rPr>
        <w:t xml:space="preserve"> Smlouvy</w:t>
      </w:r>
      <w:r w:rsidR="0073337F" w:rsidRPr="000E6A10">
        <w:rPr>
          <w:rFonts w:ascii="Calibri" w:hAnsi="Calibri" w:cs="Calibri"/>
          <w:sz w:val="22"/>
          <w:szCs w:val="22"/>
          <w:lang w:eastAsia="en-US"/>
        </w:rPr>
        <w:t xml:space="preserve"> </w:t>
      </w:r>
      <w:r w:rsidR="00C75A48" w:rsidRPr="000E6A10">
        <w:rPr>
          <w:rFonts w:ascii="Calibri" w:hAnsi="Calibri" w:cs="Calibri"/>
          <w:sz w:val="22"/>
          <w:szCs w:val="22"/>
          <w:lang w:eastAsia="en-US"/>
        </w:rPr>
        <w:t>vynásobená počtem nastoupených Ú</w:t>
      </w:r>
      <w:r w:rsidR="0073337F" w:rsidRPr="000E6A10">
        <w:rPr>
          <w:rFonts w:ascii="Calibri" w:hAnsi="Calibri" w:cs="Calibri"/>
          <w:sz w:val="22"/>
          <w:szCs w:val="22"/>
          <w:lang w:eastAsia="en-US"/>
        </w:rPr>
        <w:t>častníků</w:t>
      </w:r>
      <w:r w:rsidR="00C75A48" w:rsidRPr="000E6A10">
        <w:rPr>
          <w:rFonts w:ascii="Calibri" w:hAnsi="Calibri" w:cs="Calibri"/>
          <w:sz w:val="22"/>
          <w:szCs w:val="22"/>
          <w:lang w:eastAsia="en-US"/>
        </w:rPr>
        <w:t>)</w:t>
      </w:r>
      <w:r w:rsidR="0073337F" w:rsidRPr="000E6A10">
        <w:rPr>
          <w:rFonts w:ascii="Calibri" w:hAnsi="Calibri" w:cs="Calibri"/>
          <w:sz w:val="22"/>
          <w:szCs w:val="22"/>
          <w:lang w:eastAsia="en-US"/>
        </w:rPr>
        <w:t xml:space="preserve">. </w:t>
      </w:r>
    </w:p>
    <w:p w14:paraId="523CEC26" w14:textId="56B4F0F3" w:rsidR="008A5EBA" w:rsidRPr="000E6A10" w:rsidRDefault="00BE4980" w:rsidP="0071288D">
      <w:pPr>
        <w:pStyle w:val="RLTextlnkuslovan"/>
        <w:numPr>
          <w:ilvl w:val="0"/>
          <w:numId w:val="3"/>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V</w:t>
      </w:r>
      <w:r w:rsidR="00A851E7" w:rsidRPr="000E6A10">
        <w:rPr>
          <w:rFonts w:ascii="Calibri" w:hAnsi="Calibri" w:cs="Calibri"/>
          <w:sz w:val="22"/>
          <w:szCs w:val="22"/>
          <w:lang w:eastAsia="en-US"/>
        </w:rPr>
        <w:t xml:space="preserve"> případě konečného vyúčtování za </w:t>
      </w:r>
      <w:r w:rsidRPr="000E6A10">
        <w:rPr>
          <w:rFonts w:ascii="Calibri" w:hAnsi="Calibri" w:cs="Calibri"/>
          <w:sz w:val="22"/>
          <w:szCs w:val="22"/>
          <w:lang w:eastAsia="en-US"/>
        </w:rPr>
        <w:t>u</w:t>
      </w:r>
      <w:r w:rsidR="00A851E7" w:rsidRPr="000E6A10">
        <w:rPr>
          <w:rFonts w:ascii="Calibri" w:hAnsi="Calibri" w:cs="Calibri"/>
          <w:sz w:val="22"/>
          <w:szCs w:val="22"/>
          <w:lang w:eastAsia="en-US"/>
        </w:rPr>
        <w:t xml:space="preserve">končenou </w:t>
      </w:r>
      <w:r w:rsidRPr="000E6A10">
        <w:rPr>
          <w:rFonts w:ascii="Calibri" w:hAnsi="Calibri" w:cs="Calibri"/>
          <w:sz w:val="22"/>
          <w:szCs w:val="22"/>
          <w:lang w:eastAsia="en-US"/>
        </w:rPr>
        <w:t>relaxační péči každého Ú</w:t>
      </w:r>
      <w:r w:rsidR="00A851E7" w:rsidRPr="000E6A10">
        <w:rPr>
          <w:rFonts w:ascii="Calibri" w:hAnsi="Calibri" w:cs="Calibri"/>
          <w:sz w:val="22"/>
          <w:szCs w:val="22"/>
          <w:lang w:eastAsia="en-US"/>
        </w:rPr>
        <w:t>častníka bude faktura obsahovat</w:t>
      </w:r>
      <w:r w:rsidR="00A85C82" w:rsidRPr="000E6A10">
        <w:rPr>
          <w:rFonts w:ascii="Calibri" w:hAnsi="Calibri" w:cs="Calibri"/>
          <w:sz w:val="22"/>
          <w:szCs w:val="22"/>
          <w:lang w:eastAsia="en-US"/>
        </w:rPr>
        <w:t>:</w:t>
      </w:r>
      <w:r w:rsidR="00A851E7" w:rsidRPr="000E6A10">
        <w:rPr>
          <w:rFonts w:ascii="Calibri" w:hAnsi="Calibri" w:cs="Calibri"/>
          <w:sz w:val="22"/>
          <w:szCs w:val="22"/>
          <w:lang w:eastAsia="en-US"/>
        </w:rPr>
        <w:t xml:space="preserve"> </w:t>
      </w:r>
      <w:r w:rsidR="00EE2937" w:rsidRPr="000E6A10">
        <w:rPr>
          <w:rFonts w:ascii="Calibri" w:hAnsi="Calibri" w:cs="Calibri"/>
          <w:sz w:val="22"/>
          <w:szCs w:val="22"/>
          <w:lang w:eastAsia="en-US"/>
        </w:rPr>
        <w:t xml:space="preserve">počet </w:t>
      </w:r>
      <w:r w:rsidRPr="000E6A10">
        <w:rPr>
          <w:rFonts w:ascii="Calibri" w:hAnsi="Calibri" w:cs="Calibri"/>
          <w:sz w:val="22"/>
          <w:szCs w:val="22"/>
          <w:lang w:eastAsia="en-US"/>
        </w:rPr>
        <w:t>Ú</w:t>
      </w:r>
      <w:r w:rsidR="00E25E4C" w:rsidRPr="000E6A10">
        <w:rPr>
          <w:rFonts w:ascii="Calibri" w:hAnsi="Calibri" w:cs="Calibri"/>
          <w:sz w:val="22"/>
          <w:szCs w:val="22"/>
          <w:lang w:eastAsia="en-US"/>
        </w:rPr>
        <w:t xml:space="preserve">častníků, kteří </w:t>
      </w:r>
      <w:r w:rsidR="0053295C" w:rsidRPr="000E6A10">
        <w:rPr>
          <w:rFonts w:ascii="Calibri" w:hAnsi="Calibri" w:cs="Calibri"/>
          <w:sz w:val="22"/>
          <w:szCs w:val="22"/>
          <w:lang w:eastAsia="en-US"/>
        </w:rPr>
        <w:t>ukončili</w:t>
      </w:r>
      <w:r w:rsidR="00EE2937" w:rsidRPr="000E6A10">
        <w:rPr>
          <w:rFonts w:ascii="Calibri" w:hAnsi="Calibri" w:cs="Calibri"/>
          <w:sz w:val="22"/>
          <w:szCs w:val="22"/>
          <w:lang w:eastAsia="en-US"/>
        </w:rPr>
        <w:t xml:space="preserve"> </w:t>
      </w:r>
      <w:r w:rsidR="0053295C" w:rsidRPr="000E6A10">
        <w:rPr>
          <w:rFonts w:ascii="Calibri" w:hAnsi="Calibri" w:cs="Calibri"/>
          <w:sz w:val="22"/>
          <w:szCs w:val="22"/>
          <w:lang w:eastAsia="en-US"/>
        </w:rPr>
        <w:t xml:space="preserve">relaxační </w:t>
      </w:r>
      <w:r w:rsidR="00EE2937" w:rsidRPr="000E6A10">
        <w:rPr>
          <w:rFonts w:ascii="Calibri" w:hAnsi="Calibri" w:cs="Calibri"/>
          <w:sz w:val="22"/>
          <w:szCs w:val="22"/>
          <w:lang w:eastAsia="en-US"/>
        </w:rPr>
        <w:t>péči, jejich jmenný seznam</w:t>
      </w:r>
      <w:r w:rsidR="00A95DBB" w:rsidRPr="000E6A10">
        <w:rPr>
          <w:rFonts w:ascii="Calibri" w:hAnsi="Calibri" w:cs="Calibri"/>
          <w:sz w:val="22"/>
          <w:szCs w:val="22"/>
          <w:lang w:eastAsia="en-US"/>
        </w:rPr>
        <w:t xml:space="preserve"> v </w:t>
      </w:r>
      <w:proofErr w:type="spellStart"/>
      <w:r w:rsidR="00A95DBB" w:rsidRPr="000E6A10">
        <w:rPr>
          <w:rFonts w:ascii="Calibri" w:hAnsi="Calibri" w:cs="Calibri"/>
          <w:sz w:val="22"/>
          <w:szCs w:val="22"/>
          <w:lang w:eastAsia="en-US"/>
        </w:rPr>
        <w:t>excelovské</w:t>
      </w:r>
      <w:proofErr w:type="spellEnd"/>
      <w:r w:rsidR="00A95DBB" w:rsidRPr="000E6A10">
        <w:rPr>
          <w:rFonts w:ascii="Calibri" w:hAnsi="Calibri" w:cs="Calibri"/>
          <w:sz w:val="22"/>
          <w:szCs w:val="22"/>
          <w:lang w:eastAsia="en-US"/>
        </w:rPr>
        <w:t xml:space="preserve"> </w:t>
      </w:r>
      <w:r w:rsidR="00A95DBB" w:rsidRPr="000E6A10">
        <w:rPr>
          <w:rFonts w:ascii="Calibri" w:hAnsi="Calibri" w:cs="Calibri"/>
          <w:sz w:val="22"/>
          <w:szCs w:val="22"/>
          <w:lang w:eastAsia="en-US"/>
        </w:rPr>
        <w:lastRenderedPageBreak/>
        <w:t xml:space="preserve">tabulce s uvedením </w:t>
      </w:r>
      <w:r w:rsidR="0053295C" w:rsidRPr="000E6A10">
        <w:rPr>
          <w:rFonts w:ascii="Calibri" w:hAnsi="Calibri" w:cs="Calibri"/>
          <w:sz w:val="22"/>
          <w:szCs w:val="22"/>
          <w:lang w:eastAsia="en-US"/>
        </w:rPr>
        <w:t xml:space="preserve">absolvovaných aktivit </w:t>
      </w:r>
      <w:r w:rsidR="00A95DBB" w:rsidRPr="000E6A10">
        <w:rPr>
          <w:rFonts w:ascii="Calibri" w:hAnsi="Calibri" w:cs="Calibri"/>
          <w:sz w:val="22"/>
          <w:szCs w:val="22"/>
          <w:lang w:eastAsia="en-US"/>
        </w:rPr>
        <w:t xml:space="preserve">a cenou za </w:t>
      </w:r>
      <w:r w:rsidR="0047013A" w:rsidRPr="000E6A10">
        <w:rPr>
          <w:rFonts w:ascii="Calibri" w:hAnsi="Calibri" w:cs="Calibri"/>
          <w:sz w:val="22"/>
          <w:szCs w:val="22"/>
          <w:lang w:eastAsia="en-US"/>
        </w:rPr>
        <w:t>absolvované aktivity u jednotlivých Ú</w:t>
      </w:r>
      <w:r w:rsidR="00A95DBB" w:rsidRPr="000E6A10">
        <w:rPr>
          <w:rFonts w:ascii="Calibri" w:hAnsi="Calibri" w:cs="Calibri"/>
          <w:sz w:val="22"/>
          <w:szCs w:val="22"/>
          <w:lang w:eastAsia="en-US"/>
        </w:rPr>
        <w:t>častníků</w:t>
      </w:r>
      <w:r w:rsidR="00A851E7" w:rsidRPr="000E6A10">
        <w:rPr>
          <w:rFonts w:ascii="Calibri" w:hAnsi="Calibri" w:cs="Calibri"/>
          <w:sz w:val="22"/>
          <w:szCs w:val="22"/>
          <w:lang w:eastAsia="en-US"/>
        </w:rPr>
        <w:t xml:space="preserve">, </w:t>
      </w:r>
      <w:r w:rsidR="00CC75C5" w:rsidRPr="000E6A10">
        <w:rPr>
          <w:rFonts w:ascii="Calibri" w:hAnsi="Calibri" w:cs="Calibri"/>
          <w:sz w:val="22"/>
          <w:szCs w:val="22"/>
          <w:lang w:eastAsia="en-US"/>
        </w:rPr>
        <w:t>c</w:t>
      </w:r>
      <w:r w:rsidR="00EE2937" w:rsidRPr="000E6A10">
        <w:rPr>
          <w:rFonts w:ascii="Calibri" w:hAnsi="Calibri" w:cs="Calibri"/>
          <w:sz w:val="22"/>
          <w:szCs w:val="22"/>
          <w:lang w:eastAsia="en-US"/>
        </w:rPr>
        <w:t xml:space="preserve">elkovou cenu za </w:t>
      </w:r>
      <w:r w:rsidR="00793FEF" w:rsidRPr="000E6A10">
        <w:rPr>
          <w:rFonts w:ascii="Calibri" w:hAnsi="Calibri" w:cs="Calibri"/>
          <w:sz w:val="22"/>
          <w:szCs w:val="22"/>
          <w:lang w:eastAsia="en-US"/>
        </w:rPr>
        <w:t>absolvované aktivity</w:t>
      </w:r>
      <w:r w:rsidR="00130174" w:rsidRPr="000E6A10">
        <w:rPr>
          <w:rFonts w:ascii="Calibri" w:hAnsi="Calibri" w:cs="Calibri"/>
          <w:sz w:val="22"/>
          <w:szCs w:val="22"/>
          <w:lang w:eastAsia="en-US"/>
        </w:rPr>
        <w:t xml:space="preserve"> </w:t>
      </w:r>
      <w:r w:rsidR="00793FEF" w:rsidRPr="000E6A10">
        <w:rPr>
          <w:rFonts w:ascii="Calibri" w:hAnsi="Calibri" w:cs="Calibri"/>
          <w:sz w:val="22"/>
          <w:szCs w:val="22"/>
          <w:lang w:eastAsia="en-US"/>
        </w:rPr>
        <w:t>relaxační</w:t>
      </w:r>
      <w:r w:rsidR="00EE2937" w:rsidRPr="000E6A10">
        <w:rPr>
          <w:rFonts w:ascii="Calibri" w:hAnsi="Calibri" w:cs="Calibri"/>
          <w:sz w:val="22"/>
          <w:szCs w:val="22"/>
          <w:lang w:eastAsia="en-US"/>
        </w:rPr>
        <w:t xml:space="preserve"> péče </w:t>
      </w:r>
      <w:r w:rsidR="004E203A" w:rsidRPr="000E6A10">
        <w:rPr>
          <w:rFonts w:ascii="Calibri" w:hAnsi="Calibri" w:cs="Calibri"/>
          <w:sz w:val="22"/>
          <w:szCs w:val="22"/>
          <w:lang w:eastAsia="en-US"/>
        </w:rPr>
        <w:t>s</w:t>
      </w:r>
      <w:r w:rsidR="00A851E7" w:rsidRPr="000E6A10">
        <w:rPr>
          <w:rFonts w:ascii="Calibri" w:hAnsi="Calibri" w:cs="Calibri"/>
          <w:sz w:val="22"/>
          <w:szCs w:val="22"/>
          <w:lang w:eastAsia="en-US"/>
        </w:rPr>
        <w:t>níženou o</w:t>
      </w:r>
      <w:r w:rsidR="0047013A" w:rsidRPr="000E6A10">
        <w:rPr>
          <w:rFonts w:ascii="Calibri" w:hAnsi="Calibri" w:cs="Calibri"/>
          <w:sz w:val="22"/>
          <w:szCs w:val="22"/>
          <w:lang w:eastAsia="en-US"/>
        </w:rPr>
        <w:t xml:space="preserve"> zálohové platby za jednotlivé Ú</w:t>
      </w:r>
      <w:r w:rsidR="00A851E7" w:rsidRPr="000E6A10">
        <w:rPr>
          <w:rFonts w:ascii="Calibri" w:hAnsi="Calibri" w:cs="Calibri"/>
          <w:sz w:val="22"/>
          <w:szCs w:val="22"/>
          <w:lang w:eastAsia="en-US"/>
        </w:rPr>
        <w:t>častníky, kter</w:t>
      </w:r>
      <w:r w:rsidR="00A85C82" w:rsidRPr="000E6A10">
        <w:rPr>
          <w:rFonts w:ascii="Calibri" w:hAnsi="Calibri" w:cs="Calibri"/>
          <w:sz w:val="22"/>
          <w:szCs w:val="22"/>
          <w:lang w:eastAsia="en-US"/>
        </w:rPr>
        <w:t>é</w:t>
      </w:r>
      <w:r w:rsidR="00A851E7" w:rsidRPr="000E6A10">
        <w:rPr>
          <w:rFonts w:ascii="Calibri" w:hAnsi="Calibri" w:cs="Calibri"/>
          <w:sz w:val="22"/>
          <w:szCs w:val="22"/>
          <w:lang w:eastAsia="en-US"/>
        </w:rPr>
        <w:t xml:space="preserve"> </w:t>
      </w:r>
      <w:r w:rsidR="00793FEF" w:rsidRPr="000E6A10">
        <w:rPr>
          <w:rFonts w:ascii="Calibri" w:hAnsi="Calibri" w:cs="Calibri"/>
          <w:sz w:val="22"/>
          <w:szCs w:val="22"/>
          <w:lang w:eastAsia="en-US"/>
        </w:rPr>
        <w:t>Objednatel uhradil</w:t>
      </w:r>
      <w:r w:rsidR="0047013A" w:rsidRPr="000E6A10">
        <w:rPr>
          <w:rFonts w:ascii="Calibri" w:hAnsi="Calibri" w:cs="Calibri"/>
          <w:sz w:val="22"/>
          <w:szCs w:val="22"/>
          <w:lang w:eastAsia="en-US"/>
        </w:rPr>
        <w:t>. V případě, že některý Ú</w:t>
      </w:r>
      <w:r w:rsidR="00A851E7" w:rsidRPr="000E6A10">
        <w:rPr>
          <w:rFonts w:ascii="Calibri" w:hAnsi="Calibri" w:cs="Calibri"/>
          <w:sz w:val="22"/>
          <w:szCs w:val="22"/>
          <w:lang w:eastAsia="en-US"/>
        </w:rPr>
        <w:t xml:space="preserve">častník nedokončí </w:t>
      </w:r>
      <w:r w:rsidR="0047013A" w:rsidRPr="000E6A10">
        <w:rPr>
          <w:rFonts w:ascii="Calibri" w:hAnsi="Calibri" w:cs="Calibri"/>
          <w:sz w:val="22"/>
          <w:szCs w:val="22"/>
          <w:lang w:eastAsia="en-US"/>
        </w:rPr>
        <w:t xml:space="preserve">relaxační </w:t>
      </w:r>
      <w:r w:rsidR="00A851E7" w:rsidRPr="000E6A10">
        <w:rPr>
          <w:rFonts w:ascii="Calibri" w:hAnsi="Calibri" w:cs="Calibri"/>
          <w:sz w:val="22"/>
          <w:szCs w:val="22"/>
          <w:lang w:eastAsia="en-US"/>
        </w:rPr>
        <w:t xml:space="preserve">péči, bude proveden zápočet skutečně </w:t>
      </w:r>
      <w:r w:rsidR="0047013A" w:rsidRPr="000E6A10">
        <w:rPr>
          <w:rFonts w:ascii="Calibri" w:hAnsi="Calibri" w:cs="Calibri"/>
          <w:sz w:val="22"/>
          <w:szCs w:val="22"/>
          <w:lang w:eastAsia="en-US"/>
        </w:rPr>
        <w:t>absolvovaných aktivit</w:t>
      </w:r>
      <w:r w:rsidR="00A851E7" w:rsidRPr="000E6A10">
        <w:rPr>
          <w:rFonts w:ascii="Calibri" w:hAnsi="Calibri" w:cs="Calibri"/>
          <w:sz w:val="22"/>
          <w:szCs w:val="22"/>
          <w:lang w:eastAsia="en-US"/>
        </w:rPr>
        <w:t xml:space="preserve"> oproti vyúčtov</w:t>
      </w:r>
      <w:r w:rsidR="00AC3204" w:rsidRPr="000E6A10">
        <w:rPr>
          <w:rFonts w:ascii="Calibri" w:hAnsi="Calibri" w:cs="Calibri"/>
          <w:sz w:val="22"/>
          <w:szCs w:val="22"/>
          <w:lang w:eastAsia="en-US"/>
        </w:rPr>
        <w:t>ané záloze z</w:t>
      </w:r>
      <w:r w:rsidR="0047013A" w:rsidRPr="000E6A10">
        <w:rPr>
          <w:rFonts w:ascii="Calibri" w:hAnsi="Calibri" w:cs="Calibri"/>
          <w:sz w:val="22"/>
          <w:szCs w:val="22"/>
          <w:lang w:eastAsia="en-US"/>
        </w:rPr>
        <w:t>a Ú</w:t>
      </w:r>
      <w:r w:rsidR="00A851E7" w:rsidRPr="000E6A10">
        <w:rPr>
          <w:rFonts w:ascii="Calibri" w:hAnsi="Calibri" w:cs="Calibri"/>
          <w:sz w:val="22"/>
          <w:szCs w:val="22"/>
          <w:lang w:eastAsia="en-US"/>
        </w:rPr>
        <w:t>častníka.</w:t>
      </w:r>
    </w:p>
    <w:p w14:paraId="063C60D3" w14:textId="77777777" w:rsidR="002060D5" w:rsidRPr="000E6A10" w:rsidRDefault="00BE4980" w:rsidP="0071288D">
      <w:pPr>
        <w:pStyle w:val="RLTextlnkuslovan"/>
        <w:numPr>
          <w:ilvl w:val="0"/>
          <w:numId w:val="3"/>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Přílohou konečného vyúčtování každého Ú</w:t>
      </w:r>
      <w:r w:rsidR="00130174" w:rsidRPr="000E6A10">
        <w:rPr>
          <w:rFonts w:ascii="Calibri" w:hAnsi="Calibri" w:cs="Calibri"/>
          <w:sz w:val="22"/>
          <w:szCs w:val="22"/>
          <w:lang w:eastAsia="en-US"/>
        </w:rPr>
        <w:t xml:space="preserve">častníka bude voucher s výčtem </w:t>
      </w:r>
      <w:r w:rsidRPr="000E6A10">
        <w:rPr>
          <w:rFonts w:ascii="Calibri" w:hAnsi="Calibri" w:cs="Calibri"/>
          <w:sz w:val="22"/>
          <w:szCs w:val="22"/>
          <w:lang w:eastAsia="en-US"/>
        </w:rPr>
        <w:t>absolvovaných aktivit a podpisem Ú</w:t>
      </w:r>
      <w:r w:rsidR="00130174" w:rsidRPr="000E6A10">
        <w:rPr>
          <w:rFonts w:ascii="Calibri" w:hAnsi="Calibri" w:cs="Calibri"/>
          <w:sz w:val="22"/>
          <w:szCs w:val="22"/>
          <w:lang w:eastAsia="en-US"/>
        </w:rPr>
        <w:t xml:space="preserve">častníka a </w:t>
      </w:r>
      <w:r w:rsidR="00CD0AA3" w:rsidRPr="000E6A10">
        <w:rPr>
          <w:rFonts w:ascii="Calibri" w:hAnsi="Calibri" w:cs="Calibri"/>
          <w:sz w:val="22"/>
          <w:szCs w:val="22"/>
          <w:lang w:eastAsia="en-US"/>
        </w:rPr>
        <w:t xml:space="preserve">oprávněného zaměstnance </w:t>
      </w:r>
      <w:r w:rsidRPr="000E6A10">
        <w:rPr>
          <w:rFonts w:ascii="Calibri" w:hAnsi="Calibri" w:cs="Calibri"/>
          <w:sz w:val="22"/>
          <w:szCs w:val="22"/>
          <w:lang w:eastAsia="en-US"/>
        </w:rPr>
        <w:t>Poskytovatele</w:t>
      </w:r>
      <w:r w:rsidR="00130174" w:rsidRPr="000E6A10">
        <w:rPr>
          <w:rFonts w:ascii="Calibri" w:hAnsi="Calibri" w:cs="Calibri"/>
          <w:sz w:val="22"/>
          <w:szCs w:val="22"/>
          <w:lang w:eastAsia="en-US"/>
        </w:rPr>
        <w:t>.</w:t>
      </w:r>
    </w:p>
    <w:p w14:paraId="555B2B29" w14:textId="77777777" w:rsidR="00BF5EB3" w:rsidRPr="000E6A10" w:rsidRDefault="00BF5EB3" w:rsidP="00BF5EB3">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Objednatel je oprávněn před uplynutím lhůty splatnosti vrátit bez zaplacení fakturu, která neobsahuje výše uvedené náležitosti nebo má jiné závady v obsahu podle této </w:t>
      </w:r>
      <w:r w:rsidR="00FC3625" w:rsidRPr="000E6A10">
        <w:rPr>
          <w:rFonts w:ascii="Calibri" w:hAnsi="Calibri" w:cs="Calibri"/>
          <w:sz w:val="22"/>
          <w:szCs w:val="22"/>
          <w:lang w:eastAsia="en-US"/>
        </w:rPr>
        <w:t xml:space="preserve">Smlouvy </w:t>
      </w:r>
      <w:r w:rsidRPr="000E6A10">
        <w:rPr>
          <w:rFonts w:ascii="Calibri" w:hAnsi="Calibri" w:cs="Calibri"/>
          <w:sz w:val="22"/>
          <w:szCs w:val="22"/>
          <w:lang w:eastAsia="en-US"/>
        </w:rPr>
        <w:t>nebo příslušných právních pře</w:t>
      </w:r>
      <w:r w:rsidR="008A3396" w:rsidRPr="000E6A10">
        <w:rPr>
          <w:rFonts w:ascii="Calibri" w:hAnsi="Calibri" w:cs="Calibri"/>
          <w:sz w:val="22"/>
          <w:szCs w:val="22"/>
          <w:lang w:eastAsia="en-US"/>
        </w:rPr>
        <w:t>dpisů. Ve vrácené faktuře musí O</w:t>
      </w:r>
      <w:r w:rsidRPr="000E6A10">
        <w:rPr>
          <w:rFonts w:ascii="Calibri" w:hAnsi="Calibri" w:cs="Calibri"/>
          <w:sz w:val="22"/>
          <w:szCs w:val="22"/>
          <w:lang w:eastAsia="en-US"/>
        </w:rPr>
        <w:t>bjednatel vyznačit důvod vrácení. Poskytovatel je povinen podle povahy nesprávnosti fakturu opravit nebo nově vyhotovit. Oprávněným vrácením faktury přestává běžet původní lhůta splatnosti. Celá lhůta splatnosti běží znovu ode dne doručení opraven</w:t>
      </w:r>
      <w:r w:rsidR="008A3396" w:rsidRPr="000E6A10">
        <w:rPr>
          <w:rFonts w:ascii="Calibri" w:hAnsi="Calibri" w:cs="Calibri"/>
          <w:sz w:val="22"/>
          <w:szCs w:val="22"/>
          <w:lang w:eastAsia="en-US"/>
        </w:rPr>
        <w:t>é nebo nově vyhotovené faktury O</w:t>
      </w:r>
      <w:r w:rsidRPr="000E6A10">
        <w:rPr>
          <w:rFonts w:ascii="Calibri" w:hAnsi="Calibri" w:cs="Calibri"/>
          <w:sz w:val="22"/>
          <w:szCs w:val="22"/>
          <w:lang w:eastAsia="en-US"/>
        </w:rPr>
        <w:t xml:space="preserve">bjednateli. </w:t>
      </w:r>
    </w:p>
    <w:p w14:paraId="259399B0" w14:textId="537F4DE6" w:rsidR="00EC385F" w:rsidRPr="000E6A10" w:rsidRDefault="00F723A1" w:rsidP="00EC385F">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Zálohové faktury </w:t>
      </w:r>
      <w:r w:rsidR="00074290">
        <w:rPr>
          <w:rFonts w:ascii="Calibri" w:hAnsi="Calibri" w:cs="Calibri"/>
          <w:sz w:val="22"/>
          <w:szCs w:val="22"/>
          <w:lang w:eastAsia="en-US"/>
        </w:rPr>
        <w:t>a</w:t>
      </w:r>
      <w:r w:rsidR="00A01291">
        <w:rPr>
          <w:rFonts w:ascii="Calibri" w:hAnsi="Calibri" w:cs="Calibri"/>
          <w:sz w:val="22"/>
          <w:szCs w:val="22"/>
          <w:lang w:eastAsia="en-US"/>
        </w:rPr>
        <w:t xml:space="preserve"> faktury</w:t>
      </w:r>
      <w:r w:rsidRPr="000E6A10">
        <w:rPr>
          <w:rFonts w:ascii="Calibri" w:hAnsi="Calibri" w:cs="Calibri"/>
          <w:sz w:val="22"/>
          <w:szCs w:val="22"/>
          <w:lang w:eastAsia="en-US"/>
        </w:rPr>
        <w:t xml:space="preserve"> </w:t>
      </w:r>
      <w:r w:rsidR="00A01291">
        <w:rPr>
          <w:rFonts w:ascii="Calibri" w:hAnsi="Calibri" w:cs="Calibri"/>
          <w:sz w:val="22"/>
          <w:szCs w:val="22"/>
          <w:lang w:eastAsia="en-US"/>
        </w:rPr>
        <w:t>konečného vyúčtování jsou</w:t>
      </w:r>
      <w:r w:rsidR="00EC385F" w:rsidRPr="000E6A10">
        <w:rPr>
          <w:rFonts w:ascii="Calibri" w:hAnsi="Calibri" w:cs="Calibri"/>
          <w:sz w:val="22"/>
          <w:szCs w:val="22"/>
          <w:lang w:eastAsia="en-US"/>
        </w:rPr>
        <w:t xml:space="preserve"> </w:t>
      </w:r>
      <w:r w:rsidR="00A01291">
        <w:rPr>
          <w:rFonts w:ascii="Calibri" w:hAnsi="Calibri" w:cs="Calibri"/>
          <w:sz w:val="22"/>
          <w:szCs w:val="22"/>
          <w:lang w:eastAsia="en-US"/>
        </w:rPr>
        <w:t>splatné</w:t>
      </w:r>
      <w:r w:rsidRPr="000E6A10">
        <w:rPr>
          <w:rFonts w:ascii="Calibri" w:hAnsi="Calibri" w:cs="Calibri"/>
          <w:sz w:val="22"/>
          <w:szCs w:val="22"/>
          <w:lang w:eastAsia="en-US"/>
        </w:rPr>
        <w:t xml:space="preserve"> do</w:t>
      </w:r>
      <w:r w:rsidR="00EC385F" w:rsidRPr="000E6A10">
        <w:rPr>
          <w:rFonts w:ascii="Calibri" w:hAnsi="Calibri" w:cs="Calibri"/>
          <w:sz w:val="22"/>
          <w:szCs w:val="22"/>
          <w:lang w:eastAsia="en-US"/>
        </w:rPr>
        <w:t xml:space="preserve"> 30 dnů ode dne </w:t>
      </w:r>
      <w:r w:rsidRPr="000E6A10">
        <w:rPr>
          <w:rFonts w:ascii="Calibri" w:hAnsi="Calibri" w:cs="Calibri"/>
          <w:sz w:val="22"/>
          <w:szCs w:val="22"/>
          <w:lang w:eastAsia="en-US"/>
        </w:rPr>
        <w:t>jej</w:t>
      </w:r>
      <w:r w:rsidR="00A01291">
        <w:rPr>
          <w:rFonts w:ascii="Calibri" w:hAnsi="Calibri" w:cs="Calibri"/>
          <w:sz w:val="22"/>
          <w:szCs w:val="22"/>
          <w:lang w:eastAsia="en-US"/>
        </w:rPr>
        <w:t>ich</w:t>
      </w:r>
      <w:r w:rsidRPr="000E6A10">
        <w:rPr>
          <w:rFonts w:ascii="Calibri" w:hAnsi="Calibri" w:cs="Calibri"/>
          <w:sz w:val="22"/>
          <w:szCs w:val="22"/>
          <w:lang w:eastAsia="en-US"/>
        </w:rPr>
        <w:t xml:space="preserve"> </w:t>
      </w:r>
      <w:r w:rsidR="00EC385F" w:rsidRPr="000E6A10">
        <w:rPr>
          <w:rFonts w:ascii="Calibri" w:hAnsi="Calibri" w:cs="Calibri"/>
          <w:sz w:val="22"/>
          <w:szCs w:val="22"/>
          <w:lang w:eastAsia="en-US"/>
        </w:rPr>
        <w:t xml:space="preserve">doručení Objednateli. </w:t>
      </w:r>
    </w:p>
    <w:p w14:paraId="2A7BCDF4" w14:textId="77777777" w:rsidR="00EC385F" w:rsidRPr="000E6A10" w:rsidRDefault="00EC385F" w:rsidP="00FD44EA">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Faktury je Poskytovatel povinen zasílat Objednateli elektronicky na adresu: </w:t>
      </w:r>
      <w:hyperlink r:id="rId11" w:history="1">
        <w:r w:rsidRPr="000E6A10">
          <w:rPr>
            <w:rFonts w:ascii="Calibri" w:hAnsi="Calibri" w:cs="Calibri"/>
            <w:sz w:val="22"/>
            <w:szCs w:val="22"/>
            <w:lang w:eastAsia="en-US"/>
          </w:rPr>
          <w:t>fakturacecpzp@cpzp.cz</w:t>
        </w:r>
      </w:hyperlink>
      <w:r w:rsidRPr="000E6A10">
        <w:rPr>
          <w:rFonts w:ascii="Calibri" w:hAnsi="Calibri" w:cs="Calibri"/>
          <w:sz w:val="22"/>
          <w:szCs w:val="22"/>
          <w:lang w:eastAsia="en-US"/>
        </w:rPr>
        <w:t xml:space="preserve">. </w:t>
      </w:r>
    </w:p>
    <w:p w14:paraId="6A98DB63" w14:textId="77777777" w:rsidR="00BF5EB3" w:rsidRDefault="00BF5EB3" w:rsidP="006139C7">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Objednatel se zavazuje </w:t>
      </w:r>
      <w:r w:rsidR="00D063B5" w:rsidRPr="000E6A10">
        <w:rPr>
          <w:rFonts w:ascii="Calibri" w:hAnsi="Calibri" w:cs="Calibri"/>
          <w:sz w:val="22"/>
          <w:szCs w:val="22"/>
          <w:lang w:eastAsia="en-US"/>
        </w:rPr>
        <w:t>uhradit fakturu na účet P</w:t>
      </w:r>
      <w:r w:rsidRPr="000E6A10">
        <w:rPr>
          <w:rFonts w:ascii="Calibri" w:hAnsi="Calibri" w:cs="Calibri"/>
          <w:sz w:val="22"/>
          <w:szCs w:val="22"/>
          <w:lang w:eastAsia="en-US"/>
        </w:rPr>
        <w:t>oskytovatele v ní uvedený.</w:t>
      </w:r>
    </w:p>
    <w:p w14:paraId="05254554" w14:textId="48ABDB85" w:rsidR="00AD037B" w:rsidRDefault="003D393A" w:rsidP="005C6F43">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Na úhradu relaxační</w:t>
      </w:r>
      <w:r w:rsidR="004D2B70" w:rsidRPr="000E6A10">
        <w:rPr>
          <w:rFonts w:ascii="Calibri" w:hAnsi="Calibri" w:cs="Calibri"/>
          <w:sz w:val="22"/>
          <w:szCs w:val="22"/>
          <w:lang w:eastAsia="en-US"/>
        </w:rPr>
        <w:t xml:space="preserve"> péče ze s</w:t>
      </w:r>
      <w:r w:rsidRPr="000E6A10">
        <w:rPr>
          <w:rFonts w:ascii="Calibri" w:hAnsi="Calibri" w:cs="Calibri"/>
          <w:sz w:val="22"/>
          <w:szCs w:val="22"/>
          <w:lang w:eastAsia="en-US"/>
        </w:rPr>
        <w:t>trany Objednatele</w:t>
      </w:r>
      <w:r w:rsidR="004D2B70" w:rsidRPr="000E6A10">
        <w:rPr>
          <w:rFonts w:ascii="Calibri" w:hAnsi="Calibri" w:cs="Calibri"/>
          <w:sz w:val="22"/>
          <w:szCs w:val="22"/>
          <w:lang w:eastAsia="en-US"/>
        </w:rPr>
        <w:t xml:space="preserve"> má </w:t>
      </w:r>
      <w:r w:rsidRPr="000E6A10">
        <w:rPr>
          <w:rFonts w:ascii="Calibri" w:hAnsi="Calibri" w:cs="Calibri"/>
          <w:sz w:val="22"/>
          <w:szCs w:val="22"/>
          <w:lang w:eastAsia="en-US"/>
        </w:rPr>
        <w:t xml:space="preserve">Poskytovatel </w:t>
      </w:r>
      <w:r w:rsidR="004D2B70" w:rsidRPr="000E6A10">
        <w:rPr>
          <w:rFonts w:ascii="Calibri" w:hAnsi="Calibri" w:cs="Calibri"/>
          <w:sz w:val="22"/>
          <w:szCs w:val="22"/>
          <w:lang w:eastAsia="en-US"/>
        </w:rPr>
        <w:t xml:space="preserve">nárok </w:t>
      </w:r>
      <w:r w:rsidRPr="000E6A10">
        <w:rPr>
          <w:rFonts w:ascii="Calibri" w:hAnsi="Calibri" w:cs="Calibri"/>
          <w:sz w:val="22"/>
          <w:szCs w:val="22"/>
          <w:lang w:eastAsia="en-US"/>
        </w:rPr>
        <w:t xml:space="preserve">pouze, </w:t>
      </w:r>
      <w:r w:rsidR="004D2B70" w:rsidRPr="000E6A10">
        <w:rPr>
          <w:rFonts w:ascii="Calibri" w:hAnsi="Calibri" w:cs="Calibri"/>
          <w:sz w:val="22"/>
          <w:szCs w:val="22"/>
          <w:lang w:eastAsia="en-US"/>
        </w:rPr>
        <w:t xml:space="preserve">pokud ji poskytl zaměstnanci </w:t>
      </w:r>
      <w:r w:rsidRPr="000E6A10">
        <w:rPr>
          <w:rFonts w:ascii="Calibri" w:hAnsi="Calibri" w:cs="Calibri"/>
          <w:sz w:val="22"/>
          <w:szCs w:val="22"/>
          <w:lang w:eastAsia="en-US"/>
        </w:rPr>
        <w:t xml:space="preserve">Vysílající </w:t>
      </w:r>
      <w:r w:rsidR="004D2B70" w:rsidRPr="000E6A10">
        <w:rPr>
          <w:rFonts w:ascii="Calibri" w:hAnsi="Calibri" w:cs="Calibri"/>
          <w:sz w:val="22"/>
          <w:szCs w:val="22"/>
          <w:lang w:eastAsia="en-US"/>
        </w:rPr>
        <w:t xml:space="preserve">organizace, který je pojištěncem </w:t>
      </w:r>
      <w:r w:rsidRPr="000E6A10">
        <w:rPr>
          <w:rFonts w:ascii="Calibri" w:hAnsi="Calibri" w:cs="Calibri"/>
          <w:sz w:val="22"/>
          <w:szCs w:val="22"/>
          <w:lang w:eastAsia="en-US"/>
        </w:rPr>
        <w:t>Objednatele.</w:t>
      </w:r>
    </w:p>
    <w:p w14:paraId="01E14B43" w14:textId="04147053" w:rsidR="007142AF" w:rsidRDefault="00780997" w:rsidP="00780997">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t>Poskytovatel</w:t>
      </w:r>
      <w:r w:rsidRPr="007142AF">
        <w:rPr>
          <w:rFonts w:ascii="Calibri" w:hAnsi="Calibri" w:cs="Calibri"/>
          <w:sz w:val="22"/>
          <w:szCs w:val="22"/>
          <w:lang w:eastAsia="en-US"/>
        </w:rPr>
        <w:t xml:space="preserve"> prohlašuje, že správce daně před uzavřením smlouvy nerozhodl, že </w:t>
      </w:r>
      <w:r>
        <w:rPr>
          <w:rFonts w:ascii="Calibri" w:hAnsi="Calibri" w:cs="Calibri"/>
          <w:sz w:val="22"/>
          <w:szCs w:val="22"/>
          <w:lang w:eastAsia="en-US"/>
        </w:rPr>
        <w:t xml:space="preserve">Poskytovatel </w:t>
      </w:r>
      <w:r w:rsidRPr="007142AF">
        <w:rPr>
          <w:rFonts w:ascii="Calibri" w:hAnsi="Calibri" w:cs="Calibri"/>
          <w:sz w:val="22"/>
          <w:szCs w:val="22"/>
          <w:lang w:eastAsia="en-US"/>
        </w:rPr>
        <w:t xml:space="preserve">je nespolehlivým plátcem ve smyslu § 106a zákona č. 235/2004 Sb., o dani </w:t>
      </w:r>
      <w:r w:rsidRPr="007142AF">
        <w:rPr>
          <w:rFonts w:ascii="Calibri" w:hAnsi="Calibri" w:cs="Calibri"/>
          <w:sz w:val="22"/>
          <w:szCs w:val="22"/>
          <w:lang w:eastAsia="en-US"/>
        </w:rPr>
        <w:br/>
        <w:t xml:space="preserve">z přidané hodnoty, ve znění pozdějších předpisů, (dále jen „nespolehlivý plátce“). V případě, že správce daně rozhodne o tom, že </w:t>
      </w:r>
      <w:r>
        <w:rPr>
          <w:rFonts w:ascii="Calibri" w:hAnsi="Calibri" w:cs="Calibri"/>
          <w:sz w:val="22"/>
          <w:szCs w:val="22"/>
          <w:lang w:eastAsia="en-US"/>
        </w:rPr>
        <w:t>Poskytovatel</w:t>
      </w:r>
      <w:r w:rsidRPr="007142AF">
        <w:rPr>
          <w:rFonts w:ascii="Calibri" w:hAnsi="Calibri" w:cs="Calibri"/>
          <w:sz w:val="22"/>
          <w:szCs w:val="22"/>
          <w:lang w:eastAsia="en-US"/>
        </w:rPr>
        <w:t xml:space="preserve"> je nespolehlivým plátcem, zavazuje se </w:t>
      </w:r>
      <w:r>
        <w:rPr>
          <w:rFonts w:ascii="Calibri" w:hAnsi="Calibri" w:cs="Calibri"/>
          <w:sz w:val="22"/>
          <w:szCs w:val="22"/>
          <w:lang w:eastAsia="en-US"/>
        </w:rPr>
        <w:t>Poskytovatel</w:t>
      </w:r>
      <w:r w:rsidRPr="007142AF">
        <w:rPr>
          <w:rFonts w:ascii="Calibri" w:hAnsi="Calibri" w:cs="Calibri"/>
          <w:sz w:val="22"/>
          <w:szCs w:val="22"/>
          <w:lang w:eastAsia="en-US"/>
        </w:rPr>
        <w:br/>
      </w:r>
      <w:r>
        <w:rPr>
          <w:rFonts w:ascii="Calibri" w:hAnsi="Calibri" w:cs="Calibri"/>
          <w:sz w:val="22"/>
          <w:szCs w:val="22"/>
          <w:lang w:eastAsia="en-US"/>
        </w:rPr>
        <w:t>o tomto informovat O</w:t>
      </w:r>
      <w:r w:rsidRPr="007142AF">
        <w:rPr>
          <w:rFonts w:ascii="Calibri" w:hAnsi="Calibri" w:cs="Calibri"/>
          <w:sz w:val="22"/>
          <w:szCs w:val="22"/>
          <w:lang w:eastAsia="en-US"/>
        </w:rPr>
        <w:t xml:space="preserve">bjednatele do dvou pracovních dní. Stane-li se </w:t>
      </w:r>
      <w:r>
        <w:rPr>
          <w:rFonts w:ascii="Calibri" w:hAnsi="Calibri" w:cs="Calibri"/>
          <w:sz w:val="22"/>
          <w:szCs w:val="22"/>
          <w:lang w:eastAsia="en-US"/>
        </w:rPr>
        <w:t>Poskytovatel nespolehlivým plátcem, uhradí O</w:t>
      </w:r>
      <w:r w:rsidRPr="007142AF">
        <w:rPr>
          <w:rFonts w:ascii="Calibri" w:hAnsi="Calibri" w:cs="Calibri"/>
          <w:sz w:val="22"/>
          <w:szCs w:val="22"/>
          <w:lang w:eastAsia="en-US"/>
        </w:rPr>
        <w:t xml:space="preserve">bjednatel </w:t>
      </w:r>
      <w:r>
        <w:rPr>
          <w:rFonts w:ascii="Calibri" w:hAnsi="Calibri" w:cs="Calibri"/>
          <w:sz w:val="22"/>
          <w:szCs w:val="22"/>
          <w:lang w:eastAsia="en-US"/>
        </w:rPr>
        <w:t>Poskytovateli</w:t>
      </w:r>
      <w:r w:rsidRPr="007142AF">
        <w:rPr>
          <w:rFonts w:ascii="Calibri" w:hAnsi="Calibri" w:cs="Calibri"/>
          <w:sz w:val="22"/>
          <w:szCs w:val="22"/>
          <w:lang w:eastAsia="en-US"/>
        </w:rPr>
        <w:t xml:space="preserve"> pouze</w:t>
      </w:r>
      <w:r>
        <w:rPr>
          <w:rFonts w:ascii="Calibri" w:hAnsi="Calibri" w:cs="Calibri"/>
          <w:sz w:val="22"/>
          <w:szCs w:val="22"/>
          <w:lang w:eastAsia="en-US"/>
        </w:rPr>
        <w:t xml:space="preserve"> základ daně, přičemž DPH bude O</w:t>
      </w:r>
      <w:r w:rsidRPr="007142AF">
        <w:rPr>
          <w:rFonts w:ascii="Calibri" w:hAnsi="Calibri" w:cs="Calibri"/>
          <w:sz w:val="22"/>
          <w:szCs w:val="22"/>
          <w:lang w:eastAsia="en-US"/>
        </w:rPr>
        <w:t xml:space="preserve">bjednatelem uhrazena </w:t>
      </w:r>
      <w:r>
        <w:rPr>
          <w:rFonts w:ascii="Calibri" w:hAnsi="Calibri" w:cs="Calibri"/>
          <w:sz w:val="22"/>
          <w:szCs w:val="22"/>
          <w:lang w:eastAsia="en-US"/>
        </w:rPr>
        <w:t>Poskytovateli</w:t>
      </w:r>
      <w:r w:rsidRPr="007142AF">
        <w:rPr>
          <w:rFonts w:ascii="Calibri" w:hAnsi="Calibri" w:cs="Calibri"/>
          <w:sz w:val="22"/>
          <w:szCs w:val="22"/>
          <w:lang w:eastAsia="en-US"/>
        </w:rPr>
        <w:t xml:space="preserve"> až po písemném doložení </w:t>
      </w:r>
      <w:r>
        <w:rPr>
          <w:rFonts w:ascii="Calibri" w:hAnsi="Calibri" w:cs="Calibri"/>
          <w:sz w:val="22"/>
          <w:szCs w:val="22"/>
          <w:lang w:eastAsia="en-US"/>
        </w:rPr>
        <w:t>O</w:t>
      </w:r>
      <w:r w:rsidRPr="007142AF">
        <w:rPr>
          <w:rFonts w:ascii="Calibri" w:hAnsi="Calibri" w:cs="Calibri"/>
          <w:sz w:val="22"/>
          <w:szCs w:val="22"/>
          <w:lang w:eastAsia="en-US"/>
        </w:rPr>
        <w:t>bjednatele o jeho úhradě této DPH příslušnému správci daně.</w:t>
      </w:r>
    </w:p>
    <w:p w14:paraId="1F25CA90" w14:textId="77777777" w:rsidR="00C01373" w:rsidRPr="00780997" w:rsidRDefault="00C01373" w:rsidP="00C01373">
      <w:pPr>
        <w:pStyle w:val="RLTextlnkuslovan"/>
        <w:numPr>
          <w:ilvl w:val="0"/>
          <w:numId w:val="0"/>
        </w:numPr>
        <w:spacing w:before="120" w:line="276" w:lineRule="auto"/>
        <w:ind w:left="1474"/>
        <w:rPr>
          <w:rFonts w:ascii="Calibri" w:hAnsi="Calibri" w:cs="Calibri"/>
          <w:sz w:val="22"/>
          <w:szCs w:val="22"/>
          <w:lang w:eastAsia="en-US"/>
        </w:rPr>
      </w:pPr>
    </w:p>
    <w:p w14:paraId="3B10EF1B" w14:textId="77777777" w:rsidR="00AA6B99" w:rsidRPr="000E6A10" w:rsidRDefault="00AA6B99" w:rsidP="00AA6B99">
      <w:pPr>
        <w:pStyle w:val="RLlneksmlouvy"/>
        <w:rPr>
          <w:rFonts w:ascii="Calibri" w:hAnsi="Calibri" w:cs="Calibri"/>
          <w:sz w:val="22"/>
          <w:szCs w:val="22"/>
        </w:rPr>
      </w:pPr>
      <w:bookmarkStart w:id="12" w:name="_Ref202766041"/>
      <w:bookmarkStart w:id="13" w:name="_Toc212632756"/>
      <w:bookmarkStart w:id="14" w:name="_Toc295034739"/>
      <w:bookmarkStart w:id="15" w:name="_Ref202762701"/>
      <w:r w:rsidRPr="000E6A10">
        <w:rPr>
          <w:rFonts w:ascii="Calibri" w:hAnsi="Calibri" w:cs="Calibri"/>
          <w:sz w:val="22"/>
          <w:szCs w:val="22"/>
        </w:rPr>
        <w:t>OCHRANA INFORMACÍ</w:t>
      </w:r>
      <w:bookmarkEnd w:id="12"/>
      <w:bookmarkEnd w:id="13"/>
      <w:bookmarkEnd w:id="14"/>
    </w:p>
    <w:p w14:paraId="13B1A745"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Poskytovatel se zavazuje zajistit při plnění Smlouvy ochranu osobních údajů zaměstnanců Objednatele a dalších osob, zejména Účas</w:t>
      </w:r>
      <w:r w:rsidR="00C557A0" w:rsidRPr="000E6A10">
        <w:rPr>
          <w:rFonts w:ascii="Calibri" w:hAnsi="Calibri" w:cs="Calibri"/>
          <w:sz w:val="22"/>
          <w:szCs w:val="22"/>
        </w:rPr>
        <w:t>t</w:t>
      </w:r>
      <w:r w:rsidRPr="000E6A10">
        <w:rPr>
          <w:rFonts w:ascii="Calibri" w:hAnsi="Calibri" w:cs="Calibri"/>
          <w:sz w:val="22"/>
          <w:szCs w:val="22"/>
        </w:rPr>
        <w:t>níků. Smluvní strany se zavazují postupovat v souvislosti s plněním Smlouvy v souladu s platnými a účinnými právními předpisy na ochranu osobních údajů, tj. zejména podle Nařízení Evropského parlamentu a Rady (EU) 2016/679 o ochraně fyzických osob v souvislosti se zpracováním osobních údajů a o volném pohybu těchto údajů. Smluvní strany prohlašují, že současně s touto smlouvou společně uzavřely smlouvu o spolupráci při zpracování osobních údajů.</w:t>
      </w:r>
    </w:p>
    <w:p w14:paraId="216ABEFC" w14:textId="75DC6057" w:rsidR="00AA6B99" w:rsidRDefault="00AA6B99"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 xml:space="preserve">Poskytovatel se zavazuje při plnění Smlouvy zachovat </w:t>
      </w:r>
      <w:r w:rsidR="001B1376">
        <w:rPr>
          <w:rFonts w:ascii="Calibri" w:hAnsi="Calibri" w:cs="Calibri"/>
          <w:sz w:val="22"/>
          <w:szCs w:val="22"/>
        </w:rPr>
        <w:t> mlčenlivost o všech skutečnostech, o kterých se dozvěděl při realizaci Smlouvy a v souvislosti s ní a které jsou chráněny příslušnými právními předpisy (zejména</w:t>
      </w:r>
      <w:r w:rsidRPr="000E6A10">
        <w:rPr>
          <w:rFonts w:ascii="Calibri" w:hAnsi="Calibri" w:cs="Calibri"/>
          <w:sz w:val="22"/>
          <w:szCs w:val="22"/>
        </w:rPr>
        <w:t xml:space="preserve"> obchodní tajemství</w:t>
      </w:r>
      <w:r w:rsidR="001B1376">
        <w:rPr>
          <w:rFonts w:ascii="Calibri" w:hAnsi="Calibri" w:cs="Calibri"/>
          <w:sz w:val="22"/>
          <w:szCs w:val="22"/>
        </w:rPr>
        <w:t>, osobní údaje, utajované informace)</w:t>
      </w:r>
      <w:r w:rsidRPr="000E6A10">
        <w:rPr>
          <w:rFonts w:ascii="Calibri" w:hAnsi="Calibri" w:cs="Calibri"/>
          <w:sz w:val="22"/>
          <w:szCs w:val="22"/>
        </w:rPr>
        <w:t xml:space="preserve"> a dále se Poskytovatel zavazuje přijmout taková opatření, aby nemohlo dojít k neoprávněnému nebo nahodilému zpřístupnění neveřejných informací. </w:t>
      </w:r>
      <w:r w:rsidR="001B1376">
        <w:rPr>
          <w:rFonts w:ascii="Calibri" w:hAnsi="Calibri" w:cs="Calibri"/>
          <w:sz w:val="22"/>
          <w:szCs w:val="22"/>
        </w:rPr>
        <w:t>Povinnost mlčenlivosti trvá i po skončení platnosti Smlouvy. Tyto povinnosti se Poskytovatel zavazuje zajistit i u všech svých zaměstnanců, případně jiných osob, které Poskytovatel k realizaci Smlouvy použije.</w:t>
      </w:r>
    </w:p>
    <w:p w14:paraId="2268E23E" w14:textId="77777777" w:rsidR="00C01373" w:rsidRPr="000E6A10" w:rsidRDefault="00C01373" w:rsidP="00C01373">
      <w:pPr>
        <w:pStyle w:val="RLTextlnkuslovan"/>
        <w:numPr>
          <w:ilvl w:val="0"/>
          <w:numId w:val="0"/>
        </w:numPr>
        <w:spacing w:before="120" w:line="276" w:lineRule="auto"/>
        <w:ind w:left="1474"/>
        <w:rPr>
          <w:rFonts w:ascii="Calibri" w:hAnsi="Calibri" w:cs="Calibri"/>
          <w:sz w:val="22"/>
          <w:szCs w:val="22"/>
        </w:rPr>
      </w:pPr>
    </w:p>
    <w:p w14:paraId="172D96E0" w14:textId="77777777" w:rsidR="00AA6B99" w:rsidRPr="000E6A10" w:rsidRDefault="00AA6B99" w:rsidP="00FD44EA">
      <w:pPr>
        <w:pStyle w:val="RLlneksmlouvy"/>
        <w:numPr>
          <w:ilvl w:val="0"/>
          <w:numId w:val="2"/>
        </w:numPr>
        <w:rPr>
          <w:rFonts w:ascii="Calibri" w:hAnsi="Calibri" w:cs="Calibri"/>
          <w:sz w:val="22"/>
          <w:szCs w:val="22"/>
        </w:rPr>
      </w:pPr>
      <w:bookmarkStart w:id="16" w:name="_Toc212632757"/>
      <w:bookmarkStart w:id="17" w:name="_Toc295034740"/>
      <w:r w:rsidRPr="000E6A10">
        <w:rPr>
          <w:rFonts w:ascii="Calibri" w:hAnsi="Calibri" w:cs="Calibri"/>
          <w:sz w:val="22"/>
          <w:szCs w:val="22"/>
        </w:rPr>
        <w:lastRenderedPageBreak/>
        <w:t>SOUČINNOST A VZÁJEMNÁ KOMUNIKACE</w:t>
      </w:r>
      <w:bookmarkEnd w:id="16"/>
      <w:bookmarkEnd w:id="17"/>
    </w:p>
    <w:p w14:paraId="4B01D43C"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2037D8DE"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Smluvní strany jsou povinny plnit své závazky vyplývající z této Smlouvy tak, aby nedocházelo k prodlení s plněním jednotlivých termínů a s prodlením splatnosti jednotlivých peněžních závazků.</w:t>
      </w:r>
    </w:p>
    <w:p w14:paraId="198772AD" w14:textId="3B080D90" w:rsidR="00AA6B99" w:rsidRDefault="00AA6B99" w:rsidP="00FD44EA">
      <w:pPr>
        <w:pStyle w:val="RLTextlnkuslovan"/>
        <w:numPr>
          <w:ilvl w:val="1"/>
          <w:numId w:val="2"/>
        </w:numPr>
        <w:spacing w:before="120" w:line="276" w:lineRule="auto"/>
        <w:rPr>
          <w:rFonts w:ascii="Calibri" w:hAnsi="Calibri" w:cs="Calibri"/>
          <w:sz w:val="22"/>
          <w:szCs w:val="22"/>
          <w:lang w:eastAsia="en-US"/>
        </w:rPr>
      </w:pPr>
      <w:bookmarkStart w:id="18" w:name="_Ref314142182"/>
      <w:r w:rsidRPr="000E6A10">
        <w:rPr>
          <w:rFonts w:ascii="Calibri" w:hAnsi="Calibri" w:cs="Calibri"/>
          <w:sz w:val="22"/>
          <w:szCs w:val="22"/>
          <w:lang w:eastAsia="en-US"/>
        </w:rPr>
        <w:t>Všechna oznámení mezi smluvními stranami, která se vztahují k této Smlouvě, nebo která mají být učiněna na základě této Smlouvy, musí být učiněna v písemné podobě a druhé straně doručena.</w:t>
      </w:r>
      <w:bookmarkEnd w:id="18"/>
    </w:p>
    <w:p w14:paraId="3EFD2162" w14:textId="77777777" w:rsidR="00C01373" w:rsidRPr="000E6A10" w:rsidRDefault="00C01373" w:rsidP="00C01373">
      <w:pPr>
        <w:pStyle w:val="RLTextlnkuslovan"/>
        <w:numPr>
          <w:ilvl w:val="0"/>
          <w:numId w:val="0"/>
        </w:numPr>
        <w:spacing w:before="120" w:line="276" w:lineRule="auto"/>
        <w:ind w:left="1474"/>
        <w:rPr>
          <w:rFonts w:ascii="Calibri" w:hAnsi="Calibri" w:cs="Calibri"/>
          <w:sz w:val="22"/>
          <w:szCs w:val="22"/>
          <w:lang w:eastAsia="en-US"/>
        </w:rPr>
      </w:pPr>
    </w:p>
    <w:p w14:paraId="7C4708E5" w14:textId="77777777" w:rsidR="00AA6B99" w:rsidRPr="000E6A10" w:rsidRDefault="00AA6B99" w:rsidP="00FD44EA">
      <w:pPr>
        <w:pStyle w:val="RLlneksmlouvy"/>
        <w:numPr>
          <w:ilvl w:val="0"/>
          <w:numId w:val="2"/>
        </w:numPr>
        <w:rPr>
          <w:rFonts w:ascii="Calibri" w:hAnsi="Calibri" w:cs="Calibri"/>
          <w:sz w:val="22"/>
          <w:szCs w:val="22"/>
        </w:rPr>
      </w:pPr>
      <w:r w:rsidRPr="000E6A10">
        <w:rPr>
          <w:rFonts w:ascii="Calibri" w:hAnsi="Calibri" w:cs="Calibri"/>
          <w:sz w:val="22"/>
          <w:szCs w:val="22"/>
        </w:rPr>
        <w:t>NÁHRADA ŠKODY</w:t>
      </w:r>
    </w:p>
    <w:p w14:paraId="4C2D4648"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7FEE1331"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Poskytovatel je povinen nahradit Objednateli veškeré škody způsobené porušením této Smlouvy. </w:t>
      </w:r>
    </w:p>
    <w:p w14:paraId="6B63333D"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Žádná ze stran není povinna nahradit škodu, která vznikla v důsledku věcně nesprávného nebo jinak chybného zadání, které obdržela od druhé strany. </w:t>
      </w:r>
    </w:p>
    <w:p w14:paraId="57B18F7D"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Žádná ze smluvních stran nemá povinnost nahradit škodu způsobenou porušením svých povinností vyplývajících z této Smlouvy, bránila-li jí v jejich splnění některá z překážek vylučujících povinnost k náhradě škody ve smyslu § 2913 odst. 2 OZ.</w:t>
      </w:r>
    </w:p>
    <w:p w14:paraId="51DA90A4"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odvracení a překonání překážek vylučujících povinnost k náhradě škody. </w:t>
      </w:r>
    </w:p>
    <w:p w14:paraId="48EBC270" w14:textId="77777777" w:rsidR="00AA6B99" w:rsidRPr="000E6A10" w:rsidRDefault="00AA6B99" w:rsidP="00FD44EA">
      <w:pPr>
        <w:pStyle w:val="RLTextlnkuslovan"/>
        <w:numPr>
          <w:ilvl w:val="1"/>
          <w:numId w:val="2"/>
        </w:numPr>
        <w:spacing w:before="120" w:line="276" w:lineRule="auto"/>
        <w:rPr>
          <w:rFonts w:ascii="Calibri" w:hAnsi="Calibri" w:cs="Calibri"/>
          <w:sz w:val="22"/>
          <w:szCs w:val="22"/>
          <w:lang w:eastAsia="en-US"/>
        </w:rPr>
      </w:pPr>
      <w:r w:rsidRPr="000E6A10">
        <w:rPr>
          <w:rFonts w:ascii="Calibri" w:hAnsi="Calibri" w:cs="Calibri"/>
          <w:sz w:val="22"/>
          <w:szCs w:val="22"/>
        </w:rPr>
        <w:t>Škoda se hradí v penězích, nebo, je-li to možné nebo účelné, uvedením do předešlého stavu podle volby oprávněné smluvní strany v konkrétním případě.</w:t>
      </w:r>
      <w:r w:rsidRPr="000E6A10">
        <w:rPr>
          <w:rFonts w:ascii="Calibri" w:hAnsi="Calibri" w:cs="Calibri"/>
          <w:sz w:val="22"/>
          <w:szCs w:val="22"/>
          <w:lang w:eastAsia="en-US"/>
        </w:rPr>
        <w:t xml:space="preserve"> Případná náhrada škody bude zaplacena v měně platné na území České republiky, přičemž pro propočet na tuto měnu je rozhodný kurs České národní banky ke dni vzniku škody.</w:t>
      </w:r>
    </w:p>
    <w:p w14:paraId="178F1AE2" w14:textId="65B1E1F6" w:rsidR="00AA6B99" w:rsidRPr="007F3091" w:rsidRDefault="00AA6B99" w:rsidP="00FD44EA">
      <w:pPr>
        <w:pStyle w:val="RLTextlnkuslovan"/>
        <w:numPr>
          <w:ilvl w:val="1"/>
          <w:numId w:val="2"/>
        </w:numPr>
        <w:spacing w:before="120" w:line="276" w:lineRule="auto"/>
        <w:rPr>
          <w:rFonts w:ascii="Calibri" w:hAnsi="Calibri" w:cs="Calibri"/>
          <w:lang w:eastAsia="en-US"/>
        </w:rPr>
      </w:pPr>
      <w:r w:rsidRPr="000E6A10">
        <w:rPr>
          <w:rFonts w:ascii="Calibri" w:hAnsi="Calibri" w:cs="Calibri"/>
          <w:sz w:val="22"/>
          <w:szCs w:val="22"/>
          <w:lang w:eastAsia="en-US"/>
        </w:rPr>
        <w:t>Každá ze smluvních stran je oprávněna požadovat náhradu škody i v případě, že se jedná o porušení povinnosti, na kterou se vztahuje smluvní pokuta či sleva z ceny, a to v celém rozsahu.</w:t>
      </w:r>
      <w:bookmarkEnd w:id="15"/>
    </w:p>
    <w:p w14:paraId="74368EA7" w14:textId="77777777" w:rsidR="007F3091" w:rsidRPr="000E6A10" w:rsidRDefault="007F3091" w:rsidP="007F3091">
      <w:pPr>
        <w:pStyle w:val="RLTextlnkuslovan"/>
        <w:numPr>
          <w:ilvl w:val="0"/>
          <w:numId w:val="0"/>
        </w:numPr>
        <w:spacing w:before="120" w:line="276" w:lineRule="auto"/>
        <w:ind w:left="1474"/>
        <w:rPr>
          <w:rFonts w:ascii="Calibri" w:hAnsi="Calibri" w:cs="Calibri"/>
          <w:lang w:eastAsia="en-US"/>
        </w:rPr>
      </w:pPr>
    </w:p>
    <w:p w14:paraId="6806FB8F" w14:textId="77777777" w:rsidR="00716F92" w:rsidRPr="000E6A10" w:rsidRDefault="00716F92" w:rsidP="00905CA2">
      <w:pPr>
        <w:pStyle w:val="RLlneksmlouvy"/>
        <w:rPr>
          <w:rFonts w:ascii="Calibri" w:hAnsi="Calibri" w:cs="Calibri"/>
          <w:sz w:val="22"/>
          <w:szCs w:val="22"/>
        </w:rPr>
      </w:pPr>
      <w:r w:rsidRPr="000E6A10">
        <w:rPr>
          <w:rFonts w:ascii="Calibri" w:hAnsi="Calibri" w:cs="Calibri"/>
          <w:sz w:val="22"/>
          <w:szCs w:val="22"/>
        </w:rPr>
        <w:t>S</w:t>
      </w:r>
      <w:r w:rsidR="00905CA2" w:rsidRPr="000E6A10">
        <w:rPr>
          <w:rFonts w:ascii="Calibri" w:hAnsi="Calibri" w:cs="Calibri"/>
          <w:sz w:val="22"/>
          <w:szCs w:val="22"/>
        </w:rPr>
        <w:t>MLUVNÍ SANKCE</w:t>
      </w:r>
    </w:p>
    <w:p w14:paraId="6EED8446" w14:textId="50B98FD3" w:rsidR="00A24881" w:rsidRPr="000E6A10" w:rsidRDefault="00716F92" w:rsidP="00BE721F">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V případě neposkytnutí </w:t>
      </w:r>
      <w:r w:rsidR="00805DA7" w:rsidRPr="000E6A10">
        <w:rPr>
          <w:rFonts w:ascii="Calibri" w:hAnsi="Calibri" w:cs="Calibri"/>
          <w:sz w:val="22"/>
          <w:szCs w:val="22"/>
          <w:lang w:eastAsia="en-US"/>
        </w:rPr>
        <w:t xml:space="preserve">relaxační </w:t>
      </w:r>
      <w:r w:rsidR="00D51B5C" w:rsidRPr="000E6A10">
        <w:rPr>
          <w:rFonts w:ascii="Calibri" w:hAnsi="Calibri" w:cs="Calibri"/>
          <w:sz w:val="22"/>
          <w:szCs w:val="22"/>
          <w:lang w:eastAsia="en-US"/>
        </w:rPr>
        <w:t xml:space="preserve">péče </w:t>
      </w:r>
      <w:r w:rsidR="00805DA7" w:rsidRPr="000E6A10">
        <w:rPr>
          <w:rFonts w:ascii="Calibri" w:hAnsi="Calibri" w:cs="Calibri"/>
          <w:sz w:val="22"/>
          <w:szCs w:val="22"/>
          <w:lang w:eastAsia="en-US"/>
        </w:rPr>
        <w:t>(konkrétní dohodnuté aktivity) Ú</w:t>
      </w:r>
      <w:r w:rsidR="00D51B5C" w:rsidRPr="000E6A10">
        <w:rPr>
          <w:rFonts w:ascii="Calibri" w:hAnsi="Calibri" w:cs="Calibri"/>
          <w:sz w:val="22"/>
          <w:szCs w:val="22"/>
          <w:lang w:eastAsia="en-US"/>
        </w:rPr>
        <w:t>častníkovi ve sjednaném termínu je</w:t>
      </w:r>
      <w:r w:rsidR="00171E48">
        <w:rPr>
          <w:rFonts w:ascii="Calibri" w:hAnsi="Calibri" w:cs="Calibri"/>
          <w:sz w:val="22"/>
          <w:szCs w:val="22"/>
          <w:lang w:eastAsia="en-US"/>
        </w:rPr>
        <w:t xml:space="preserve"> Objednatel oprávněn požadovat po</w:t>
      </w:r>
      <w:r w:rsidR="00D51B5C" w:rsidRPr="000E6A10">
        <w:rPr>
          <w:rFonts w:ascii="Calibri" w:hAnsi="Calibri" w:cs="Calibri"/>
          <w:sz w:val="22"/>
          <w:szCs w:val="22"/>
          <w:lang w:eastAsia="en-US"/>
        </w:rPr>
        <w:t xml:space="preserve"> </w:t>
      </w:r>
      <w:r w:rsidR="00805DA7" w:rsidRPr="000E6A10">
        <w:rPr>
          <w:rFonts w:ascii="Calibri" w:hAnsi="Calibri" w:cs="Calibri"/>
          <w:sz w:val="22"/>
          <w:szCs w:val="22"/>
          <w:lang w:eastAsia="en-US"/>
        </w:rPr>
        <w:t>Poskytovatel</w:t>
      </w:r>
      <w:r w:rsidR="00171E48">
        <w:rPr>
          <w:rFonts w:ascii="Calibri" w:hAnsi="Calibri" w:cs="Calibri"/>
          <w:sz w:val="22"/>
          <w:szCs w:val="22"/>
          <w:lang w:eastAsia="en-US"/>
        </w:rPr>
        <w:t>i</w:t>
      </w:r>
      <w:r w:rsidR="00805DA7" w:rsidRPr="000E6A10">
        <w:rPr>
          <w:rFonts w:ascii="Calibri" w:hAnsi="Calibri" w:cs="Calibri"/>
          <w:sz w:val="22"/>
          <w:szCs w:val="22"/>
          <w:lang w:eastAsia="en-US"/>
        </w:rPr>
        <w:t xml:space="preserve"> </w:t>
      </w:r>
      <w:r w:rsidRPr="000E6A10">
        <w:rPr>
          <w:rFonts w:ascii="Calibri" w:hAnsi="Calibri" w:cs="Calibri"/>
          <w:sz w:val="22"/>
          <w:szCs w:val="22"/>
          <w:lang w:eastAsia="en-US"/>
        </w:rPr>
        <w:t>zapla</w:t>
      </w:r>
      <w:r w:rsidR="00171E48">
        <w:rPr>
          <w:rFonts w:ascii="Calibri" w:hAnsi="Calibri" w:cs="Calibri"/>
          <w:sz w:val="22"/>
          <w:szCs w:val="22"/>
          <w:lang w:eastAsia="en-US"/>
        </w:rPr>
        <w:t>cení</w:t>
      </w:r>
      <w:r w:rsidRPr="000E6A10">
        <w:rPr>
          <w:rFonts w:ascii="Calibri" w:hAnsi="Calibri" w:cs="Calibri"/>
          <w:sz w:val="22"/>
          <w:szCs w:val="22"/>
          <w:lang w:eastAsia="en-US"/>
        </w:rPr>
        <w:t xml:space="preserve"> </w:t>
      </w:r>
      <w:r w:rsidR="00805DA7" w:rsidRPr="000E6A10">
        <w:rPr>
          <w:rFonts w:ascii="Calibri" w:hAnsi="Calibri" w:cs="Calibri"/>
          <w:sz w:val="22"/>
          <w:szCs w:val="22"/>
          <w:lang w:eastAsia="en-US"/>
        </w:rPr>
        <w:t>smluvní pokut</w:t>
      </w:r>
      <w:r w:rsidR="00171E48">
        <w:rPr>
          <w:rFonts w:ascii="Calibri" w:hAnsi="Calibri" w:cs="Calibri"/>
          <w:sz w:val="22"/>
          <w:szCs w:val="22"/>
          <w:lang w:eastAsia="en-US"/>
        </w:rPr>
        <w:t>y</w:t>
      </w:r>
      <w:r w:rsidR="00805DA7" w:rsidRPr="000E6A10">
        <w:rPr>
          <w:rFonts w:ascii="Calibri" w:hAnsi="Calibri" w:cs="Calibri"/>
          <w:sz w:val="22"/>
          <w:szCs w:val="22"/>
          <w:lang w:eastAsia="en-US"/>
        </w:rPr>
        <w:t xml:space="preserve"> ve výši 1 000 Kč za každého Ú</w:t>
      </w:r>
      <w:r w:rsidRPr="000E6A10">
        <w:rPr>
          <w:rFonts w:ascii="Calibri" w:hAnsi="Calibri" w:cs="Calibri"/>
          <w:sz w:val="22"/>
          <w:szCs w:val="22"/>
          <w:lang w:eastAsia="en-US"/>
        </w:rPr>
        <w:t>častníka</w:t>
      </w:r>
      <w:r w:rsidR="004D65C8" w:rsidRPr="000E6A10">
        <w:rPr>
          <w:rFonts w:ascii="Calibri" w:hAnsi="Calibri" w:cs="Calibri"/>
          <w:sz w:val="22"/>
          <w:szCs w:val="22"/>
          <w:lang w:eastAsia="en-US"/>
        </w:rPr>
        <w:t xml:space="preserve"> </w:t>
      </w:r>
      <w:r w:rsidR="00805DA7" w:rsidRPr="000E6A10">
        <w:rPr>
          <w:rFonts w:ascii="Calibri" w:hAnsi="Calibri" w:cs="Calibri"/>
          <w:sz w:val="22"/>
          <w:szCs w:val="22"/>
          <w:lang w:eastAsia="en-US"/>
        </w:rPr>
        <w:t>za každou neposkytnutou aktivitu.</w:t>
      </w:r>
      <w:r w:rsidR="00BE721F" w:rsidRPr="000E6A10">
        <w:rPr>
          <w:rFonts w:ascii="Calibri" w:hAnsi="Calibri" w:cs="Calibri"/>
        </w:rPr>
        <w:t xml:space="preserve"> </w:t>
      </w:r>
      <w:r w:rsidR="00BE721F" w:rsidRPr="000E6A10">
        <w:rPr>
          <w:rFonts w:ascii="Calibri" w:hAnsi="Calibri" w:cs="Calibri"/>
          <w:sz w:val="22"/>
          <w:szCs w:val="22"/>
          <w:lang w:eastAsia="en-US"/>
        </w:rPr>
        <w:t>Poskytovatel není povinen smluvní pokutu dle předchozí věty zaplatit, došlo-li k neposkytnutí relaxační péče z důvodu na straně Účastníka.</w:t>
      </w:r>
    </w:p>
    <w:p w14:paraId="28F85DC7" w14:textId="6EB1C87B" w:rsidR="00420856" w:rsidRDefault="00420856" w:rsidP="00420856">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V případě, že bude Účastníkovi poskytnuta jiná aktivita, než kterou měl Účastník uvedenu v sestaveném </w:t>
      </w:r>
      <w:r w:rsidR="00E64632">
        <w:rPr>
          <w:rFonts w:ascii="Calibri" w:hAnsi="Calibri" w:cs="Calibri"/>
          <w:sz w:val="22"/>
          <w:szCs w:val="22"/>
          <w:lang w:eastAsia="en-US"/>
        </w:rPr>
        <w:t>O</w:t>
      </w:r>
      <w:r w:rsidRPr="000E6A10">
        <w:rPr>
          <w:rFonts w:ascii="Calibri" w:hAnsi="Calibri" w:cs="Calibri"/>
          <w:sz w:val="22"/>
          <w:szCs w:val="22"/>
          <w:lang w:eastAsia="en-US"/>
        </w:rPr>
        <w:t xml:space="preserve">zdravném programu, je </w:t>
      </w:r>
      <w:r w:rsidR="00171E48">
        <w:rPr>
          <w:rFonts w:ascii="Calibri" w:hAnsi="Calibri" w:cs="Calibri"/>
          <w:sz w:val="22"/>
          <w:szCs w:val="22"/>
          <w:lang w:eastAsia="en-US"/>
        </w:rPr>
        <w:t xml:space="preserve">Objednatel oprávněn požadovat po </w:t>
      </w:r>
      <w:r w:rsidRPr="000E6A10">
        <w:rPr>
          <w:rFonts w:ascii="Calibri" w:hAnsi="Calibri" w:cs="Calibri"/>
          <w:sz w:val="22"/>
          <w:szCs w:val="22"/>
          <w:lang w:eastAsia="en-US"/>
        </w:rPr>
        <w:t>Poskytovatel</w:t>
      </w:r>
      <w:r w:rsidR="00171E48">
        <w:rPr>
          <w:rFonts w:ascii="Calibri" w:hAnsi="Calibri" w:cs="Calibri"/>
          <w:sz w:val="22"/>
          <w:szCs w:val="22"/>
          <w:lang w:eastAsia="en-US"/>
        </w:rPr>
        <w:t xml:space="preserve">i </w:t>
      </w:r>
      <w:r w:rsidRPr="000E6A10">
        <w:rPr>
          <w:rFonts w:ascii="Calibri" w:hAnsi="Calibri" w:cs="Calibri"/>
          <w:sz w:val="22"/>
          <w:szCs w:val="22"/>
          <w:lang w:eastAsia="en-US"/>
        </w:rPr>
        <w:t>smluvní pokutu ve výši 1 000 Kč za každého Účastníka za každou ne</w:t>
      </w:r>
      <w:r w:rsidR="00655096" w:rsidRPr="000E6A10">
        <w:rPr>
          <w:rFonts w:ascii="Calibri" w:hAnsi="Calibri" w:cs="Calibri"/>
          <w:sz w:val="22"/>
          <w:szCs w:val="22"/>
          <w:lang w:eastAsia="en-US"/>
        </w:rPr>
        <w:t>správně poskytnutou</w:t>
      </w:r>
      <w:r w:rsidRPr="000E6A10">
        <w:rPr>
          <w:rFonts w:ascii="Calibri" w:hAnsi="Calibri" w:cs="Calibri"/>
          <w:sz w:val="22"/>
          <w:szCs w:val="22"/>
          <w:lang w:eastAsia="en-US"/>
        </w:rPr>
        <w:t xml:space="preserve"> aktivitu. </w:t>
      </w:r>
    </w:p>
    <w:p w14:paraId="3564F851" w14:textId="72F3D763" w:rsidR="00172EE2" w:rsidRPr="000E6A10" w:rsidRDefault="00172EE2" w:rsidP="00420856">
      <w:pPr>
        <w:pStyle w:val="RLTextlnkuslovan"/>
        <w:spacing w:before="120" w:line="276" w:lineRule="auto"/>
        <w:rPr>
          <w:rFonts w:ascii="Calibri" w:hAnsi="Calibri" w:cs="Calibri"/>
          <w:sz w:val="22"/>
          <w:szCs w:val="22"/>
          <w:lang w:eastAsia="en-US"/>
        </w:rPr>
      </w:pPr>
      <w:r>
        <w:rPr>
          <w:rFonts w:ascii="Calibri" w:hAnsi="Calibri" w:cs="Calibri"/>
          <w:sz w:val="22"/>
          <w:szCs w:val="22"/>
          <w:lang w:eastAsia="en-US"/>
        </w:rPr>
        <w:t xml:space="preserve">V případě, že </w:t>
      </w:r>
      <w:r w:rsidR="009B07D0">
        <w:rPr>
          <w:rFonts w:ascii="Calibri" w:hAnsi="Calibri" w:cs="Calibri"/>
          <w:sz w:val="22"/>
          <w:szCs w:val="22"/>
          <w:lang w:eastAsia="en-US"/>
        </w:rPr>
        <w:t xml:space="preserve">Poskytovatel nesestaví Účastníkovi Ozdravný program individuálně </w:t>
      </w:r>
      <w:r w:rsidR="009B07D0" w:rsidRPr="000E6A10">
        <w:rPr>
          <w:rFonts w:ascii="Calibri" w:hAnsi="Calibri" w:cs="Calibri"/>
          <w:sz w:val="22"/>
          <w:szCs w:val="22"/>
          <w:lang w:eastAsia="en-US"/>
        </w:rPr>
        <w:t>s přihlédnutím k základním kondičním vlastnostem Účastníka</w:t>
      </w:r>
      <w:r w:rsidR="009B07D0">
        <w:rPr>
          <w:rFonts w:ascii="Calibri" w:hAnsi="Calibri" w:cs="Calibri"/>
          <w:sz w:val="22"/>
          <w:szCs w:val="22"/>
          <w:lang w:eastAsia="en-US"/>
        </w:rPr>
        <w:t xml:space="preserve"> podle článku IV. odst. 4.2 Smlouvy, </w:t>
      </w:r>
      <w:r w:rsidR="009B07D0" w:rsidRPr="000E6A10">
        <w:rPr>
          <w:rFonts w:ascii="Calibri" w:hAnsi="Calibri" w:cs="Calibri"/>
          <w:sz w:val="22"/>
          <w:szCs w:val="22"/>
          <w:lang w:eastAsia="en-US"/>
        </w:rPr>
        <w:t xml:space="preserve">je </w:t>
      </w:r>
      <w:r w:rsidR="009B07D0">
        <w:rPr>
          <w:rFonts w:ascii="Calibri" w:hAnsi="Calibri" w:cs="Calibri"/>
          <w:sz w:val="22"/>
          <w:szCs w:val="22"/>
          <w:lang w:eastAsia="en-US"/>
        </w:rPr>
        <w:t xml:space="preserve">Objednatel </w:t>
      </w:r>
      <w:r w:rsidR="009B07D0">
        <w:rPr>
          <w:rFonts w:ascii="Calibri" w:hAnsi="Calibri" w:cs="Calibri"/>
          <w:sz w:val="22"/>
          <w:szCs w:val="22"/>
          <w:lang w:eastAsia="en-US"/>
        </w:rPr>
        <w:lastRenderedPageBreak/>
        <w:t xml:space="preserve">oprávněn požadovat po </w:t>
      </w:r>
      <w:r w:rsidR="009B07D0" w:rsidRPr="000E6A10">
        <w:rPr>
          <w:rFonts w:ascii="Calibri" w:hAnsi="Calibri" w:cs="Calibri"/>
          <w:sz w:val="22"/>
          <w:szCs w:val="22"/>
          <w:lang w:eastAsia="en-US"/>
        </w:rPr>
        <w:t>Poskytovatel</w:t>
      </w:r>
      <w:r w:rsidR="009B07D0">
        <w:rPr>
          <w:rFonts w:ascii="Calibri" w:hAnsi="Calibri" w:cs="Calibri"/>
          <w:sz w:val="22"/>
          <w:szCs w:val="22"/>
          <w:lang w:eastAsia="en-US"/>
        </w:rPr>
        <w:t xml:space="preserve">i </w:t>
      </w:r>
      <w:r w:rsidR="00146AB6">
        <w:rPr>
          <w:rFonts w:ascii="Calibri" w:hAnsi="Calibri" w:cs="Calibri"/>
          <w:sz w:val="22"/>
          <w:szCs w:val="22"/>
          <w:lang w:eastAsia="en-US"/>
        </w:rPr>
        <w:t>smluvní pokutu ve výši 5</w:t>
      </w:r>
      <w:r w:rsidR="009B07D0" w:rsidRPr="000E6A10">
        <w:rPr>
          <w:rFonts w:ascii="Calibri" w:hAnsi="Calibri" w:cs="Calibri"/>
          <w:sz w:val="22"/>
          <w:szCs w:val="22"/>
          <w:lang w:eastAsia="en-US"/>
        </w:rPr>
        <w:t> 000 Kč za každého Účastníka</w:t>
      </w:r>
      <w:r w:rsidR="00146AB6">
        <w:rPr>
          <w:rFonts w:ascii="Calibri" w:hAnsi="Calibri" w:cs="Calibri"/>
          <w:sz w:val="22"/>
          <w:szCs w:val="22"/>
          <w:lang w:eastAsia="en-US"/>
        </w:rPr>
        <w:t>, kterému nebyl Ozdravný program sestaven individuálně.</w:t>
      </w:r>
    </w:p>
    <w:p w14:paraId="5B3267F1" w14:textId="0BDF22AD" w:rsidR="00A24881" w:rsidRPr="000E6A10" w:rsidRDefault="00A24881" w:rsidP="00A24881">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Pokud Poskytovatel poruší povinnost disponovat realizačním týmem dle článku 4. odst. 4.</w:t>
      </w:r>
      <w:r w:rsidR="00AF4481">
        <w:rPr>
          <w:rFonts w:ascii="Calibri" w:hAnsi="Calibri" w:cs="Calibri"/>
          <w:sz w:val="22"/>
          <w:szCs w:val="22"/>
          <w:lang w:eastAsia="en-US"/>
        </w:rPr>
        <w:t>6</w:t>
      </w:r>
      <w:r w:rsidRPr="000E6A10">
        <w:rPr>
          <w:rFonts w:ascii="Calibri" w:hAnsi="Calibri" w:cs="Calibri"/>
          <w:sz w:val="22"/>
          <w:szCs w:val="22"/>
          <w:lang w:eastAsia="en-US"/>
        </w:rPr>
        <w:t xml:space="preserve"> Smlouvy, je</w:t>
      </w:r>
      <w:r w:rsidR="004827E2">
        <w:rPr>
          <w:rFonts w:ascii="Calibri" w:hAnsi="Calibri" w:cs="Calibri"/>
          <w:sz w:val="22"/>
          <w:szCs w:val="22"/>
          <w:lang w:eastAsia="en-US"/>
        </w:rPr>
        <w:t xml:space="preserve"> Objednatel oprávněn požadovat po Poskytovateli</w:t>
      </w:r>
      <w:r w:rsidRPr="000E6A10">
        <w:rPr>
          <w:rFonts w:ascii="Calibri" w:hAnsi="Calibri" w:cs="Calibri"/>
          <w:sz w:val="22"/>
          <w:szCs w:val="22"/>
          <w:lang w:eastAsia="en-US"/>
        </w:rPr>
        <w:t xml:space="preserve"> </w:t>
      </w:r>
      <w:r w:rsidR="009119CA" w:rsidRPr="000E6A10">
        <w:rPr>
          <w:rFonts w:ascii="Calibri" w:hAnsi="Calibri" w:cs="Calibri"/>
          <w:sz w:val="22"/>
          <w:szCs w:val="22"/>
          <w:lang w:eastAsia="en-US"/>
        </w:rPr>
        <w:t>smluvní pokutu ve výši 20 000</w:t>
      </w:r>
      <w:r w:rsidRPr="000E6A10">
        <w:rPr>
          <w:rFonts w:ascii="Calibri" w:hAnsi="Calibri" w:cs="Calibri"/>
          <w:sz w:val="22"/>
          <w:szCs w:val="22"/>
          <w:lang w:eastAsia="en-US"/>
        </w:rPr>
        <w:t xml:space="preserve"> Kč za každý případ porušení</w:t>
      </w:r>
      <w:r w:rsidR="00754761">
        <w:rPr>
          <w:rFonts w:ascii="Calibri" w:hAnsi="Calibri" w:cs="Calibri"/>
          <w:sz w:val="22"/>
          <w:szCs w:val="22"/>
          <w:lang w:eastAsia="en-US"/>
        </w:rPr>
        <w:t xml:space="preserve"> a za každý započatý týden, v němž toto porušení bude trvat</w:t>
      </w:r>
      <w:r w:rsidR="00C630AB">
        <w:rPr>
          <w:rFonts w:ascii="Calibri" w:hAnsi="Calibri" w:cs="Calibri"/>
          <w:sz w:val="22"/>
          <w:szCs w:val="22"/>
          <w:lang w:eastAsia="en-US"/>
        </w:rPr>
        <w:t>.</w:t>
      </w:r>
    </w:p>
    <w:p w14:paraId="37CA81C9" w14:textId="4D9A4E1D" w:rsidR="00C27927" w:rsidRPr="000E6A10" w:rsidRDefault="00C27927" w:rsidP="00C27927">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V případě prodlení Objednatele se zaplacením řádně vystavené faktury je Poskytovatel oprávněn po Objednateli požadovat zaplacení </w:t>
      </w:r>
      <w:r w:rsidR="0070483A">
        <w:rPr>
          <w:rFonts w:ascii="Calibri" w:hAnsi="Calibri" w:cs="Calibri"/>
          <w:sz w:val="22"/>
          <w:szCs w:val="22"/>
          <w:lang w:eastAsia="en-US"/>
        </w:rPr>
        <w:t>úroku z prodlení</w:t>
      </w:r>
      <w:r w:rsidRPr="000E6A10">
        <w:rPr>
          <w:rFonts w:ascii="Calibri" w:hAnsi="Calibri" w:cs="Calibri"/>
          <w:sz w:val="22"/>
          <w:szCs w:val="22"/>
          <w:lang w:eastAsia="en-US"/>
        </w:rPr>
        <w:t xml:space="preserve"> ve výši 0,0</w:t>
      </w:r>
      <w:r w:rsidR="00AF545D">
        <w:rPr>
          <w:rFonts w:ascii="Calibri" w:hAnsi="Calibri" w:cs="Calibri"/>
          <w:sz w:val="22"/>
          <w:szCs w:val="22"/>
          <w:lang w:eastAsia="en-US"/>
        </w:rPr>
        <w:t>2</w:t>
      </w:r>
      <w:r w:rsidRPr="000E6A10">
        <w:rPr>
          <w:rFonts w:ascii="Calibri" w:hAnsi="Calibri" w:cs="Calibri"/>
          <w:sz w:val="22"/>
          <w:szCs w:val="22"/>
          <w:lang w:eastAsia="en-US"/>
        </w:rPr>
        <w:t xml:space="preserve"> % z dlužné částky předmětné faktury za každý den prodlení.</w:t>
      </w:r>
    </w:p>
    <w:p w14:paraId="6EE1D1CF" w14:textId="3FBADB13" w:rsidR="00716F92" w:rsidRDefault="00A303AB" w:rsidP="005C6F43">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Zaplacením jak</w:t>
      </w:r>
      <w:r w:rsidR="00A12D4B" w:rsidRPr="000E6A10">
        <w:rPr>
          <w:rFonts w:ascii="Calibri" w:hAnsi="Calibri" w:cs="Calibri"/>
          <w:sz w:val="22"/>
          <w:szCs w:val="22"/>
          <w:lang w:eastAsia="en-US"/>
        </w:rPr>
        <w:t>ékoliv smluvní pokuty dle této S</w:t>
      </w:r>
      <w:r w:rsidRPr="000E6A10">
        <w:rPr>
          <w:rFonts w:ascii="Calibri" w:hAnsi="Calibri" w:cs="Calibri"/>
          <w:sz w:val="22"/>
          <w:szCs w:val="22"/>
          <w:lang w:eastAsia="en-US"/>
        </w:rPr>
        <w:t xml:space="preserve">mlouvy není právo </w:t>
      </w:r>
      <w:r w:rsidR="00A12D4B" w:rsidRPr="000E6A10">
        <w:rPr>
          <w:rFonts w:ascii="Calibri" w:hAnsi="Calibri" w:cs="Calibri"/>
          <w:sz w:val="22"/>
          <w:szCs w:val="22"/>
          <w:lang w:eastAsia="en-US"/>
        </w:rPr>
        <w:t>Objednatele</w:t>
      </w:r>
      <w:r w:rsidRPr="000E6A10">
        <w:rPr>
          <w:rFonts w:ascii="Calibri" w:hAnsi="Calibri" w:cs="Calibri"/>
          <w:sz w:val="22"/>
          <w:szCs w:val="22"/>
          <w:lang w:eastAsia="en-US"/>
        </w:rPr>
        <w:t xml:space="preserve"> na náhradu škody jakkoliv dotčeno. Oba nároky je </w:t>
      </w:r>
      <w:r w:rsidR="00A12D4B" w:rsidRPr="000E6A10">
        <w:rPr>
          <w:rFonts w:ascii="Calibri" w:hAnsi="Calibri" w:cs="Calibri"/>
          <w:sz w:val="22"/>
          <w:szCs w:val="22"/>
          <w:lang w:eastAsia="en-US"/>
        </w:rPr>
        <w:t>Objednatel oprávněn</w:t>
      </w:r>
      <w:r w:rsidRPr="000E6A10">
        <w:rPr>
          <w:rFonts w:ascii="Calibri" w:hAnsi="Calibri" w:cs="Calibri"/>
          <w:sz w:val="22"/>
          <w:szCs w:val="22"/>
          <w:lang w:eastAsia="en-US"/>
        </w:rPr>
        <w:t xml:space="preserve"> uplatňovat samostatně vedle sebe a sjednání smluvní pokuty nemá vliv na odpovědnost za škodu, její uplatňování, výši a právo na její náhradu.</w:t>
      </w:r>
    </w:p>
    <w:p w14:paraId="7E734410" w14:textId="77777777" w:rsidR="007F3091" w:rsidRPr="000E6A10" w:rsidRDefault="007F3091" w:rsidP="007F3091">
      <w:pPr>
        <w:pStyle w:val="RLTextlnkuslovan"/>
        <w:numPr>
          <w:ilvl w:val="0"/>
          <w:numId w:val="0"/>
        </w:numPr>
        <w:spacing w:before="120" w:line="276" w:lineRule="auto"/>
        <w:ind w:left="1474"/>
        <w:rPr>
          <w:rFonts w:ascii="Calibri" w:hAnsi="Calibri" w:cs="Calibri"/>
          <w:sz w:val="22"/>
          <w:szCs w:val="22"/>
          <w:lang w:eastAsia="en-US"/>
        </w:rPr>
      </w:pPr>
    </w:p>
    <w:p w14:paraId="683AF193" w14:textId="77777777" w:rsidR="00DA5422" w:rsidRPr="000E6A10" w:rsidRDefault="00DA5422" w:rsidP="00747A9E">
      <w:pPr>
        <w:pStyle w:val="RLlneksmlouvy"/>
        <w:rPr>
          <w:rFonts w:ascii="Calibri" w:hAnsi="Calibri" w:cs="Calibri"/>
          <w:sz w:val="22"/>
          <w:szCs w:val="22"/>
        </w:rPr>
      </w:pPr>
      <w:bookmarkStart w:id="19" w:name="_Toc212632761"/>
      <w:bookmarkStart w:id="20" w:name="_Ref228185766"/>
      <w:bookmarkStart w:id="21" w:name="_Toc295034743"/>
      <w:bookmarkStart w:id="22" w:name="_Ref313634395"/>
      <w:bookmarkStart w:id="23" w:name="_Ref372631730"/>
      <w:r w:rsidRPr="000E6A10">
        <w:rPr>
          <w:rFonts w:ascii="Calibri" w:hAnsi="Calibri" w:cs="Calibri"/>
          <w:sz w:val="22"/>
          <w:szCs w:val="22"/>
        </w:rPr>
        <w:t>PLATNOST A ÚČINNOST SMLOUVY</w:t>
      </w:r>
      <w:bookmarkEnd w:id="19"/>
      <w:bookmarkEnd w:id="20"/>
      <w:bookmarkEnd w:id="21"/>
      <w:bookmarkEnd w:id="22"/>
      <w:bookmarkEnd w:id="23"/>
      <w:r w:rsidRPr="000E6A10">
        <w:rPr>
          <w:rFonts w:ascii="Calibri" w:hAnsi="Calibri" w:cs="Calibri"/>
          <w:sz w:val="22"/>
          <w:szCs w:val="22"/>
        </w:rPr>
        <w:t xml:space="preserve"> </w:t>
      </w:r>
    </w:p>
    <w:p w14:paraId="38528C83" w14:textId="18C031A3" w:rsidR="00DA5422" w:rsidRPr="000E6A10" w:rsidRDefault="00DA5422" w:rsidP="00747A9E">
      <w:pPr>
        <w:pStyle w:val="RLTextlnkuslovan"/>
        <w:spacing w:before="120" w:line="276" w:lineRule="auto"/>
        <w:rPr>
          <w:rFonts w:ascii="Calibri" w:hAnsi="Calibri" w:cs="Calibri"/>
          <w:sz w:val="22"/>
          <w:szCs w:val="22"/>
          <w:lang w:eastAsia="en-US"/>
        </w:rPr>
      </w:pPr>
      <w:bookmarkStart w:id="24" w:name="_Ref370380924"/>
      <w:bookmarkStart w:id="25" w:name="_Ref372631475"/>
      <w:bookmarkStart w:id="26" w:name="_Ref204398313"/>
      <w:bookmarkStart w:id="27" w:name="_Ref212855694"/>
      <w:bookmarkStart w:id="28" w:name="_Ref212861074"/>
      <w:bookmarkStart w:id="29" w:name="_Ref207108014"/>
      <w:bookmarkStart w:id="30" w:name="_Toc212632762"/>
      <w:bookmarkStart w:id="31" w:name="_Ref212705245"/>
      <w:bookmarkStart w:id="32" w:name="_Ref212892724"/>
      <w:r w:rsidRPr="000E6A10">
        <w:rPr>
          <w:rFonts w:ascii="Calibri" w:hAnsi="Calibri" w:cs="Calibri"/>
          <w:sz w:val="22"/>
          <w:szCs w:val="22"/>
          <w:lang w:eastAsia="en-US"/>
        </w:rPr>
        <w:t>Tato Smlouva nabývá platnosti dnem</w:t>
      </w:r>
      <w:r w:rsidR="009F54F1">
        <w:rPr>
          <w:rFonts w:ascii="Calibri" w:hAnsi="Calibri" w:cs="Calibri"/>
          <w:sz w:val="22"/>
          <w:szCs w:val="22"/>
          <w:lang w:eastAsia="en-US"/>
        </w:rPr>
        <w:t xml:space="preserve"> podpisu oběma smluvními stranami. </w:t>
      </w:r>
      <w:r w:rsidRPr="000E6A10">
        <w:rPr>
          <w:rFonts w:ascii="Calibri" w:hAnsi="Calibri" w:cs="Calibri"/>
          <w:sz w:val="22"/>
          <w:szCs w:val="22"/>
          <w:lang w:eastAsia="en-US"/>
        </w:rPr>
        <w:t xml:space="preserve"> </w:t>
      </w:r>
    </w:p>
    <w:p w14:paraId="51E55DF2" w14:textId="77777777" w:rsidR="00747A9E" w:rsidRPr="000E6A10" w:rsidRDefault="00DA5422" w:rsidP="00DA6222">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Účinnosti nabývá Smlouva dnem jejího uveřejnění v Registru smluv</w:t>
      </w:r>
      <w:r w:rsidR="00747A9E" w:rsidRPr="000E6A10">
        <w:rPr>
          <w:rFonts w:ascii="Calibri" w:hAnsi="Calibri" w:cs="Calibri"/>
          <w:sz w:val="22"/>
          <w:szCs w:val="22"/>
          <w:lang w:eastAsia="en-US"/>
        </w:rPr>
        <w:t>.</w:t>
      </w:r>
    </w:p>
    <w:p w14:paraId="6751FD61" w14:textId="0D21D149" w:rsidR="00DA5422" w:rsidRPr="000E6A10" w:rsidRDefault="00DA5422" w:rsidP="00FD44EA">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Smlouva se uzavírá na dobu určitou</w:t>
      </w:r>
      <w:bookmarkEnd w:id="24"/>
      <w:r w:rsidR="00A12D4B" w:rsidRPr="000E6A10">
        <w:rPr>
          <w:rFonts w:ascii="Calibri" w:hAnsi="Calibri" w:cs="Calibri"/>
          <w:sz w:val="22"/>
          <w:szCs w:val="22"/>
          <w:lang w:eastAsia="en-US"/>
        </w:rPr>
        <w:t xml:space="preserve"> do 30.</w:t>
      </w:r>
      <w:r w:rsidRPr="000E6A10">
        <w:rPr>
          <w:rFonts w:ascii="Calibri" w:hAnsi="Calibri" w:cs="Calibri"/>
          <w:sz w:val="22"/>
          <w:szCs w:val="22"/>
          <w:lang w:eastAsia="en-US"/>
        </w:rPr>
        <w:t xml:space="preserve"> 11. 202</w:t>
      </w:r>
      <w:bookmarkEnd w:id="25"/>
      <w:r w:rsidR="00990125" w:rsidRPr="000E6A10">
        <w:rPr>
          <w:rFonts w:ascii="Calibri" w:hAnsi="Calibri" w:cs="Calibri"/>
          <w:sz w:val="22"/>
          <w:szCs w:val="22"/>
          <w:lang w:eastAsia="en-US"/>
        </w:rPr>
        <w:t>4</w:t>
      </w:r>
      <w:r w:rsidR="00CC2CA7" w:rsidRPr="000E6A10">
        <w:rPr>
          <w:rFonts w:ascii="Calibri" w:hAnsi="Calibri" w:cs="Calibri"/>
          <w:sz w:val="22"/>
          <w:szCs w:val="22"/>
          <w:lang w:eastAsia="en-US"/>
        </w:rPr>
        <w:t xml:space="preserve"> nebo do okamžiku vyčerpání celkové částky </w:t>
      </w:r>
      <w:r w:rsidR="0068479F">
        <w:rPr>
          <w:rFonts w:ascii="Calibri" w:hAnsi="Calibri" w:cs="Calibri"/>
          <w:sz w:val="22"/>
          <w:szCs w:val="22"/>
          <w:lang w:eastAsia="en-US"/>
        </w:rPr>
        <w:t>9 520 </w:t>
      </w:r>
      <w:r w:rsidR="009F54F1">
        <w:rPr>
          <w:rFonts w:ascii="Calibri" w:hAnsi="Calibri" w:cs="Calibri"/>
          <w:sz w:val="22"/>
          <w:szCs w:val="22"/>
          <w:lang w:eastAsia="en-US"/>
        </w:rPr>
        <w:t>000</w:t>
      </w:r>
      <w:r w:rsidR="00CC2CA7" w:rsidRPr="000E6A10">
        <w:rPr>
          <w:rFonts w:ascii="Calibri" w:hAnsi="Calibri" w:cs="Calibri"/>
          <w:sz w:val="22"/>
          <w:szCs w:val="22"/>
          <w:lang w:eastAsia="en-US"/>
        </w:rPr>
        <w:t xml:space="preserve"> Kč bez DPH podle toho, která ze skutečností nastane dříve.</w:t>
      </w:r>
    </w:p>
    <w:p w14:paraId="4F7264BA" w14:textId="77777777" w:rsidR="00DA5422" w:rsidRPr="000E6A10" w:rsidRDefault="00DA5422" w:rsidP="00747A9E">
      <w:pPr>
        <w:pStyle w:val="RLTextlnkuslovan"/>
        <w:spacing w:before="120" w:line="276" w:lineRule="auto"/>
        <w:rPr>
          <w:rFonts w:ascii="Calibri" w:hAnsi="Calibri" w:cs="Calibri"/>
          <w:sz w:val="22"/>
          <w:szCs w:val="22"/>
          <w:lang w:eastAsia="en-US"/>
        </w:rPr>
      </w:pPr>
      <w:bookmarkStart w:id="33" w:name="_Ref195960005"/>
      <w:bookmarkStart w:id="34" w:name="_Ref313947862"/>
      <w:r w:rsidRPr="000E6A10">
        <w:rPr>
          <w:rFonts w:ascii="Calibri" w:hAnsi="Calibri" w:cs="Calibri"/>
          <w:sz w:val="22"/>
          <w:szCs w:val="22"/>
          <w:lang w:eastAsia="en-US"/>
        </w:rPr>
        <w:t>Objednatel je oprávněn bez jakýchkoliv sankcí odstoupit od této Smlouvy v následujících případ</w:t>
      </w:r>
      <w:bookmarkEnd w:id="33"/>
      <w:bookmarkEnd w:id="34"/>
      <w:r w:rsidRPr="000E6A10">
        <w:rPr>
          <w:rFonts w:ascii="Calibri" w:hAnsi="Calibri" w:cs="Calibri"/>
          <w:sz w:val="22"/>
          <w:szCs w:val="22"/>
          <w:lang w:eastAsia="en-US"/>
        </w:rPr>
        <w:t>ech:</w:t>
      </w:r>
    </w:p>
    <w:p w14:paraId="728F2263" w14:textId="1B9D0134" w:rsidR="004F18E3" w:rsidRPr="000E6A10" w:rsidRDefault="00DA5422" w:rsidP="00981E02">
      <w:pPr>
        <w:pStyle w:val="RLTextlnkuslovan"/>
        <w:numPr>
          <w:ilvl w:val="0"/>
          <w:numId w:val="4"/>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Poskytovatel bude v prodlení s</w:t>
      </w:r>
      <w:r w:rsidR="004F18E3" w:rsidRPr="000E6A10">
        <w:rPr>
          <w:rFonts w:ascii="Calibri" w:hAnsi="Calibri" w:cs="Calibri"/>
          <w:sz w:val="22"/>
          <w:szCs w:val="22"/>
          <w:lang w:eastAsia="en-US"/>
        </w:rPr>
        <w:t> </w:t>
      </w:r>
      <w:r w:rsidRPr="000E6A10">
        <w:rPr>
          <w:rFonts w:ascii="Calibri" w:hAnsi="Calibri" w:cs="Calibri"/>
          <w:sz w:val="22"/>
          <w:szCs w:val="22"/>
          <w:lang w:eastAsia="en-US"/>
        </w:rPr>
        <w:t>poskyt</w:t>
      </w:r>
      <w:r w:rsidR="004F18E3" w:rsidRPr="000E6A10">
        <w:rPr>
          <w:rFonts w:ascii="Calibri" w:hAnsi="Calibri" w:cs="Calibri"/>
          <w:sz w:val="22"/>
          <w:szCs w:val="22"/>
          <w:lang w:eastAsia="en-US"/>
        </w:rPr>
        <w:t>ováním relaxační péče</w:t>
      </w:r>
      <w:r w:rsidRPr="000E6A10">
        <w:rPr>
          <w:rFonts w:ascii="Calibri" w:hAnsi="Calibri" w:cs="Calibri"/>
          <w:sz w:val="22"/>
          <w:szCs w:val="22"/>
          <w:lang w:eastAsia="en-US"/>
        </w:rPr>
        <w:t xml:space="preserve"> po dobu delší než 14 kalendářních </w:t>
      </w:r>
      <w:r w:rsidR="004D65C8" w:rsidRPr="000E6A10">
        <w:rPr>
          <w:rFonts w:ascii="Calibri" w:hAnsi="Calibri" w:cs="Calibri"/>
          <w:sz w:val="22"/>
          <w:szCs w:val="22"/>
          <w:lang w:eastAsia="en-US"/>
        </w:rPr>
        <w:t xml:space="preserve">dnů, </w:t>
      </w:r>
      <w:r w:rsidRPr="000E6A10">
        <w:rPr>
          <w:rFonts w:ascii="Calibri" w:hAnsi="Calibri" w:cs="Calibri"/>
          <w:sz w:val="22"/>
          <w:szCs w:val="22"/>
          <w:lang w:eastAsia="en-US"/>
        </w:rPr>
        <w:t>pokud Poskytovatel nezjedná nápravu ani v dodatečné přiměřené lhůtě, kterou mu k tomu Objednatel poskytne v písemné výzvě ke splnění povinnosti, přičemž tato lhůta nesmí být kratší než 10 pracovních dnů od doručení takovéto výzvy;</w:t>
      </w:r>
      <w:bookmarkStart w:id="35" w:name="_Ref195960006"/>
    </w:p>
    <w:p w14:paraId="7827229A" w14:textId="77777777" w:rsidR="004F18E3" w:rsidRPr="000E6A10" w:rsidRDefault="00DA5422" w:rsidP="00981E02">
      <w:pPr>
        <w:pStyle w:val="RLTextlnkuslovan"/>
        <w:numPr>
          <w:ilvl w:val="0"/>
          <w:numId w:val="4"/>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bylo příslušným orgánem vydáno pravomocné rozhodnutí zakazující plnění této Smlouvy;</w:t>
      </w:r>
    </w:p>
    <w:p w14:paraId="10676ADB" w14:textId="77777777" w:rsidR="004F18E3" w:rsidRPr="000E6A10" w:rsidRDefault="00DA5422" w:rsidP="00981E02">
      <w:pPr>
        <w:pStyle w:val="RLTextlnkuslovan"/>
        <w:numPr>
          <w:ilvl w:val="0"/>
          <w:numId w:val="4"/>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 xml:space="preserve">na majetek Poskytovatele je prohlášen úpadek nebo Poskytovatel sám podá dlužnický návrh na zahájení insolvenčního řízení; </w:t>
      </w:r>
    </w:p>
    <w:p w14:paraId="6A7AFF3D" w14:textId="77777777" w:rsidR="004F18E3" w:rsidRPr="000E6A10" w:rsidRDefault="00DA5422" w:rsidP="00981E02">
      <w:pPr>
        <w:pStyle w:val="RLTextlnkuslovan"/>
        <w:numPr>
          <w:ilvl w:val="0"/>
          <w:numId w:val="4"/>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Poskytovatel vstoupí do likvidace; nebo</w:t>
      </w:r>
    </w:p>
    <w:p w14:paraId="0B9EC365" w14:textId="77777777" w:rsidR="00DA5422" w:rsidRPr="000E6A10" w:rsidRDefault="00DA5422" w:rsidP="00981E02">
      <w:pPr>
        <w:pStyle w:val="RLTextlnkuslovan"/>
        <w:numPr>
          <w:ilvl w:val="0"/>
          <w:numId w:val="4"/>
        </w:numPr>
        <w:spacing w:before="120" w:line="276" w:lineRule="auto"/>
        <w:ind w:left="2127" w:hanging="293"/>
        <w:rPr>
          <w:rFonts w:ascii="Calibri" w:hAnsi="Calibri" w:cs="Calibri"/>
          <w:sz w:val="22"/>
          <w:szCs w:val="22"/>
          <w:lang w:eastAsia="en-US"/>
        </w:rPr>
      </w:pPr>
      <w:r w:rsidRPr="000E6A10">
        <w:rPr>
          <w:rFonts w:ascii="Calibri" w:hAnsi="Calibri" w:cs="Calibri"/>
          <w:sz w:val="22"/>
          <w:szCs w:val="22"/>
          <w:lang w:eastAsia="en-US"/>
        </w:rPr>
        <w:t>proti Poskytovateli je zahájeno trestní stíhání pro trest</w:t>
      </w:r>
      <w:r w:rsidR="00A6187B" w:rsidRPr="000E6A10">
        <w:rPr>
          <w:rFonts w:ascii="Calibri" w:hAnsi="Calibri" w:cs="Calibri"/>
          <w:sz w:val="22"/>
          <w:szCs w:val="22"/>
          <w:lang w:eastAsia="en-US"/>
        </w:rPr>
        <w:t xml:space="preserve">ný čin podle zákona č. 418/2011 </w:t>
      </w:r>
      <w:r w:rsidRPr="000E6A10">
        <w:rPr>
          <w:rFonts w:ascii="Calibri" w:hAnsi="Calibri" w:cs="Calibri"/>
          <w:sz w:val="22"/>
          <w:szCs w:val="22"/>
          <w:lang w:eastAsia="en-US"/>
        </w:rPr>
        <w:t>Sb., o trestní odpovědnosti právnických osob a řízení proti nim, ve znění pozdějších předpisů.</w:t>
      </w:r>
    </w:p>
    <w:bookmarkEnd w:id="35"/>
    <w:p w14:paraId="64BAB34F" w14:textId="77777777" w:rsidR="00DA5422" w:rsidRPr="000E6A10" w:rsidRDefault="00DA5422" w:rsidP="00747A9E">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10 pracovních dnů od doručení takovéto výzvy.</w:t>
      </w:r>
    </w:p>
    <w:p w14:paraId="697DD1B0" w14:textId="77777777" w:rsidR="00DA5422" w:rsidRPr="000E6A10" w:rsidRDefault="00DA5422" w:rsidP="00747A9E">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 xml:space="preserve">Účinky odstoupení od Smlouvy nastávají dnem doručení písemného oznámení o odstoupení druhé smluvní straně. </w:t>
      </w:r>
    </w:p>
    <w:p w14:paraId="1AE22DAC" w14:textId="77777777" w:rsidR="00981610" w:rsidRPr="000E6A10" w:rsidRDefault="00981610" w:rsidP="00981610">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V případě odstoupení od Smlouvy jsou smluvní strany povinny se do 30 dnů mezi sebou vzájemně vypořádat podle ustanovení OZ o bezdůvodném obohacení.</w:t>
      </w:r>
    </w:p>
    <w:p w14:paraId="71FEE610" w14:textId="77777777" w:rsidR="0056479F" w:rsidRPr="000E6A10" w:rsidRDefault="0056479F" w:rsidP="00FD44EA">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t>Objednatel může bez udání důvodu tuto Smlouvu vypovědět písemnou výpovědí. Výpovědní lhůta je 4 měsíce a začíná běžet od prvního dne následujícího kalendářního měsíce po doručení výpovědi Poskytovateli.</w:t>
      </w:r>
    </w:p>
    <w:p w14:paraId="5ACCF80F" w14:textId="77777777" w:rsidR="00DA5422" w:rsidRPr="000E6A10" w:rsidRDefault="00DA5422" w:rsidP="00747A9E">
      <w:pPr>
        <w:pStyle w:val="RLTextlnkuslovan"/>
        <w:spacing w:before="120" w:line="276" w:lineRule="auto"/>
        <w:rPr>
          <w:rFonts w:ascii="Calibri" w:hAnsi="Calibri" w:cs="Calibri"/>
          <w:sz w:val="22"/>
          <w:szCs w:val="22"/>
          <w:lang w:eastAsia="en-US"/>
        </w:rPr>
      </w:pPr>
      <w:r w:rsidRPr="000E6A10">
        <w:rPr>
          <w:rFonts w:ascii="Calibri" w:hAnsi="Calibri" w:cs="Calibri"/>
          <w:sz w:val="22"/>
          <w:szCs w:val="22"/>
          <w:lang w:eastAsia="en-US"/>
        </w:rPr>
        <w:lastRenderedPageBreak/>
        <w:t>Ukončením účinnosti této Smlouvy nejsou dotčena ustanovení Smlouvy, z jejichž povahy vyplývá, že mají trvat i po zániku účinnosti této Smlouvy.</w:t>
      </w:r>
    </w:p>
    <w:bookmarkEnd w:id="26"/>
    <w:bookmarkEnd w:id="27"/>
    <w:bookmarkEnd w:id="28"/>
    <w:bookmarkEnd w:id="29"/>
    <w:bookmarkEnd w:id="30"/>
    <w:bookmarkEnd w:id="31"/>
    <w:bookmarkEnd w:id="32"/>
    <w:p w14:paraId="04554838" w14:textId="77777777" w:rsidR="00716F92" w:rsidRPr="000E6A10" w:rsidRDefault="00716F92" w:rsidP="007E228D">
      <w:pPr>
        <w:widowControl/>
        <w:spacing w:line="360" w:lineRule="auto"/>
        <w:jc w:val="both"/>
        <w:rPr>
          <w:rFonts w:ascii="Calibri" w:hAnsi="Calibri" w:cs="Calibri"/>
          <w:color w:val="000000"/>
          <w:szCs w:val="24"/>
        </w:rPr>
      </w:pPr>
    </w:p>
    <w:p w14:paraId="56C04DFB" w14:textId="77777777" w:rsidR="00DA5422" w:rsidRPr="000E6A10" w:rsidRDefault="00DA5422" w:rsidP="000059D4">
      <w:pPr>
        <w:pStyle w:val="RLlneksmlouvy"/>
        <w:rPr>
          <w:rFonts w:ascii="Calibri" w:hAnsi="Calibri" w:cs="Calibri"/>
          <w:sz w:val="22"/>
          <w:szCs w:val="22"/>
        </w:rPr>
      </w:pPr>
      <w:bookmarkStart w:id="36" w:name="_Toc212632765"/>
      <w:bookmarkStart w:id="37" w:name="_Toc295034745"/>
      <w:r w:rsidRPr="000E6A10">
        <w:rPr>
          <w:rFonts w:ascii="Calibri" w:hAnsi="Calibri" w:cs="Calibri"/>
          <w:sz w:val="22"/>
          <w:szCs w:val="22"/>
        </w:rPr>
        <w:t>ZÁVĚREČNÁ USTANOVENÍ</w:t>
      </w:r>
      <w:bookmarkEnd w:id="36"/>
      <w:bookmarkEnd w:id="37"/>
    </w:p>
    <w:p w14:paraId="2A7C7485" w14:textId="34A1387C" w:rsidR="00DA5422" w:rsidRPr="000E6A10" w:rsidRDefault="00DA5422" w:rsidP="00FD44EA">
      <w:pPr>
        <w:pStyle w:val="RLTextlnkuslovan"/>
        <w:numPr>
          <w:ilvl w:val="1"/>
          <w:numId w:val="2"/>
        </w:numPr>
        <w:spacing w:before="120" w:line="276" w:lineRule="auto"/>
        <w:rPr>
          <w:rFonts w:ascii="Calibri" w:hAnsi="Calibri" w:cs="Calibri"/>
          <w:sz w:val="22"/>
          <w:szCs w:val="22"/>
        </w:rPr>
      </w:pPr>
      <w:bookmarkStart w:id="38" w:name="_Hlt313951407"/>
      <w:bookmarkStart w:id="39" w:name="_Ref304891672"/>
      <w:bookmarkEnd w:id="38"/>
      <w:r w:rsidRPr="000E6A10">
        <w:rPr>
          <w:rFonts w:ascii="Calibri" w:hAnsi="Calibri" w:cs="Calibri"/>
          <w:sz w:val="22"/>
          <w:szCs w:val="22"/>
        </w:rPr>
        <w:t>Tato Smlouva představuje úplnou dohodu smluvních stran o předmětu této Smlouvy. Tuto Smlouvu je možné měnit pouze písemnou dohodou smluvních stran ve formě číslovaných dodatků</w:t>
      </w:r>
      <w:bookmarkEnd w:id="39"/>
      <w:r w:rsidR="0068479F">
        <w:rPr>
          <w:rFonts w:ascii="Calibri" w:hAnsi="Calibri" w:cs="Calibri"/>
          <w:sz w:val="22"/>
          <w:szCs w:val="22"/>
        </w:rPr>
        <w:t>.</w:t>
      </w:r>
    </w:p>
    <w:p w14:paraId="038EE019"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B37C107"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Smluvní strany se podpisem této Smlouvy dohodly, že vylučuj</w:t>
      </w:r>
      <w:r w:rsidR="00C15E52" w:rsidRPr="000E6A10">
        <w:rPr>
          <w:rFonts w:ascii="Calibri" w:hAnsi="Calibri" w:cs="Calibri"/>
          <w:sz w:val="22"/>
          <w:szCs w:val="22"/>
        </w:rPr>
        <w:t>í aplikaci ustanovení § 557 a §</w:t>
      </w:r>
      <w:r w:rsidR="00C15E52" w:rsidRPr="000E6A10">
        <w:rPr>
          <w:rFonts w:ascii="Calibri" w:hAnsi="Calibri" w:cs="Calibri"/>
          <w:sz w:val="22"/>
          <w:szCs w:val="22"/>
          <w:lang w:eastAsia="en-US"/>
        </w:rPr>
        <w:t> </w:t>
      </w:r>
      <w:r w:rsidRPr="000E6A10">
        <w:rPr>
          <w:rFonts w:ascii="Calibri" w:hAnsi="Calibri" w:cs="Calibri"/>
          <w:sz w:val="22"/>
          <w:szCs w:val="22"/>
        </w:rPr>
        <w:t>1805 OZ.</w:t>
      </w:r>
    </w:p>
    <w:p w14:paraId="44F4E7E2"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Pro vyloučení pochybností Poskytovatel výslovně potvrzuje, že je podnikatelem, uzavírá tuto Smlouvu při svém podnikání, a na tuto Smlouvu se tudíž neuplatní ustanovení § 1793 OZ.</w:t>
      </w:r>
    </w:p>
    <w:p w14:paraId="0270A7BD"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Je-li nebo stane-li se jakékoli ustanovení této Smlouvy neplatným, nezákonným nebo nevynutitelným, netýká se tato neplatnost a nevynutitelnost zbývajících ustanovení této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36DFC0F2"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 xml:space="preserve">Veškerá práva a povinnosti vyplývající z této Smlouvy přecházejí, pokud to povaha těchto práv a povinností nevylučuje, na právní nástupce smluvních stran. </w:t>
      </w:r>
    </w:p>
    <w:p w14:paraId="40F9E21A" w14:textId="77777777" w:rsidR="00D063B5"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 xml:space="preserve">Poskytovatel není oprávněn započítat, zastavit ani postoupit žádné své peněžité nároky vůči Objednateli vzniklé na základě této Smlouvy na třetí osobu bez předchozího písemného souhlasu Objednatele. </w:t>
      </w:r>
    </w:p>
    <w:p w14:paraId="4D63D649" w14:textId="77777777" w:rsidR="00D063B5" w:rsidRPr="000E6A10" w:rsidRDefault="00D063B5"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Poskytovatel není oprávněn provést jednostranné započtení proti pohledávkám za Objednatelem z této Smlouvy n</w:t>
      </w:r>
      <w:r w:rsidR="00613B89" w:rsidRPr="000E6A10">
        <w:rPr>
          <w:rFonts w:ascii="Calibri" w:hAnsi="Calibri" w:cs="Calibri"/>
          <w:sz w:val="22"/>
          <w:szCs w:val="22"/>
        </w:rPr>
        <w:t>ebo vzniklým</w:t>
      </w:r>
      <w:r w:rsidRPr="000E6A10">
        <w:rPr>
          <w:rFonts w:ascii="Calibri" w:hAnsi="Calibri" w:cs="Calibri"/>
          <w:sz w:val="22"/>
          <w:szCs w:val="22"/>
        </w:rPr>
        <w:t xml:space="preserve"> v souvislosti s ní. Poskytovatel se zavazuje, že žádným způsobem nezatíží své pohledávky za Objednatelem z této Smlouvy nebo vzniklé v souvislosti s ní zástavním právem ve prospěch třetí osoby</w:t>
      </w:r>
      <w:r w:rsidRPr="000E6A10">
        <w:rPr>
          <w:rFonts w:ascii="Calibri" w:hAnsi="Calibri" w:cs="Calibri"/>
          <w:bCs/>
          <w:color w:val="000000"/>
        </w:rPr>
        <w:t>.</w:t>
      </w:r>
    </w:p>
    <w:p w14:paraId="0A209C5E"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Poskytovatel se zavazuje, že bez předchozího výslovného písemného souhlasu Objednatele nepostoupí třetí straně tuto Smlouvu nebo jakoukoli její část nebo jakékoli právo, závazek nebo zájem z této Smlouvy vyplývající. Toto ustanovení se nevztahuje na případné právní nástupce smluvních stran.</w:t>
      </w:r>
    </w:p>
    <w:p w14:paraId="5A1FF9EA"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 xml:space="preserve">Smluvní strany souhlasí s uveřejněním Smlouvy v jejím plném rozsahu včetně příloh v Registru smluv. Plněním povinnosti uveřejnit Smlouvu podle zákona č. 340/2015 Sb., </w:t>
      </w:r>
      <w:r w:rsidR="009F54F1">
        <w:rPr>
          <w:rFonts w:ascii="Calibri" w:hAnsi="Calibri" w:cs="Calibri"/>
          <w:sz w:val="22"/>
          <w:szCs w:val="22"/>
        </w:rPr>
        <w:t xml:space="preserve">o zvláštních podmínkách účinnosti některých smluv, uveřejňování těchto smluv a o registru smluv (zákon </w:t>
      </w:r>
      <w:r w:rsidRPr="000E6A10">
        <w:rPr>
          <w:rFonts w:ascii="Calibri" w:hAnsi="Calibri" w:cs="Calibri"/>
          <w:sz w:val="22"/>
          <w:szCs w:val="22"/>
        </w:rPr>
        <w:t>o registru smluv</w:t>
      </w:r>
      <w:r w:rsidR="009F54F1">
        <w:rPr>
          <w:rFonts w:ascii="Calibri" w:hAnsi="Calibri" w:cs="Calibri"/>
          <w:sz w:val="22"/>
          <w:szCs w:val="22"/>
        </w:rPr>
        <w:t>)</w:t>
      </w:r>
      <w:r w:rsidRPr="000E6A10">
        <w:rPr>
          <w:rFonts w:ascii="Calibri" w:hAnsi="Calibri" w:cs="Calibri"/>
          <w:sz w:val="22"/>
          <w:szCs w:val="22"/>
        </w:rPr>
        <w:t>, ve znění pozdějších předpisů, je pověřen Objednatel.</w:t>
      </w:r>
    </w:p>
    <w:p w14:paraId="17C36B8A"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lang w:eastAsia="en-US"/>
        </w:rPr>
        <w:t>Tato smlouva je vyhotovena v elektronické podobě a podepsána smluvními stranami elektronicky.</w:t>
      </w:r>
    </w:p>
    <w:p w14:paraId="3F014554" w14:textId="77777777" w:rsidR="00DA5422"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Nedílnou součást Smlouvy tvoří její přílohy.</w:t>
      </w:r>
    </w:p>
    <w:p w14:paraId="2ECD8A33" w14:textId="77777777" w:rsidR="005C6F43" w:rsidRPr="000E6A10" w:rsidRDefault="00DA5422" w:rsidP="00FD44EA">
      <w:pPr>
        <w:pStyle w:val="RLTextlnkuslovan"/>
        <w:numPr>
          <w:ilvl w:val="1"/>
          <w:numId w:val="2"/>
        </w:numPr>
        <w:spacing w:before="120" w:line="276" w:lineRule="auto"/>
        <w:rPr>
          <w:rFonts w:ascii="Calibri" w:hAnsi="Calibri" w:cs="Calibri"/>
          <w:sz w:val="22"/>
          <w:szCs w:val="22"/>
        </w:rPr>
      </w:pPr>
      <w:r w:rsidRPr="000E6A10">
        <w:rPr>
          <w:rFonts w:ascii="Calibri" w:hAnsi="Calibri" w:cs="Calibri"/>
          <w:sz w:val="22"/>
          <w:szCs w:val="22"/>
        </w:rPr>
        <w:t>Smluvní strany prohlašují, že si Smlouvu před podpisem přečetly, je projevem jejich pravé a svobodné vůle, byla uzavřena po vzájemném projednání, nikoliv v tísni a za jednostranně nevýhodných podmínek.</w:t>
      </w:r>
    </w:p>
    <w:p w14:paraId="1E3B8279" w14:textId="77777777" w:rsidR="005C6F43" w:rsidRPr="000E6A10" w:rsidRDefault="000059D4" w:rsidP="009F54F1">
      <w:pPr>
        <w:pStyle w:val="RLTextlnkuslovan"/>
        <w:numPr>
          <w:ilvl w:val="0"/>
          <w:numId w:val="0"/>
        </w:numPr>
        <w:spacing w:before="120" w:line="276" w:lineRule="auto"/>
        <w:ind w:left="737"/>
        <w:rPr>
          <w:rFonts w:ascii="Calibri" w:hAnsi="Calibri" w:cs="Calibri"/>
          <w:sz w:val="22"/>
          <w:szCs w:val="22"/>
        </w:rPr>
      </w:pPr>
      <w:r w:rsidRPr="000E6A10">
        <w:rPr>
          <w:rFonts w:ascii="Calibri" w:hAnsi="Calibri" w:cs="Calibri"/>
          <w:sz w:val="22"/>
          <w:szCs w:val="22"/>
        </w:rPr>
        <w:lastRenderedPageBreak/>
        <w:t>Přílohy</w:t>
      </w:r>
      <w:r w:rsidR="00E31E10" w:rsidRPr="000E6A10">
        <w:rPr>
          <w:rFonts w:ascii="Calibri" w:hAnsi="Calibri" w:cs="Calibri"/>
          <w:sz w:val="22"/>
          <w:szCs w:val="22"/>
        </w:rPr>
        <w:t xml:space="preserve"> Smlouvy</w:t>
      </w:r>
      <w:r w:rsidR="00B36416" w:rsidRPr="000E6A10">
        <w:rPr>
          <w:rFonts w:ascii="Calibri" w:hAnsi="Calibri" w:cs="Calibri"/>
          <w:sz w:val="22"/>
          <w:szCs w:val="22"/>
        </w:rPr>
        <w:t>:</w:t>
      </w:r>
    </w:p>
    <w:p w14:paraId="6C091B6B" w14:textId="6900EC39" w:rsidR="00B36416" w:rsidRDefault="00B36416" w:rsidP="007F72EF">
      <w:pPr>
        <w:widowControl/>
        <w:spacing w:after="120"/>
        <w:ind w:left="709" w:firstLine="709"/>
        <w:rPr>
          <w:rFonts w:ascii="Calibri" w:hAnsi="Calibri" w:cs="Calibri"/>
          <w:sz w:val="22"/>
          <w:szCs w:val="22"/>
        </w:rPr>
      </w:pPr>
      <w:r w:rsidRPr="000E6A10">
        <w:rPr>
          <w:rFonts w:ascii="Calibri" w:hAnsi="Calibri" w:cs="Calibri"/>
          <w:sz w:val="22"/>
          <w:szCs w:val="22"/>
        </w:rPr>
        <w:t>Příloha č. 1</w:t>
      </w:r>
      <w:r w:rsidR="00B045C0">
        <w:rPr>
          <w:rFonts w:ascii="Calibri" w:hAnsi="Calibri" w:cs="Calibri"/>
          <w:sz w:val="22"/>
          <w:szCs w:val="22"/>
        </w:rPr>
        <w:t xml:space="preserve"> – S</w:t>
      </w:r>
      <w:r w:rsidR="009D04DC" w:rsidRPr="000E6A10">
        <w:rPr>
          <w:rFonts w:ascii="Calibri" w:hAnsi="Calibri" w:cs="Calibri"/>
          <w:sz w:val="22"/>
          <w:szCs w:val="22"/>
        </w:rPr>
        <w:t>eznam aktivit v B</w:t>
      </w:r>
      <w:r w:rsidRPr="000E6A10">
        <w:rPr>
          <w:rFonts w:ascii="Calibri" w:hAnsi="Calibri" w:cs="Calibri"/>
          <w:sz w:val="22"/>
          <w:szCs w:val="22"/>
        </w:rPr>
        <w:t>alíč</w:t>
      </w:r>
      <w:r w:rsidR="009D04DC" w:rsidRPr="000E6A10">
        <w:rPr>
          <w:rFonts w:ascii="Calibri" w:hAnsi="Calibri" w:cs="Calibri"/>
          <w:sz w:val="22"/>
          <w:szCs w:val="22"/>
        </w:rPr>
        <w:t>ku relaxační péče a cena Ba</w:t>
      </w:r>
      <w:r w:rsidR="001F7DE3" w:rsidRPr="000E6A10">
        <w:rPr>
          <w:rFonts w:ascii="Calibri" w:hAnsi="Calibri" w:cs="Calibri"/>
          <w:sz w:val="22"/>
          <w:szCs w:val="22"/>
        </w:rPr>
        <w:t>l</w:t>
      </w:r>
      <w:r w:rsidR="009D04DC" w:rsidRPr="000E6A10">
        <w:rPr>
          <w:rFonts w:ascii="Calibri" w:hAnsi="Calibri" w:cs="Calibri"/>
          <w:sz w:val="22"/>
          <w:szCs w:val="22"/>
        </w:rPr>
        <w:t>íčku</w:t>
      </w:r>
    </w:p>
    <w:p w14:paraId="346DD24E" w14:textId="77777777" w:rsidR="009F54F1" w:rsidRPr="000E6A10" w:rsidRDefault="009F54F1" w:rsidP="007F72EF">
      <w:pPr>
        <w:widowControl/>
        <w:spacing w:after="120"/>
        <w:ind w:left="709" w:firstLine="709"/>
        <w:rPr>
          <w:rFonts w:ascii="Calibri" w:hAnsi="Calibri" w:cs="Calibri"/>
          <w:sz w:val="22"/>
          <w:szCs w:val="22"/>
        </w:rPr>
      </w:pPr>
      <w:r>
        <w:rPr>
          <w:rFonts w:ascii="Calibri" w:hAnsi="Calibri" w:cs="Calibri"/>
          <w:sz w:val="22"/>
          <w:szCs w:val="22"/>
        </w:rPr>
        <w:t>Příloha č. 2 – Poddodavatelské schéma</w:t>
      </w:r>
    </w:p>
    <w:p w14:paraId="7429CCAE" w14:textId="6EEC973E" w:rsidR="00193D6A" w:rsidRDefault="00A95C22" w:rsidP="00F72DB0">
      <w:pPr>
        <w:tabs>
          <w:tab w:val="num" w:pos="360"/>
        </w:tabs>
        <w:spacing w:line="360" w:lineRule="auto"/>
        <w:ind w:left="360" w:hanging="360"/>
        <w:jc w:val="both"/>
        <w:rPr>
          <w:rFonts w:ascii="Calibri" w:hAnsi="Calibri" w:cs="Calibri"/>
          <w:szCs w:val="24"/>
        </w:rPr>
      </w:pPr>
      <w:r w:rsidRPr="000E6A10">
        <w:rPr>
          <w:rFonts w:ascii="Calibri" w:hAnsi="Calibri" w:cs="Calibri"/>
          <w:szCs w:val="24"/>
        </w:rPr>
        <w:t>.</w:t>
      </w:r>
    </w:p>
    <w:p w14:paraId="05731E29" w14:textId="24E0D234" w:rsidR="00DD1F9A" w:rsidRDefault="00DD1F9A" w:rsidP="00F72DB0">
      <w:pPr>
        <w:tabs>
          <w:tab w:val="num" w:pos="360"/>
        </w:tabs>
        <w:spacing w:line="360" w:lineRule="auto"/>
        <w:ind w:left="360" w:hanging="360"/>
        <w:jc w:val="both"/>
        <w:rPr>
          <w:rFonts w:ascii="Calibri" w:hAnsi="Calibri" w:cs="Calibri"/>
          <w:szCs w:val="24"/>
        </w:rPr>
      </w:pPr>
    </w:p>
    <w:p w14:paraId="5FECE06B" w14:textId="77777777" w:rsidR="00DD1F9A" w:rsidRDefault="00DD1F9A" w:rsidP="00F72DB0">
      <w:pPr>
        <w:tabs>
          <w:tab w:val="num" w:pos="360"/>
        </w:tabs>
        <w:spacing w:line="360" w:lineRule="auto"/>
        <w:ind w:left="360" w:hanging="360"/>
        <w:jc w:val="both"/>
        <w:rPr>
          <w:rFonts w:ascii="Calibri" w:hAnsi="Calibri" w:cs="Calibri"/>
          <w:szCs w:val="24"/>
        </w:rPr>
      </w:pPr>
    </w:p>
    <w:p w14:paraId="029E20F5" w14:textId="31DCDD72" w:rsidR="00940AFF" w:rsidRPr="000E6A10" w:rsidRDefault="00DD1F9A" w:rsidP="00F72DB0">
      <w:pPr>
        <w:tabs>
          <w:tab w:val="num" w:pos="360"/>
        </w:tabs>
        <w:spacing w:line="360" w:lineRule="auto"/>
        <w:ind w:left="360" w:hanging="360"/>
        <w:jc w:val="both"/>
        <w:rPr>
          <w:rFonts w:ascii="Calibri" w:hAnsi="Calibri" w:cs="Calibri"/>
          <w:szCs w:val="24"/>
        </w:rPr>
      </w:pPr>
      <w:r>
        <w:rPr>
          <w:rFonts w:ascii="Calibri" w:hAnsi="Calibri" w:cs="Calibri"/>
          <w:szCs w:val="24"/>
        </w:rPr>
        <w:tab/>
        <w:t>Datum: 20. 12. 2022</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Datum: 14. 12. 2022 </w:t>
      </w:r>
      <w:r>
        <w:rPr>
          <w:rFonts w:ascii="Calibri" w:hAnsi="Calibri" w:cs="Calibri"/>
          <w:szCs w:val="24"/>
        </w:rPr>
        <w:tab/>
      </w:r>
    </w:p>
    <w:p w14:paraId="0763004B" w14:textId="77777777" w:rsidR="00CA0634" w:rsidRPr="000E6A10" w:rsidRDefault="00A437A4" w:rsidP="00A437A4">
      <w:pPr>
        <w:spacing w:line="360" w:lineRule="auto"/>
        <w:ind w:firstLine="360"/>
        <w:rPr>
          <w:rFonts w:ascii="Calibri" w:hAnsi="Calibri" w:cs="Calibri"/>
          <w:sz w:val="22"/>
          <w:szCs w:val="22"/>
        </w:rPr>
      </w:pPr>
      <w:r w:rsidRPr="000E6A10">
        <w:rPr>
          <w:rFonts w:ascii="Calibri" w:hAnsi="Calibri" w:cs="Calibri"/>
          <w:sz w:val="22"/>
          <w:szCs w:val="22"/>
        </w:rPr>
        <w:t>Za Objednatele:</w:t>
      </w:r>
      <w:r w:rsidR="00CA0634" w:rsidRPr="000E6A10">
        <w:rPr>
          <w:rFonts w:ascii="Calibri" w:hAnsi="Calibri" w:cs="Calibri"/>
          <w:sz w:val="22"/>
          <w:szCs w:val="22"/>
        </w:rPr>
        <w:tab/>
      </w:r>
      <w:r w:rsidR="00CA0634" w:rsidRPr="000E6A10">
        <w:rPr>
          <w:rFonts w:ascii="Calibri" w:hAnsi="Calibri" w:cs="Calibri"/>
          <w:sz w:val="22"/>
          <w:szCs w:val="22"/>
        </w:rPr>
        <w:tab/>
      </w:r>
      <w:r w:rsidR="00CA0634" w:rsidRPr="000E6A10">
        <w:rPr>
          <w:rFonts w:ascii="Calibri" w:hAnsi="Calibri" w:cs="Calibri"/>
          <w:sz w:val="22"/>
          <w:szCs w:val="22"/>
        </w:rPr>
        <w:tab/>
      </w:r>
      <w:r w:rsidR="00CA0634" w:rsidRPr="000E6A10">
        <w:rPr>
          <w:rFonts w:ascii="Calibri" w:hAnsi="Calibri" w:cs="Calibri"/>
          <w:sz w:val="22"/>
          <w:szCs w:val="22"/>
        </w:rPr>
        <w:tab/>
      </w:r>
      <w:r w:rsidR="00CA0634" w:rsidRPr="000E6A10">
        <w:rPr>
          <w:rFonts w:ascii="Calibri" w:hAnsi="Calibri" w:cs="Calibri"/>
          <w:sz w:val="22"/>
          <w:szCs w:val="22"/>
        </w:rPr>
        <w:tab/>
      </w:r>
      <w:r w:rsidR="00CA0634" w:rsidRPr="000E6A10">
        <w:rPr>
          <w:rFonts w:ascii="Calibri" w:hAnsi="Calibri" w:cs="Calibri"/>
          <w:sz w:val="22"/>
          <w:szCs w:val="22"/>
        </w:rPr>
        <w:tab/>
        <w:t xml:space="preserve">Za </w:t>
      </w:r>
      <w:r w:rsidR="005C3BC4" w:rsidRPr="000E6A10">
        <w:rPr>
          <w:rFonts w:ascii="Calibri" w:hAnsi="Calibri" w:cs="Calibri"/>
          <w:sz w:val="22"/>
          <w:szCs w:val="22"/>
        </w:rPr>
        <w:t>Poskytovatele</w:t>
      </w:r>
      <w:r w:rsidR="00CA0634" w:rsidRPr="000E6A10">
        <w:rPr>
          <w:rFonts w:ascii="Calibri" w:hAnsi="Calibri" w:cs="Calibri"/>
          <w:sz w:val="22"/>
          <w:szCs w:val="22"/>
        </w:rPr>
        <w:t>:</w:t>
      </w:r>
    </w:p>
    <w:p w14:paraId="7C0EF3F1" w14:textId="37C498CC" w:rsidR="00193D6A" w:rsidRPr="000E6A10" w:rsidRDefault="00DD1F9A" w:rsidP="007E228D">
      <w:pPr>
        <w:spacing w:line="360" w:lineRule="auto"/>
        <w:rPr>
          <w:rFonts w:ascii="Calibri" w:hAnsi="Calibri" w:cs="Calibri"/>
        </w:rPr>
      </w:pPr>
      <w:r>
        <w:rPr>
          <w:rFonts w:ascii="Calibri" w:hAnsi="Calibri" w:cs="Calibri"/>
        </w:rPr>
        <w:tab/>
      </w:r>
      <w:r>
        <w:rPr>
          <w:rFonts w:ascii="Calibri" w:hAnsi="Calibri" w:cs="Calibri"/>
        </w:rPr>
        <w:tab/>
      </w:r>
    </w:p>
    <w:p w14:paraId="64B16C4F" w14:textId="77777777" w:rsidR="00193D6A" w:rsidRPr="000E6A10" w:rsidRDefault="00193D6A" w:rsidP="007E228D">
      <w:pPr>
        <w:spacing w:line="360" w:lineRule="auto"/>
        <w:rPr>
          <w:rFonts w:ascii="Calibri" w:hAnsi="Calibri" w:cs="Calibri"/>
        </w:rPr>
      </w:pPr>
    </w:p>
    <w:p w14:paraId="059508DD" w14:textId="77777777" w:rsidR="00A437A4" w:rsidRPr="000E6A10" w:rsidRDefault="00C222A2" w:rsidP="00A437A4">
      <w:pPr>
        <w:spacing w:line="360" w:lineRule="auto"/>
        <w:ind w:firstLine="360"/>
        <w:rPr>
          <w:rFonts w:ascii="Calibri" w:hAnsi="Calibri" w:cs="Calibri"/>
        </w:rPr>
      </w:pPr>
      <w:r w:rsidRPr="000E6A10">
        <w:rPr>
          <w:rFonts w:ascii="Calibri" w:hAnsi="Calibri" w:cs="Calibri"/>
        </w:rPr>
        <w:t>………………………………</w:t>
      </w:r>
      <w:r w:rsidR="00A437A4" w:rsidRPr="000E6A10">
        <w:rPr>
          <w:rFonts w:ascii="Calibri" w:hAnsi="Calibri" w:cs="Calibri"/>
        </w:rPr>
        <w:t>………….</w:t>
      </w:r>
      <w:r w:rsidRPr="000E6A10">
        <w:rPr>
          <w:rFonts w:ascii="Calibri" w:hAnsi="Calibri" w:cs="Calibri"/>
        </w:rPr>
        <w:tab/>
      </w:r>
      <w:r w:rsidR="00CA0634" w:rsidRPr="000E6A10">
        <w:rPr>
          <w:rFonts w:ascii="Calibri" w:hAnsi="Calibri" w:cs="Calibri"/>
        </w:rPr>
        <w:tab/>
      </w:r>
      <w:r w:rsidR="00CA0634" w:rsidRPr="000E6A10">
        <w:rPr>
          <w:rFonts w:ascii="Calibri" w:hAnsi="Calibri" w:cs="Calibri"/>
        </w:rPr>
        <w:tab/>
      </w:r>
      <w:r w:rsidR="00CA0634" w:rsidRPr="000E6A10">
        <w:rPr>
          <w:rFonts w:ascii="Calibri" w:hAnsi="Calibri" w:cs="Calibri"/>
        </w:rPr>
        <w:tab/>
      </w:r>
      <w:r w:rsidR="00CA0634" w:rsidRPr="000E6A10">
        <w:rPr>
          <w:rFonts w:ascii="Calibri" w:hAnsi="Calibri" w:cs="Calibri"/>
        </w:rPr>
        <w:tab/>
        <w:t>………………………………</w:t>
      </w:r>
      <w:r w:rsidR="00A437A4" w:rsidRPr="000E6A10">
        <w:rPr>
          <w:rFonts w:ascii="Calibri" w:hAnsi="Calibri" w:cs="Calibri"/>
        </w:rPr>
        <w:t>……………..</w:t>
      </w:r>
      <w:r w:rsidR="00CA0634" w:rsidRPr="000E6A10">
        <w:rPr>
          <w:rFonts w:ascii="Calibri" w:hAnsi="Calibri" w:cs="Calibri"/>
        </w:rPr>
        <w:tab/>
      </w:r>
      <w:r w:rsidRPr="000E6A10">
        <w:rPr>
          <w:rFonts w:ascii="Calibri" w:hAnsi="Calibri" w:cs="Calibri"/>
        </w:rPr>
        <w:tab/>
      </w:r>
      <w:r w:rsidRPr="000E6A10">
        <w:rPr>
          <w:rFonts w:ascii="Calibri" w:hAnsi="Calibri" w:cs="Calibri"/>
        </w:rPr>
        <w:tab/>
      </w:r>
    </w:p>
    <w:p w14:paraId="4181CAEB" w14:textId="7CFEFB82" w:rsidR="00A437A4" w:rsidRPr="000E6A10" w:rsidRDefault="00C222A2" w:rsidP="00A437A4">
      <w:pPr>
        <w:spacing w:line="360" w:lineRule="auto"/>
        <w:ind w:firstLine="360"/>
        <w:rPr>
          <w:rFonts w:ascii="Calibri" w:hAnsi="Calibri" w:cs="Calibri"/>
          <w:sz w:val="22"/>
          <w:szCs w:val="22"/>
        </w:rPr>
      </w:pPr>
      <w:r w:rsidRPr="000E6A10">
        <w:rPr>
          <w:rFonts w:ascii="Calibri" w:hAnsi="Calibri" w:cs="Calibri"/>
          <w:sz w:val="22"/>
          <w:szCs w:val="22"/>
        </w:rPr>
        <w:t>JUDr. Petr Vaněk, Ph.D.</w:t>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r>
      <w:r w:rsidRPr="000E6A10">
        <w:rPr>
          <w:rFonts w:ascii="Calibri" w:hAnsi="Calibri" w:cs="Calibri"/>
          <w:sz w:val="22"/>
          <w:szCs w:val="22"/>
        </w:rPr>
        <w:tab/>
      </w:r>
      <w:r w:rsidR="00957CC0">
        <w:rPr>
          <w:rFonts w:ascii="Calibri" w:hAnsi="Calibri" w:cs="Calibri"/>
          <w:sz w:val="22"/>
          <w:szCs w:val="22"/>
        </w:rPr>
        <w:t>Ing. Martin Garnac</w:t>
      </w:r>
      <w:r w:rsidR="00FC23D5" w:rsidRPr="000E6A10">
        <w:rPr>
          <w:rFonts w:ascii="Calibri" w:hAnsi="Calibri" w:cs="Calibri"/>
          <w:sz w:val="22"/>
          <w:szCs w:val="22"/>
        </w:rPr>
        <w:tab/>
      </w:r>
      <w:r w:rsidR="00A437A4" w:rsidRPr="000E6A10">
        <w:rPr>
          <w:rFonts w:ascii="Calibri" w:hAnsi="Calibri" w:cs="Calibri"/>
          <w:sz w:val="22"/>
          <w:szCs w:val="22"/>
        </w:rPr>
        <w:tab/>
      </w:r>
    </w:p>
    <w:p w14:paraId="2B5281E6" w14:textId="2E5C6F5F" w:rsidR="00193D6A" w:rsidRPr="000E6A10" w:rsidRDefault="00C222A2" w:rsidP="00A437A4">
      <w:pPr>
        <w:spacing w:line="360" w:lineRule="auto"/>
        <w:ind w:firstLine="360"/>
        <w:rPr>
          <w:rFonts w:ascii="Calibri" w:hAnsi="Calibri" w:cs="Calibri"/>
          <w:sz w:val="22"/>
          <w:szCs w:val="22"/>
        </w:rPr>
      </w:pPr>
      <w:r w:rsidRPr="000E6A10">
        <w:rPr>
          <w:rFonts w:ascii="Calibri" w:hAnsi="Calibri" w:cs="Calibri"/>
          <w:sz w:val="22"/>
          <w:szCs w:val="22"/>
        </w:rPr>
        <w:t>generální ředitel</w:t>
      </w:r>
      <w:r w:rsidR="00FC23D5" w:rsidRPr="000E6A10">
        <w:rPr>
          <w:rFonts w:ascii="Calibri" w:hAnsi="Calibri" w:cs="Calibri"/>
          <w:sz w:val="22"/>
          <w:szCs w:val="22"/>
        </w:rPr>
        <w:tab/>
      </w:r>
      <w:r w:rsidR="00FC23D5" w:rsidRPr="000E6A10">
        <w:rPr>
          <w:rFonts w:ascii="Calibri" w:hAnsi="Calibri" w:cs="Calibri"/>
          <w:sz w:val="22"/>
          <w:szCs w:val="22"/>
        </w:rPr>
        <w:tab/>
      </w:r>
      <w:r w:rsidR="00FC23D5" w:rsidRPr="000E6A10">
        <w:rPr>
          <w:rFonts w:ascii="Calibri" w:hAnsi="Calibri" w:cs="Calibri"/>
          <w:sz w:val="22"/>
          <w:szCs w:val="22"/>
        </w:rPr>
        <w:tab/>
      </w:r>
      <w:r w:rsidR="00FC23D5" w:rsidRPr="000E6A10">
        <w:rPr>
          <w:rFonts w:ascii="Calibri" w:hAnsi="Calibri" w:cs="Calibri"/>
          <w:sz w:val="22"/>
          <w:szCs w:val="22"/>
        </w:rPr>
        <w:tab/>
      </w:r>
      <w:r w:rsidR="00FC23D5" w:rsidRPr="000E6A10">
        <w:rPr>
          <w:rFonts w:ascii="Calibri" w:hAnsi="Calibri" w:cs="Calibri"/>
          <w:sz w:val="22"/>
          <w:szCs w:val="22"/>
        </w:rPr>
        <w:tab/>
      </w:r>
      <w:r w:rsidR="00FC23D5" w:rsidRPr="000E6A10">
        <w:rPr>
          <w:rFonts w:ascii="Calibri" w:hAnsi="Calibri" w:cs="Calibri"/>
          <w:sz w:val="22"/>
          <w:szCs w:val="22"/>
        </w:rPr>
        <w:tab/>
      </w:r>
      <w:r w:rsidR="00957CC0">
        <w:rPr>
          <w:rFonts w:ascii="Calibri" w:hAnsi="Calibri" w:cs="Calibri"/>
          <w:sz w:val="22"/>
          <w:szCs w:val="22"/>
        </w:rPr>
        <w:t>jednatel</w:t>
      </w:r>
    </w:p>
    <w:p w14:paraId="174E16F2" w14:textId="1C3F520E" w:rsidR="00C222A2" w:rsidRPr="000E6A10" w:rsidRDefault="00A437A4" w:rsidP="00A437A4">
      <w:pPr>
        <w:spacing w:line="360" w:lineRule="auto"/>
        <w:ind w:firstLine="360"/>
        <w:rPr>
          <w:rFonts w:ascii="Calibri" w:hAnsi="Calibri" w:cs="Calibri"/>
        </w:rPr>
      </w:pPr>
      <w:r w:rsidRPr="000E6A10">
        <w:rPr>
          <w:rFonts w:ascii="Calibri" w:hAnsi="Calibri" w:cs="Calibri"/>
          <w:sz w:val="22"/>
          <w:szCs w:val="22"/>
        </w:rPr>
        <w:t>Česká</w:t>
      </w:r>
      <w:r w:rsidR="000A1550" w:rsidRPr="000E6A10">
        <w:rPr>
          <w:rFonts w:ascii="Calibri" w:hAnsi="Calibri" w:cs="Calibri"/>
          <w:sz w:val="22"/>
          <w:szCs w:val="22"/>
        </w:rPr>
        <w:t xml:space="preserve"> </w:t>
      </w:r>
      <w:r w:rsidRPr="000E6A10">
        <w:rPr>
          <w:rFonts w:ascii="Calibri" w:hAnsi="Calibri" w:cs="Calibri"/>
          <w:sz w:val="22"/>
          <w:szCs w:val="22"/>
        </w:rPr>
        <w:t>průmyslová zdravotní pojišťovna</w:t>
      </w:r>
      <w:r w:rsidR="00C222A2" w:rsidRPr="000E6A10">
        <w:rPr>
          <w:rFonts w:ascii="Calibri" w:hAnsi="Calibri" w:cs="Calibri"/>
          <w:sz w:val="22"/>
          <w:szCs w:val="22"/>
        </w:rPr>
        <w:tab/>
      </w:r>
      <w:r w:rsidR="00C222A2" w:rsidRPr="000E6A10">
        <w:rPr>
          <w:rFonts w:ascii="Calibri" w:hAnsi="Calibri" w:cs="Calibri"/>
          <w:sz w:val="22"/>
          <w:szCs w:val="22"/>
        </w:rPr>
        <w:tab/>
      </w:r>
      <w:r w:rsidR="00C222A2" w:rsidRPr="000E6A10">
        <w:rPr>
          <w:rFonts w:ascii="Calibri" w:hAnsi="Calibri" w:cs="Calibri"/>
          <w:sz w:val="22"/>
          <w:szCs w:val="22"/>
        </w:rPr>
        <w:tab/>
      </w:r>
      <w:r w:rsidR="00957CC0">
        <w:rPr>
          <w:rFonts w:ascii="Calibri" w:hAnsi="Calibri" w:cs="Calibri"/>
          <w:sz w:val="22"/>
          <w:szCs w:val="22"/>
        </w:rPr>
        <w:t>1. Třinecká sportovní, s.r.o.</w:t>
      </w:r>
      <w:r w:rsidR="00FC23D5" w:rsidRPr="000E6A10">
        <w:rPr>
          <w:rFonts w:ascii="Calibri" w:hAnsi="Calibri" w:cs="Calibri"/>
          <w:sz w:val="22"/>
          <w:szCs w:val="22"/>
        </w:rPr>
        <w:tab/>
      </w:r>
      <w:r w:rsidR="00C222A2" w:rsidRPr="000E6A10">
        <w:rPr>
          <w:rFonts w:ascii="Calibri" w:hAnsi="Calibri" w:cs="Calibri"/>
          <w:sz w:val="22"/>
          <w:szCs w:val="22"/>
        </w:rPr>
        <w:tab/>
      </w:r>
      <w:r w:rsidR="00C222A2" w:rsidRPr="000E6A10">
        <w:rPr>
          <w:rFonts w:ascii="Calibri" w:hAnsi="Calibri" w:cs="Calibri"/>
        </w:rPr>
        <w:tab/>
      </w:r>
    </w:p>
    <w:p w14:paraId="29D2F2D8" w14:textId="77777777" w:rsidR="00C222A2" w:rsidRPr="000E6A10" w:rsidRDefault="00C222A2" w:rsidP="007E228D">
      <w:pPr>
        <w:spacing w:line="360" w:lineRule="auto"/>
        <w:jc w:val="center"/>
        <w:rPr>
          <w:rFonts w:ascii="Calibri" w:hAnsi="Calibri" w:cs="Calibri"/>
        </w:rPr>
      </w:pPr>
    </w:p>
    <w:p w14:paraId="1CBB1366" w14:textId="77777777" w:rsidR="002D6C6F" w:rsidRPr="000E6A10" w:rsidRDefault="005C6F43" w:rsidP="002D6C6F">
      <w:pPr>
        <w:spacing w:line="360" w:lineRule="auto"/>
        <w:rPr>
          <w:rFonts w:ascii="Calibri" w:hAnsi="Calibri" w:cs="Calibri"/>
          <w:sz w:val="22"/>
          <w:szCs w:val="22"/>
        </w:rPr>
      </w:pPr>
      <w:r w:rsidRPr="000E6A10">
        <w:rPr>
          <w:rFonts w:ascii="Calibri" w:hAnsi="Calibri" w:cs="Calibri"/>
          <w:b/>
          <w:bCs/>
          <w:szCs w:val="24"/>
        </w:rPr>
        <w:br w:type="page"/>
      </w:r>
      <w:r w:rsidR="002D6C6F" w:rsidRPr="000E6A10">
        <w:rPr>
          <w:rFonts w:ascii="Calibri" w:hAnsi="Calibri" w:cs="Calibri"/>
          <w:sz w:val="22"/>
          <w:szCs w:val="22"/>
        </w:rPr>
        <w:lastRenderedPageBreak/>
        <w:t xml:space="preserve">Příloha č. 1 </w:t>
      </w:r>
    </w:p>
    <w:p w14:paraId="4FE3FC1B" w14:textId="7AE2883C" w:rsidR="005C6F43" w:rsidRPr="000E6A10" w:rsidRDefault="005C6F43" w:rsidP="005C6F43">
      <w:pPr>
        <w:widowControl/>
        <w:spacing w:after="200" w:line="360" w:lineRule="auto"/>
        <w:rPr>
          <w:rFonts w:ascii="Calibri" w:hAnsi="Calibri" w:cs="Calibri"/>
          <w:sz w:val="22"/>
          <w:szCs w:val="22"/>
        </w:rPr>
      </w:pPr>
      <w:r w:rsidRPr="000E6A10">
        <w:rPr>
          <w:rFonts w:ascii="Calibri" w:hAnsi="Calibri" w:cs="Calibri"/>
          <w:sz w:val="22"/>
          <w:szCs w:val="22"/>
        </w:rPr>
        <w:t>S</w:t>
      </w:r>
      <w:r w:rsidR="009D04DC" w:rsidRPr="000E6A10">
        <w:rPr>
          <w:rFonts w:ascii="Calibri" w:hAnsi="Calibri" w:cs="Calibri"/>
          <w:sz w:val="22"/>
          <w:szCs w:val="22"/>
        </w:rPr>
        <w:t>eznam aktivit v B</w:t>
      </w:r>
      <w:r w:rsidRPr="000E6A10">
        <w:rPr>
          <w:rFonts w:ascii="Calibri" w:hAnsi="Calibri" w:cs="Calibri"/>
          <w:sz w:val="22"/>
          <w:szCs w:val="22"/>
        </w:rPr>
        <w:t xml:space="preserve">alíčku relaxační péče </w:t>
      </w:r>
      <w:r w:rsidR="009D04DC" w:rsidRPr="000E6A10">
        <w:rPr>
          <w:rFonts w:ascii="Calibri" w:hAnsi="Calibri" w:cs="Calibri"/>
          <w:sz w:val="22"/>
          <w:szCs w:val="22"/>
        </w:rPr>
        <w:t>a cena Balíčku</w:t>
      </w:r>
      <w:r w:rsidR="009055CC" w:rsidRPr="000E6A10">
        <w:rPr>
          <w:rStyle w:val="Znakapoznpodarou"/>
          <w:rFonts w:ascii="Calibri" w:eastAsia="Calibri" w:hAnsi="Calibri" w:cs="Calibri"/>
          <w:szCs w:val="22"/>
          <w:lang w:eastAsia="en-US"/>
        </w:rPr>
        <w:footnoteReference w:id="1"/>
      </w:r>
      <w:r w:rsidRPr="000E6A10">
        <w:rPr>
          <w:rFonts w:ascii="Calibri" w:hAnsi="Calibri" w:cs="Calibri"/>
          <w:sz w:val="22"/>
          <w:szCs w:val="22"/>
        </w:rPr>
        <w:t xml:space="preserve">   </w:t>
      </w:r>
    </w:p>
    <w:p w14:paraId="784B7FA8" w14:textId="77777777" w:rsidR="008671C9" w:rsidRPr="000E6A10" w:rsidRDefault="008671C9" w:rsidP="005C6F43">
      <w:pPr>
        <w:widowControl/>
        <w:spacing w:after="200" w:line="360" w:lineRule="auto"/>
        <w:rPr>
          <w:rFonts w:ascii="Calibri" w:hAnsi="Calibri" w:cs="Calibri"/>
          <w:sz w:val="22"/>
          <w:szCs w:val="22"/>
        </w:rPr>
      </w:pPr>
      <w:r w:rsidRPr="000E6A10">
        <w:rPr>
          <w:rFonts w:ascii="Calibri" w:hAnsi="Calibri" w:cs="Calibri"/>
          <w:sz w:val="22"/>
          <w:szCs w:val="22"/>
        </w:rPr>
        <w:t>Tabulka č. 1</w:t>
      </w:r>
    </w:p>
    <w:tbl>
      <w:tblPr>
        <w:tblW w:w="10120" w:type="dxa"/>
        <w:jc w:val="center"/>
        <w:tblCellMar>
          <w:left w:w="70" w:type="dxa"/>
          <w:right w:w="70" w:type="dxa"/>
        </w:tblCellMar>
        <w:tblLook w:val="04A0" w:firstRow="1" w:lastRow="0" w:firstColumn="1" w:lastColumn="0" w:noHBand="0" w:noVBand="1"/>
      </w:tblPr>
      <w:tblGrid>
        <w:gridCol w:w="1241"/>
        <w:gridCol w:w="1739"/>
        <w:gridCol w:w="1420"/>
        <w:gridCol w:w="1330"/>
        <w:gridCol w:w="1330"/>
        <w:gridCol w:w="1160"/>
        <w:gridCol w:w="1900"/>
      </w:tblGrid>
      <w:tr w:rsidR="00746380" w:rsidRPr="000E6A10" w14:paraId="2459FA31" w14:textId="77777777" w:rsidTr="00C37EE1">
        <w:trPr>
          <w:trHeight w:val="300"/>
          <w:jc w:val="center"/>
        </w:trPr>
        <w:tc>
          <w:tcPr>
            <w:tcW w:w="124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36D46CC" w14:textId="77777777" w:rsidR="005C6F43" w:rsidRPr="000E6A10" w:rsidRDefault="006D47E6" w:rsidP="00DA6222">
            <w:pPr>
              <w:widowControl/>
              <w:rPr>
                <w:rFonts w:ascii="Calibri" w:hAnsi="Calibri" w:cs="Calibri"/>
                <w:b/>
                <w:bCs/>
                <w:color w:val="000000"/>
              </w:rPr>
            </w:pPr>
            <w:r w:rsidRPr="000E6A10">
              <w:rPr>
                <w:rFonts w:ascii="Calibri" w:eastAsia="Calibri" w:hAnsi="Calibri" w:cs="Calibri"/>
                <w:b/>
                <w:bCs/>
                <w:color w:val="000000"/>
                <w:lang w:eastAsia="en-US"/>
              </w:rPr>
              <w:t>Části B</w:t>
            </w:r>
            <w:r w:rsidR="005C6F43" w:rsidRPr="000E6A10">
              <w:rPr>
                <w:rFonts w:ascii="Calibri" w:eastAsia="Calibri" w:hAnsi="Calibri" w:cs="Calibri"/>
                <w:b/>
                <w:bCs/>
                <w:color w:val="000000"/>
                <w:lang w:eastAsia="en-US"/>
              </w:rPr>
              <w:t>alíčku</w:t>
            </w:r>
          </w:p>
        </w:tc>
        <w:tc>
          <w:tcPr>
            <w:tcW w:w="1739"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1241AFD8" w14:textId="77777777" w:rsidR="005C6F43" w:rsidRPr="000E6A10" w:rsidRDefault="005C6F43" w:rsidP="00C37EE1">
            <w:pPr>
              <w:widowControl/>
              <w:jc w:val="center"/>
              <w:rPr>
                <w:rFonts w:ascii="Calibri" w:eastAsia="Calibri" w:hAnsi="Calibri" w:cs="Calibri"/>
                <w:b/>
                <w:bCs/>
                <w:color w:val="000000"/>
                <w:lang w:eastAsia="en-US"/>
              </w:rPr>
            </w:pPr>
            <w:r w:rsidRPr="000E6A10">
              <w:rPr>
                <w:rFonts w:ascii="Calibri" w:eastAsia="Calibri" w:hAnsi="Calibri" w:cs="Calibri"/>
                <w:b/>
                <w:bCs/>
                <w:color w:val="000000"/>
                <w:lang w:eastAsia="en-US"/>
              </w:rPr>
              <w:t>A</w:t>
            </w:r>
            <w:r w:rsidRPr="000E6A10">
              <w:rPr>
                <w:rFonts w:ascii="Calibri" w:eastAsia="Calibri" w:hAnsi="Calibri" w:cs="Calibri"/>
                <w:b/>
                <w:bCs/>
                <w:color w:val="000000"/>
                <w:lang w:eastAsia="en-US"/>
              </w:rPr>
              <w:br/>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7D0399A0" w14:textId="77777777" w:rsidR="005C6F43" w:rsidRPr="000E6A10" w:rsidRDefault="005C6F43" w:rsidP="00C37EE1">
            <w:pPr>
              <w:widowControl/>
              <w:jc w:val="center"/>
              <w:rPr>
                <w:rFonts w:ascii="Calibri" w:eastAsia="Calibri" w:hAnsi="Calibri" w:cs="Calibri"/>
                <w:b/>
                <w:bCs/>
                <w:color w:val="000000"/>
                <w:lang w:eastAsia="en-US"/>
              </w:rPr>
            </w:pPr>
            <w:r w:rsidRPr="000E6A10">
              <w:rPr>
                <w:rFonts w:ascii="Calibri" w:eastAsia="Calibri" w:hAnsi="Calibri" w:cs="Calibri"/>
                <w:b/>
                <w:bCs/>
                <w:color w:val="000000"/>
                <w:lang w:eastAsia="en-US"/>
              </w:rPr>
              <w:t>B</w:t>
            </w:r>
            <w:r w:rsidRPr="000E6A10">
              <w:rPr>
                <w:rFonts w:ascii="Calibri" w:eastAsia="Calibri" w:hAnsi="Calibri" w:cs="Calibri"/>
                <w:b/>
                <w:bCs/>
                <w:color w:val="000000"/>
                <w:lang w:eastAsia="en-US"/>
              </w:rPr>
              <w:br/>
              <w:t xml:space="preserve"> </w:t>
            </w:r>
          </w:p>
        </w:tc>
        <w:tc>
          <w:tcPr>
            <w:tcW w:w="133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0E299D1E" w14:textId="77777777" w:rsidR="005C6F43" w:rsidRPr="000E6A10" w:rsidRDefault="005C6F43" w:rsidP="00C37EE1">
            <w:pPr>
              <w:widowControl/>
              <w:jc w:val="center"/>
              <w:rPr>
                <w:rFonts w:ascii="Calibri" w:eastAsia="Calibri" w:hAnsi="Calibri" w:cs="Calibri"/>
                <w:b/>
                <w:bCs/>
                <w:color w:val="000000"/>
                <w:lang w:eastAsia="en-US"/>
              </w:rPr>
            </w:pPr>
            <w:r w:rsidRPr="000E6A10">
              <w:rPr>
                <w:rFonts w:ascii="Calibri" w:eastAsia="Calibri" w:hAnsi="Calibri" w:cs="Calibri"/>
                <w:b/>
                <w:bCs/>
                <w:color w:val="000000"/>
                <w:lang w:eastAsia="en-US"/>
              </w:rPr>
              <w:t>C</w:t>
            </w:r>
            <w:r w:rsidRPr="000E6A10">
              <w:rPr>
                <w:rFonts w:ascii="Calibri" w:eastAsia="Calibri" w:hAnsi="Calibri" w:cs="Calibri"/>
                <w:b/>
                <w:bCs/>
                <w:color w:val="000000"/>
                <w:lang w:eastAsia="en-US"/>
              </w:rPr>
              <w:br/>
            </w:r>
          </w:p>
        </w:tc>
        <w:tc>
          <w:tcPr>
            <w:tcW w:w="133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6D7D4377" w14:textId="77777777" w:rsidR="005C6F43" w:rsidRPr="000E6A10" w:rsidRDefault="005C6F43" w:rsidP="00C37EE1">
            <w:pPr>
              <w:widowControl/>
              <w:jc w:val="center"/>
              <w:rPr>
                <w:rFonts w:ascii="Calibri" w:eastAsia="Calibri" w:hAnsi="Calibri" w:cs="Calibri"/>
                <w:b/>
                <w:bCs/>
                <w:color w:val="000000"/>
                <w:lang w:eastAsia="en-US"/>
              </w:rPr>
            </w:pPr>
            <w:r w:rsidRPr="000E6A10">
              <w:rPr>
                <w:rFonts w:ascii="Calibri" w:eastAsia="Calibri" w:hAnsi="Calibri" w:cs="Calibri"/>
                <w:b/>
                <w:bCs/>
                <w:color w:val="000000"/>
                <w:lang w:eastAsia="en-US"/>
              </w:rPr>
              <w:t>D</w:t>
            </w:r>
            <w:r w:rsidRPr="000E6A10">
              <w:rPr>
                <w:rFonts w:ascii="Calibri" w:eastAsia="Calibri" w:hAnsi="Calibri" w:cs="Calibri"/>
                <w:b/>
                <w:bCs/>
                <w:color w:val="000000"/>
                <w:lang w:eastAsia="en-US"/>
              </w:rPr>
              <w:br/>
            </w:r>
          </w:p>
        </w:tc>
        <w:tc>
          <w:tcPr>
            <w:tcW w:w="1160" w:type="dxa"/>
            <w:vMerge w:val="restart"/>
            <w:tcBorders>
              <w:top w:val="single" w:sz="8" w:space="0" w:color="auto"/>
              <w:left w:val="single" w:sz="8" w:space="0" w:color="auto"/>
              <w:bottom w:val="single" w:sz="8" w:space="0" w:color="000000"/>
              <w:right w:val="single" w:sz="8" w:space="0" w:color="auto"/>
            </w:tcBorders>
            <w:shd w:val="clear" w:color="000000" w:fill="F2F2F2"/>
            <w:vAlign w:val="bottom"/>
            <w:hideMark/>
          </w:tcPr>
          <w:p w14:paraId="79921594" w14:textId="77777777" w:rsidR="005C6F43" w:rsidRPr="000E6A10" w:rsidRDefault="005C6F43" w:rsidP="00C37EE1">
            <w:pPr>
              <w:widowControl/>
              <w:jc w:val="center"/>
              <w:rPr>
                <w:rFonts w:ascii="Calibri" w:eastAsia="Calibri" w:hAnsi="Calibri" w:cs="Calibri"/>
                <w:b/>
                <w:bCs/>
                <w:color w:val="000000"/>
                <w:lang w:eastAsia="en-US"/>
              </w:rPr>
            </w:pPr>
            <w:r w:rsidRPr="000E6A10">
              <w:rPr>
                <w:rFonts w:ascii="Calibri" w:eastAsia="Calibri" w:hAnsi="Calibri" w:cs="Calibri"/>
                <w:b/>
                <w:bCs/>
                <w:color w:val="000000"/>
                <w:lang w:eastAsia="en-US"/>
              </w:rPr>
              <w:t>E</w:t>
            </w:r>
            <w:r w:rsidRPr="000E6A10">
              <w:rPr>
                <w:rFonts w:ascii="Calibri" w:eastAsia="Calibri" w:hAnsi="Calibri" w:cs="Calibri"/>
                <w:b/>
                <w:bCs/>
                <w:color w:val="000000"/>
                <w:lang w:eastAsia="en-US"/>
              </w:rPr>
              <w:br/>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452B796" w14:textId="77777777" w:rsidR="005C6F43" w:rsidRPr="000E6A10" w:rsidRDefault="00C37EE1" w:rsidP="00DA6222">
            <w:pPr>
              <w:widowControl/>
              <w:jc w:val="center"/>
              <w:rPr>
                <w:rFonts w:ascii="Calibri" w:hAnsi="Calibri" w:cs="Calibri"/>
                <w:b/>
                <w:bCs/>
                <w:color w:val="000000"/>
              </w:rPr>
            </w:pPr>
            <w:r w:rsidRPr="000E6A10">
              <w:rPr>
                <w:rFonts w:ascii="Calibri" w:eastAsia="Calibri" w:hAnsi="Calibri" w:cs="Calibri"/>
                <w:b/>
                <w:bCs/>
                <w:color w:val="000000"/>
                <w:lang w:eastAsia="en-US"/>
              </w:rPr>
              <w:t>F</w:t>
            </w:r>
            <w:r w:rsidR="005C6F43" w:rsidRPr="000E6A10">
              <w:rPr>
                <w:rFonts w:ascii="Calibri" w:eastAsia="Calibri" w:hAnsi="Calibri" w:cs="Calibri"/>
                <w:b/>
                <w:bCs/>
                <w:color w:val="000000"/>
                <w:lang w:eastAsia="en-US"/>
              </w:rPr>
              <w:t> </w:t>
            </w:r>
          </w:p>
        </w:tc>
      </w:tr>
      <w:tr w:rsidR="00746380" w:rsidRPr="000E6A10" w14:paraId="3244D988" w14:textId="77777777" w:rsidTr="00B226CA">
        <w:trPr>
          <w:trHeight w:val="315"/>
          <w:jc w:val="center"/>
        </w:trPr>
        <w:tc>
          <w:tcPr>
            <w:tcW w:w="1241" w:type="dxa"/>
            <w:vMerge/>
            <w:tcBorders>
              <w:top w:val="single" w:sz="8" w:space="0" w:color="auto"/>
              <w:left w:val="single" w:sz="8" w:space="0" w:color="auto"/>
              <w:bottom w:val="single" w:sz="8" w:space="0" w:color="000000"/>
              <w:right w:val="single" w:sz="8" w:space="0" w:color="auto"/>
            </w:tcBorders>
            <w:vAlign w:val="center"/>
            <w:hideMark/>
          </w:tcPr>
          <w:p w14:paraId="2ADFF7A7" w14:textId="77777777" w:rsidR="005C6F43" w:rsidRPr="000E6A10" w:rsidRDefault="005C6F43" w:rsidP="00DA6222">
            <w:pPr>
              <w:widowControl/>
              <w:rPr>
                <w:rFonts w:ascii="Calibri" w:hAnsi="Calibri" w:cs="Calibri"/>
                <w:b/>
                <w:bCs/>
                <w:color w:val="000000"/>
              </w:rPr>
            </w:pPr>
          </w:p>
        </w:tc>
        <w:tc>
          <w:tcPr>
            <w:tcW w:w="1739" w:type="dxa"/>
            <w:vMerge/>
            <w:tcBorders>
              <w:top w:val="single" w:sz="8" w:space="0" w:color="auto"/>
              <w:left w:val="single" w:sz="8" w:space="0" w:color="auto"/>
              <w:bottom w:val="single" w:sz="8" w:space="0" w:color="000000"/>
              <w:right w:val="single" w:sz="8" w:space="0" w:color="auto"/>
            </w:tcBorders>
            <w:vAlign w:val="center"/>
            <w:hideMark/>
          </w:tcPr>
          <w:p w14:paraId="6D2C90F1" w14:textId="77777777" w:rsidR="005C6F43" w:rsidRPr="000E6A10" w:rsidRDefault="005C6F43" w:rsidP="00DA6222">
            <w:pPr>
              <w:widowControl/>
              <w:rPr>
                <w:rFonts w:ascii="Calibri" w:hAnsi="Calibri" w:cs="Calibri"/>
                <w:b/>
                <w:bCs/>
                <w:color w:val="000000"/>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C14E22" w14:textId="77777777" w:rsidR="005C6F43" w:rsidRPr="000E6A10" w:rsidRDefault="005C6F43" w:rsidP="00DA6222">
            <w:pPr>
              <w:widowControl/>
              <w:rPr>
                <w:rFonts w:ascii="Calibri" w:hAnsi="Calibri" w:cs="Calibri"/>
                <w:b/>
                <w:bCs/>
                <w:color w:val="000000"/>
              </w:rPr>
            </w:pPr>
          </w:p>
        </w:tc>
        <w:tc>
          <w:tcPr>
            <w:tcW w:w="1330" w:type="dxa"/>
            <w:vMerge/>
            <w:tcBorders>
              <w:top w:val="single" w:sz="8" w:space="0" w:color="auto"/>
              <w:left w:val="single" w:sz="8" w:space="0" w:color="auto"/>
              <w:bottom w:val="single" w:sz="8" w:space="0" w:color="000000"/>
              <w:right w:val="single" w:sz="8" w:space="0" w:color="auto"/>
            </w:tcBorders>
            <w:vAlign w:val="center"/>
            <w:hideMark/>
          </w:tcPr>
          <w:p w14:paraId="4FDF4D6F" w14:textId="77777777" w:rsidR="005C6F43" w:rsidRPr="000E6A10" w:rsidRDefault="005C6F43" w:rsidP="00DA6222">
            <w:pPr>
              <w:widowControl/>
              <w:rPr>
                <w:rFonts w:ascii="Calibri" w:hAnsi="Calibri" w:cs="Calibri"/>
                <w:b/>
                <w:bCs/>
                <w:color w:val="000000"/>
              </w:rPr>
            </w:pPr>
          </w:p>
        </w:tc>
        <w:tc>
          <w:tcPr>
            <w:tcW w:w="1330" w:type="dxa"/>
            <w:vMerge/>
            <w:tcBorders>
              <w:top w:val="single" w:sz="8" w:space="0" w:color="auto"/>
              <w:left w:val="single" w:sz="8" w:space="0" w:color="auto"/>
              <w:bottom w:val="single" w:sz="8" w:space="0" w:color="000000"/>
              <w:right w:val="single" w:sz="8" w:space="0" w:color="auto"/>
            </w:tcBorders>
            <w:vAlign w:val="center"/>
            <w:hideMark/>
          </w:tcPr>
          <w:p w14:paraId="44AA886B" w14:textId="77777777" w:rsidR="005C6F43" w:rsidRPr="000E6A10" w:rsidRDefault="005C6F43" w:rsidP="00DA6222">
            <w:pPr>
              <w:widowControl/>
              <w:rPr>
                <w:rFonts w:ascii="Calibri" w:hAnsi="Calibri" w:cs="Calibri"/>
                <w:b/>
                <w:bCs/>
                <w:color w:val="00000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D405CB1" w14:textId="77777777" w:rsidR="005C6F43" w:rsidRPr="000E6A10" w:rsidRDefault="005C6F43" w:rsidP="00DA6222">
            <w:pPr>
              <w:widowControl/>
              <w:rPr>
                <w:rFonts w:ascii="Calibri" w:hAnsi="Calibri" w:cs="Calibri"/>
                <w:b/>
                <w:bCs/>
                <w:color w:val="000000"/>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0930DAC1" w14:textId="77777777" w:rsidR="005C6F43" w:rsidRPr="000E6A10" w:rsidRDefault="005C6F43" w:rsidP="00DA6222">
            <w:pPr>
              <w:widowControl/>
              <w:rPr>
                <w:rFonts w:ascii="Calibri" w:hAnsi="Calibri" w:cs="Calibri"/>
                <w:b/>
                <w:bCs/>
                <w:color w:val="000000"/>
              </w:rPr>
            </w:pPr>
          </w:p>
        </w:tc>
      </w:tr>
      <w:tr w:rsidR="00746380" w:rsidRPr="000E6A10" w14:paraId="4FC50C89" w14:textId="77777777" w:rsidTr="00676586">
        <w:trPr>
          <w:trHeight w:val="3027"/>
          <w:jc w:val="center"/>
        </w:trPr>
        <w:tc>
          <w:tcPr>
            <w:tcW w:w="1241" w:type="dxa"/>
            <w:tcBorders>
              <w:top w:val="nil"/>
              <w:left w:val="single" w:sz="8" w:space="0" w:color="auto"/>
              <w:bottom w:val="nil"/>
              <w:right w:val="single" w:sz="8" w:space="0" w:color="auto"/>
            </w:tcBorders>
            <w:shd w:val="clear" w:color="000000" w:fill="F2F2F2"/>
            <w:vAlign w:val="center"/>
            <w:hideMark/>
          </w:tcPr>
          <w:p w14:paraId="165A11D2" w14:textId="77777777" w:rsidR="005F709A" w:rsidRPr="000E6A10" w:rsidRDefault="005F709A" w:rsidP="00DA6222">
            <w:pPr>
              <w:widowControl/>
              <w:rPr>
                <w:rFonts w:ascii="Calibri" w:hAnsi="Calibri" w:cs="Calibri"/>
                <w:color w:val="000000"/>
              </w:rPr>
            </w:pPr>
          </w:p>
        </w:tc>
        <w:tc>
          <w:tcPr>
            <w:tcW w:w="1739" w:type="dxa"/>
            <w:vMerge w:val="restart"/>
            <w:tcBorders>
              <w:top w:val="nil"/>
              <w:left w:val="nil"/>
              <w:right w:val="single" w:sz="8" w:space="0" w:color="auto"/>
            </w:tcBorders>
            <w:shd w:val="clear" w:color="auto" w:fill="auto"/>
            <w:vAlign w:val="center"/>
            <w:hideMark/>
          </w:tcPr>
          <w:p w14:paraId="186A6FD8" w14:textId="7697AE3C" w:rsidR="005F709A" w:rsidRPr="000E6A10" w:rsidRDefault="005F709A" w:rsidP="008423C9">
            <w:pPr>
              <w:widowControl/>
              <w:rPr>
                <w:rFonts w:ascii="Calibri" w:hAnsi="Calibri" w:cs="Calibri"/>
                <w:bCs/>
                <w:color w:val="000000"/>
              </w:rPr>
            </w:pPr>
            <w:r w:rsidRPr="000E6A10">
              <w:rPr>
                <w:rFonts w:ascii="Calibri" w:hAnsi="Calibri" w:cs="Calibri"/>
                <w:bCs/>
                <w:color w:val="000000"/>
              </w:rPr>
              <w:t xml:space="preserve">Vstupní </w:t>
            </w:r>
            <w:r w:rsidR="008423C9">
              <w:rPr>
                <w:rFonts w:ascii="Calibri" w:hAnsi="Calibri" w:cs="Calibri"/>
                <w:bCs/>
                <w:color w:val="000000"/>
              </w:rPr>
              <w:t>prohlídka</w:t>
            </w:r>
            <w:r w:rsidR="008423C9" w:rsidRPr="000E6A10">
              <w:rPr>
                <w:rFonts w:ascii="Calibri" w:hAnsi="Calibri" w:cs="Calibri"/>
                <w:bCs/>
                <w:color w:val="000000"/>
              </w:rPr>
              <w:t xml:space="preserve"> </w:t>
            </w:r>
            <w:r w:rsidRPr="000E6A10">
              <w:rPr>
                <w:rFonts w:ascii="Calibri" w:hAnsi="Calibri" w:cs="Calibri"/>
                <w:bCs/>
                <w:color w:val="000000"/>
              </w:rPr>
              <w:t xml:space="preserve">a diagnostika na přístroji určeném k měření základních fyziognomických parametrů a sestavení </w:t>
            </w:r>
            <w:r w:rsidR="00E64632">
              <w:rPr>
                <w:rFonts w:ascii="Calibri" w:hAnsi="Calibri" w:cs="Calibri"/>
                <w:bCs/>
                <w:color w:val="000000"/>
              </w:rPr>
              <w:t>O</w:t>
            </w:r>
            <w:r w:rsidRPr="000E6A10">
              <w:rPr>
                <w:rFonts w:ascii="Calibri" w:hAnsi="Calibri" w:cs="Calibri"/>
                <w:bCs/>
                <w:color w:val="000000"/>
              </w:rPr>
              <w:t>zdravného programu</w:t>
            </w:r>
          </w:p>
        </w:tc>
        <w:tc>
          <w:tcPr>
            <w:tcW w:w="1420" w:type="dxa"/>
            <w:vMerge w:val="restart"/>
            <w:tcBorders>
              <w:top w:val="nil"/>
              <w:left w:val="nil"/>
              <w:right w:val="single" w:sz="8" w:space="0" w:color="auto"/>
            </w:tcBorders>
            <w:shd w:val="clear" w:color="auto" w:fill="auto"/>
            <w:vAlign w:val="center"/>
            <w:hideMark/>
          </w:tcPr>
          <w:p w14:paraId="4651810B" w14:textId="77777777" w:rsidR="005F709A" w:rsidRPr="000E6A10" w:rsidRDefault="005F709A" w:rsidP="00B226CA">
            <w:pPr>
              <w:widowControl/>
              <w:rPr>
                <w:rFonts w:ascii="Calibri" w:hAnsi="Calibri" w:cs="Calibri"/>
                <w:color w:val="000000"/>
              </w:rPr>
            </w:pPr>
            <w:r w:rsidRPr="000E6A10">
              <w:rPr>
                <w:rFonts w:ascii="Calibri" w:eastAsia="Calibri" w:hAnsi="Calibri" w:cs="Calibri"/>
                <w:color w:val="000000"/>
                <w:lang w:eastAsia="en-US"/>
              </w:rPr>
              <w:t xml:space="preserve">2x </w:t>
            </w:r>
            <w:proofErr w:type="spellStart"/>
            <w:r w:rsidRPr="000E6A10">
              <w:rPr>
                <w:rFonts w:ascii="Calibri" w:eastAsia="Calibri" w:hAnsi="Calibri" w:cs="Calibri"/>
                <w:color w:val="000000"/>
                <w:lang w:eastAsia="en-US"/>
              </w:rPr>
              <w:t>fyzioterap</w:t>
            </w:r>
            <w:proofErr w:type="spellEnd"/>
            <w:r w:rsidRPr="000E6A10">
              <w:rPr>
                <w:rFonts w:ascii="Calibri" w:eastAsia="Calibri" w:hAnsi="Calibri" w:cs="Calibri"/>
                <w:color w:val="000000"/>
                <w:lang w:eastAsia="en-US"/>
              </w:rPr>
              <w:t>. péče</w:t>
            </w:r>
          </w:p>
        </w:tc>
        <w:tc>
          <w:tcPr>
            <w:tcW w:w="1330" w:type="dxa"/>
            <w:tcBorders>
              <w:top w:val="nil"/>
              <w:left w:val="nil"/>
              <w:bottom w:val="single" w:sz="8" w:space="0" w:color="auto"/>
              <w:right w:val="single" w:sz="8" w:space="0" w:color="auto"/>
            </w:tcBorders>
            <w:shd w:val="clear" w:color="auto" w:fill="auto"/>
            <w:vAlign w:val="center"/>
            <w:hideMark/>
          </w:tcPr>
          <w:p w14:paraId="3FD05917" w14:textId="77777777" w:rsidR="006E7E9C" w:rsidRPr="000E6A10" w:rsidRDefault="006E7E9C" w:rsidP="00B226CA">
            <w:pPr>
              <w:widowControl/>
              <w:rPr>
                <w:rFonts w:ascii="Calibri" w:eastAsia="Calibri" w:hAnsi="Calibri" w:cs="Calibri"/>
                <w:b/>
                <w:color w:val="000000"/>
                <w:lang w:eastAsia="en-US"/>
              </w:rPr>
            </w:pPr>
            <w:proofErr w:type="gramStart"/>
            <w:r w:rsidRPr="000E6A10">
              <w:rPr>
                <w:rFonts w:ascii="Calibri" w:eastAsia="Calibri" w:hAnsi="Calibri" w:cs="Calibri"/>
                <w:b/>
                <w:color w:val="000000"/>
                <w:lang w:eastAsia="en-US"/>
              </w:rPr>
              <w:t>C.1</w:t>
            </w:r>
            <w:proofErr w:type="gramEnd"/>
          </w:p>
          <w:p w14:paraId="36F695E2" w14:textId="77777777" w:rsidR="005F709A" w:rsidRPr="000E6A10" w:rsidRDefault="008671C9" w:rsidP="00B226CA">
            <w:pPr>
              <w:widowControl/>
              <w:rPr>
                <w:rFonts w:ascii="Calibri" w:eastAsia="Calibri" w:hAnsi="Calibri" w:cs="Calibri"/>
                <w:color w:val="000000"/>
                <w:lang w:eastAsia="en-US"/>
              </w:rPr>
            </w:pPr>
            <w:r w:rsidRPr="000E6A10">
              <w:rPr>
                <w:rFonts w:ascii="Calibri" w:eastAsia="Calibri" w:hAnsi="Calibri" w:cs="Calibri"/>
                <w:color w:val="000000"/>
                <w:lang w:eastAsia="en-US"/>
              </w:rPr>
              <w:t>8</w:t>
            </w:r>
            <w:r w:rsidR="005F709A" w:rsidRPr="000E6A10">
              <w:rPr>
                <w:rFonts w:ascii="Calibri" w:eastAsia="Calibri" w:hAnsi="Calibri" w:cs="Calibri"/>
                <w:color w:val="000000"/>
                <w:lang w:eastAsia="en-US"/>
              </w:rPr>
              <w:t>x terapie v solné a bylinkové sauně</w:t>
            </w:r>
          </w:p>
          <w:p w14:paraId="2CE0C05E" w14:textId="77777777" w:rsidR="005F28ED" w:rsidRPr="000E6A10" w:rsidRDefault="005F28ED" w:rsidP="00B226CA">
            <w:pPr>
              <w:widowControl/>
              <w:rPr>
                <w:rFonts w:ascii="Calibri" w:eastAsia="Calibri" w:hAnsi="Calibri" w:cs="Calibri"/>
                <w:color w:val="000000"/>
                <w:lang w:eastAsia="en-US"/>
              </w:rPr>
            </w:pPr>
          </w:p>
          <w:p w14:paraId="454091A4" w14:textId="77777777" w:rsidR="005F28ED" w:rsidRPr="000E6A10" w:rsidRDefault="005F28ED" w:rsidP="00B226CA">
            <w:pPr>
              <w:widowControl/>
              <w:rPr>
                <w:rFonts w:ascii="Calibri" w:eastAsia="Calibri" w:hAnsi="Calibri" w:cs="Calibri"/>
                <w:color w:val="000000"/>
                <w:lang w:eastAsia="en-US"/>
              </w:rPr>
            </w:pPr>
          </w:p>
          <w:p w14:paraId="592022F5" w14:textId="77777777" w:rsidR="005F28ED" w:rsidRPr="000E6A10" w:rsidRDefault="005F28ED" w:rsidP="00B226CA">
            <w:pPr>
              <w:widowControl/>
              <w:rPr>
                <w:rFonts w:ascii="Calibri" w:eastAsia="Calibri" w:hAnsi="Calibri" w:cs="Calibri"/>
                <w:color w:val="000000"/>
                <w:lang w:eastAsia="en-US"/>
              </w:rPr>
            </w:pPr>
          </w:p>
          <w:p w14:paraId="40E9FDCD" w14:textId="77777777" w:rsidR="005F28ED" w:rsidRPr="000E6A10" w:rsidRDefault="005F28ED" w:rsidP="00B226CA">
            <w:pPr>
              <w:widowControl/>
              <w:rPr>
                <w:rFonts w:ascii="Calibri" w:eastAsia="Calibri" w:hAnsi="Calibri" w:cs="Calibri"/>
                <w:color w:val="000000"/>
                <w:lang w:eastAsia="en-US"/>
              </w:rPr>
            </w:pPr>
          </w:p>
          <w:p w14:paraId="6BBA716B" w14:textId="77777777" w:rsidR="005F28ED" w:rsidRPr="000E6A10" w:rsidRDefault="005F28ED" w:rsidP="00B226CA">
            <w:pPr>
              <w:widowControl/>
              <w:rPr>
                <w:rFonts w:ascii="Calibri" w:eastAsia="Calibri" w:hAnsi="Calibri" w:cs="Calibri"/>
                <w:color w:val="000000"/>
                <w:lang w:eastAsia="en-US"/>
              </w:rPr>
            </w:pPr>
          </w:p>
          <w:p w14:paraId="6A9E0ECE" w14:textId="77777777" w:rsidR="005F28ED" w:rsidRPr="000E6A10" w:rsidRDefault="005F28ED" w:rsidP="00B226CA">
            <w:pPr>
              <w:widowControl/>
              <w:rPr>
                <w:rFonts w:ascii="Calibri" w:eastAsia="Calibri" w:hAnsi="Calibri" w:cs="Calibri"/>
                <w:color w:val="000000"/>
                <w:lang w:eastAsia="en-US"/>
              </w:rPr>
            </w:pPr>
          </w:p>
          <w:p w14:paraId="4CAAD545" w14:textId="77777777" w:rsidR="005F28ED" w:rsidRPr="000E6A10" w:rsidRDefault="005F28ED" w:rsidP="00B226CA">
            <w:pPr>
              <w:widowControl/>
              <w:rPr>
                <w:rFonts w:ascii="Calibri" w:hAnsi="Calibri" w:cs="Calibri"/>
                <w:color w:val="000000"/>
              </w:rPr>
            </w:pPr>
            <w:r w:rsidRPr="000E6A10">
              <w:rPr>
                <w:rFonts w:ascii="Calibri" w:eastAsia="Calibri" w:hAnsi="Calibri" w:cs="Calibri"/>
                <w:color w:val="000000"/>
                <w:lang w:eastAsia="en-US"/>
              </w:rPr>
              <w:t xml:space="preserve">nebo: </w:t>
            </w:r>
          </w:p>
        </w:tc>
        <w:tc>
          <w:tcPr>
            <w:tcW w:w="1330" w:type="dxa"/>
            <w:tcBorders>
              <w:top w:val="nil"/>
              <w:left w:val="nil"/>
              <w:bottom w:val="single" w:sz="8" w:space="0" w:color="auto"/>
              <w:right w:val="single" w:sz="8" w:space="0" w:color="auto"/>
            </w:tcBorders>
            <w:shd w:val="clear" w:color="auto" w:fill="auto"/>
            <w:hideMark/>
          </w:tcPr>
          <w:p w14:paraId="50C48923" w14:textId="77777777" w:rsidR="00676586" w:rsidRPr="000E6A10" w:rsidRDefault="00676586" w:rsidP="00DA6222">
            <w:pPr>
              <w:widowControl/>
              <w:rPr>
                <w:rFonts w:ascii="Calibri" w:eastAsia="Calibri" w:hAnsi="Calibri" w:cs="Calibri"/>
                <w:b/>
                <w:color w:val="000000"/>
                <w:lang w:eastAsia="en-US"/>
              </w:rPr>
            </w:pPr>
            <w:proofErr w:type="gramStart"/>
            <w:r w:rsidRPr="000E6A10">
              <w:rPr>
                <w:rFonts w:ascii="Calibri" w:eastAsia="Calibri" w:hAnsi="Calibri" w:cs="Calibri"/>
                <w:b/>
                <w:color w:val="000000"/>
                <w:lang w:eastAsia="en-US"/>
              </w:rPr>
              <w:t>D.1</w:t>
            </w:r>
            <w:proofErr w:type="gramEnd"/>
          </w:p>
          <w:p w14:paraId="1ECDF216" w14:textId="77777777" w:rsidR="005F709A" w:rsidRPr="000E6A10" w:rsidRDefault="004D74AF" w:rsidP="00DA6222">
            <w:pPr>
              <w:widowControl/>
              <w:rPr>
                <w:rFonts w:ascii="Calibri" w:eastAsia="Calibri" w:hAnsi="Calibri" w:cs="Calibri"/>
                <w:b/>
                <w:bCs/>
                <w:color w:val="000000"/>
                <w:lang w:eastAsia="en-US"/>
              </w:rPr>
            </w:pPr>
            <w:r w:rsidRPr="000E6A10">
              <w:rPr>
                <w:rFonts w:ascii="Calibri" w:eastAsia="Calibri" w:hAnsi="Calibri" w:cs="Calibri"/>
                <w:color w:val="000000"/>
                <w:lang w:eastAsia="en-US"/>
              </w:rPr>
              <w:t>6</w:t>
            </w:r>
            <w:r w:rsidR="005F709A" w:rsidRPr="000E6A10">
              <w:rPr>
                <w:rFonts w:ascii="Calibri" w:eastAsia="Calibri" w:hAnsi="Calibri" w:cs="Calibri"/>
                <w:color w:val="000000"/>
                <w:lang w:eastAsia="en-US"/>
              </w:rPr>
              <w:t xml:space="preserve">x </w:t>
            </w:r>
            <w:r w:rsidR="005F709A" w:rsidRPr="000E6A10">
              <w:rPr>
                <w:rFonts w:ascii="Calibri" w:eastAsia="Calibri" w:hAnsi="Calibri" w:cs="Calibri"/>
                <w:bCs/>
                <w:color w:val="000000"/>
                <w:lang w:eastAsia="en-US"/>
              </w:rPr>
              <w:t>regeneračně – redukční kúra</w:t>
            </w:r>
            <w:r w:rsidR="005F709A" w:rsidRPr="000E6A10">
              <w:rPr>
                <w:rFonts w:ascii="Calibri" w:eastAsia="Calibri" w:hAnsi="Calibri" w:cs="Calibri"/>
                <w:b/>
                <w:bCs/>
                <w:color w:val="000000"/>
                <w:lang w:eastAsia="en-US"/>
              </w:rPr>
              <w:t xml:space="preserve"> </w:t>
            </w:r>
          </w:p>
          <w:p w14:paraId="5DCCFED2" w14:textId="77777777" w:rsidR="005F28ED" w:rsidRPr="000E6A10" w:rsidRDefault="005F28ED" w:rsidP="00DA6222">
            <w:pPr>
              <w:widowControl/>
              <w:rPr>
                <w:rFonts w:ascii="Calibri" w:eastAsia="Calibri" w:hAnsi="Calibri" w:cs="Calibri"/>
                <w:b/>
                <w:bCs/>
                <w:color w:val="000000"/>
                <w:lang w:eastAsia="en-US"/>
              </w:rPr>
            </w:pPr>
          </w:p>
          <w:p w14:paraId="1C58AD69" w14:textId="77777777" w:rsidR="005F28ED" w:rsidRPr="000E6A10" w:rsidRDefault="005F28ED" w:rsidP="00DA6222">
            <w:pPr>
              <w:widowControl/>
              <w:rPr>
                <w:rFonts w:ascii="Calibri" w:eastAsia="Calibri" w:hAnsi="Calibri" w:cs="Calibri"/>
                <w:b/>
                <w:bCs/>
                <w:color w:val="000000"/>
                <w:lang w:eastAsia="en-US"/>
              </w:rPr>
            </w:pPr>
          </w:p>
          <w:p w14:paraId="110156EF" w14:textId="77777777" w:rsidR="005F28ED" w:rsidRPr="000E6A10" w:rsidRDefault="005F28ED" w:rsidP="00DA6222">
            <w:pPr>
              <w:widowControl/>
              <w:rPr>
                <w:rFonts w:ascii="Calibri" w:eastAsia="Calibri" w:hAnsi="Calibri" w:cs="Calibri"/>
                <w:b/>
                <w:bCs/>
                <w:color w:val="000000"/>
                <w:lang w:eastAsia="en-US"/>
              </w:rPr>
            </w:pPr>
          </w:p>
          <w:p w14:paraId="7B70D4BB" w14:textId="77777777" w:rsidR="005F28ED" w:rsidRPr="000E6A10" w:rsidRDefault="005F28ED" w:rsidP="00DA6222">
            <w:pPr>
              <w:widowControl/>
              <w:rPr>
                <w:rFonts w:ascii="Calibri" w:eastAsia="Calibri" w:hAnsi="Calibri" w:cs="Calibri"/>
                <w:b/>
                <w:bCs/>
                <w:color w:val="000000"/>
                <w:lang w:eastAsia="en-US"/>
              </w:rPr>
            </w:pPr>
          </w:p>
          <w:p w14:paraId="329DF5D5" w14:textId="77777777" w:rsidR="005F28ED" w:rsidRPr="000E6A10" w:rsidRDefault="005F28ED" w:rsidP="00DA6222">
            <w:pPr>
              <w:widowControl/>
              <w:rPr>
                <w:rFonts w:ascii="Calibri" w:eastAsia="Calibri" w:hAnsi="Calibri" w:cs="Calibri"/>
                <w:b/>
                <w:bCs/>
                <w:color w:val="000000"/>
                <w:lang w:eastAsia="en-US"/>
              </w:rPr>
            </w:pPr>
          </w:p>
          <w:p w14:paraId="70ECB56E" w14:textId="77777777" w:rsidR="005F28ED" w:rsidRPr="000E6A10" w:rsidRDefault="005F28ED" w:rsidP="00DA6222">
            <w:pPr>
              <w:widowControl/>
              <w:rPr>
                <w:rFonts w:ascii="Calibri" w:eastAsia="Calibri" w:hAnsi="Calibri" w:cs="Calibri"/>
                <w:b/>
                <w:bCs/>
                <w:color w:val="000000"/>
                <w:lang w:eastAsia="en-US"/>
              </w:rPr>
            </w:pPr>
          </w:p>
          <w:p w14:paraId="43F940FC" w14:textId="77777777" w:rsidR="005F28ED" w:rsidRPr="000E6A10" w:rsidRDefault="005F28ED" w:rsidP="005F28ED">
            <w:pPr>
              <w:widowControl/>
              <w:rPr>
                <w:rFonts w:ascii="Calibri" w:hAnsi="Calibri" w:cs="Calibri"/>
                <w:color w:val="000000"/>
              </w:rPr>
            </w:pPr>
            <w:r w:rsidRPr="000E6A10">
              <w:rPr>
                <w:rFonts w:ascii="Calibri" w:eastAsia="Calibri" w:hAnsi="Calibri" w:cs="Calibri"/>
                <w:bCs/>
                <w:color w:val="000000"/>
                <w:lang w:eastAsia="en-US"/>
              </w:rPr>
              <w:t>nebo:</w:t>
            </w:r>
          </w:p>
        </w:tc>
        <w:tc>
          <w:tcPr>
            <w:tcW w:w="1160" w:type="dxa"/>
            <w:tcBorders>
              <w:top w:val="nil"/>
              <w:left w:val="nil"/>
              <w:bottom w:val="single" w:sz="8" w:space="0" w:color="auto"/>
              <w:right w:val="single" w:sz="8" w:space="0" w:color="auto"/>
            </w:tcBorders>
            <w:shd w:val="clear" w:color="auto" w:fill="auto"/>
            <w:hideMark/>
          </w:tcPr>
          <w:p w14:paraId="4C3EDF7C" w14:textId="77777777" w:rsidR="00676586" w:rsidRPr="000E6A10" w:rsidRDefault="00676586" w:rsidP="00DA6222">
            <w:pPr>
              <w:widowControl/>
              <w:rPr>
                <w:rFonts w:ascii="Calibri" w:eastAsia="Calibri" w:hAnsi="Calibri" w:cs="Calibri"/>
                <w:b/>
                <w:color w:val="000000"/>
                <w:lang w:eastAsia="en-US"/>
              </w:rPr>
            </w:pPr>
            <w:proofErr w:type="gramStart"/>
            <w:r w:rsidRPr="000E6A10">
              <w:rPr>
                <w:rFonts w:ascii="Calibri" w:eastAsia="Calibri" w:hAnsi="Calibri" w:cs="Calibri"/>
                <w:b/>
                <w:color w:val="000000"/>
                <w:lang w:eastAsia="en-US"/>
              </w:rPr>
              <w:t>E.1</w:t>
            </w:r>
            <w:proofErr w:type="gramEnd"/>
          </w:p>
          <w:p w14:paraId="23106D05" w14:textId="77777777" w:rsidR="005F709A" w:rsidRPr="000E6A10" w:rsidRDefault="005F709A" w:rsidP="00DA6222">
            <w:pPr>
              <w:widowControl/>
              <w:rPr>
                <w:rFonts w:ascii="Calibri" w:eastAsia="Calibri" w:hAnsi="Calibri" w:cs="Calibri"/>
                <w:color w:val="000000"/>
                <w:lang w:eastAsia="en-US"/>
              </w:rPr>
            </w:pPr>
            <w:r w:rsidRPr="000E6A10">
              <w:rPr>
                <w:rFonts w:ascii="Calibri" w:eastAsia="Calibri" w:hAnsi="Calibri" w:cs="Calibri"/>
                <w:color w:val="000000"/>
                <w:lang w:eastAsia="en-US"/>
              </w:rPr>
              <w:t xml:space="preserve">2x </w:t>
            </w:r>
            <w:proofErr w:type="spellStart"/>
            <w:r w:rsidRPr="000E6A10">
              <w:rPr>
                <w:rFonts w:ascii="Calibri" w:eastAsia="Calibri" w:hAnsi="Calibri" w:cs="Calibri"/>
                <w:color w:val="000000"/>
                <w:lang w:eastAsia="en-US"/>
              </w:rPr>
              <w:t>wellness</w:t>
            </w:r>
            <w:proofErr w:type="spellEnd"/>
            <w:r w:rsidRPr="000E6A10">
              <w:rPr>
                <w:rFonts w:ascii="Calibri" w:eastAsia="Calibri" w:hAnsi="Calibri" w:cs="Calibri"/>
                <w:color w:val="000000"/>
                <w:lang w:eastAsia="en-US"/>
              </w:rPr>
              <w:t xml:space="preserve"> </w:t>
            </w:r>
            <w:r w:rsidRPr="000E6A10">
              <w:rPr>
                <w:rFonts w:ascii="Calibri" w:eastAsia="Calibri" w:hAnsi="Calibri" w:cs="Calibri"/>
                <w:color w:val="000000"/>
                <w:lang w:eastAsia="en-US"/>
              </w:rPr>
              <w:br/>
            </w:r>
          </w:p>
          <w:p w14:paraId="48330B8B" w14:textId="77777777" w:rsidR="005F709A" w:rsidRPr="000E6A10" w:rsidRDefault="005F709A" w:rsidP="00DA6222">
            <w:pPr>
              <w:widowControl/>
              <w:rPr>
                <w:rFonts w:ascii="Calibri" w:hAnsi="Calibri" w:cs="Calibri"/>
                <w:color w:val="000000"/>
              </w:rPr>
            </w:pPr>
          </w:p>
          <w:p w14:paraId="694EAC36" w14:textId="77777777" w:rsidR="005F28ED" w:rsidRPr="000E6A10" w:rsidRDefault="005F28ED" w:rsidP="00DA6222">
            <w:pPr>
              <w:widowControl/>
              <w:rPr>
                <w:rFonts w:ascii="Calibri" w:hAnsi="Calibri" w:cs="Calibri"/>
                <w:color w:val="000000"/>
              </w:rPr>
            </w:pPr>
          </w:p>
          <w:p w14:paraId="0A316FDC" w14:textId="77777777" w:rsidR="005F28ED" w:rsidRPr="000E6A10" w:rsidRDefault="005F28ED" w:rsidP="00DA6222">
            <w:pPr>
              <w:widowControl/>
              <w:rPr>
                <w:rFonts w:ascii="Calibri" w:hAnsi="Calibri" w:cs="Calibri"/>
                <w:color w:val="000000"/>
              </w:rPr>
            </w:pPr>
          </w:p>
          <w:p w14:paraId="259CEF0A" w14:textId="77777777" w:rsidR="005F28ED" w:rsidRPr="000E6A10" w:rsidRDefault="005F28ED" w:rsidP="00DA6222">
            <w:pPr>
              <w:widowControl/>
              <w:rPr>
                <w:rFonts w:ascii="Calibri" w:hAnsi="Calibri" w:cs="Calibri"/>
                <w:color w:val="000000"/>
              </w:rPr>
            </w:pPr>
          </w:p>
          <w:p w14:paraId="108B1B3E" w14:textId="77777777" w:rsidR="005F28ED" w:rsidRPr="000E6A10" w:rsidRDefault="005F28ED" w:rsidP="00DA6222">
            <w:pPr>
              <w:widowControl/>
              <w:rPr>
                <w:rFonts w:ascii="Calibri" w:hAnsi="Calibri" w:cs="Calibri"/>
                <w:color w:val="000000"/>
              </w:rPr>
            </w:pPr>
          </w:p>
          <w:p w14:paraId="43A0CD60" w14:textId="77777777" w:rsidR="005F28ED" w:rsidRPr="000E6A10" w:rsidRDefault="005F28ED" w:rsidP="00DA6222">
            <w:pPr>
              <w:widowControl/>
              <w:rPr>
                <w:rFonts w:ascii="Calibri" w:hAnsi="Calibri" w:cs="Calibri"/>
                <w:color w:val="000000"/>
              </w:rPr>
            </w:pPr>
          </w:p>
          <w:p w14:paraId="0AF3AA07" w14:textId="77777777" w:rsidR="005F28ED" w:rsidRPr="000E6A10" w:rsidRDefault="005F28ED" w:rsidP="00DA6222">
            <w:pPr>
              <w:widowControl/>
              <w:rPr>
                <w:rFonts w:ascii="Calibri" w:hAnsi="Calibri" w:cs="Calibri"/>
                <w:color w:val="000000"/>
              </w:rPr>
            </w:pPr>
          </w:p>
          <w:p w14:paraId="40CE9354" w14:textId="77777777" w:rsidR="005F28ED" w:rsidRPr="000E6A10" w:rsidRDefault="005F28ED" w:rsidP="00DA6222">
            <w:pPr>
              <w:widowControl/>
              <w:rPr>
                <w:rFonts w:ascii="Calibri" w:hAnsi="Calibri" w:cs="Calibri"/>
                <w:color w:val="000000"/>
              </w:rPr>
            </w:pPr>
          </w:p>
          <w:p w14:paraId="4FF6CD9D" w14:textId="77777777" w:rsidR="005F28ED" w:rsidRPr="000E6A10" w:rsidRDefault="005F28ED" w:rsidP="00DA6222">
            <w:pPr>
              <w:widowControl/>
              <w:rPr>
                <w:rFonts w:ascii="Calibri" w:hAnsi="Calibri" w:cs="Calibri"/>
                <w:color w:val="000000"/>
              </w:rPr>
            </w:pPr>
            <w:r w:rsidRPr="000E6A10">
              <w:rPr>
                <w:rFonts w:ascii="Calibri" w:hAnsi="Calibri" w:cs="Calibri"/>
                <w:color w:val="000000"/>
              </w:rPr>
              <w:t xml:space="preserve">nebo: </w:t>
            </w:r>
          </w:p>
        </w:tc>
        <w:tc>
          <w:tcPr>
            <w:tcW w:w="1900" w:type="dxa"/>
            <w:vMerge w:val="restart"/>
            <w:tcBorders>
              <w:top w:val="nil"/>
              <w:left w:val="nil"/>
              <w:right w:val="single" w:sz="8" w:space="0" w:color="auto"/>
            </w:tcBorders>
            <w:shd w:val="clear" w:color="auto" w:fill="auto"/>
            <w:vAlign w:val="center"/>
            <w:hideMark/>
          </w:tcPr>
          <w:p w14:paraId="4A3AE08B" w14:textId="39AA89C9" w:rsidR="005F709A" w:rsidRPr="000E6A10" w:rsidRDefault="005F709A" w:rsidP="00184378">
            <w:pPr>
              <w:widowControl/>
              <w:rPr>
                <w:rFonts w:ascii="Calibri" w:hAnsi="Calibri" w:cs="Calibri"/>
                <w:bCs/>
                <w:color w:val="000000"/>
              </w:rPr>
            </w:pPr>
            <w:r w:rsidRPr="000E6A10">
              <w:rPr>
                <w:rFonts w:ascii="Calibri" w:hAnsi="Calibri" w:cs="Calibri"/>
                <w:bCs/>
                <w:color w:val="000000"/>
              </w:rPr>
              <w:t xml:space="preserve">Výstupní prohlídka a sestavení výstupní zprávy o výsledku relaxační péče fyzioterapeutem, včetně edukace Účastníka k návykům zdravého způsobu života  </w:t>
            </w:r>
          </w:p>
        </w:tc>
      </w:tr>
      <w:tr w:rsidR="00746380" w:rsidRPr="000E6A10" w14:paraId="65517B88" w14:textId="77777777" w:rsidTr="00676586">
        <w:trPr>
          <w:trHeight w:val="3079"/>
          <w:jc w:val="center"/>
        </w:trPr>
        <w:tc>
          <w:tcPr>
            <w:tcW w:w="1241" w:type="dxa"/>
            <w:tcBorders>
              <w:top w:val="nil"/>
              <w:left w:val="single" w:sz="8" w:space="0" w:color="auto"/>
              <w:bottom w:val="nil"/>
              <w:right w:val="single" w:sz="8" w:space="0" w:color="auto"/>
            </w:tcBorders>
            <w:shd w:val="clear" w:color="000000" w:fill="F2F2F2"/>
            <w:vAlign w:val="center"/>
            <w:hideMark/>
          </w:tcPr>
          <w:p w14:paraId="557ECE04" w14:textId="77777777" w:rsidR="005F709A" w:rsidRPr="000E6A10" w:rsidRDefault="005F709A" w:rsidP="00DA6222">
            <w:pPr>
              <w:widowControl/>
              <w:rPr>
                <w:rFonts w:ascii="Calibri" w:hAnsi="Calibri" w:cs="Calibri"/>
                <w:color w:val="000000"/>
              </w:rPr>
            </w:pPr>
          </w:p>
        </w:tc>
        <w:tc>
          <w:tcPr>
            <w:tcW w:w="1739" w:type="dxa"/>
            <w:vMerge/>
            <w:tcBorders>
              <w:left w:val="nil"/>
              <w:bottom w:val="nil"/>
              <w:right w:val="single" w:sz="8" w:space="0" w:color="auto"/>
            </w:tcBorders>
            <w:shd w:val="clear" w:color="auto" w:fill="auto"/>
            <w:hideMark/>
          </w:tcPr>
          <w:p w14:paraId="7CB25F05" w14:textId="77777777" w:rsidR="005F709A" w:rsidRPr="000E6A10" w:rsidRDefault="005F709A" w:rsidP="00DA6222">
            <w:pPr>
              <w:widowControl/>
              <w:rPr>
                <w:rFonts w:ascii="Calibri" w:hAnsi="Calibri" w:cs="Calibri"/>
                <w:color w:val="000000"/>
              </w:rPr>
            </w:pPr>
          </w:p>
        </w:tc>
        <w:tc>
          <w:tcPr>
            <w:tcW w:w="1420" w:type="dxa"/>
            <w:vMerge/>
            <w:tcBorders>
              <w:left w:val="nil"/>
              <w:right w:val="single" w:sz="8" w:space="0" w:color="auto"/>
            </w:tcBorders>
            <w:shd w:val="clear" w:color="auto" w:fill="auto"/>
            <w:vAlign w:val="center"/>
            <w:hideMark/>
          </w:tcPr>
          <w:p w14:paraId="61F42E69" w14:textId="77777777" w:rsidR="005F709A" w:rsidRPr="000E6A10" w:rsidRDefault="005F709A" w:rsidP="00DA6222">
            <w:pPr>
              <w:widowControl/>
              <w:rPr>
                <w:rFonts w:ascii="Calibri" w:hAnsi="Calibri" w:cs="Calibri"/>
                <w:color w:val="000000"/>
              </w:rPr>
            </w:pP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6FA56C0D" w14:textId="77777777" w:rsidR="006E7E9C" w:rsidRPr="000E6A10" w:rsidRDefault="006E7E9C" w:rsidP="00DA6222">
            <w:pPr>
              <w:widowControl/>
              <w:rPr>
                <w:rFonts w:ascii="Calibri" w:eastAsia="Calibri" w:hAnsi="Calibri" w:cs="Calibri"/>
                <w:b/>
                <w:color w:val="000000"/>
                <w:lang w:eastAsia="en-US"/>
              </w:rPr>
            </w:pPr>
            <w:proofErr w:type="gramStart"/>
            <w:r w:rsidRPr="000E6A10">
              <w:rPr>
                <w:rFonts w:ascii="Calibri" w:eastAsia="Calibri" w:hAnsi="Calibri" w:cs="Calibri"/>
                <w:b/>
                <w:color w:val="000000"/>
                <w:lang w:eastAsia="en-US"/>
              </w:rPr>
              <w:t>C.2</w:t>
            </w:r>
            <w:proofErr w:type="gramEnd"/>
          </w:p>
          <w:p w14:paraId="382F1CDE" w14:textId="108C45C1" w:rsidR="005F709A" w:rsidRPr="000E6A10" w:rsidRDefault="005F709A" w:rsidP="00DA6222">
            <w:pPr>
              <w:widowControl/>
              <w:rPr>
                <w:rFonts w:ascii="Calibri" w:eastAsia="Calibri" w:hAnsi="Calibri" w:cs="Calibri"/>
                <w:color w:val="000000"/>
                <w:lang w:eastAsia="en-US"/>
              </w:rPr>
            </w:pPr>
            <w:r w:rsidRPr="000E6A10">
              <w:rPr>
                <w:rFonts w:ascii="Calibri" w:eastAsia="Calibri" w:hAnsi="Calibri" w:cs="Calibri"/>
                <w:color w:val="000000"/>
                <w:lang w:eastAsia="en-US"/>
              </w:rPr>
              <w:t>3x fitness s</w:t>
            </w:r>
            <w:r w:rsidR="00560599">
              <w:rPr>
                <w:rFonts w:ascii="Calibri" w:eastAsia="Calibri" w:hAnsi="Calibri" w:cs="Calibri"/>
                <w:color w:val="000000"/>
                <w:lang w:eastAsia="en-US"/>
              </w:rPr>
              <w:t> instruktorem fitness</w:t>
            </w:r>
            <w:r w:rsidRPr="000E6A10">
              <w:rPr>
                <w:rFonts w:ascii="Calibri" w:eastAsia="Calibri" w:hAnsi="Calibri" w:cs="Calibri"/>
                <w:color w:val="000000"/>
                <w:lang w:eastAsia="en-US"/>
              </w:rPr>
              <w:t xml:space="preserve"> se sestavením vhodné individuální série cviků</w:t>
            </w:r>
          </w:p>
          <w:p w14:paraId="02734B17" w14:textId="77777777" w:rsidR="005F28ED" w:rsidRPr="000E6A10" w:rsidRDefault="005F28ED" w:rsidP="00DA6222">
            <w:pPr>
              <w:widowControl/>
              <w:rPr>
                <w:rFonts w:ascii="Calibri" w:eastAsia="Calibri" w:hAnsi="Calibri" w:cs="Calibri"/>
                <w:color w:val="000000"/>
                <w:lang w:eastAsia="en-US"/>
              </w:rPr>
            </w:pPr>
          </w:p>
          <w:p w14:paraId="1C146E0D" w14:textId="77777777" w:rsidR="005F28ED" w:rsidRPr="000E6A10" w:rsidRDefault="005F28ED" w:rsidP="00DA6222">
            <w:pPr>
              <w:widowControl/>
              <w:rPr>
                <w:rFonts w:ascii="Calibri" w:eastAsia="Calibri" w:hAnsi="Calibri" w:cs="Calibri"/>
                <w:color w:val="000000"/>
                <w:lang w:eastAsia="en-US"/>
              </w:rPr>
            </w:pPr>
          </w:p>
          <w:p w14:paraId="56CEA125" w14:textId="77777777" w:rsidR="005F28ED" w:rsidRPr="000E6A10" w:rsidRDefault="005F28ED" w:rsidP="00DA6222">
            <w:pPr>
              <w:widowControl/>
              <w:rPr>
                <w:rFonts w:ascii="Calibri" w:eastAsia="Calibri" w:hAnsi="Calibri" w:cs="Calibri"/>
                <w:color w:val="000000"/>
                <w:lang w:eastAsia="en-US"/>
              </w:rPr>
            </w:pPr>
          </w:p>
          <w:p w14:paraId="5008F0AA" w14:textId="77777777" w:rsidR="005F28ED" w:rsidRPr="000E6A10" w:rsidRDefault="005F28ED" w:rsidP="00DA6222">
            <w:pPr>
              <w:widowControl/>
              <w:rPr>
                <w:rFonts w:ascii="Calibri" w:eastAsia="Calibri" w:hAnsi="Calibri" w:cs="Calibri"/>
                <w:color w:val="000000"/>
                <w:lang w:eastAsia="en-US"/>
              </w:rPr>
            </w:pPr>
          </w:p>
          <w:p w14:paraId="02059D00" w14:textId="77777777" w:rsidR="005F28ED" w:rsidRPr="000E6A10" w:rsidRDefault="005F28ED" w:rsidP="00DA6222">
            <w:pPr>
              <w:widowControl/>
              <w:rPr>
                <w:rFonts w:ascii="Calibri" w:hAnsi="Calibri" w:cs="Calibri"/>
                <w:color w:val="000000"/>
              </w:rPr>
            </w:pPr>
            <w:r w:rsidRPr="000E6A10">
              <w:rPr>
                <w:rFonts w:ascii="Calibri" w:eastAsia="Calibri" w:hAnsi="Calibri" w:cs="Calibri"/>
                <w:color w:val="000000"/>
                <w:lang w:eastAsia="en-US"/>
              </w:rPr>
              <w:t xml:space="preserve">nebo: </w:t>
            </w:r>
          </w:p>
        </w:tc>
        <w:tc>
          <w:tcPr>
            <w:tcW w:w="1330" w:type="dxa"/>
            <w:tcBorders>
              <w:top w:val="single" w:sz="8" w:space="0" w:color="auto"/>
              <w:left w:val="nil"/>
              <w:bottom w:val="single" w:sz="8" w:space="0" w:color="auto"/>
              <w:right w:val="single" w:sz="8" w:space="0" w:color="auto"/>
            </w:tcBorders>
            <w:shd w:val="clear" w:color="auto" w:fill="auto"/>
            <w:hideMark/>
          </w:tcPr>
          <w:p w14:paraId="2C64CA6A" w14:textId="77777777" w:rsidR="00676586" w:rsidRPr="000E6A10" w:rsidRDefault="00676586" w:rsidP="00DA6222">
            <w:pPr>
              <w:widowControl/>
              <w:rPr>
                <w:rFonts w:ascii="Calibri" w:hAnsi="Calibri" w:cs="Calibri"/>
                <w:b/>
                <w:color w:val="000000"/>
              </w:rPr>
            </w:pPr>
            <w:proofErr w:type="gramStart"/>
            <w:r w:rsidRPr="000E6A10">
              <w:rPr>
                <w:rFonts w:ascii="Calibri" w:hAnsi="Calibri" w:cs="Calibri"/>
                <w:b/>
                <w:color w:val="000000"/>
              </w:rPr>
              <w:t>D.2</w:t>
            </w:r>
            <w:proofErr w:type="gramEnd"/>
          </w:p>
          <w:p w14:paraId="31B60DF1" w14:textId="77777777" w:rsidR="005F709A" w:rsidRPr="000E6A10" w:rsidRDefault="005F709A" w:rsidP="00DA6222">
            <w:pPr>
              <w:widowControl/>
              <w:rPr>
                <w:rFonts w:ascii="Calibri" w:hAnsi="Calibri" w:cs="Calibri"/>
                <w:color w:val="000000"/>
              </w:rPr>
            </w:pPr>
            <w:r w:rsidRPr="000E6A10">
              <w:rPr>
                <w:rFonts w:ascii="Calibri" w:hAnsi="Calibri" w:cs="Calibri"/>
                <w:color w:val="000000"/>
              </w:rPr>
              <w:t>3x zdravotní</w:t>
            </w:r>
            <w:r w:rsidRPr="000E6A10">
              <w:rPr>
                <w:rFonts w:ascii="Calibri" w:hAnsi="Calibri" w:cs="Calibri"/>
                <w:color w:val="000000"/>
              </w:rPr>
              <w:br/>
              <w:t>masáž</w:t>
            </w:r>
          </w:p>
          <w:p w14:paraId="3041A155" w14:textId="77777777" w:rsidR="005F28ED" w:rsidRPr="000E6A10" w:rsidRDefault="005F28ED" w:rsidP="00DA6222">
            <w:pPr>
              <w:widowControl/>
              <w:rPr>
                <w:rFonts w:ascii="Calibri" w:hAnsi="Calibri" w:cs="Calibri"/>
                <w:color w:val="000000"/>
              </w:rPr>
            </w:pPr>
          </w:p>
          <w:p w14:paraId="60D6F7FE" w14:textId="77777777" w:rsidR="005F28ED" w:rsidRPr="000E6A10" w:rsidRDefault="005F28ED" w:rsidP="00DA6222">
            <w:pPr>
              <w:widowControl/>
              <w:rPr>
                <w:rFonts w:ascii="Calibri" w:hAnsi="Calibri" w:cs="Calibri"/>
                <w:color w:val="000000"/>
              </w:rPr>
            </w:pPr>
          </w:p>
          <w:p w14:paraId="31F4BB5E" w14:textId="77777777" w:rsidR="005F28ED" w:rsidRPr="000E6A10" w:rsidRDefault="005F28ED" w:rsidP="00DA6222">
            <w:pPr>
              <w:widowControl/>
              <w:rPr>
                <w:rFonts w:ascii="Calibri" w:hAnsi="Calibri" w:cs="Calibri"/>
                <w:color w:val="000000"/>
              </w:rPr>
            </w:pPr>
          </w:p>
          <w:p w14:paraId="14C4D4CD" w14:textId="77777777" w:rsidR="005F28ED" w:rsidRPr="000E6A10" w:rsidRDefault="005F28ED" w:rsidP="00DA6222">
            <w:pPr>
              <w:widowControl/>
              <w:rPr>
                <w:rFonts w:ascii="Calibri" w:hAnsi="Calibri" w:cs="Calibri"/>
                <w:color w:val="000000"/>
              </w:rPr>
            </w:pPr>
          </w:p>
          <w:p w14:paraId="5E24732B" w14:textId="77777777" w:rsidR="005F28ED" w:rsidRPr="000E6A10" w:rsidRDefault="005F28ED" w:rsidP="00DA6222">
            <w:pPr>
              <w:widowControl/>
              <w:rPr>
                <w:rFonts w:ascii="Calibri" w:hAnsi="Calibri" w:cs="Calibri"/>
                <w:color w:val="000000"/>
              </w:rPr>
            </w:pPr>
          </w:p>
          <w:p w14:paraId="37632964" w14:textId="77777777" w:rsidR="005F28ED" w:rsidRPr="000E6A10" w:rsidRDefault="005F28ED" w:rsidP="00DA6222">
            <w:pPr>
              <w:widowControl/>
              <w:rPr>
                <w:rFonts w:ascii="Calibri" w:hAnsi="Calibri" w:cs="Calibri"/>
                <w:color w:val="000000"/>
              </w:rPr>
            </w:pPr>
          </w:p>
          <w:p w14:paraId="7237A2F6" w14:textId="77777777" w:rsidR="005F28ED" w:rsidRPr="000E6A10" w:rsidRDefault="005F28ED" w:rsidP="00DA6222">
            <w:pPr>
              <w:widowControl/>
              <w:rPr>
                <w:rFonts w:ascii="Calibri" w:hAnsi="Calibri" w:cs="Calibri"/>
                <w:color w:val="000000"/>
              </w:rPr>
            </w:pPr>
          </w:p>
          <w:p w14:paraId="5B73BC10" w14:textId="77777777" w:rsidR="005F28ED" w:rsidRPr="000E6A10" w:rsidRDefault="005F28ED" w:rsidP="00DA6222">
            <w:pPr>
              <w:widowControl/>
              <w:rPr>
                <w:rFonts w:ascii="Calibri" w:hAnsi="Calibri" w:cs="Calibri"/>
                <w:color w:val="000000"/>
              </w:rPr>
            </w:pPr>
          </w:p>
          <w:p w14:paraId="0202A608" w14:textId="77777777" w:rsidR="005F28ED" w:rsidRPr="000E6A10" w:rsidRDefault="005F28ED" w:rsidP="00DA6222">
            <w:pPr>
              <w:widowControl/>
              <w:rPr>
                <w:rFonts w:ascii="Calibri" w:hAnsi="Calibri" w:cs="Calibri"/>
                <w:color w:val="000000"/>
              </w:rPr>
            </w:pPr>
            <w:r w:rsidRPr="000E6A10">
              <w:rPr>
                <w:rFonts w:ascii="Calibri" w:hAnsi="Calibri" w:cs="Calibri"/>
                <w:color w:val="000000"/>
              </w:rPr>
              <w:t xml:space="preserve">nebo: </w:t>
            </w:r>
          </w:p>
        </w:tc>
        <w:tc>
          <w:tcPr>
            <w:tcW w:w="1160" w:type="dxa"/>
            <w:tcBorders>
              <w:top w:val="single" w:sz="8" w:space="0" w:color="auto"/>
              <w:left w:val="nil"/>
              <w:bottom w:val="single" w:sz="8" w:space="0" w:color="auto"/>
              <w:right w:val="single" w:sz="8" w:space="0" w:color="auto"/>
            </w:tcBorders>
            <w:shd w:val="clear" w:color="auto" w:fill="auto"/>
            <w:hideMark/>
          </w:tcPr>
          <w:p w14:paraId="3AA829D1" w14:textId="77777777" w:rsidR="00676586" w:rsidRPr="000E6A10" w:rsidRDefault="00676586" w:rsidP="00DA6222">
            <w:pPr>
              <w:widowControl/>
              <w:rPr>
                <w:rFonts w:ascii="Calibri" w:eastAsia="Calibri" w:hAnsi="Calibri" w:cs="Calibri"/>
                <w:b/>
                <w:color w:val="000000"/>
                <w:lang w:eastAsia="en-US"/>
              </w:rPr>
            </w:pPr>
            <w:proofErr w:type="gramStart"/>
            <w:r w:rsidRPr="000E6A10">
              <w:rPr>
                <w:rFonts w:ascii="Calibri" w:eastAsia="Calibri" w:hAnsi="Calibri" w:cs="Calibri"/>
                <w:b/>
                <w:color w:val="000000"/>
                <w:lang w:eastAsia="en-US"/>
              </w:rPr>
              <w:t>E.2</w:t>
            </w:r>
            <w:proofErr w:type="gramEnd"/>
          </w:p>
          <w:p w14:paraId="60591782" w14:textId="77777777" w:rsidR="005F709A" w:rsidRPr="000E6A10" w:rsidRDefault="005F709A" w:rsidP="00DA6222">
            <w:pPr>
              <w:widowControl/>
              <w:rPr>
                <w:rFonts w:ascii="Calibri" w:eastAsia="Calibri" w:hAnsi="Calibri" w:cs="Calibri"/>
                <w:color w:val="000000"/>
                <w:lang w:eastAsia="en-US"/>
              </w:rPr>
            </w:pPr>
            <w:r w:rsidRPr="000E6A10">
              <w:rPr>
                <w:rFonts w:ascii="Calibri" w:eastAsia="Calibri" w:hAnsi="Calibri" w:cs="Calibri"/>
                <w:color w:val="000000"/>
                <w:lang w:eastAsia="en-US"/>
              </w:rPr>
              <w:t>Pohybový kurz</w:t>
            </w:r>
          </w:p>
          <w:p w14:paraId="54E7CC3D" w14:textId="77777777" w:rsidR="005F709A" w:rsidRPr="000E6A10" w:rsidRDefault="005F709A" w:rsidP="00DA6222">
            <w:pPr>
              <w:widowControl/>
              <w:rPr>
                <w:rFonts w:ascii="Calibri" w:eastAsia="Calibri" w:hAnsi="Calibri" w:cs="Calibri"/>
                <w:color w:val="000000"/>
                <w:lang w:eastAsia="en-US"/>
              </w:rPr>
            </w:pPr>
          </w:p>
          <w:p w14:paraId="5B931D38" w14:textId="77777777" w:rsidR="005F709A" w:rsidRPr="000E6A10" w:rsidRDefault="005F709A" w:rsidP="00DA6222">
            <w:pPr>
              <w:widowControl/>
              <w:rPr>
                <w:rFonts w:ascii="Calibri" w:hAnsi="Calibri" w:cs="Calibri"/>
                <w:color w:val="000000"/>
              </w:rPr>
            </w:pPr>
          </w:p>
          <w:p w14:paraId="35D4DE1D" w14:textId="77777777" w:rsidR="005F28ED" w:rsidRPr="000E6A10" w:rsidRDefault="005F28ED" w:rsidP="00DA6222">
            <w:pPr>
              <w:widowControl/>
              <w:rPr>
                <w:rFonts w:ascii="Calibri" w:hAnsi="Calibri" w:cs="Calibri"/>
                <w:color w:val="000000"/>
              </w:rPr>
            </w:pPr>
          </w:p>
          <w:p w14:paraId="4259C02C" w14:textId="77777777" w:rsidR="005F28ED" w:rsidRPr="000E6A10" w:rsidRDefault="005F28ED" w:rsidP="00DA6222">
            <w:pPr>
              <w:widowControl/>
              <w:rPr>
                <w:rFonts w:ascii="Calibri" w:hAnsi="Calibri" w:cs="Calibri"/>
                <w:color w:val="000000"/>
              </w:rPr>
            </w:pPr>
          </w:p>
          <w:p w14:paraId="082E3653" w14:textId="77777777" w:rsidR="005F28ED" w:rsidRPr="000E6A10" w:rsidRDefault="005F28ED" w:rsidP="00DA6222">
            <w:pPr>
              <w:widowControl/>
              <w:rPr>
                <w:rFonts w:ascii="Calibri" w:hAnsi="Calibri" w:cs="Calibri"/>
                <w:color w:val="000000"/>
              </w:rPr>
            </w:pPr>
          </w:p>
          <w:p w14:paraId="6FE6B590" w14:textId="77777777" w:rsidR="005F28ED" w:rsidRPr="000E6A10" w:rsidRDefault="005F28ED" w:rsidP="00DA6222">
            <w:pPr>
              <w:widowControl/>
              <w:rPr>
                <w:rFonts w:ascii="Calibri" w:hAnsi="Calibri" w:cs="Calibri"/>
                <w:color w:val="000000"/>
              </w:rPr>
            </w:pPr>
          </w:p>
          <w:p w14:paraId="00D043FC" w14:textId="77777777" w:rsidR="005F28ED" w:rsidRPr="000E6A10" w:rsidRDefault="005F28ED" w:rsidP="00DA6222">
            <w:pPr>
              <w:widowControl/>
              <w:rPr>
                <w:rFonts w:ascii="Calibri" w:hAnsi="Calibri" w:cs="Calibri"/>
                <w:color w:val="000000"/>
              </w:rPr>
            </w:pPr>
          </w:p>
          <w:p w14:paraId="50CCD8F6" w14:textId="77777777" w:rsidR="005F28ED" w:rsidRPr="000E6A10" w:rsidRDefault="005F28ED" w:rsidP="00DA6222">
            <w:pPr>
              <w:widowControl/>
              <w:rPr>
                <w:rFonts w:ascii="Calibri" w:hAnsi="Calibri" w:cs="Calibri"/>
                <w:color w:val="000000"/>
              </w:rPr>
            </w:pPr>
          </w:p>
          <w:p w14:paraId="5DAC3AF8" w14:textId="77777777" w:rsidR="005F28ED" w:rsidRPr="000E6A10" w:rsidRDefault="005F28ED" w:rsidP="005F28ED">
            <w:pPr>
              <w:widowControl/>
              <w:rPr>
                <w:rFonts w:ascii="Calibri" w:hAnsi="Calibri" w:cs="Calibri"/>
                <w:color w:val="000000"/>
              </w:rPr>
            </w:pPr>
            <w:r w:rsidRPr="000E6A10">
              <w:rPr>
                <w:rFonts w:ascii="Calibri" w:hAnsi="Calibri" w:cs="Calibri"/>
                <w:color w:val="000000"/>
              </w:rPr>
              <w:t xml:space="preserve">nebo: </w:t>
            </w:r>
          </w:p>
        </w:tc>
        <w:tc>
          <w:tcPr>
            <w:tcW w:w="1900" w:type="dxa"/>
            <w:vMerge/>
            <w:tcBorders>
              <w:left w:val="nil"/>
              <w:bottom w:val="nil"/>
              <w:right w:val="single" w:sz="8" w:space="0" w:color="auto"/>
            </w:tcBorders>
            <w:shd w:val="clear" w:color="auto" w:fill="auto"/>
            <w:vAlign w:val="center"/>
            <w:hideMark/>
          </w:tcPr>
          <w:p w14:paraId="335F2D16" w14:textId="77777777" w:rsidR="005F709A" w:rsidRPr="000E6A10" w:rsidRDefault="005F709A" w:rsidP="00DA6222">
            <w:pPr>
              <w:widowControl/>
              <w:rPr>
                <w:rFonts w:ascii="Calibri" w:hAnsi="Calibri" w:cs="Calibri"/>
                <w:bCs/>
                <w:color w:val="000000"/>
              </w:rPr>
            </w:pPr>
          </w:p>
        </w:tc>
      </w:tr>
      <w:tr w:rsidR="00746380" w:rsidRPr="000E6A10" w14:paraId="2E05DD15" w14:textId="77777777" w:rsidTr="00676586">
        <w:trPr>
          <w:trHeight w:val="1215"/>
          <w:jc w:val="center"/>
        </w:trPr>
        <w:tc>
          <w:tcPr>
            <w:tcW w:w="1241" w:type="dxa"/>
            <w:tcBorders>
              <w:top w:val="nil"/>
              <w:left w:val="single" w:sz="8" w:space="0" w:color="auto"/>
              <w:bottom w:val="single" w:sz="8" w:space="0" w:color="auto"/>
              <w:right w:val="single" w:sz="8" w:space="0" w:color="auto"/>
            </w:tcBorders>
            <w:shd w:val="clear" w:color="000000" w:fill="F2F2F2"/>
            <w:vAlign w:val="center"/>
            <w:hideMark/>
          </w:tcPr>
          <w:p w14:paraId="01FD08BF" w14:textId="77777777" w:rsidR="00B226CA" w:rsidRPr="000E6A10" w:rsidRDefault="00B226CA" w:rsidP="00DA6222">
            <w:pPr>
              <w:widowControl/>
              <w:rPr>
                <w:rFonts w:ascii="Calibri" w:hAnsi="Calibri" w:cs="Calibri"/>
                <w:color w:val="000000"/>
              </w:rPr>
            </w:pPr>
          </w:p>
        </w:tc>
        <w:tc>
          <w:tcPr>
            <w:tcW w:w="1739" w:type="dxa"/>
            <w:tcBorders>
              <w:top w:val="nil"/>
              <w:left w:val="nil"/>
              <w:bottom w:val="single" w:sz="4" w:space="0" w:color="auto"/>
              <w:right w:val="single" w:sz="8" w:space="0" w:color="auto"/>
            </w:tcBorders>
            <w:shd w:val="clear" w:color="auto" w:fill="auto"/>
            <w:hideMark/>
          </w:tcPr>
          <w:p w14:paraId="63452FEC" w14:textId="77777777" w:rsidR="00B226CA" w:rsidRPr="000E6A10" w:rsidRDefault="00B226CA" w:rsidP="00DA6222">
            <w:pPr>
              <w:widowControl/>
              <w:rPr>
                <w:rFonts w:ascii="Calibri" w:hAnsi="Calibri" w:cs="Calibri"/>
                <w:color w:val="000000"/>
              </w:rPr>
            </w:pPr>
          </w:p>
        </w:tc>
        <w:tc>
          <w:tcPr>
            <w:tcW w:w="1420" w:type="dxa"/>
            <w:vMerge/>
            <w:tcBorders>
              <w:left w:val="nil"/>
              <w:bottom w:val="single" w:sz="4" w:space="0" w:color="auto"/>
              <w:right w:val="single" w:sz="8" w:space="0" w:color="auto"/>
            </w:tcBorders>
            <w:shd w:val="clear" w:color="auto" w:fill="auto"/>
            <w:vAlign w:val="center"/>
            <w:hideMark/>
          </w:tcPr>
          <w:p w14:paraId="704C54D7" w14:textId="77777777" w:rsidR="00B226CA" w:rsidRPr="000E6A10" w:rsidRDefault="00B226CA" w:rsidP="00DA6222">
            <w:pPr>
              <w:widowControl/>
              <w:rPr>
                <w:rFonts w:ascii="Calibri" w:hAnsi="Calibri" w:cs="Calibri"/>
                <w:color w:val="000000"/>
              </w:rPr>
            </w:pPr>
          </w:p>
        </w:tc>
        <w:tc>
          <w:tcPr>
            <w:tcW w:w="1330" w:type="dxa"/>
            <w:tcBorders>
              <w:top w:val="nil"/>
              <w:left w:val="nil"/>
              <w:bottom w:val="single" w:sz="4" w:space="0" w:color="auto"/>
              <w:right w:val="single" w:sz="8" w:space="0" w:color="auto"/>
            </w:tcBorders>
            <w:shd w:val="clear" w:color="auto" w:fill="auto"/>
            <w:hideMark/>
          </w:tcPr>
          <w:p w14:paraId="3B5FA05C" w14:textId="77777777" w:rsidR="006E7E9C" w:rsidRPr="000E6A10" w:rsidRDefault="006E7E9C" w:rsidP="00DA6222">
            <w:pPr>
              <w:widowControl/>
              <w:rPr>
                <w:rFonts w:ascii="Calibri" w:hAnsi="Calibri" w:cs="Calibri"/>
                <w:b/>
                <w:color w:val="000000"/>
              </w:rPr>
            </w:pPr>
            <w:proofErr w:type="gramStart"/>
            <w:r w:rsidRPr="000E6A10">
              <w:rPr>
                <w:rFonts w:ascii="Calibri" w:hAnsi="Calibri" w:cs="Calibri"/>
                <w:b/>
                <w:color w:val="000000"/>
              </w:rPr>
              <w:t>C.3</w:t>
            </w:r>
            <w:proofErr w:type="gramEnd"/>
          </w:p>
          <w:p w14:paraId="5E97C4C2" w14:textId="48ACFE11" w:rsidR="00B226CA" w:rsidRPr="000E6A10" w:rsidRDefault="00D125B4" w:rsidP="00D125B4">
            <w:pPr>
              <w:widowControl/>
              <w:rPr>
                <w:rFonts w:ascii="Calibri" w:hAnsi="Calibri" w:cs="Calibri"/>
                <w:color w:val="000000"/>
              </w:rPr>
            </w:pPr>
            <w:r>
              <w:rPr>
                <w:rFonts w:ascii="Calibri" w:hAnsi="Calibri" w:cs="Calibri"/>
                <w:color w:val="000000"/>
              </w:rPr>
              <w:t>16</w:t>
            </w:r>
            <w:r w:rsidR="00B226CA" w:rsidRPr="000E6A10">
              <w:rPr>
                <w:rFonts w:ascii="Calibri" w:hAnsi="Calibri" w:cs="Calibri"/>
                <w:color w:val="000000"/>
              </w:rPr>
              <w:t>x fitness individuální</w:t>
            </w:r>
          </w:p>
        </w:tc>
        <w:tc>
          <w:tcPr>
            <w:tcW w:w="1330" w:type="dxa"/>
            <w:tcBorders>
              <w:top w:val="nil"/>
              <w:left w:val="nil"/>
              <w:bottom w:val="single" w:sz="4" w:space="0" w:color="auto"/>
              <w:right w:val="single" w:sz="8" w:space="0" w:color="auto"/>
            </w:tcBorders>
            <w:shd w:val="clear" w:color="auto" w:fill="auto"/>
          </w:tcPr>
          <w:p w14:paraId="7F64306C" w14:textId="77777777" w:rsidR="00676586" w:rsidRPr="000E6A10" w:rsidRDefault="00676586" w:rsidP="00DA6222">
            <w:pPr>
              <w:widowControl/>
              <w:rPr>
                <w:rFonts w:ascii="Calibri" w:hAnsi="Calibri" w:cs="Calibri"/>
                <w:b/>
                <w:color w:val="000000"/>
              </w:rPr>
            </w:pPr>
            <w:proofErr w:type="gramStart"/>
            <w:r w:rsidRPr="000E6A10">
              <w:rPr>
                <w:rFonts w:ascii="Calibri" w:hAnsi="Calibri" w:cs="Calibri"/>
                <w:b/>
                <w:color w:val="000000"/>
              </w:rPr>
              <w:t>D.3</w:t>
            </w:r>
            <w:proofErr w:type="gramEnd"/>
          </w:p>
          <w:p w14:paraId="41A2994B" w14:textId="77777777" w:rsidR="00B226CA" w:rsidRPr="000E6A10" w:rsidRDefault="00B226CA" w:rsidP="00DA6222">
            <w:pPr>
              <w:widowControl/>
              <w:rPr>
                <w:rFonts w:ascii="Calibri" w:hAnsi="Calibri" w:cs="Calibri"/>
                <w:color w:val="000000"/>
              </w:rPr>
            </w:pPr>
            <w:r w:rsidRPr="000E6A10">
              <w:rPr>
                <w:rFonts w:ascii="Calibri" w:hAnsi="Calibri" w:cs="Calibri"/>
                <w:color w:val="000000"/>
              </w:rPr>
              <w:t>3x konzultace</w:t>
            </w:r>
            <w:r w:rsidRPr="000E6A10">
              <w:rPr>
                <w:rFonts w:ascii="Calibri" w:hAnsi="Calibri" w:cs="Calibri"/>
                <w:color w:val="000000"/>
              </w:rPr>
              <w:br/>
              <w:t>s výživovým</w:t>
            </w:r>
            <w:r w:rsidRPr="000E6A10">
              <w:rPr>
                <w:rFonts w:ascii="Calibri" w:hAnsi="Calibri" w:cs="Calibri"/>
                <w:color w:val="000000"/>
              </w:rPr>
              <w:br/>
              <w:t>poradcem</w:t>
            </w:r>
          </w:p>
        </w:tc>
        <w:tc>
          <w:tcPr>
            <w:tcW w:w="1160" w:type="dxa"/>
            <w:tcBorders>
              <w:top w:val="nil"/>
              <w:left w:val="nil"/>
              <w:bottom w:val="single" w:sz="4" w:space="0" w:color="auto"/>
              <w:right w:val="single" w:sz="8" w:space="0" w:color="auto"/>
            </w:tcBorders>
            <w:shd w:val="clear" w:color="auto" w:fill="auto"/>
            <w:hideMark/>
          </w:tcPr>
          <w:p w14:paraId="15DFA80B" w14:textId="77777777" w:rsidR="00676586" w:rsidRPr="000E6A10" w:rsidRDefault="00676586" w:rsidP="00DA6222">
            <w:pPr>
              <w:widowControl/>
              <w:rPr>
                <w:rFonts w:ascii="Calibri" w:hAnsi="Calibri" w:cs="Calibri"/>
                <w:b/>
                <w:color w:val="000000"/>
              </w:rPr>
            </w:pPr>
            <w:proofErr w:type="gramStart"/>
            <w:r w:rsidRPr="000E6A10">
              <w:rPr>
                <w:rFonts w:ascii="Calibri" w:hAnsi="Calibri" w:cs="Calibri"/>
                <w:b/>
                <w:color w:val="000000"/>
              </w:rPr>
              <w:t>E.3</w:t>
            </w:r>
            <w:proofErr w:type="gramEnd"/>
          </w:p>
          <w:p w14:paraId="403E60A6" w14:textId="3B7FEDC3" w:rsidR="00B226CA" w:rsidRPr="000E6A10" w:rsidRDefault="00D125B4" w:rsidP="00D125B4">
            <w:pPr>
              <w:widowControl/>
              <w:rPr>
                <w:rFonts w:ascii="Calibri" w:hAnsi="Calibri" w:cs="Calibri"/>
                <w:color w:val="000000"/>
              </w:rPr>
            </w:pPr>
            <w:r>
              <w:rPr>
                <w:rFonts w:ascii="Calibri" w:hAnsi="Calibri" w:cs="Calibri"/>
                <w:color w:val="000000"/>
              </w:rPr>
              <w:t>10</w:t>
            </w:r>
            <w:r w:rsidR="00B226CA" w:rsidRPr="000E6A10">
              <w:rPr>
                <w:rFonts w:ascii="Calibri" w:hAnsi="Calibri" w:cs="Calibri"/>
                <w:color w:val="000000"/>
              </w:rPr>
              <w:t>x fitness individuální</w:t>
            </w:r>
          </w:p>
        </w:tc>
        <w:tc>
          <w:tcPr>
            <w:tcW w:w="1900" w:type="dxa"/>
            <w:tcBorders>
              <w:top w:val="nil"/>
              <w:left w:val="nil"/>
              <w:bottom w:val="single" w:sz="4" w:space="0" w:color="auto"/>
              <w:right w:val="single" w:sz="8" w:space="0" w:color="auto"/>
            </w:tcBorders>
            <w:shd w:val="clear" w:color="auto" w:fill="auto"/>
            <w:vAlign w:val="center"/>
            <w:hideMark/>
          </w:tcPr>
          <w:p w14:paraId="340E920D" w14:textId="77777777" w:rsidR="00B226CA" w:rsidRPr="000E6A10" w:rsidRDefault="00B226CA" w:rsidP="00DA6222">
            <w:pPr>
              <w:widowControl/>
              <w:jc w:val="center"/>
              <w:rPr>
                <w:rFonts w:ascii="Calibri" w:hAnsi="Calibri" w:cs="Calibri"/>
                <w:b/>
                <w:bCs/>
                <w:color w:val="000000"/>
              </w:rPr>
            </w:pPr>
          </w:p>
        </w:tc>
      </w:tr>
      <w:tr w:rsidR="00746380" w:rsidRPr="000E6A10" w14:paraId="0242F639" w14:textId="77777777" w:rsidTr="00957CC0">
        <w:trPr>
          <w:trHeight w:val="733"/>
          <w:jc w:val="center"/>
        </w:trPr>
        <w:tc>
          <w:tcPr>
            <w:tcW w:w="1241" w:type="dxa"/>
            <w:tcBorders>
              <w:top w:val="nil"/>
              <w:left w:val="single" w:sz="8" w:space="0" w:color="auto"/>
              <w:bottom w:val="single" w:sz="8" w:space="0" w:color="auto"/>
              <w:right w:val="single" w:sz="8" w:space="0" w:color="auto"/>
            </w:tcBorders>
            <w:shd w:val="clear" w:color="000000" w:fill="F2F2F2"/>
            <w:vAlign w:val="center"/>
            <w:hideMark/>
          </w:tcPr>
          <w:p w14:paraId="31FF38BC" w14:textId="66010FFA" w:rsidR="00746380" w:rsidRPr="000E6A10" w:rsidRDefault="005C6F43" w:rsidP="00746380">
            <w:pPr>
              <w:widowControl/>
              <w:rPr>
                <w:rFonts w:ascii="Calibri" w:eastAsia="Calibri" w:hAnsi="Calibri" w:cs="Calibri"/>
                <w:b/>
                <w:bCs/>
                <w:color w:val="000000"/>
                <w:lang w:eastAsia="en-US"/>
              </w:rPr>
            </w:pPr>
            <w:r w:rsidRPr="000E6A10">
              <w:rPr>
                <w:rFonts w:ascii="Calibri" w:eastAsia="Calibri" w:hAnsi="Calibri" w:cs="Calibri"/>
                <w:b/>
                <w:bCs/>
                <w:color w:val="000000"/>
                <w:lang w:eastAsia="en-US"/>
              </w:rPr>
              <w:t xml:space="preserve">Cena </w:t>
            </w:r>
            <w:r w:rsidR="008671C9" w:rsidRPr="000E6A10">
              <w:rPr>
                <w:rFonts w:ascii="Calibri" w:eastAsia="Calibri" w:hAnsi="Calibri" w:cs="Calibri"/>
                <w:b/>
                <w:bCs/>
                <w:color w:val="000000"/>
                <w:lang w:eastAsia="en-US"/>
              </w:rPr>
              <w:t xml:space="preserve">aktivit </w:t>
            </w:r>
            <w:r w:rsidR="00746380" w:rsidRPr="000E6A10">
              <w:rPr>
                <w:rFonts w:ascii="Calibri" w:eastAsia="Calibri" w:hAnsi="Calibri" w:cs="Calibri"/>
                <w:b/>
                <w:bCs/>
                <w:color w:val="000000"/>
                <w:lang w:eastAsia="en-US"/>
              </w:rPr>
              <w:t xml:space="preserve">nebo souboru aktivit </w:t>
            </w:r>
            <w:r w:rsidR="008671C9" w:rsidRPr="000E6A10">
              <w:rPr>
                <w:rFonts w:ascii="Calibri" w:eastAsia="Calibri" w:hAnsi="Calibri" w:cs="Calibri"/>
                <w:b/>
                <w:bCs/>
                <w:color w:val="000000"/>
                <w:lang w:eastAsia="en-US"/>
              </w:rPr>
              <w:t>jednotliv</w:t>
            </w:r>
            <w:r w:rsidR="00746380" w:rsidRPr="000E6A10">
              <w:rPr>
                <w:rFonts w:ascii="Calibri" w:eastAsia="Calibri" w:hAnsi="Calibri" w:cs="Calibri"/>
                <w:b/>
                <w:bCs/>
                <w:color w:val="000000"/>
                <w:lang w:eastAsia="en-US"/>
              </w:rPr>
              <w:t>ých</w:t>
            </w:r>
            <w:r w:rsidR="008671C9" w:rsidRPr="000E6A10">
              <w:rPr>
                <w:rFonts w:ascii="Calibri" w:eastAsia="Calibri" w:hAnsi="Calibri" w:cs="Calibri"/>
                <w:b/>
                <w:bCs/>
                <w:color w:val="000000"/>
                <w:lang w:eastAsia="en-US"/>
              </w:rPr>
              <w:t xml:space="preserve"> </w:t>
            </w:r>
            <w:r w:rsidR="00746380" w:rsidRPr="000E6A10">
              <w:rPr>
                <w:rFonts w:ascii="Calibri" w:eastAsia="Calibri" w:hAnsi="Calibri" w:cs="Calibri"/>
                <w:b/>
                <w:bCs/>
                <w:color w:val="000000"/>
                <w:lang w:eastAsia="en-US"/>
              </w:rPr>
              <w:t xml:space="preserve">částí </w:t>
            </w:r>
            <w:r w:rsidR="00C94F87">
              <w:rPr>
                <w:rFonts w:ascii="Calibri" w:eastAsia="Calibri" w:hAnsi="Calibri" w:cs="Calibri"/>
                <w:b/>
                <w:bCs/>
                <w:color w:val="000000"/>
                <w:lang w:eastAsia="en-US"/>
              </w:rPr>
              <w:t>B</w:t>
            </w:r>
            <w:r w:rsidR="008671C9" w:rsidRPr="000E6A10">
              <w:rPr>
                <w:rFonts w:ascii="Calibri" w:eastAsia="Calibri" w:hAnsi="Calibri" w:cs="Calibri"/>
                <w:b/>
                <w:bCs/>
                <w:color w:val="000000"/>
                <w:lang w:eastAsia="en-US"/>
              </w:rPr>
              <w:t xml:space="preserve">alíčku </w:t>
            </w:r>
          </w:p>
          <w:p w14:paraId="2730506D" w14:textId="77777777" w:rsidR="005C6F43" w:rsidRPr="000E6A10" w:rsidRDefault="005C6F43" w:rsidP="00746380">
            <w:pPr>
              <w:widowControl/>
              <w:rPr>
                <w:rFonts w:ascii="Calibri" w:hAnsi="Calibri" w:cs="Calibri"/>
                <w:b/>
                <w:bCs/>
                <w:color w:val="000000"/>
              </w:rPr>
            </w:pPr>
            <w:r w:rsidRPr="000E6A10">
              <w:rPr>
                <w:rFonts w:ascii="Calibri" w:eastAsia="Calibri" w:hAnsi="Calibri" w:cs="Calibri"/>
                <w:b/>
                <w:bCs/>
                <w:color w:val="000000"/>
                <w:lang w:eastAsia="en-US"/>
              </w:rPr>
              <w:t>v Kč bez DPH</w:t>
            </w:r>
          </w:p>
        </w:tc>
        <w:tc>
          <w:tcPr>
            <w:tcW w:w="1739" w:type="dxa"/>
            <w:tcBorders>
              <w:top w:val="single" w:sz="4" w:space="0" w:color="auto"/>
              <w:left w:val="nil"/>
              <w:bottom w:val="single" w:sz="8" w:space="0" w:color="auto"/>
              <w:right w:val="single" w:sz="8" w:space="0" w:color="auto"/>
            </w:tcBorders>
            <w:shd w:val="clear" w:color="auto" w:fill="auto"/>
            <w:vAlign w:val="center"/>
          </w:tcPr>
          <w:p w14:paraId="038A2E0F" w14:textId="42DC3986" w:rsidR="005C6F43" w:rsidRPr="00957CC0" w:rsidRDefault="00957CC0" w:rsidP="00957CC0">
            <w:pPr>
              <w:widowControl/>
              <w:jc w:val="center"/>
              <w:rPr>
                <w:rFonts w:ascii="Calibri" w:hAnsi="Calibri" w:cs="Calibri"/>
                <w:color w:val="000000"/>
              </w:rPr>
            </w:pPr>
            <w:r w:rsidRPr="00957CC0">
              <w:rPr>
                <w:rFonts w:ascii="Calibri" w:hAnsi="Calibri" w:cs="Calibri"/>
                <w:color w:val="000000"/>
              </w:rPr>
              <w:t>950</w:t>
            </w:r>
          </w:p>
        </w:tc>
        <w:tc>
          <w:tcPr>
            <w:tcW w:w="1420" w:type="dxa"/>
            <w:tcBorders>
              <w:top w:val="single" w:sz="4" w:space="0" w:color="auto"/>
              <w:left w:val="nil"/>
              <w:bottom w:val="single" w:sz="8" w:space="0" w:color="auto"/>
              <w:right w:val="single" w:sz="8" w:space="0" w:color="auto"/>
            </w:tcBorders>
            <w:shd w:val="clear" w:color="auto" w:fill="auto"/>
            <w:vAlign w:val="center"/>
          </w:tcPr>
          <w:p w14:paraId="67159B5C" w14:textId="4DFF517C" w:rsidR="005C6F43" w:rsidRPr="00957CC0" w:rsidRDefault="00957CC0" w:rsidP="00957CC0">
            <w:pPr>
              <w:widowControl/>
              <w:jc w:val="center"/>
              <w:rPr>
                <w:rFonts w:ascii="Calibri" w:hAnsi="Calibri" w:cs="Calibri"/>
                <w:color w:val="000000"/>
              </w:rPr>
            </w:pPr>
            <w:r w:rsidRPr="00957CC0">
              <w:rPr>
                <w:rFonts w:ascii="Calibri" w:hAnsi="Calibri" w:cs="Calibri"/>
                <w:color w:val="000000"/>
              </w:rPr>
              <w:t>1 200</w:t>
            </w:r>
          </w:p>
        </w:tc>
        <w:tc>
          <w:tcPr>
            <w:tcW w:w="1330" w:type="dxa"/>
            <w:tcBorders>
              <w:top w:val="single" w:sz="4" w:space="0" w:color="auto"/>
              <w:left w:val="nil"/>
              <w:bottom w:val="single" w:sz="8" w:space="0" w:color="auto"/>
              <w:right w:val="single" w:sz="8" w:space="0" w:color="auto"/>
            </w:tcBorders>
            <w:shd w:val="clear" w:color="auto" w:fill="auto"/>
            <w:vAlign w:val="center"/>
          </w:tcPr>
          <w:p w14:paraId="42F6152D" w14:textId="4334E971" w:rsidR="005C6F43" w:rsidRPr="00957CC0" w:rsidRDefault="00957CC0" w:rsidP="00957CC0">
            <w:pPr>
              <w:widowControl/>
              <w:jc w:val="center"/>
              <w:rPr>
                <w:rFonts w:ascii="Calibri" w:hAnsi="Calibri" w:cs="Calibri"/>
                <w:color w:val="000000"/>
              </w:rPr>
            </w:pPr>
            <w:r w:rsidRPr="00957CC0">
              <w:rPr>
                <w:rFonts w:ascii="Calibri" w:hAnsi="Calibri" w:cs="Calibri"/>
                <w:color w:val="000000"/>
              </w:rPr>
              <w:t>1 520</w:t>
            </w:r>
          </w:p>
        </w:tc>
        <w:tc>
          <w:tcPr>
            <w:tcW w:w="1330" w:type="dxa"/>
            <w:tcBorders>
              <w:top w:val="single" w:sz="4" w:space="0" w:color="auto"/>
              <w:left w:val="nil"/>
              <w:bottom w:val="single" w:sz="8" w:space="0" w:color="auto"/>
              <w:right w:val="single" w:sz="8" w:space="0" w:color="auto"/>
            </w:tcBorders>
            <w:shd w:val="clear" w:color="auto" w:fill="auto"/>
            <w:vAlign w:val="center"/>
          </w:tcPr>
          <w:p w14:paraId="759749BE" w14:textId="235F6D2B" w:rsidR="005C6F43" w:rsidRPr="00957CC0" w:rsidRDefault="00957CC0" w:rsidP="00957CC0">
            <w:pPr>
              <w:widowControl/>
              <w:jc w:val="center"/>
              <w:rPr>
                <w:rFonts w:ascii="Calibri" w:hAnsi="Calibri" w:cs="Calibri"/>
                <w:color w:val="000000"/>
              </w:rPr>
            </w:pPr>
            <w:r w:rsidRPr="00957CC0">
              <w:rPr>
                <w:rFonts w:ascii="Calibri" w:hAnsi="Calibri" w:cs="Calibri"/>
                <w:color w:val="000000"/>
              </w:rPr>
              <w:t>1 860</w:t>
            </w:r>
          </w:p>
        </w:tc>
        <w:tc>
          <w:tcPr>
            <w:tcW w:w="1160" w:type="dxa"/>
            <w:tcBorders>
              <w:top w:val="single" w:sz="4" w:space="0" w:color="auto"/>
              <w:left w:val="nil"/>
              <w:bottom w:val="single" w:sz="8" w:space="0" w:color="auto"/>
              <w:right w:val="single" w:sz="8" w:space="0" w:color="auto"/>
            </w:tcBorders>
            <w:shd w:val="clear" w:color="auto" w:fill="auto"/>
            <w:vAlign w:val="center"/>
          </w:tcPr>
          <w:p w14:paraId="47F4FB87" w14:textId="5EC7E1AC" w:rsidR="005C6F43" w:rsidRPr="00957CC0" w:rsidRDefault="00957CC0" w:rsidP="00957CC0">
            <w:pPr>
              <w:widowControl/>
              <w:jc w:val="center"/>
              <w:rPr>
                <w:rFonts w:ascii="Calibri" w:hAnsi="Calibri" w:cs="Calibri"/>
                <w:color w:val="000000"/>
              </w:rPr>
            </w:pPr>
            <w:r w:rsidRPr="00957CC0">
              <w:rPr>
                <w:rFonts w:ascii="Calibri" w:hAnsi="Calibri" w:cs="Calibri"/>
                <w:color w:val="000000"/>
              </w:rPr>
              <w:t>950</w:t>
            </w:r>
          </w:p>
        </w:tc>
        <w:tc>
          <w:tcPr>
            <w:tcW w:w="1900" w:type="dxa"/>
            <w:tcBorders>
              <w:top w:val="single" w:sz="4" w:space="0" w:color="auto"/>
              <w:left w:val="nil"/>
              <w:bottom w:val="single" w:sz="8" w:space="0" w:color="auto"/>
              <w:right w:val="single" w:sz="8" w:space="0" w:color="auto"/>
            </w:tcBorders>
            <w:shd w:val="clear" w:color="auto" w:fill="auto"/>
            <w:vAlign w:val="center"/>
          </w:tcPr>
          <w:p w14:paraId="1C624D7A" w14:textId="1A9C75F6" w:rsidR="005C6F43" w:rsidRPr="00957CC0" w:rsidRDefault="00957CC0" w:rsidP="00957CC0">
            <w:pPr>
              <w:widowControl/>
              <w:jc w:val="center"/>
              <w:rPr>
                <w:rFonts w:ascii="Calibri" w:hAnsi="Calibri" w:cs="Calibri"/>
                <w:bCs/>
                <w:color w:val="000000"/>
              </w:rPr>
            </w:pPr>
            <w:r w:rsidRPr="00957CC0">
              <w:rPr>
                <w:rFonts w:ascii="Calibri" w:hAnsi="Calibri" w:cs="Calibri"/>
                <w:bCs/>
                <w:color w:val="000000"/>
              </w:rPr>
              <w:t>300</w:t>
            </w:r>
          </w:p>
        </w:tc>
      </w:tr>
      <w:tr w:rsidR="005C6F43" w:rsidRPr="000E6A10" w14:paraId="43896E71" w14:textId="77777777" w:rsidTr="00957CC0">
        <w:trPr>
          <w:trHeight w:val="525"/>
          <w:jc w:val="center"/>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ECA553" w14:textId="54AEDDB2" w:rsidR="005C6F43" w:rsidRPr="00957CC0" w:rsidRDefault="00DB2D16" w:rsidP="008671C9">
            <w:pPr>
              <w:widowControl/>
              <w:rPr>
                <w:rFonts w:ascii="Calibri" w:hAnsi="Calibri" w:cs="Calibri"/>
                <w:b/>
                <w:bCs/>
                <w:color w:val="000000"/>
              </w:rPr>
            </w:pPr>
            <w:r w:rsidRPr="00957CC0">
              <w:rPr>
                <w:rFonts w:ascii="Calibri" w:eastAsia="Calibri" w:hAnsi="Calibri" w:cs="Calibri"/>
                <w:b/>
                <w:bCs/>
                <w:color w:val="000000"/>
                <w:lang w:eastAsia="en-US"/>
              </w:rPr>
              <w:t>C</w:t>
            </w:r>
            <w:r w:rsidR="005C6F43" w:rsidRPr="00957CC0">
              <w:rPr>
                <w:rFonts w:ascii="Calibri" w:eastAsia="Calibri" w:hAnsi="Calibri" w:cs="Calibri"/>
                <w:b/>
                <w:bCs/>
                <w:color w:val="000000"/>
                <w:lang w:eastAsia="en-US"/>
              </w:rPr>
              <w:t>elková</w:t>
            </w:r>
            <w:r w:rsidR="006D47E6" w:rsidRPr="00957CC0">
              <w:rPr>
                <w:rFonts w:ascii="Calibri" w:eastAsia="Calibri" w:hAnsi="Calibri" w:cs="Calibri"/>
                <w:b/>
                <w:bCs/>
                <w:color w:val="000000"/>
                <w:lang w:eastAsia="en-US"/>
              </w:rPr>
              <w:t xml:space="preserve"> cena jednoho B</w:t>
            </w:r>
            <w:r w:rsidR="005C6F43" w:rsidRPr="00957CC0">
              <w:rPr>
                <w:rFonts w:ascii="Calibri" w:eastAsia="Calibri" w:hAnsi="Calibri" w:cs="Calibri"/>
                <w:b/>
                <w:bCs/>
                <w:color w:val="000000"/>
                <w:lang w:eastAsia="en-US"/>
              </w:rPr>
              <w:t>alíčku</w:t>
            </w:r>
            <w:r w:rsidR="008671C9" w:rsidRPr="00957CC0">
              <w:rPr>
                <w:rFonts w:ascii="Calibri" w:eastAsia="Calibri" w:hAnsi="Calibri" w:cs="Calibri"/>
                <w:b/>
                <w:bCs/>
                <w:color w:val="000000"/>
                <w:lang w:eastAsia="en-US"/>
              </w:rPr>
              <w:t xml:space="preserve"> na</w:t>
            </w:r>
            <w:r w:rsidR="00746380" w:rsidRPr="00957CC0">
              <w:rPr>
                <w:rFonts w:ascii="Calibri" w:eastAsia="Calibri" w:hAnsi="Calibri" w:cs="Calibri"/>
                <w:b/>
                <w:bCs/>
                <w:color w:val="000000"/>
                <w:lang w:eastAsia="en-US"/>
              </w:rPr>
              <w:t xml:space="preserve"> Ú</w:t>
            </w:r>
            <w:r w:rsidR="008671C9" w:rsidRPr="00957CC0">
              <w:rPr>
                <w:rFonts w:ascii="Calibri" w:eastAsia="Calibri" w:hAnsi="Calibri" w:cs="Calibri"/>
                <w:b/>
                <w:bCs/>
                <w:color w:val="000000"/>
                <w:lang w:eastAsia="en-US"/>
              </w:rPr>
              <w:t>častníka</w:t>
            </w:r>
            <w:r w:rsidR="007F3091" w:rsidRPr="00957CC0">
              <w:rPr>
                <w:rFonts w:ascii="Calibri" w:eastAsia="Calibri" w:hAnsi="Calibri" w:cs="Calibri"/>
                <w:b/>
                <w:bCs/>
                <w:color w:val="000000"/>
                <w:lang w:eastAsia="en-US"/>
              </w:rPr>
              <w:t xml:space="preserve"> – součet všech položek uvedených v předchozím řádku </w:t>
            </w:r>
            <w:r w:rsidR="005C6F43" w:rsidRPr="00957CC0">
              <w:rPr>
                <w:rFonts w:ascii="Calibri" w:eastAsia="Calibri" w:hAnsi="Calibri" w:cs="Calibri"/>
                <w:b/>
                <w:bCs/>
                <w:color w:val="000000"/>
                <w:lang w:eastAsia="en-US"/>
              </w:rPr>
              <w:t>v Kč bez DPH:</w:t>
            </w:r>
          </w:p>
        </w:tc>
        <w:tc>
          <w:tcPr>
            <w:tcW w:w="1900" w:type="dxa"/>
            <w:tcBorders>
              <w:top w:val="nil"/>
              <w:left w:val="nil"/>
              <w:bottom w:val="single" w:sz="8" w:space="0" w:color="auto"/>
              <w:right w:val="single" w:sz="8" w:space="0" w:color="auto"/>
            </w:tcBorders>
            <w:shd w:val="clear" w:color="auto" w:fill="auto"/>
            <w:vAlign w:val="center"/>
          </w:tcPr>
          <w:p w14:paraId="5A8F38F8" w14:textId="54DF1725" w:rsidR="005C6F43" w:rsidRPr="00957CC0" w:rsidRDefault="00957CC0" w:rsidP="00DA6222">
            <w:pPr>
              <w:widowControl/>
              <w:jc w:val="center"/>
              <w:rPr>
                <w:rFonts w:ascii="Calibri" w:hAnsi="Calibri" w:cs="Calibri"/>
                <w:b/>
                <w:bCs/>
                <w:color w:val="000000"/>
              </w:rPr>
            </w:pPr>
            <w:r w:rsidRPr="00957CC0">
              <w:rPr>
                <w:rFonts w:ascii="Calibri" w:hAnsi="Calibri" w:cs="Calibri"/>
                <w:b/>
                <w:bCs/>
                <w:color w:val="000000"/>
              </w:rPr>
              <w:t>6 780</w:t>
            </w:r>
          </w:p>
        </w:tc>
      </w:tr>
      <w:tr w:rsidR="00746380" w:rsidRPr="000E6A10" w14:paraId="3C58CD2B" w14:textId="77777777" w:rsidTr="00B226CA">
        <w:trPr>
          <w:trHeight w:val="300"/>
          <w:jc w:val="center"/>
        </w:trPr>
        <w:tc>
          <w:tcPr>
            <w:tcW w:w="1241" w:type="dxa"/>
            <w:tcBorders>
              <w:top w:val="nil"/>
              <w:left w:val="nil"/>
              <w:bottom w:val="nil"/>
              <w:right w:val="nil"/>
            </w:tcBorders>
            <w:shd w:val="clear" w:color="auto" w:fill="auto"/>
            <w:noWrap/>
            <w:vAlign w:val="bottom"/>
            <w:hideMark/>
          </w:tcPr>
          <w:p w14:paraId="0A5EB18E" w14:textId="77777777" w:rsidR="005C6F43" w:rsidRPr="000E6A10" w:rsidRDefault="005C6F43" w:rsidP="00DA6222">
            <w:pPr>
              <w:widowControl/>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6DCE5984" w14:textId="77777777" w:rsidR="005C6F43" w:rsidRPr="000E6A10" w:rsidRDefault="005C6F43" w:rsidP="00DA6222">
            <w:pPr>
              <w:widowControl/>
              <w:rPr>
                <w:rFonts w:ascii="Calibri" w:hAnsi="Calibri" w:cs="Calibri"/>
                <w:color w:val="000000"/>
                <w:sz w:val="22"/>
                <w:szCs w:val="22"/>
              </w:rPr>
            </w:pPr>
          </w:p>
        </w:tc>
        <w:tc>
          <w:tcPr>
            <w:tcW w:w="1420" w:type="dxa"/>
            <w:tcBorders>
              <w:top w:val="nil"/>
              <w:left w:val="nil"/>
              <w:bottom w:val="nil"/>
              <w:right w:val="nil"/>
            </w:tcBorders>
            <w:shd w:val="clear" w:color="auto" w:fill="auto"/>
            <w:noWrap/>
            <w:vAlign w:val="bottom"/>
            <w:hideMark/>
          </w:tcPr>
          <w:p w14:paraId="204D215B" w14:textId="77777777" w:rsidR="005C6F43" w:rsidRPr="000E6A10" w:rsidRDefault="005C6F43" w:rsidP="00DA6222">
            <w:pPr>
              <w:widowControl/>
              <w:rPr>
                <w:rFonts w:ascii="Calibri" w:hAnsi="Calibri" w:cs="Calibri"/>
                <w:color w:val="000000"/>
                <w:sz w:val="22"/>
                <w:szCs w:val="22"/>
              </w:rPr>
            </w:pPr>
          </w:p>
        </w:tc>
        <w:tc>
          <w:tcPr>
            <w:tcW w:w="1330" w:type="dxa"/>
            <w:tcBorders>
              <w:top w:val="nil"/>
              <w:left w:val="nil"/>
              <w:bottom w:val="nil"/>
              <w:right w:val="nil"/>
            </w:tcBorders>
            <w:shd w:val="clear" w:color="auto" w:fill="auto"/>
            <w:noWrap/>
            <w:vAlign w:val="bottom"/>
            <w:hideMark/>
          </w:tcPr>
          <w:p w14:paraId="4A055209" w14:textId="77777777" w:rsidR="005C6F43" w:rsidRPr="000E6A10" w:rsidRDefault="005C6F43" w:rsidP="00DA6222">
            <w:pPr>
              <w:widowControl/>
              <w:rPr>
                <w:rFonts w:ascii="Calibri" w:hAnsi="Calibri" w:cs="Calibri"/>
                <w:color w:val="000000"/>
                <w:sz w:val="22"/>
                <w:szCs w:val="22"/>
              </w:rPr>
            </w:pPr>
          </w:p>
        </w:tc>
        <w:tc>
          <w:tcPr>
            <w:tcW w:w="1330" w:type="dxa"/>
            <w:tcBorders>
              <w:top w:val="nil"/>
              <w:left w:val="nil"/>
              <w:bottom w:val="nil"/>
              <w:right w:val="nil"/>
            </w:tcBorders>
            <w:shd w:val="clear" w:color="auto" w:fill="auto"/>
            <w:noWrap/>
            <w:vAlign w:val="bottom"/>
            <w:hideMark/>
          </w:tcPr>
          <w:p w14:paraId="49290307" w14:textId="77777777" w:rsidR="005C6F43" w:rsidRPr="000E6A10" w:rsidRDefault="005C6F43" w:rsidP="00DA6222">
            <w:pPr>
              <w:widowControl/>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hideMark/>
          </w:tcPr>
          <w:p w14:paraId="456602A1" w14:textId="77777777" w:rsidR="005C6F43" w:rsidRPr="000E6A10" w:rsidRDefault="005C6F43" w:rsidP="00DA6222">
            <w:pPr>
              <w:widowControl/>
              <w:rPr>
                <w:rFonts w:ascii="Calibri" w:hAnsi="Calibri" w:cs="Calibri"/>
                <w:color w:val="000000"/>
                <w:sz w:val="22"/>
                <w:szCs w:val="22"/>
              </w:rPr>
            </w:pPr>
          </w:p>
        </w:tc>
        <w:tc>
          <w:tcPr>
            <w:tcW w:w="1900" w:type="dxa"/>
            <w:tcBorders>
              <w:top w:val="nil"/>
              <w:left w:val="nil"/>
              <w:bottom w:val="nil"/>
              <w:right w:val="nil"/>
            </w:tcBorders>
            <w:shd w:val="clear" w:color="auto" w:fill="auto"/>
            <w:noWrap/>
            <w:vAlign w:val="bottom"/>
            <w:hideMark/>
          </w:tcPr>
          <w:p w14:paraId="757FA138" w14:textId="77777777" w:rsidR="005C6F43" w:rsidRPr="000E6A10" w:rsidRDefault="005C6F43" w:rsidP="00DA6222">
            <w:pPr>
              <w:widowControl/>
              <w:rPr>
                <w:rFonts w:ascii="Calibri" w:hAnsi="Calibri" w:cs="Calibri"/>
                <w:color w:val="000000"/>
                <w:sz w:val="22"/>
                <w:szCs w:val="22"/>
              </w:rPr>
            </w:pPr>
          </w:p>
        </w:tc>
      </w:tr>
    </w:tbl>
    <w:p w14:paraId="2EC85D68" w14:textId="77777777" w:rsidR="00746380" w:rsidRPr="000E6A10" w:rsidRDefault="008423C9" w:rsidP="00746380">
      <w:pPr>
        <w:widowControl/>
        <w:spacing w:line="360" w:lineRule="auto"/>
        <w:rPr>
          <w:rFonts w:ascii="Calibri" w:eastAsia="Calibri" w:hAnsi="Calibri" w:cs="Calibri"/>
          <w:sz w:val="22"/>
          <w:szCs w:val="22"/>
          <w:lang w:eastAsia="en-US"/>
        </w:rPr>
      </w:pPr>
      <w:r>
        <w:rPr>
          <w:rFonts w:ascii="Calibri" w:eastAsia="Calibri" w:hAnsi="Calibri" w:cs="Calibri"/>
          <w:sz w:val="22"/>
          <w:szCs w:val="22"/>
          <w:lang w:eastAsia="en-US"/>
        </w:rPr>
        <w:br w:type="page"/>
      </w:r>
      <w:r w:rsidR="008671C9" w:rsidRPr="000E6A10">
        <w:rPr>
          <w:rFonts w:ascii="Calibri" w:eastAsia="Calibri" w:hAnsi="Calibri" w:cs="Calibri"/>
          <w:sz w:val="22"/>
          <w:szCs w:val="22"/>
          <w:lang w:eastAsia="en-US"/>
        </w:rPr>
        <w:lastRenderedPageBreak/>
        <w:t>Tabulka č. 2</w:t>
      </w:r>
      <w:r w:rsidR="00746380" w:rsidRPr="000E6A10">
        <w:rPr>
          <w:rFonts w:ascii="Calibri" w:eastAsia="Calibri" w:hAnsi="Calibri" w:cs="Calibri"/>
          <w:sz w:val="22"/>
          <w:szCs w:val="22"/>
          <w:lang w:eastAsia="en-US"/>
        </w:rPr>
        <w:t xml:space="preserve"> - </w:t>
      </w:r>
      <w:r w:rsidR="00746380" w:rsidRPr="000E6A10">
        <w:rPr>
          <w:rFonts w:ascii="Calibri" w:hAnsi="Calibri" w:cs="Calibri"/>
          <w:sz w:val="22"/>
          <w:szCs w:val="22"/>
        </w:rPr>
        <w:t>Ceník jednotlivých aktivit</w:t>
      </w:r>
      <w:r w:rsidR="00746380" w:rsidRPr="000E6A10">
        <w:rPr>
          <w:rStyle w:val="Znakapoznpodarou"/>
          <w:rFonts w:ascii="Calibri" w:hAnsi="Calibri" w:cs="Calibri"/>
          <w:sz w:val="22"/>
          <w:szCs w:val="22"/>
        </w:rPr>
        <w:footnoteReference w:id="2"/>
      </w:r>
      <w:r w:rsidR="00746380" w:rsidRPr="000E6A10">
        <w:rPr>
          <w:rFonts w:ascii="Calibri" w:eastAsia="Calibri" w:hAnsi="Calibri" w:cs="Calibri"/>
          <w:sz w:val="22"/>
          <w:szCs w:val="22"/>
          <w:lang w:eastAsia="en-US"/>
        </w:rPr>
        <w:t>:</w:t>
      </w:r>
    </w:p>
    <w:p w14:paraId="57B43612" w14:textId="77777777" w:rsidR="006B0367" w:rsidRPr="000E6A10" w:rsidRDefault="006B0367" w:rsidP="005C6F43">
      <w:pPr>
        <w:widowControl/>
        <w:spacing w:line="360" w:lineRule="auto"/>
        <w:rPr>
          <w:rFonts w:ascii="Calibri" w:eastAsia="Calibri" w:hAnsi="Calibri" w:cs="Calibri"/>
          <w:szCs w:val="22"/>
          <w:lang w:eastAsia="en-US"/>
        </w:rPr>
      </w:pPr>
    </w:p>
    <w:tbl>
      <w:tblPr>
        <w:tblW w:w="10223" w:type="dxa"/>
        <w:tblInd w:w="55" w:type="dxa"/>
        <w:tblLayout w:type="fixed"/>
        <w:tblCellMar>
          <w:left w:w="70" w:type="dxa"/>
          <w:right w:w="70" w:type="dxa"/>
        </w:tblCellMar>
        <w:tblLook w:val="04A0" w:firstRow="1" w:lastRow="0" w:firstColumn="1" w:lastColumn="0" w:noHBand="0" w:noVBand="1"/>
      </w:tblPr>
      <w:tblGrid>
        <w:gridCol w:w="3843"/>
        <w:gridCol w:w="4819"/>
        <w:gridCol w:w="1561"/>
      </w:tblGrid>
      <w:tr w:rsidR="000B16C9" w:rsidRPr="000E6A10" w14:paraId="2741E71D" w14:textId="77777777" w:rsidTr="00AB5D9A">
        <w:trPr>
          <w:trHeight w:val="364"/>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41D5" w14:textId="77777777" w:rsidR="000B16C9" w:rsidRPr="000E6A10" w:rsidRDefault="000B16C9" w:rsidP="000B16C9">
            <w:pPr>
              <w:widowControl/>
              <w:spacing w:line="360" w:lineRule="auto"/>
              <w:rPr>
                <w:rFonts w:ascii="Calibri" w:hAnsi="Calibri" w:cs="Calibri"/>
                <w:color w:val="000000"/>
                <w:szCs w:val="22"/>
              </w:rPr>
            </w:pPr>
            <w:r w:rsidRPr="000E6A10">
              <w:rPr>
                <w:rFonts w:ascii="Calibri" w:hAnsi="Calibri" w:cs="Calibri"/>
                <w:b/>
                <w:color w:val="000000"/>
                <w:szCs w:val="22"/>
              </w:rPr>
              <w:t>Název aktivity</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469546E" w14:textId="77777777" w:rsidR="000B16C9" w:rsidRPr="000E6A10" w:rsidRDefault="000B16C9" w:rsidP="000B16C9">
            <w:pPr>
              <w:widowControl/>
              <w:spacing w:line="360" w:lineRule="auto"/>
              <w:rPr>
                <w:rFonts w:ascii="Calibri" w:hAnsi="Calibri" w:cs="Calibri"/>
                <w:b/>
                <w:color w:val="000000"/>
                <w:szCs w:val="22"/>
              </w:rPr>
            </w:pPr>
            <w:r w:rsidRPr="000E6A10">
              <w:rPr>
                <w:rFonts w:ascii="Calibri" w:hAnsi="Calibri" w:cs="Calibri"/>
                <w:b/>
                <w:color w:val="000000"/>
                <w:szCs w:val="22"/>
              </w:rPr>
              <w:t>Podrobnější popis aktivity</w:t>
            </w:r>
          </w:p>
        </w:tc>
        <w:tc>
          <w:tcPr>
            <w:tcW w:w="1561" w:type="dxa"/>
            <w:tcBorders>
              <w:top w:val="single" w:sz="4" w:space="0" w:color="auto"/>
              <w:left w:val="single" w:sz="4" w:space="0" w:color="auto"/>
              <w:bottom w:val="single" w:sz="4" w:space="0" w:color="auto"/>
              <w:right w:val="single" w:sz="4" w:space="0" w:color="auto"/>
            </w:tcBorders>
            <w:vAlign w:val="center"/>
          </w:tcPr>
          <w:p w14:paraId="07D8E7D1" w14:textId="77777777" w:rsidR="000B16C9" w:rsidRPr="000E6A10" w:rsidRDefault="000B16C9" w:rsidP="000B16C9">
            <w:pPr>
              <w:widowControl/>
              <w:spacing w:line="360" w:lineRule="auto"/>
              <w:rPr>
                <w:rFonts w:ascii="Calibri" w:hAnsi="Calibri" w:cs="Calibri"/>
                <w:b/>
                <w:color w:val="000000"/>
                <w:szCs w:val="22"/>
              </w:rPr>
            </w:pPr>
            <w:r w:rsidRPr="000E6A10">
              <w:rPr>
                <w:rFonts w:ascii="Calibri" w:hAnsi="Calibri" w:cs="Calibri"/>
                <w:b/>
                <w:color w:val="000000"/>
                <w:szCs w:val="22"/>
              </w:rPr>
              <w:t>Cena v Kč bez DPH</w:t>
            </w:r>
          </w:p>
        </w:tc>
      </w:tr>
      <w:tr w:rsidR="000B16C9" w:rsidRPr="000E6A10" w14:paraId="675AB208"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264C0121" w14:textId="095BCD38" w:rsidR="000B16C9" w:rsidRPr="000E6A10" w:rsidRDefault="0004199A" w:rsidP="008423C9">
            <w:pPr>
              <w:widowControl/>
              <w:spacing w:line="360" w:lineRule="auto"/>
              <w:rPr>
                <w:rFonts w:ascii="Calibri" w:hAnsi="Calibri" w:cs="Calibri"/>
                <w:color w:val="000000"/>
              </w:rPr>
            </w:pPr>
            <w:r w:rsidRPr="000E6A10">
              <w:rPr>
                <w:rFonts w:ascii="Calibri" w:hAnsi="Calibri" w:cs="Calibri"/>
                <w:color w:val="000000"/>
                <w:szCs w:val="22"/>
              </w:rPr>
              <w:t xml:space="preserve">1x </w:t>
            </w:r>
            <w:r w:rsidR="000B16C9" w:rsidRPr="000E6A10">
              <w:rPr>
                <w:rFonts w:ascii="Calibri" w:hAnsi="Calibri" w:cs="Calibri"/>
                <w:color w:val="000000"/>
                <w:szCs w:val="22"/>
              </w:rPr>
              <w:t xml:space="preserve">vstupní </w:t>
            </w:r>
            <w:r w:rsidR="008423C9">
              <w:rPr>
                <w:rFonts w:ascii="Calibri" w:hAnsi="Calibri" w:cs="Calibri"/>
                <w:color w:val="000000"/>
                <w:szCs w:val="22"/>
              </w:rPr>
              <w:t>prohlídka</w:t>
            </w:r>
            <w:r w:rsidR="008423C9" w:rsidRPr="000E6A10">
              <w:rPr>
                <w:rFonts w:ascii="Calibri" w:hAnsi="Calibri" w:cs="Calibri"/>
                <w:color w:val="000000"/>
                <w:szCs w:val="22"/>
              </w:rPr>
              <w:t xml:space="preserve"> </w:t>
            </w:r>
            <w:r w:rsidR="000B16C9" w:rsidRPr="000E6A10">
              <w:rPr>
                <w:rFonts w:ascii="Calibri" w:hAnsi="Calibri" w:cs="Calibri"/>
                <w:color w:val="000000"/>
                <w:szCs w:val="22"/>
              </w:rPr>
              <w:t xml:space="preserve">a diagnostika fyziologických parametrů </w:t>
            </w:r>
            <w:r w:rsidR="00B1073A" w:rsidRPr="000E6A10">
              <w:rPr>
                <w:rFonts w:ascii="Calibri" w:hAnsi="Calibri" w:cs="Calibri"/>
                <w:color w:val="000000"/>
                <w:szCs w:val="22"/>
              </w:rPr>
              <w:t xml:space="preserve">těla </w:t>
            </w:r>
            <w:r w:rsidR="000B16C9" w:rsidRPr="000E6A10">
              <w:rPr>
                <w:rFonts w:ascii="Calibri" w:hAnsi="Calibri" w:cs="Calibri"/>
                <w:color w:val="000000"/>
                <w:szCs w:val="22"/>
              </w:rPr>
              <w:t xml:space="preserve">na přístroji </w:t>
            </w:r>
            <w:r w:rsidR="0005552C" w:rsidRPr="000E6A10">
              <w:rPr>
                <w:rFonts w:ascii="Calibri" w:hAnsi="Calibri" w:cs="Calibri"/>
                <w:color w:val="000000"/>
                <w:szCs w:val="22"/>
              </w:rPr>
              <w:t xml:space="preserve">určeném k měření základních fyziognomických parametrů </w:t>
            </w:r>
            <w:r w:rsidR="000B16C9" w:rsidRPr="000E6A10">
              <w:rPr>
                <w:rFonts w:ascii="Calibri" w:hAnsi="Calibri" w:cs="Calibri"/>
                <w:color w:val="000000"/>
                <w:szCs w:val="22"/>
              </w:rPr>
              <w:t xml:space="preserve">a sestavení </w:t>
            </w:r>
            <w:r w:rsidR="00B1073A" w:rsidRPr="000E6A10">
              <w:rPr>
                <w:rFonts w:ascii="Calibri" w:hAnsi="Calibri" w:cs="Calibri"/>
                <w:color w:val="000000"/>
                <w:szCs w:val="22"/>
              </w:rPr>
              <w:t xml:space="preserve">individuálního </w:t>
            </w:r>
            <w:r w:rsidR="00D16089">
              <w:rPr>
                <w:rFonts w:ascii="Calibri" w:hAnsi="Calibri" w:cs="Calibri"/>
                <w:color w:val="000000"/>
                <w:szCs w:val="22"/>
              </w:rPr>
              <w:t>O</w:t>
            </w:r>
            <w:r w:rsidR="000B16C9" w:rsidRPr="000E6A10">
              <w:rPr>
                <w:rFonts w:ascii="Calibri" w:hAnsi="Calibri" w:cs="Calibri"/>
                <w:color w:val="000000"/>
                <w:szCs w:val="22"/>
              </w:rPr>
              <w:t>zdravného programu</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4CD40E4D" w14:textId="2F05DD41" w:rsidR="000B16C9" w:rsidRPr="000E6A10" w:rsidRDefault="003F134D" w:rsidP="008423C9">
            <w:pPr>
              <w:widowControl/>
              <w:spacing w:line="360" w:lineRule="auto"/>
              <w:rPr>
                <w:rFonts w:ascii="Calibri" w:hAnsi="Calibri" w:cs="Calibri"/>
                <w:color w:val="000000"/>
                <w:szCs w:val="22"/>
              </w:rPr>
            </w:pPr>
            <w:r w:rsidRPr="000E6A10">
              <w:rPr>
                <w:rFonts w:ascii="Calibri" w:hAnsi="Calibri" w:cs="Calibri"/>
                <w:color w:val="000000"/>
                <w:szCs w:val="22"/>
              </w:rPr>
              <w:t xml:space="preserve">Vstupní </w:t>
            </w:r>
            <w:r w:rsidR="008423C9">
              <w:rPr>
                <w:rFonts w:ascii="Calibri" w:hAnsi="Calibri" w:cs="Calibri"/>
                <w:color w:val="000000"/>
                <w:szCs w:val="22"/>
              </w:rPr>
              <w:t>prohlídka</w:t>
            </w:r>
            <w:r w:rsidRPr="000E6A10">
              <w:rPr>
                <w:rFonts w:ascii="Calibri" w:hAnsi="Calibri" w:cs="Calibri"/>
                <w:color w:val="000000"/>
                <w:szCs w:val="22"/>
              </w:rPr>
              <w:t>, diagnostika</w:t>
            </w:r>
            <w:r w:rsidR="00B1073A" w:rsidRPr="000E6A10">
              <w:rPr>
                <w:rFonts w:ascii="Calibri" w:hAnsi="Calibri" w:cs="Calibri"/>
                <w:color w:val="000000"/>
                <w:szCs w:val="22"/>
              </w:rPr>
              <w:t xml:space="preserve"> </w:t>
            </w:r>
            <w:r w:rsidRPr="000E6A10">
              <w:rPr>
                <w:rFonts w:ascii="Calibri" w:hAnsi="Calibri" w:cs="Calibri"/>
                <w:color w:val="000000"/>
                <w:szCs w:val="22"/>
              </w:rPr>
              <w:t xml:space="preserve">a sestavení </w:t>
            </w:r>
            <w:r w:rsidR="00D16089">
              <w:rPr>
                <w:rFonts w:ascii="Calibri" w:hAnsi="Calibri" w:cs="Calibri"/>
                <w:color w:val="000000"/>
                <w:szCs w:val="22"/>
              </w:rPr>
              <w:t>O</w:t>
            </w:r>
            <w:r w:rsidRPr="000E6A10">
              <w:rPr>
                <w:rFonts w:ascii="Calibri" w:hAnsi="Calibri" w:cs="Calibri"/>
                <w:color w:val="000000"/>
                <w:szCs w:val="22"/>
              </w:rPr>
              <w:t xml:space="preserve">zdravného programu bude </w:t>
            </w:r>
            <w:r w:rsidR="00B1073A" w:rsidRPr="000E6A10">
              <w:rPr>
                <w:rFonts w:ascii="Calibri" w:hAnsi="Calibri" w:cs="Calibri"/>
                <w:color w:val="000000"/>
                <w:szCs w:val="22"/>
              </w:rPr>
              <w:t>provede</w:t>
            </w:r>
            <w:r w:rsidRPr="000E6A10">
              <w:rPr>
                <w:rFonts w:ascii="Calibri" w:hAnsi="Calibri" w:cs="Calibri"/>
                <w:color w:val="000000"/>
                <w:szCs w:val="22"/>
              </w:rPr>
              <w:t>no</w:t>
            </w:r>
            <w:r w:rsidR="00B1073A" w:rsidRPr="000E6A10">
              <w:rPr>
                <w:rFonts w:ascii="Calibri" w:hAnsi="Calibri" w:cs="Calibri"/>
                <w:color w:val="000000"/>
                <w:szCs w:val="22"/>
              </w:rPr>
              <w:t xml:space="preserve"> fyzioterapeut</w:t>
            </w:r>
            <w:r w:rsidRPr="000E6A10">
              <w:rPr>
                <w:rFonts w:ascii="Calibri" w:hAnsi="Calibri" w:cs="Calibri"/>
                <w:color w:val="000000"/>
                <w:szCs w:val="22"/>
              </w:rPr>
              <w:t>em</w:t>
            </w:r>
            <w:r w:rsidR="00B1073A" w:rsidRPr="000E6A10">
              <w:rPr>
                <w:rFonts w:ascii="Calibri" w:hAnsi="Calibri" w:cs="Calibri"/>
                <w:color w:val="000000"/>
                <w:szCs w:val="22"/>
              </w:rPr>
              <w:t xml:space="preserve"> spolu s výživovým poradcem</w:t>
            </w:r>
            <w:r w:rsidRPr="000E6A10">
              <w:rPr>
                <w:rFonts w:ascii="Calibri" w:hAnsi="Calibri" w:cs="Calibri"/>
                <w:color w:val="000000"/>
                <w:szCs w:val="22"/>
              </w:rPr>
              <w:t>. Diagnostika bude zahrnovat stanovení rozboru tuku, vody, svalové hmoty a celkové hmotnosti Účastníka, včetně posouzení jeho základních kondičních vlastností a stravovacích návyků.</w:t>
            </w:r>
          </w:p>
        </w:tc>
        <w:tc>
          <w:tcPr>
            <w:tcW w:w="1561" w:type="dxa"/>
            <w:tcBorders>
              <w:top w:val="nil"/>
              <w:left w:val="single" w:sz="4" w:space="0" w:color="auto"/>
              <w:bottom w:val="single" w:sz="4" w:space="0" w:color="auto"/>
              <w:right w:val="single" w:sz="4" w:space="0" w:color="auto"/>
            </w:tcBorders>
            <w:shd w:val="clear" w:color="auto" w:fill="auto"/>
            <w:vAlign w:val="center"/>
          </w:tcPr>
          <w:p w14:paraId="7E358C77" w14:textId="5430D529"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950</w:t>
            </w:r>
          </w:p>
        </w:tc>
      </w:tr>
      <w:tr w:rsidR="000B16C9" w:rsidRPr="000E6A10" w14:paraId="0475DE8D"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1D6CC00A"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1x fyzioterapeutická péče</w:t>
            </w:r>
            <w:r w:rsidR="00B226CA" w:rsidRPr="000E6A10">
              <w:rPr>
                <w:rFonts w:ascii="Calibri" w:hAnsi="Calibri" w:cs="Calibri"/>
                <w:color w:val="000000"/>
                <w:szCs w:val="22"/>
              </w:rPr>
              <w:t xml:space="preserve"> </w:t>
            </w:r>
            <w:r w:rsidRPr="000E6A10">
              <w:rPr>
                <w:rFonts w:ascii="Calibri" w:hAnsi="Calibri" w:cs="Calibri"/>
                <w:color w:val="000000"/>
                <w:szCs w:val="22"/>
              </w:rPr>
              <w:t>-</w:t>
            </w:r>
            <w:r w:rsidR="00B226CA" w:rsidRPr="000E6A10">
              <w:rPr>
                <w:rFonts w:ascii="Calibri" w:hAnsi="Calibri" w:cs="Calibri"/>
                <w:color w:val="000000"/>
                <w:szCs w:val="22"/>
              </w:rPr>
              <w:t xml:space="preserve"> </w:t>
            </w:r>
            <w:r w:rsidRPr="000E6A10">
              <w:rPr>
                <w:rFonts w:ascii="Calibri" w:hAnsi="Calibri" w:cs="Calibri"/>
                <w:color w:val="000000"/>
                <w:szCs w:val="22"/>
              </w:rPr>
              <w:t>odstraňování oslabení pohybového aparátu vhodnými cviky a cílenou prevencí</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700FFF05" w14:textId="72037A95" w:rsidR="000B16C9" w:rsidRPr="000E6A10" w:rsidRDefault="000B16C9" w:rsidP="00B34B77">
            <w:pPr>
              <w:widowControl/>
              <w:spacing w:line="360" w:lineRule="auto"/>
              <w:rPr>
                <w:rFonts w:ascii="Calibri" w:hAnsi="Calibri" w:cs="Calibri"/>
                <w:color w:val="000000"/>
                <w:szCs w:val="22"/>
              </w:rPr>
            </w:pPr>
            <w:r w:rsidRPr="000E6A10">
              <w:rPr>
                <w:rFonts w:ascii="Calibri" w:hAnsi="Calibri" w:cs="Calibri"/>
                <w:color w:val="000000"/>
                <w:szCs w:val="22"/>
              </w:rPr>
              <w:t xml:space="preserve">Cvičení s fyzioterapeutem v rozsahu </w:t>
            </w:r>
            <w:r w:rsidR="00B4635A" w:rsidRPr="000E6A10">
              <w:rPr>
                <w:rFonts w:ascii="Calibri" w:hAnsi="Calibri" w:cs="Calibri"/>
                <w:color w:val="000000"/>
                <w:szCs w:val="22"/>
              </w:rPr>
              <w:t>45 minut</w:t>
            </w:r>
            <w:r w:rsidRPr="000E6A10">
              <w:rPr>
                <w:rFonts w:ascii="Calibri" w:hAnsi="Calibri" w:cs="Calibri"/>
                <w:color w:val="000000"/>
                <w:szCs w:val="22"/>
              </w:rPr>
              <w:t xml:space="preserve"> k odstranění oslabení pohybového aparátu, na základě vstupní</w:t>
            </w:r>
            <w:r w:rsidR="001F2A65">
              <w:rPr>
                <w:rFonts w:ascii="Calibri" w:hAnsi="Calibri" w:cs="Calibri"/>
                <w:color w:val="000000"/>
                <w:szCs w:val="22"/>
              </w:rPr>
              <w:t xml:space="preserve"> </w:t>
            </w:r>
            <w:r w:rsidR="00B34B77">
              <w:rPr>
                <w:rFonts w:ascii="Calibri" w:hAnsi="Calibri" w:cs="Calibri"/>
                <w:color w:val="000000"/>
                <w:szCs w:val="22"/>
              </w:rPr>
              <w:t>prohlídky</w:t>
            </w:r>
            <w:r w:rsidRPr="000E6A10">
              <w:rPr>
                <w:rFonts w:ascii="Calibri" w:hAnsi="Calibri" w:cs="Calibri"/>
                <w:color w:val="000000"/>
                <w:szCs w:val="22"/>
              </w:rPr>
              <w:t>, edukace k samostatnému cvičení vlastní váhou těla v domácím prostředí</w:t>
            </w:r>
            <w:r w:rsidR="005F28ED" w:rsidRPr="000E6A10">
              <w:rPr>
                <w:rFonts w:ascii="Calibri" w:hAnsi="Calibri" w:cs="Calibri"/>
                <w:color w:val="000000"/>
                <w:szCs w:val="22"/>
              </w:rPr>
              <w:t xml:space="preserve"> nebo v rámci individuálního cvičení.</w:t>
            </w:r>
          </w:p>
        </w:tc>
        <w:tc>
          <w:tcPr>
            <w:tcW w:w="1561" w:type="dxa"/>
            <w:tcBorders>
              <w:top w:val="nil"/>
              <w:left w:val="single" w:sz="4" w:space="0" w:color="auto"/>
              <w:bottom w:val="single" w:sz="4" w:space="0" w:color="auto"/>
              <w:right w:val="single" w:sz="4" w:space="0" w:color="auto"/>
            </w:tcBorders>
            <w:shd w:val="clear" w:color="auto" w:fill="auto"/>
            <w:vAlign w:val="center"/>
          </w:tcPr>
          <w:p w14:paraId="30B75648" w14:textId="1427127D"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600</w:t>
            </w:r>
          </w:p>
        </w:tc>
      </w:tr>
      <w:tr w:rsidR="000B16C9" w:rsidRPr="000E6A10" w14:paraId="28F8B5E9"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38E78B42"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1x konzultace s výživovým poradcem-</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25D63A1F" w14:textId="77777777" w:rsidR="000B16C9" w:rsidRPr="000E6A10" w:rsidRDefault="0082327A" w:rsidP="00166231">
            <w:pPr>
              <w:widowControl/>
              <w:spacing w:line="360" w:lineRule="auto"/>
              <w:rPr>
                <w:rFonts w:ascii="Calibri" w:hAnsi="Calibri" w:cs="Calibri"/>
                <w:color w:val="000000"/>
                <w:szCs w:val="22"/>
              </w:rPr>
            </w:pPr>
            <w:r w:rsidRPr="000E6A10">
              <w:rPr>
                <w:rFonts w:ascii="Calibri" w:hAnsi="Calibri" w:cs="Calibri"/>
                <w:color w:val="000000"/>
                <w:szCs w:val="22"/>
              </w:rPr>
              <w:t>Ú</w:t>
            </w:r>
            <w:r w:rsidR="000B16C9" w:rsidRPr="000E6A10">
              <w:rPr>
                <w:rFonts w:ascii="Calibri" w:hAnsi="Calibri" w:cs="Calibri"/>
                <w:color w:val="000000"/>
                <w:szCs w:val="22"/>
              </w:rPr>
              <w:t>prava stravovacích návyků a jídelníčku, konzultace k úpravě hmotnosti</w:t>
            </w:r>
            <w:r w:rsidR="00166231" w:rsidRPr="000E6A10">
              <w:rPr>
                <w:rFonts w:ascii="Calibri" w:hAnsi="Calibri" w:cs="Calibri"/>
                <w:color w:val="000000"/>
                <w:szCs w:val="22"/>
              </w:rPr>
              <w:t xml:space="preserve"> a svalových proporcí</w:t>
            </w:r>
            <w:r w:rsidR="000B16C9" w:rsidRPr="000E6A10">
              <w:rPr>
                <w:rFonts w:ascii="Calibri" w:hAnsi="Calibri" w:cs="Calibri"/>
                <w:color w:val="000000"/>
                <w:szCs w:val="22"/>
              </w:rPr>
              <w:t xml:space="preserve"> dle provedeného rozboru v rozsahu </w:t>
            </w:r>
            <w:r w:rsidR="00166231" w:rsidRPr="000E6A10">
              <w:rPr>
                <w:rFonts w:ascii="Calibri" w:hAnsi="Calibri" w:cs="Calibri"/>
                <w:color w:val="000000"/>
                <w:szCs w:val="22"/>
              </w:rPr>
              <w:t>45 minut.</w:t>
            </w:r>
          </w:p>
        </w:tc>
        <w:tc>
          <w:tcPr>
            <w:tcW w:w="1561" w:type="dxa"/>
            <w:tcBorders>
              <w:top w:val="nil"/>
              <w:left w:val="single" w:sz="4" w:space="0" w:color="auto"/>
              <w:bottom w:val="single" w:sz="4" w:space="0" w:color="auto"/>
              <w:right w:val="single" w:sz="4" w:space="0" w:color="auto"/>
            </w:tcBorders>
            <w:shd w:val="clear" w:color="auto" w:fill="auto"/>
            <w:vAlign w:val="center"/>
          </w:tcPr>
          <w:p w14:paraId="26807441" w14:textId="35E55113"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620</w:t>
            </w:r>
          </w:p>
        </w:tc>
      </w:tr>
      <w:tr w:rsidR="000B16C9" w:rsidRPr="000E6A10" w14:paraId="44D2C318" w14:textId="77777777" w:rsidTr="00957CC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68676C61"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 xml:space="preserve">1x regeneračně – redukční kúra  </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62B5C30B" w14:textId="6DBA383C" w:rsidR="000B16C9" w:rsidRPr="000E6A10" w:rsidRDefault="00166231" w:rsidP="009D6242">
            <w:pPr>
              <w:widowControl/>
              <w:spacing w:line="360" w:lineRule="auto"/>
              <w:rPr>
                <w:rFonts w:ascii="Calibri" w:hAnsi="Calibri" w:cs="Calibri"/>
                <w:color w:val="000000"/>
                <w:szCs w:val="22"/>
              </w:rPr>
            </w:pPr>
            <w:r w:rsidRPr="000E6A10">
              <w:rPr>
                <w:rFonts w:ascii="Calibri" w:hAnsi="Calibri" w:cs="Calibri"/>
                <w:color w:val="000000"/>
              </w:rPr>
              <w:t xml:space="preserve">Absolvování </w:t>
            </w:r>
            <w:r w:rsidR="004D74AF" w:rsidRPr="000E6A10">
              <w:rPr>
                <w:rFonts w:ascii="Calibri" w:hAnsi="Calibri" w:cs="Calibri"/>
                <w:color w:val="000000"/>
              </w:rPr>
              <w:t xml:space="preserve">procedury </w:t>
            </w:r>
            <w:r w:rsidRPr="000E6A10">
              <w:rPr>
                <w:rFonts w:ascii="Calibri" w:hAnsi="Calibri" w:cs="Calibri"/>
                <w:color w:val="000000"/>
              </w:rPr>
              <w:t>na z</w:t>
            </w:r>
            <w:r w:rsidR="007B0E56" w:rsidRPr="000E6A10">
              <w:rPr>
                <w:rFonts w:ascii="Calibri" w:hAnsi="Calibri" w:cs="Calibri"/>
                <w:color w:val="000000"/>
              </w:rPr>
              <w:t>ařízení</w:t>
            </w:r>
            <w:r w:rsidRPr="000E6A10">
              <w:rPr>
                <w:rFonts w:ascii="Calibri" w:hAnsi="Calibri" w:cs="Calibri"/>
                <w:color w:val="000000"/>
              </w:rPr>
              <w:t xml:space="preserve"> s efektem </w:t>
            </w:r>
            <w:r w:rsidR="007B0E56" w:rsidRPr="000E6A10">
              <w:rPr>
                <w:rFonts w:ascii="Calibri" w:hAnsi="Calibri" w:cs="Calibri"/>
                <w:color w:val="000000"/>
              </w:rPr>
              <w:t xml:space="preserve">zpevňování a udržování </w:t>
            </w:r>
            <w:r w:rsidRPr="000E6A10">
              <w:rPr>
                <w:rFonts w:ascii="Calibri" w:hAnsi="Calibri" w:cs="Calibri"/>
                <w:color w:val="000000"/>
              </w:rPr>
              <w:t>svalové hmoty, snižování nadváhy, podpory</w:t>
            </w:r>
            <w:r w:rsidR="007B0E56" w:rsidRPr="000E6A10">
              <w:rPr>
                <w:rFonts w:ascii="Calibri" w:hAnsi="Calibri" w:cs="Calibri"/>
                <w:color w:val="000000"/>
              </w:rPr>
              <w:t xml:space="preserve"> metabolismu, psychické relaxace a posílení imunitního systému</w:t>
            </w:r>
            <w:r w:rsidRPr="000E6A10">
              <w:rPr>
                <w:rFonts w:ascii="Calibri" w:hAnsi="Calibri" w:cs="Calibri"/>
                <w:color w:val="000000"/>
              </w:rPr>
              <w:t xml:space="preserve"> v délce </w:t>
            </w:r>
            <w:r w:rsidR="005F28ED" w:rsidRPr="000E6A10">
              <w:rPr>
                <w:rFonts w:ascii="Calibri" w:hAnsi="Calibri" w:cs="Calibri"/>
                <w:color w:val="000000"/>
              </w:rPr>
              <w:t>30 minut</w:t>
            </w:r>
            <w:r w:rsidR="009F61F8">
              <w:rPr>
                <w:rFonts w:ascii="Calibri" w:hAnsi="Calibri" w:cs="Calibri"/>
                <w:color w:val="000000"/>
              </w:rPr>
              <w:t>.</w:t>
            </w:r>
          </w:p>
        </w:tc>
        <w:tc>
          <w:tcPr>
            <w:tcW w:w="1561" w:type="dxa"/>
            <w:tcBorders>
              <w:top w:val="nil"/>
              <w:left w:val="single" w:sz="4" w:space="0" w:color="auto"/>
              <w:bottom w:val="single" w:sz="4" w:space="0" w:color="auto"/>
              <w:right w:val="single" w:sz="4" w:space="0" w:color="auto"/>
            </w:tcBorders>
            <w:shd w:val="clear" w:color="auto" w:fill="auto"/>
            <w:vAlign w:val="center"/>
          </w:tcPr>
          <w:p w14:paraId="720855DC" w14:textId="570F2644"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310</w:t>
            </w:r>
          </w:p>
        </w:tc>
      </w:tr>
      <w:tr w:rsidR="000B16C9" w:rsidRPr="000E6A10" w14:paraId="40686B8B" w14:textId="77777777" w:rsidTr="00957CC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64935864" w14:textId="77777777" w:rsidR="000B16C9" w:rsidRPr="000E6A10" w:rsidRDefault="000B16C9" w:rsidP="005F28ED">
            <w:pPr>
              <w:widowControl/>
              <w:spacing w:line="360" w:lineRule="auto"/>
              <w:rPr>
                <w:rFonts w:ascii="Calibri" w:hAnsi="Calibri" w:cs="Calibri"/>
                <w:color w:val="000000"/>
                <w:szCs w:val="22"/>
              </w:rPr>
            </w:pPr>
            <w:r w:rsidRPr="000E6A10">
              <w:rPr>
                <w:rFonts w:ascii="Calibri" w:hAnsi="Calibri" w:cs="Calibri"/>
                <w:color w:val="000000"/>
                <w:szCs w:val="22"/>
              </w:rPr>
              <w:t>1x fitness s</w:t>
            </w:r>
            <w:r w:rsidR="005F28ED" w:rsidRPr="000E6A10">
              <w:rPr>
                <w:rFonts w:ascii="Calibri" w:hAnsi="Calibri" w:cs="Calibri"/>
                <w:color w:val="000000"/>
                <w:szCs w:val="22"/>
              </w:rPr>
              <w:t> instruktorem fitness</w:t>
            </w:r>
            <w:r w:rsidR="00166231" w:rsidRPr="000E6A10">
              <w:rPr>
                <w:rFonts w:ascii="Calibri" w:hAnsi="Calibri" w:cs="Calibri"/>
                <w:color w:val="000000"/>
                <w:szCs w:val="22"/>
              </w:rPr>
              <w:t xml:space="preserve"> - fyzioterapeutem</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03B2EB05" w14:textId="77777777" w:rsidR="000B16C9" w:rsidRPr="000E6A10" w:rsidRDefault="000B16C9" w:rsidP="005F28ED">
            <w:pPr>
              <w:widowControl/>
              <w:spacing w:line="360" w:lineRule="auto"/>
              <w:rPr>
                <w:rFonts w:ascii="Calibri" w:hAnsi="Calibri" w:cs="Calibri"/>
                <w:color w:val="000000"/>
                <w:szCs w:val="22"/>
              </w:rPr>
            </w:pPr>
            <w:r w:rsidRPr="000E6A10">
              <w:rPr>
                <w:rFonts w:ascii="Calibri" w:hAnsi="Calibri" w:cs="Calibri"/>
                <w:color w:val="000000"/>
                <w:szCs w:val="22"/>
              </w:rPr>
              <w:t xml:space="preserve">Posilovací cviky celého těla pod dohledem </w:t>
            </w:r>
            <w:r w:rsidR="005F28ED" w:rsidRPr="000E6A10">
              <w:rPr>
                <w:rFonts w:ascii="Calibri" w:hAnsi="Calibri" w:cs="Calibri"/>
                <w:color w:val="000000"/>
                <w:szCs w:val="22"/>
              </w:rPr>
              <w:t>instruktora fitness</w:t>
            </w:r>
            <w:r w:rsidRPr="000E6A10">
              <w:rPr>
                <w:rFonts w:ascii="Calibri" w:hAnsi="Calibri" w:cs="Calibri"/>
                <w:color w:val="000000"/>
                <w:szCs w:val="22"/>
              </w:rPr>
              <w:t xml:space="preserve"> se sestavením vhodné individuální série cviků s využitím cvičebního nářadí v délce </w:t>
            </w:r>
            <w:r w:rsidR="00442A86" w:rsidRPr="000E6A10">
              <w:rPr>
                <w:rFonts w:ascii="Calibri" w:hAnsi="Calibri" w:cs="Calibri"/>
                <w:color w:val="000000"/>
                <w:szCs w:val="22"/>
              </w:rPr>
              <w:t>45 minut.</w:t>
            </w:r>
          </w:p>
        </w:tc>
        <w:tc>
          <w:tcPr>
            <w:tcW w:w="1561" w:type="dxa"/>
            <w:tcBorders>
              <w:top w:val="nil"/>
              <w:left w:val="single" w:sz="4" w:space="0" w:color="auto"/>
              <w:bottom w:val="single" w:sz="4" w:space="0" w:color="auto"/>
              <w:right w:val="single" w:sz="4" w:space="0" w:color="auto"/>
            </w:tcBorders>
            <w:shd w:val="clear" w:color="auto" w:fill="auto"/>
            <w:vAlign w:val="center"/>
          </w:tcPr>
          <w:p w14:paraId="01EEC782" w14:textId="66E7B3D3"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506,66</w:t>
            </w:r>
          </w:p>
        </w:tc>
      </w:tr>
      <w:tr w:rsidR="000B16C9" w:rsidRPr="000E6A10" w14:paraId="08C91DE3" w14:textId="77777777" w:rsidTr="00957CC0">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27883" w14:textId="77777777" w:rsidR="000B16C9" w:rsidRPr="000E6A10" w:rsidRDefault="00AD5544" w:rsidP="005F28ED">
            <w:pPr>
              <w:widowControl/>
              <w:spacing w:line="360" w:lineRule="auto"/>
              <w:rPr>
                <w:rFonts w:ascii="Calibri" w:hAnsi="Calibri" w:cs="Calibri"/>
                <w:color w:val="000000"/>
                <w:szCs w:val="22"/>
              </w:rPr>
            </w:pPr>
            <w:r w:rsidRPr="000E6A10">
              <w:rPr>
                <w:rFonts w:ascii="Calibri" w:hAnsi="Calibri" w:cs="Calibri"/>
                <w:color w:val="000000"/>
                <w:szCs w:val="22"/>
              </w:rPr>
              <w:t xml:space="preserve">1x terapie v solné </w:t>
            </w:r>
            <w:r w:rsidR="005F28ED" w:rsidRPr="000E6A10">
              <w:rPr>
                <w:rFonts w:ascii="Calibri" w:hAnsi="Calibri" w:cs="Calibri"/>
                <w:color w:val="000000"/>
                <w:szCs w:val="22"/>
              </w:rPr>
              <w:t>nebo</w:t>
            </w:r>
            <w:r w:rsidRPr="000E6A10">
              <w:rPr>
                <w:rFonts w:ascii="Calibri" w:hAnsi="Calibri" w:cs="Calibri"/>
                <w:color w:val="000000"/>
                <w:szCs w:val="22"/>
              </w:rPr>
              <w:t xml:space="preserve"> bylinkové sauně k </w:t>
            </w:r>
            <w:r w:rsidR="000B16C9" w:rsidRPr="000E6A10">
              <w:rPr>
                <w:rFonts w:ascii="Calibri" w:hAnsi="Calibri" w:cs="Calibri"/>
                <w:color w:val="000000"/>
                <w:szCs w:val="22"/>
              </w:rPr>
              <w:t>posílení dýchacích cest</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5E8DE" w14:textId="77777777" w:rsidR="000B16C9" w:rsidRPr="000E6A10" w:rsidRDefault="00166231" w:rsidP="005F28ED">
            <w:pPr>
              <w:widowControl/>
              <w:spacing w:line="360" w:lineRule="auto"/>
              <w:rPr>
                <w:rFonts w:ascii="Calibri" w:hAnsi="Calibri" w:cs="Calibri"/>
                <w:color w:val="000000"/>
                <w:szCs w:val="22"/>
              </w:rPr>
            </w:pPr>
            <w:r w:rsidRPr="000E6A10">
              <w:rPr>
                <w:rFonts w:ascii="Calibri" w:hAnsi="Calibri" w:cs="Calibri"/>
                <w:color w:val="000000"/>
                <w:szCs w:val="22"/>
              </w:rPr>
              <w:t xml:space="preserve">Pobyt v solné </w:t>
            </w:r>
            <w:r w:rsidR="005F28ED" w:rsidRPr="000E6A10">
              <w:rPr>
                <w:rFonts w:ascii="Calibri" w:hAnsi="Calibri" w:cs="Calibri"/>
                <w:color w:val="000000"/>
                <w:szCs w:val="22"/>
              </w:rPr>
              <w:t>nebo</w:t>
            </w:r>
            <w:r w:rsidRPr="000E6A10">
              <w:rPr>
                <w:rFonts w:ascii="Calibri" w:hAnsi="Calibri" w:cs="Calibri"/>
                <w:color w:val="000000"/>
                <w:szCs w:val="22"/>
              </w:rPr>
              <w:t xml:space="preserve"> bylinkové sauně k inhalaci za účelem regenerace a posílení dýchacích cest v délce </w:t>
            </w:r>
            <w:r w:rsidR="005F28ED" w:rsidRPr="000E6A10">
              <w:rPr>
                <w:rFonts w:ascii="Calibri" w:hAnsi="Calibri" w:cs="Calibri"/>
                <w:color w:val="000000"/>
                <w:szCs w:val="22"/>
              </w:rPr>
              <w:t>45</w:t>
            </w:r>
            <w:r w:rsidRPr="000E6A10">
              <w:rPr>
                <w:rFonts w:ascii="Calibri" w:hAnsi="Calibri" w:cs="Calibri"/>
                <w:color w:val="000000"/>
                <w:szCs w:val="22"/>
              </w:rPr>
              <w:t xml:space="preserve"> minut.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AC37E18" w14:textId="0CADBE8D"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190</w:t>
            </w:r>
          </w:p>
        </w:tc>
      </w:tr>
      <w:tr w:rsidR="000B16C9" w:rsidRPr="000E6A10" w14:paraId="4C118515" w14:textId="77777777" w:rsidTr="00957CC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268C45AA"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1x zdravotní masáž</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6E594713" w14:textId="77777777" w:rsidR="000B16C9" w:rsidRPr="000E6A10" w:rsidRDefault="000B16C9" w:rsidP="00C71EAC">
            <w:pPr>
              <w:widowControl/>
              <w:spacing w:line="360" w:lineRule="auto"/>
              <w:rPr>
                <w:rFonts w:ascii="Calibri" w:hAnsi="Calibri" w:cs="Calibri"/>
                <w:color w:val="000000"/>
                <w:szCs w:val="22"/>
              </w:rPr>
            </w:pPr>
            <w:r w:rsidRPr="000E6A10">
              <w:rPr>
                <w:rFonts w:ascii="Calibri" w:hAnsi="Calibri" w:cs="Calibri"/>
                <w:color w:val="000000"/>
                <w:szCs w:val="22"/>
              </w:rPr>
              <w:t>Masáž zad, šíje, horn</w:t>
            </w:r>
            <w:r w:rsidR="00C71EAC" w:rsidRPr="000E6A10">
              <w:rPr>
                <w:rFonts w:ascii="Calibri" w:hAnsi="Calibri" w:cs="Calibri"/>
                <w:color w:val="000000"/>
                <w:szCs w:val="22"/>
              </w:rPr>
              <w:t>ích a dolních končetin v délce 45</w:t>
            </w:r>
            <w:r w:rsidRPr="000E6A10">
              <w:rPr>
                <w:rFonts w:ascii="Calibri" w:hAnsi="Calibri" w:cs="Calibri"/>
                <w:color w:val="000000"/>
                <w:szCs w:val="22"/>
              </w:rPr>
              <w:t xml:space="preserve"> min</w:t>
            </w:r>
            <w:r w:rsidR="0082327A" w:rsidRPr="000E6A10">
              <w:rPr>
                <w:rFonts w:ascii="Calibri" w:hAnsi="Calibri" w:cs="Calibri"/>
                <w:color w:val="000000"/>
                <w:szCs w:val="22"/>
              </w:rPr>
              <w:t>ut.</w:t>
            </w:r>
          </w:p>
        </w:tc>
        <w:tc>
          <w:tcPr>
            <w:tcW w:w="1561" w:type="dxa"/>
            <w:tcBorders>
              <w:top w:val="nil"/>
              <w:left w:val="single" w:sz="4" w:space="0" w:color="auto"/>
              <w:bottom w:val="single" w:sz="4" w:space="0" w:color="auto"/>
              <w:right w:val="single" w:sz="4" w:space="0" w:color="auto"/>
            </w:tcBorders>
            <w:shd w:val="clear" w:color="auto" w:fill="auto"/>
            <w:vAlign w:val="center"/>
          </w:tcPr>
          <w:p w14:paraId="72088635" w14:textId="0A87DAB7"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620</w:t>
            </w:r>
          </w:p>
        </w:tc>
      </w:tr>
      <w:tr w:rsidR="000B16C9" w:rsidRPr="000E6A10" w14:paraId="5923BE88" w14:textId="77777777" w:rsidTr="00957CC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572B4AC6"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 xml:space="preserve">1x </w:t>
            </w:r>
            <w:proofErr w:type="spellStart"/>
            <w:r w:rsidRPr="000E6A10">
              <w:rPr>
                <w:rFonts w:ascii="Calibri" w:hAnsi="Calibri" w:cs="Calibri"/>
                <w:color w:val="000000"/>
                <w:szCs w:val="22"/>
              </w:rPr>
              <w:t>wellness</w:t>
            </w:r>
            <w:proofErr w:type="spellEnd"/>
            <w:r w:rsidRPr="000E6A10">
              <w:rPr>
                <w:rFonts w:ascii="Calibri" w:hAnsi="Calibri" w:cs="Calibri"/>
                <w:color w:val="000000"/>
                <w:szCs w:val="22"/>
              </w:rPr>
              <w:t xml:space="preserve"> </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32E06718" w14:textId="68CA46C9" w:rsidR="000B16C9" w:rsidRPr="000E6A10" w:rsidRDefault="000B16C9" w:rsidP="001F2A65">
            <w:pPr>
              <w:widowControl/>
              <w:spacing w:line="360" w:lineRule="auto"/>
              <w:rPr>
                <w:rFonts w:ascii="Calibri" w:hAnsi="Calibri" w:cs="Calibri"/>
                <w:color w:val="000000"/>
                <w:szCs w:val="22"/>
              </w:rPr>
            </w:pPr>
            <w:r w:rsidRPr="000E6A10">
              <w:rPr>
                <w:rFonts w:ascii="Calibri" w:hAnsi="Calibri" w:cs="Calibri"/>
                <w:color w:val="000000"/>
                <w:szCs w:val="22"/>
              </w:rPr>
              <w:t xml:space="preserve">Pobyt ve </w:t>
            </w:r>
            <w:proofErr w:type="spellStart"/>
            <w:r w:rsidRPr="000E6A10">
              <w:rPr>
                <w:rFonts w:ascii="Calibri" w:hAnsi="Calibri" w:cs="Calibri"/>
                <w:color w:val="000000"/>
                <w:szCs w:val="22"/>
              </w:rPr>
              <w:t>wellness</w:t>
            </w:r>
            <w:proofErr w:type="spellEnd"/>
            <w:r w:rsidRPr="000E6A10">
              <w:rPr>
                <w:rFonts w:ascii="Calibri" w:hAnsi="Calibri" w:cs="Calibri"/>
                <w:color w:val="000000"/>
                <w:szCs w:val="22"/>
              </w:rPr>
              <w:t xml:space="preserve"> v délce </w:t>
            </w:r>
            <w:r w:rsidR="009D6242" w:rsidRPr="000E6A10">
              <w:rPr>
                <w:rFonts w:ascii="Calibri" w:hAnsi="Calibri" w:cs="Calibri"/>
                <w:color w:val="000000"/>
                <w:szCs w:val="22"/>
              </w:rPr>
              <w:t>90</w:t>
            </w:r>
            <w:r w:rsidRPr="000E6A10">
              <w:rPr>
                <w:rFonts w:ascii="Calibri" w:hAnsi="Calibri" w:cs="Calibri"/>
                <w:color w:val="000000"/>
                <w:szCs w:val="22"/>
              </w:rPr>
              <w:t xml:space="preserve"> min</w:t>
            </w:r>
            <w:r w:rsidR="0082327A" w:rsidRPr="000E6A10">
              <w:rPr>
                <w:rFonts w:ascii="Calibri" w:hAnsi="Calibri" w:cs="Calibri"/>
                <w:color w:val="000000"/>
                <w:szCs w:val="22"/>
              </w:rPr>
              <w:t>ut.</w:t>
            </w:r>
            <w:r w:rsidR="00886748" w:rsidRPr="000E6A10">
              <w:rPr>
                <w:rFonts w:ascii="Calibri" w:hAnsi="Calibri" w:cs="Calibri"/>
                <w:color w:val="000000"/>
                <w:szCs w:val="22"/>
              </w:rPr>
              <w:t xml:space="preserve"> </w:t>
            </w:r>
            <w:proofErr w:type="spellStart"/>
            <w:r w:rsidR="00886748" w:rsidRPr="000E6A10">
              <w:rPr>
                <w:rFonts w:ascii="Calibri" w:hAnsi="Calibri" w:cs="Calibri"/>
                <w:color w:val="000000"/>
                <w:szCs w:val="22"/>
              </w:rPr>
              <w:t>Wellness</w:t>
            </w:r>
            <w:proofErr w:type="spellEnd"/>
            <w:r w:rsidR="00886748" w:rsidRPr="000E6A10">
              <w:rPr>
                <w:rFonts w:ascii="Calibri" w:hAnsi="Calibri" w:cs="Calibri"/>
                <w:color w:val="000000"/>
                <w:szCs w:val="22"/>
              </w:rPr>
              <w:t xml:space="preserve"> zahrnuje baz</w:t>
            </w:r>
            <w:r w:rsidR="001F2A65">
              <w:rPr>
                <w:rFonts w:ascii="Calibri" w:hAnsi="Calibri" w:cs="Calibri"/>
                <w:color w:val="000000"/>
                <w:szCs w:val="22"/>
              </w:rPr>
              <w:t>én s masážní lavicí a tryskami</w:t>
            </w:r>
            <w:r w:rsidR="00886748" w:rsidRPr="000E6A10">
              <w:rPr>
                <w:rFonts w:ascii="Calibri" w:hAnsi="Calibri" w:cs="Calibri"/>
                <w:color w:val="000000"/>
                <w:szCs w:val="22"/>
              </w:rPr>
              <w:t>, finskou </w:t>
            </w:r>
            <w:hyperlink r:id="rId12" w:tooltip="Sauna" w:history="1">
              <w:r w:rsidR="00886748" w:rsidRPr="000E6A10">
                <w:rPr>
                  <w:rFonts w:ascii="Calibri" w:hAnsi="Calibri" w:cs="Calibri"/>
                  <w:color w:val="000000"/>
                  <w:szCs w:val="22"/>
                </w:rPr>
                <w:t>saunu</w:t>
              </w:r>
            </w:hyperlink>
            <w:r w:rsidR="009D6242" w:rsidRPr="000E6A10">
              <w:rPr>
                <w:rFonts w:ascii="Calibri" w:hAnsi="Calibri" w:cs="Calibri"/>
                <w:color w:val="000000"/>
                <w:szCs w:val="22"/>
              </w:rPr>
              <w:t>,</w:t>
            </w:r>
            <w:r w:rsidR="00886748" w:rsidRPr="000E6A10">
              <w:rPr>
                <w:rFonts w:ascii="Calibri" w:hAnsi="Calibri" w:cs="Calibri"/>
                <w:color w:val="000000"/>
                <w:szCs w:val="22"/>
              </w:rPr>
              <w:t xml:space="preserve"> parní lázeň</w:t>
            </w:r>
            <w:r w:rsidR="009D6242" w:rsidRPr="000E6A10">
              <w:rPr>
                <w:rFonts w:ascii="Calibri" w:hAnsi="Calibri" w:cs="Calibri"/>
                <w:color w:val="000000"/>
                <w:szCs w:val="22"/>
              </w:rPr>
              <w:t xml:space="preserve">, </w:t>
            </w:r>
            <w:r w:rsidR="00886748" w:rsidRPr="000E6A10">
              <w:rPr>
                <w:rFonts w:ascii="Calibri" w:hAnsi="Calibri" w:cs="Calibri"/>
                <w:color w:val="000000"/>
                <w:szCs w:val="22"/>
              </w:rPr>
              <w:t>saunu umožňující inhalaci přírodních solí nebo bylinek.</w:t>
            </w:r>
          </w:p>
        </w:tc>
        <w:tc>
          <w:tcPr>
            <w:tcW w:w="1561" w:type="dxa"/>
            <w:tcBorders>
              <w:top w:val="nil"/>
              <w:left w:val="single" w:sz="4" w:space="0" w:color="auto"/>
              <w:bottom w:val="single" w:sz="4" w:space="0" w:color="auto"/>
              <w:right w:val="single" w:sz="4" w:space="0" w:color="auto"/>
            </w:tcBorders>
            <w:shd w:val="clear" w:color="auto" w:fill="auto"/>
            <w:vAlign w:val="center"/>
          </w:tcPr>
          <w:p w14:paraId="65DFE366" w14:textId="53A64E2C"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475</w:t>
            </w:r>
          </w:p>
        </w:tc>
      </w:tr>
      <w:tr w:rsidR="000B16C9" w:rsidRPr="000E6A10" w14:paraId="4C57B895"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tcPr>
          <w:p w14:paraId="4B51589F"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1x pohybový kurz</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0AC1B736" w14:textId="3BD4E196" w:rsidR="007B0E56" w:rsidRPr="000E6A10" w:rsidRDefault="0077014E" w:rsidP="007B0E56">
            <w:pPr>
              <w:spacing w:line="360" w:lineRule="auto"/>
              <w:jc w:val="both"/>
              <w:rPr>
                <w:rFonts w:ascii="Calibri" w:hAnsi="Calibri" w:cs="Calibri"/>
                <w:b/>
                <w:color w:val="000000"/>
              </w:rPr>
            </w:pPr>
            <w:r>
              <w:rPr>
                <w:rFonts w:ascii="Calibri" w:hAnsi="Calibri" w:cs="Calibri"/>
                <w:color w:val="000000"/>
              </w:rPr>
              <w:t>P</w:t>
            </w:r>
            <w:r w:rsidR="007B0E56" w:rsidRPr="000E6A10">
              <w:rPr>
                <w:rFonts w:ascii="Calibri" w:hAnsi="Calibri" w:cs="Calibri"/>
                <w:color w:val="000000"/>
              </w:rPr>
              <w:t>ravidelné skupinové každotýdenní cvičení s</w:t>
            </w:r>
            <w:r w:rsidR="00C71EAC" w:rsidRPr="000E6A10">
              <w:rPr>
                <w:rFonts w:ascii="Calibri" w:hAnsi="Calibri" w:cs="Calibri"/>
                <w:color w:val="000000"/>
              </w:rPr>
              <w:t> </w:t>
            </w:r>
            <w:r w:rsidR="007B0E56" w:rsidRPr="000E6A10">
              <w:rPr>
                <w:rFonts w:ascii="Calibri" w:hAnsi="Calibri" w:cs="Calibri"/>
                <w:color w:val="000000"/>
              </w:rPr>
              <w:t>trenérem</w:t>
            </w:r>
            <w:r w:rsidR="00C71EAC" w:rsidRPr="000E6A10">
              <w:rPr>
                <w:rFonts w:ascii="Calibri" w:hAnsi="Calibri" w:cs="Calibri"/>
                <w:color w:val="000000"/>
              </w:rPr>
              <w:t xml:space="preserve"> – fyzioterapeutem pro posílení středu těla a kloubního a svalového aparátu</w:t>
            </w:r>
            <w:r w:rsidR="007B0E56" w:rsidRPr="000E6A10">
              <w:rPr>
                <w:rFonts w:ascii="Calibri" w:hAnsi="Calibri" w:cs="Calibri"/>
                <w:color w:val="000000"/>
              </w:rPr>
              <w:t xml:space="preserve"> (výběr jedné ze tří možností):</w:t>
            </w:r>
          </w:p>
          <w:p w14:paraId="449E583A" w14:textId="77777777" w:rsidR="007B0E56" w:rsidRPr="000E6A10" w:rsidRDefault="007B0E56" w:rsidP="007B0E56">
            <w:pPr>
              <w:spacing w:line="360" w:lineRule="auto"/>
              <w:jc w:val="both"/>
              <w:rPr>
                <w:rFonts w:ascii="Calibri" w:hAnsi="Calibri" w:cs="Calibri"/>
                <w:color w:val="000000"/>
              </w:rPr>
            </w:pPr>
            <w:r w:rsidRPr="000E6A10">
              <w:rPr>
                <w:rFonts w:ascii="Calibri" w:hAnsi="Calibri" w:cs="Calibri"/>
                <w:color w:val="000000"/>
              </w:rPr>
              <w:t xml:space="preserve">1. </w:t>
            </w:r>
            <w:r w:rsidR="0082327A" w:rsidRPr="000E6A10">
              <w:rPr>
                <w:rFonts w:ascii="Calibri" w:hAnsi="Calibri" w:cs="Calibri"/>
                <w:color w:val="000000"/>
              </w:rPr>
              <w:t>P</w:t>
            </w:r>
            <w:r w:rsidRPr="000E6A10">
              <w:rPr>
                <w:rFonts w:ascii="Calibri" w:hAnsi="Calibri" w:cs="Calibri"/>
                <w:color w:val="000000"/>
              </w:rPr>
              <w:t xml:space="preserve">ráce s vlastní vahou těla pomocí závěsného systému - </w:t>
            </w:r>
            <w:r w:rsidRPr="000E6A10">
              <w:rPr>
                <w:rFonts w:ascii="Calibri" w:hAnsi="Calibri" w:cs="Calibri"/>
                <w:color w:val="000000"/>
              </w:rPr>
              <w:lastRenderedPageBreak/>
              <w:t>8 lekcí po 50 minutách</w:t>
            </w:r>
            <w:r w:rsidR="0082327A" w:rsidRPr="000E6A10">
              <w:rPr>
                <w:rFonts w:ascii="Calibri" w:hAnsi="Calibri" w:cs="Calibri"/>
                <w:color w:val="000000"/>
              </w:rPr>
              <w:t>.</w:t>
            </w:r>
          </w:p>
          <w:p w14:paraId="09AB7919" w14:textId="77777777" w:rsidR="007B0E56" w:rsidRPr="000E6A10" w:rsidRDefault="007B0E56" w:rsidP="007B0E56">
            <w:pPr>
              <w:spacing w:line="360" w:lineRule="auto"/>
              <w:jc w:val="both"/>
              <w:rPr>
                <w:rFonts w:ascii="Calibri" w:hAnsi="Calibri" w:cs="Calibri"/>
                <w:color w:val="000000"/>
              </w:rPr>
            </w:pPr>
            <w:r w:rsidRPr="000E6A10">
              <w:rPr>
                <w:rFonts w:ascii="Calibri" w:hAnsi="Calibri" w:cs="Calibri"/>
                <w:color w:val="000000"/>
              </w:rPr>
              <w:t>2. Kruhový trénink - cvičení s vlastní vahou těla pro posílení svalového aparátu a kondice - 8 lekcí po 60 minutách</w:t>
            </w:r>
            <w:r w:rsidR="0082327A" w:rsidRPr="000E6A10">
              <w:rPr>
                <w:rFonts w:ascii="Calibri" w:hAnsi="Calibri" w:cs="Calibri"/>
                <w:color w:val="000000"/>
              </w:rPr>
              <w:t>.</w:t>
            </w:r>
          </w:p>
          <w:p w14:paraId="12516743" w14:textId="77777777" w:rsidR="007B0E56" w:rsidRPr="000E6A10" w:rsidRDefault="007B0E56" w:rsidP="007B0E56">
            <w:pPr>
              <w:spacing w:line="360" w:lineRule="auto"/>
              <w:jc w:val="both"/>
              <w:rPr>
                <w:rFonts w:ascii="Calibri" w:hAnsi="Calibri" w:cs="Calibri"/>
                <w:color w:val="000000"/>
              </w:rPr>
            </w:pPr>
            <w:r w:rsidRPr="000E6A10">
              <w:rPr>
                <w:rFonts w:ascii="Calibri" w:hAnsi="Calibri" w:cs="Calibri"/>
                <w:color w:val="000000"/>
              </w:rPr>
              <w:t xml:space="preserve">3. </w:t>
            </w:r>
            <w:proofErr w:type="spellStart"/>
            <w:r w:rsidRPr="000E6A10">
              <w:rPr>
                <w:rFonts w:ascii="Calibri" w:hAnsi="Calibri" w:cs="Calibri"/>
                <w:color w:val="000000"/>
              </w:rPr>
              <w:t>Pilates</w:t>
            </w:r>
            <w:proofErr w:type="spellEnd"/>
            <w:r w:rsidRPr="000E6A10">
              <w:rPr>
                <w:rFonts w:ascii="Calibri" w:hAnsi="Calibri" w:cs="Calibri"/>
                <w:color w:val="000000"/>
              </w:rPr>
              <w:t xml:space="preserve"> – zdravotní cvičení zaměřené na </w:t>
            </w:r>
            <w:proofErr w:type="spellStart"/>
            <w:r w:rsidRPr="000E6A10">
              <w:rPr>
                <w:rFonts w:ascii="Calibri" w:hAnsi="Calibri" w:cs="Calibri"/>
                <w:color w:val="000000"/>
              </w:rPr>
              <w:t>core</w:t>
            </w:r>
            <w:proofErr w:type="spellEnd"/>
            <w:r w:rsidRPr="000E6A10">
              <w:rPr>
                <w:rFonts w:ascii="Calibri" w:hAnsi="Calibri" w:cs="Calibri"/>
                <w:color w:val="000000"/>
              </w:rPr>
              <w:t xml:space="preserve"> (střed těla) a </w:t>
            </w:r>
            <w:proofErr w:type="spellStart"/>
            <w:r w:rsidRPr="000E6A10">
              <w:rPr>
                <w:rFonts w:ascii="Calibri" w:hAnsi="Calibri" w:cs="Calibri"/>
                <w:color w:val="000000"/>
              </w:rPr>
              <w:t>osvalování</w:t>
            </w:r>
            <w:proofErr w:type="spellEnd"/>
            <w:r w:rsidRPr="000E6A10">
              <w:rPr>
                <w:rFonts w:ascii="Calibri" w:hAnsi="Calibri" w:cs="Calibri"/>
                <w:color w:val="000000"/>
              </w:rPr>
              <w:t xml:space="preserve"> kloubů – 8 lekcí po 60 minutách</w:t>
            </w:r>
            <w:r w:rsidR="0082327A" w:rsidRPr="000E6A10">
              <w:rPr>
                <w:rFonts w:ascii="Calibri" w:hAnsi="Calibri" w:cs="Calibri"/>
                <w:color w:val="000000"/>
              </w:rPr>
              <w:t>.</w:t>
            </w:r>
          </w:p>
          <w:p w14:paraId="57F32B23" w14:textId="77777777" w:rsidR="000B16C9" w:rsidRPr="000E6A10" w:rsidRDefault="000B16C9" w:rsidP="00DA6222">
            <w:pPr>
              <w:widowControl/>
              <w:spacing w:line="360" w:lineRule="auto"/>
              <w:rPr>
                <w:rFonts w:ascii="Calibri" w:hAnsi="Calibri" w:cs="Calibri"/>
                <w:color w:val="000000"/>
                <w:szCs w:val="22"/>
              </w:rPr>
            </w:pPr>
          </w:p>
        </w:tc>
        <w:tc>
          <w:tcPr>
            <w:tcW w:w="1561" w:type="dxa"/>
            <w:tcBorders>
              <w:top w:val="nil"/>
              <w:left w:val="single" w:sz="4" w:space="0" w:color="auto"/>
              <w:bottom w:val="single" w:sz="4" w:space="0" w:color="auto"/>
              <w:right w:val="single" w:sz="4" w:space="0" w:color="auto"/>
            </w:tcBorders>
            <w:shd w:val="clear" w:color="auto" w:fill="auto"/>
            <w:vAlign w:val="center"/>
          </w:tcPr>
          <w:p w14:paraId="26CAC797" w14:textId="56AA8CA7"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lastRenderedPageBreak/>
              <w:t>950</w:t>
            </w:r>
          </w:p>
        </w:tc>
      </w:tr>
      <w:tr w:rsidR="000B16C9" w:rsidRPr="000E6A10" w14:paraId="7BD41971"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tcPr>
          <w:p w14:paraId="5C5105F7" w14:textId="77777777"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1</w:t>
            </w:r>
            <w:r w:rsidR="006D47E6" w:rsidRPr="000E6A10">
              <w:rPr>
                <w:rFonts w:ascii="Calibri" w:hAnsi="Calibri" w:cs="Calibri"/>
                <w:color w:val="000000"/>
                <w:szCs w:val="22"/>
              </w:rPr>
              <w:t>x</w:t>
            </w:r>
            <w:r w:rsidRPr="000E6A10">
              <w:rPr>
                <w:rFonts w:ascii="Calibri" w:hAnsi="Calibri" w:cs="Calibri"/>
                <w:color w:val="000000"/>
                <w:szCs w:val="22"/>
              </w:rPr>
              <w:t xml:space="preserve"> </w:t>
            </w:r>
            <w:r w:rsidR="00C71EAC" w:rsidRPr="000E6A10">
              <w:rPr>
                <w:rFonts w:ascii="Calibri" w:hAnsi="Calibri" w:cs="Calibri"/>
                <w:color w:val="000000"/>
                <w:szCs w:val="22"/>
              </w:rPr>
              <w:t xml:space="preserve">fitness individuální - </w:t>
            </w:r>
            <w:r w:rsidRPr="000E6A10">
              <w:rPr>
                <w:rFonts w:ascii="Calibri" w:hAnsi="Calibri" w:cs="Calibri"/>
                <w:color w:val="000000"/>
                <w:szCs w:val="22"/>
              </w:rPr>
              <w:t>vstup do fitness</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2B5ECCC4" w14:textId="1B3DC86E" w:rsidR="000B16C9" w:rsidRPr="000E6A10" w:rsidRDefault="000B16C9" w:rsidP="00DA6222">
            <w:pPr>
              <w:widowControl/>
              <w:spacing w:line="360" w:lineRule="auto"/>
              <w:rPr>
                <w:rFonts w:ascii="Calibri" w:hAnsi="Calibri" w:cs="Calibri"/>
                <w:color w:val="000000"/>
                <w:szCs w:val="22"/>
              </w:rPr>
            </w:pPr>
            <w:r w:rsidRPr="000E6A10">
              <w:rPr>
                <w:rFonts w:ascii="Calibri" w:hAnsi="Calibri" w:cs="Calibri"/>
                <w:color w:val="000000"/>
                <w:szCs w:val="22"/>
              </w:rPr>
              <w:t>Individuální cvičení ve fitness v délce 60 min</w:t>
            </w:r>
            <w:r w:rsidR="0082327A" w:rsidRPr="000E6A10">
              <w:rPr>
                <w:rFonts w:ascii="Calibri" w:hAnsi="Calibri" w:cs="Calibri"/>
                <w:color w:val="000000"/>
                <w:szCs w:val="22"/>
              </w:rPr>
              <w:t>ut</w:t>
            </w:r>
            <w:r w:rsidR="005F28ED" w:rsidRPr="000E6A10">
              <w:rPr>
                <w:rFonts w:ascii="Calibri" w:hAnsi="Calibri" w:cs="Calibri"/>
                <w:color w:val="000000"/>
                <w:szCs w:val="22"/>
              </w:rPr>
              <w:t xml:space="preserve"> dle doporučení fyzioterapeuta</w:t>
            </w:r>
            <w:r w:rsidR="005A3B22">
              <w:rPr>
                <w:rFonts w:ascii="Calibri" w:hAnsi="Calibri" w:cs="Calibri"/>
                <w:color w:val="000000"/>
                <w:szCs w:val="22"/>
              </w:rPr>
              <w:t>.</w:t>
            </w:r>
          </w:p>
        </w:tc>
        <w:tc>
          <w:tcPr>
            <w:tcW w:w="1561" w:type="dxa"/>
            <w:tcBorders>
              <w:top w:val="nil"/>
              <w:left w:val="single" w:sz="4" w:space="0" w:color="auto"/>
              <w:bottom w:val="single" w:sz="4" w:space="0" w:color="auto"/>
              <w:right w:val="single" w:sz="4" w:space="0" w:color="auto"/>
            </w:tcBorders>
            <w:shd w:val="clear" w:color="auto" w:fill="auto"/>
            <w:vAlign w:val="center"/>
          </w:tcPr>
          <w:p w14:paraId="6EE25497" w14:textId="2F9DA666"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95</w:t>
            </w:r>
          </w:p>
        </w:tc>
      </w:tr>
      <w:tr w:rsidR="000B16C9" w:rsidRPr="000E6A10" w14:paraId="0FB39CA5" w14:textId="77777777" w:rsidTr="00957CC0">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14:paraId="12E0F62B" w14:textId="25F62268" w:rsidR="000B16C9" w:rsidRPr="000E6A10" w:rsidRDefault="000B16C9" w:rsidP="003C62BF">
            <w:pPr>
              <w:widowControl/>
              <w:spacing w:line="360" w:lineRule="auto"/>
              <w:rPr>
                <w:rFonts w:ascii="Calibri" w:hAnsi="Calibri" w:cs="Calibri"/>
                <w:color w:val="000000"/>
                <w:szCs w:val="22"/>
              </w:rPr>
            </w:pPr>
            <w:r w:rsidRPr="000E6A10">
              <w:rPr>
                <w:rFonts w:ascii="Calibri" w:hAnsi="Calibri" w:cs="Calibri"/>
                <w:color w:val="000000"/>
                <w:szCs w:val="22"/>
              </w:rPr>
              <w:t xml:space="preserve">1x </w:t>
            </w:r>
            <w:r w:rsidR="00C71EAC" w:rsidRPr="000E6A10">
              <w:rPr>
                <w:rFonts w:ascii="Calibri" w:hAnsi="Calibri" w:cs="Calibri"/>
                <w:color w:val="000000"/>
                <w:szCs w:val="22"/>
              </w:rPr>
              <w:t>v</w:t>
            </w:r>
            <w:r w:rsidR="003D6E10" w:rsidRPr="000E6A10">
              <w:rPr>
                <w:rFonts w:ascii="Calibri" w:hAnsi="Calibri" w:cs="Calibri"/>
                <w:color w:val="000000"/>
                <w:szCs w:val="22"/>
              </w:rPr>
              <w:t>ýstupní prohlídka a</w:t>
            </w:r>
            <w:r w:rsidR="003D6E10" w:rsidRPr="000E6A10">
              <w:rPr>
                <w:rFonts w:ascii="Calibri" w:hAnsi="Calibri" w:cs="Calibri"/>
                <w:sz w:val="22"/>
                <w:szCs w:val="22"/>
                <w:lang w:eastAsia="en-US"/>
              </w:rPr>
              <w:t xml:space="preserve"> </w:t>
            </w:r>
            <w:r w:rsidR="00AB5D9A" w:rsidRPr="000E6A10">
              <w:rPr>
                <w:rFonts w:ascii="Calibri" w:hAnsi="Calibri" w:cs="Calibri"/>
                <w:color w:val="000000"/>
                <w:szCs w:val="22"/>
              </w:rPr>
              <w:t>sestavení v</w:t>
            </w:r>
            <w:r w:rsidRPr="000E6A10">
              <w:rPr>
                <w:rFonts w:ascii="Calibri" w:hAnsi="Calibri" w:cs="Calibri"/>
                <w:color w:val="000000"/>
                <w:szCs w:val="22"/>
              </w:rPr>
              <w:t xml:space="preserve">ýstupní zprávy o výsledku </w:t>
            </w:r>
            <w:r w:rsidR="00D16089">
              <w:rPr>
                <w:rFonts w:ascii="Calibri" w:hAnsi="Calibri" w:cs="Calibri"/>
                <w:color w:val="000000"/>
                <w:szCs w:val="22"/>
              </w:rPr>
              <w:t>O</w:t>
            </w:r>
            <w:r w:rsidRPr="000E6A10">
              <w:rPr>
                <w:rFonts w:ascii="Calibri" w:hAnsi="Calibri" w:cs="Calibri"/>
                <w:color w:val="000000"/>
                <w:szCs w:val="22"/>
              </w:rPr>
              <w:t>zdravného programu fyzioter</w:t>
            </w:r>
            <w:r w:rsidR="003D6E10" w:rsidRPr="000E6A10">
              <w:rPr>
                <w:rFonts w:ascii="Calibri" w:hAnsi="Calibri" w:cs="Calibri"/>
                <w:color w:val="000000"/>
                <w:szCs w:val="22"/>
              </w:rPr>
              <w:t xml:space="preserve">apeutem, včetně </w:t>
            </w:r>
            <w:r w:rsidRPr="000E6A10">
              <w:rPr>
                <w:rFonts w:ascii="Calibri" w:hAnsi="Calibri" w:cs="Calibri"/>
                <w:color w:val="000000"/>
                <w:szCs w:val="22"/>
              </w:rPr>
              <w:t>edukace</w:t>
            </w:r>
            <w:r w:rsidR="003D6E10" w:rsidRPr="000E6A10">
              <w:rPr>
                <w:rFonts w:ascii="Calibri" w:hAnsi="Calibri" w:cs="Calibri"/>
                <w:color w:val="000000"/>
                <w:szCs w:val="22"/>
              </w:rPr>
              <w:t xml:space="preserve"> Účastníka</w:t>
            </w:r>
            <w:r w:rsidRPr="000E6A10">
              <w:rPr>
                <w:rFonts w:ascii="Calibri" w:hAnsi="Calibri" w:cs="Calibri"/>
                <w:color w:val="000000"/>
                <w:szCs w:val="22"/>
              </w:rPr>
              <w:t xml:space="preserve"> k návykům zdravého způsobu života</w:t>
            </w:r>
          </w:p>
        </w:tc>
        <w:tc>
          <w:tcPr>
            <w:tcW w:w="4819" w:type="dxa"/>
            <w:tcBorders>
              <w:top w:val="nil"/>
              <w:left w:val="single" w:sz="4" w:space="0" w:color="auto"/>
              <w:bottom w:val="single" w:sz="4" w:space="0" w:color="auto"/>
              <w:right w:val="single" w:sz="4" w:space="0" w:color="auto"/>
            </w:tcBorders>
            <w:shd w:val="clear" w:color="auto" w:fill="auto"/>
            <w:noWrap/>
            <w:vAlign w:val="center"/>
          </w:tcPr>
          <w:p w14:paraId="5B509BAC" w14:textId="77777777" w:rsidR="000B16C9" w:rsidRPr="000E6A10" w:rsidRDefault="00C71EAC" w:rsidP="00DA6222">
            <w:pPr>
              <w:widowControl/>
              <w:spacing w:line="360" w:lineRule="auto"/>
              <w:rPr>
                <w:rFonts w:ascii="Calibri" w:hAnsi="Calibri" w:cs="Calibri"/>
                <w:color w:val="000000"/>
                <w:szCs w:val="22"/>
              </w:rPr>
            </w:pPr>
            <w:r w:rsidRPr="000E6A10">
              <w:rPr>
                <w:rFonts w:ascii="Calibri" w:hAnsi="Calibri" w:cs="Calibri"/>
                <w:color w:val="000000"/>
                <w:szCs w:val="22"/>
              </w:rPr>
              <w:t>Vyhodnocení zdravotní kondice s individuálním doporučením Účastníkovi.</w:t>
            </w:r>
          </w:p>
        </w:tc>
        <w:tc>
          <w:tcPr>
            <w:tcW w:w="1561" w:type="dxa"/>
            <w:tcBorders>
              <w:top w:val="nil"/>
              <w:left w:val="single" w:sz="4" w:space="0" w:color="auto"/>
              <w:bottom w:val="single" w:sz="4" w:space="0" w:color="auto"/>
              <w:right w:val="single" w:sz="4" w:space="0" w:color="auto"/>
            </w:tcBorders>
            <w:shd w:val="clear" w:color="auto" w:fill="auto"/>
            <w:vAlign w:val="center"/>
          </w:tcPr>
          <w:p w14:paraId="3E70FD56" w14:textId="5C4E1910" w:rsidR="000B16C9" w:rsidRPr="000E6A10" w:rsidRDefault="00957CC0" w:rsidP="00957CC0">
            <w:pPr>
              <w:widowControl/>
              <w:spacing w:line="360" w:lineRule="auto"/>
              <w:jc w:val="center"/>
              <w:rPr>
                <w:rFonts w:ascii="Calibri" w:hAnsi="Calibri" w:cs="Calibri"/>
                <w:color w:val="000000"/>
                <w:szCs w:val="22"/>
              </w:rPr>
            </w:pPr>
            <w:r>
              <w:rPr>
                <w:rFonts w:ascii="Calibri" w:hAnsi="Calibri" w:cs="Calibri"/>
                <w:color w:val="000000"/>
                <w:szCs w:val="22"/>
              </w:rPr>
              <w:t>300</w:t>
            </w:r>
          </w:p>
        </w:tc>
      </w:tr>
    </w:tbl>
    <w:p w14:paraId="788D1598" w14:textId="77777777" w:rsidR="005C6F43" w:rsidRPr="000E6A10" w:rsidRDefault="005C6F43" w:rsidP="005C6F43">
      <w:pPr>
        <w:widowControl/>
        <w:spacing w:line="360" w:lineRule="auto"/>
        <w:rPr>
          <w:rFonts w:ascii="Calibri" w:eastAsia="Calibri" w:hAnsi="Calibri" w:cs="Calibri"/>
          <w:szCs w:val="22"/>
          <w:lang w:eastAsia="en-US"/>
        </w:rPr>
      </w:pPr>
    </w:p>
    <w:p w14:paraId="3E2F6889" w14:textId="77777777" w:rsidR="009F54F1" w:rsidRDefault="009F54F1" w:rsidP="002D6C6F">
      <w:pPr>
        <w:spacing w:line="360" w:lineRule="auto"/>
        <w:rPr>
          <w:rFonts w:ascii="Calibri" w:hAnsi="Calibri" w:cs="Calibri"/>
          <w:b/>
          <w:bCs/>
          <w:szCs w:val="24"/>
        </w:rPr>
      </w:pPr>
    </w:p>
    <w:p w14:paraId="3BCA3838" w14:textId="77777777" w:rsidR="00AE4878" w:rsidRPr="00AE4878" w:rsidRDefault="009F54F1" w:rsidP="00AE4878">
      <w:pPr>
        <w:pStyle w:val="Bezmezer"/>
        <w:rPr>
          <w:rFonts w:cs="Calibri"/>
        </w:rPr>
      </w:pPr>
      <w:r>
        <w:rPr>
          <w:rFonts w:cs="Calibri"/>
          <w:b/>
          <w:bCs/>
          <w:szCs w:val="24"/>
        </w:rPr>
        <w:br w:type="page"/>
      </w:r>
      <w:r w:rsidR="00AE4878">
        <w:rPr>
          <w:rFonts w:cs="Calibri"/>
        </w:rPr>
        <w:lastRenderedPageBreak/>
        <w:t>Příloha č. 2</w:t>
      </w:r>
      <w:r w:rsidR="00AE4878" w:rsidRPr="00AE4878">
        <w:rPr>
          <w:rFonts w:cs="Calibri"/>
        </w:rPr>
        <w:t xml:space="preserve"> – Poddodavatelské schéma</w:t>
      </w:r>
    </w:p>
    <w:p w14:paraId="57DB9E20"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509"/>
        <w:gridCol w:w="2171"/>
        <w:gridCol w:w="2052"/>
      </w:tblGrid>
      <w:tr w:rsidR="00AE4878" w:rsidRPr="00AE4878" w14:paraId="3800012F" w14:textId="77777777" w:rsidTr="00501EF8">
        <w:trPr>
          <w:cantSplit/>
        </w:trPr>
        <w:tc>
          <w:tcPr>
            <w:tcW w:w="4957" w:type="dxa"/>
            <w:gridSpan w:val="3"/>
            <w:vAlign w:val="center"/>
          </w:tcPr>
          <w:p w14:paraId="1F4E0D0A" w14:textId="77777777" w:rsidR="00AE4878" w:rsidRPr="00AE4878" w:rsidRDefault="00AE4878" w:rsidP="00AE4878">
            <w:pPr>
              <w:spacing w:after="40" w:line="276" w:lineRule="auto"/>
              <w:jc w:val="center"/>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Identifikace poddodavatele:</w:t>
            </w:r>
          </w:p>
        </w:tc>
        <w:tc>
          <w:tcPr>
            <w:tcW w:w="2171" w:type="dxa"/>
            <w:vAlign w:val="center"/>
          </w:tcPr>
          <w:p w14:paraId="10570331" w14:textId="28C10A7D" w:rsidR="00AE4878" w:rsidRPr="00AE4878" w:rsidRDefault="00AE4878" w:rsidP="004933E3">
            <w:pPr>
              <w:spacing w:line="276" w:lineRule="auto"/>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Popis části plnění, kterou </w:t>
            </w:r>
            <w:r w:rsidR="004933E3">
              <w:rPr>
                <w:rFonts w:ascii="Calibri" w:eastAsia="Calibri" w:hAnsi="Calibri" w:cs="Calibri"/>
                <w:sz w:val="22"/>
                <w:szCs w:val="22"/>
                <w:lang w:eastAsia="en-US" w:bidi="en-US"/>
              </w:rPr>
              <w:t>Poskytovatel</w:t>
            </w:r>
            <w:r w:rsidR="004933E3" w:rsidRPr="00AE4878">
              <w:rPr>
                <w:rFonts w:ascii="Calibri" w:eastAsia="Calibri" w:hAnsi="Calibri" w:cs="Calibri"/>
                <w:sz w:val="22"/>
                <w:szCs w:val="22"/>
                <w:lang w:eastAsia="en-US" w:bidi="en-US"/>
              </w:rPr>
              <w:t xml:space="preserve"> </w:t>
            </w:r>
            <w:r w:rsidRPr="00AE4878">
              <w:rPr>
                <w:rFonts w:ascii="Calibri" w:eastAsia="Calibri" w:hAnsi="Calibri" w:cs="Calibri"/>
                <w:sz w:val="22"/>
                <w:szCs w:val="22"/>
                <w:lang w:eastAsia="en-US" w:bidi="en-US"/>
              </w:rPr>
              <w:t>zadá poddodavateli</w:t>
            </w:r>
          </w:p>
        </w:tc>
        <w:tc>
          <w:tcPr>
            <w:tcW w:w="2052" w:type="dxa"/>
            <w:vAlign w:val="center"/>
          </w:tcPr>
          <w:p w14:paraId="75221802" w14:textId="77777777" w:rsidR="00AE4878" w:rsidRPr="00AE4878" w:rsidRDefault="00AE4878" w:rsidP="00AE4878">
            <w:pPr>
              <w:spacing w:line="276" w:lineRule="auto"/>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podíl na plnění</w:t>
            </w:r>
          </w:p>
        </w:tc>
      </w:tr>
      <w:tr w:rsidR="00AE4878" w:rsidRPr="00AE4878" w14:paraId="1DD95E7D" w14:textId="77777777" w:rsidTr="00832CAF">
        <w:trPr>
          <w:cantSplit/>
          <w:trHeight w:val="35"/>
        </w:trPr>
        <w:tc>
          <w:tcPr>
            <w:tcW w:w="396" w:type="dxa"/>
          </w:tcPr>
          <w:p w14:paraId="733A36A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1.</w:t>
            </w:r>
          </w:p>
        </w:tc>
        <w:tc>
          <w:tcPr>
            <w:tcW w:w="2052" w:type="dxa"/>
          </w:tcPr>
          <w:p w14:paraId="1B50531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Název:</w:t>
            </w:r>
          </w:p>
        </w:tc>
        <w:tc>
          <w:tcPr>
            <w:tcW w:w="2509" w:type="dxa"/>
            <w:vAlign w:val="center"/>
          </w:tcPr>
          <w:p w14:paraId="73900400" w14:textId="0592F663" w:rsidR="00AE4878" w:rsidRPr="00AE4878" w:rsidRDefault="00957CC0" w:rsidP="00AE4878">
            <w:pPr>
              <w:spacing w:after="4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Radek Hála</w:t>
            </w:r>
          </w:p>
        </w:tc>
        <w:tc>
          <w:tcPr>
            <w:tcW w:w="2171" w:type="dxa"/>
            <w:vMerge w:val="restart"/>
            <w:vAlign w:val="center"/>
          </w:tcPr>
          <w:p w14:paraId="76F656C1" w14:textId="463779E6" w:rsidR="00AE4878" w:rsidRPr="00AE4878" w:rsidRDefault="00832CAF" w:rsidP="00832CAF">
            <w:pPr>
              <w:spacing w:after="40" w:line="276" w:lineRule="auto"/>
              <w:rPr>
                <w:rFonts w:ascii="Calibri" w:eastAsia="Calibri" w:hAnsi="Calibri" w:cs="Calibri"/>
                <w:sz w:val="22"/>
                <w:szCs w:val="22"/>
                <w:lang w:eastAsia="en-US" w:bidi="en-US"/>
              </w:rPr>
            </w:pPr>
            <w:r>
              <w:rPr>
                <w:rFonts w:ascii="Calibri" w:eastAsia="Calibri" w:hAnsi="Calibri" w:cs="Calibri"/>
                <w:sz w:val="22"/>
                <w:szCs w:val="22"/>
                <w:lang w:eastAsia="en-US" w:bidi="en-US"/>
              </w:rPr>
              <w:t>Vstupní prohlídka a diagnostika, fyzioterapeutická péče, výstupní prohlídka</w:t>
            </w:r>
          </w:p>
        </w:tc>
        <w:tc>
          <w:tcPr>
            <w:tcW w:w="0" w:type="auto"/>
            <w:vMerge w:val="restart"/>
            <w:vAlign w:val="center"/>
          </w:tcPr>
          <w:p w14:paraId="636B1389" w14:textId="28C27988" w:rsidR="00AE4878" w:rsidRPr="00AE4878" w:rsidRDefault="00832CAF" w:rsidP="00832CAF">
            <w:pPr>
              <w:spacing w:after="40" w:line="276" w:lineRule="auto"/>
              <w:jc w:val="center"/>
              <w:rPr>
                <w:rFonts w:ascii="Calibri" w:eastAsia="Calibri" w:hAnsi="Calibri" w:cs="Calibri"/>
                <w:sz w:val="22"/>
                <w:szCs w:val="22"/>
                <w:lang w:eastAsia="en-US" w:bidi="en-US"/>
              </w:rPr>
            </w:pPr>
            <w:r>
              <w:rPr>
                <w:rFonts w:ascii="Calibri" w:eastAsia="Calibri" w:hAnsi="Calibri" w:cs="Calibri"/>
                <w:sz w:val="22"/>
                <w:szCs w:val="22"/>
                <w:lang w:eastAsia="en-US" w:bidi="en-US"/>
              </w:rPr>
              <w:t>15</w:t>
            </w:r>
          </w:p>
        </w:tc>
      </w:tr>
      <w:tr w:rsidR="00AE4878" w:rsidRPr="00AE4878" w14:paraId="0DC10CBC" w14:textId="77777777" w:rsidTr="00832CAF">
        <w:trPr>
          <w:cantSplit/>
          <w:trHeight w:val="30"/>
        </w:trPr>
        <w:tc>
          <w:tcPr>
            <w:tcW w:w="396" w:type="dxa"/>
          </w:tcPr>
          <w:p w14:paraId="370AB49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30BE836F"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Sídlo:</w:t>
            </w:r>
          </w:p>
        </w:tc>
        <w:tc>
          <w:tcPr>
            <w:tcW w:w="2509" w:type="dxa"/>
            <w:vAlign w:val="center"/>
          </w:tcPr>
          <w:p w14:paraId="17C501DC" w14:textId="095BD366" w:rsidR="00AE4878" w:rsidRPr="00AE4878" w:rsidRDefault="00957CC0" w:rsidP="00AE4878">
            <w:pPr>
              <w:spacing w:after="4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Tyršova 631, 739 61, Třinec - Lyžbice</w:t>
            </w:r>
          </w:p>
        </w:tc>
        <w:tc>
          <w:tcPr>
            <w:tcW w:w="2171" w:type="dxa"/>
            <w:vMerge/>
            <w:vAlign w:val="center"/>
          </w:tcPr>
          <w:p w14:paraId="7BE501CD"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1B830E1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73DBAA22" w14:textId="77777777" w:rsidTr="00832CAF">
        <w:trPr>
          <w:cantSplit/>
          <w:trHeight w:val="30"/>
        </w:trPr>
        <w:tc>
          <w:tcPr>
            <w:tcW w:w="396" w:type="dxa"/>
          </w:tcPr>
          <w:p w14:paraId="4212437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51B3FF48"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Tel./fax:</w:t>
            </w:r>
          </w:p>
        </w:tc>
        <w:tc>
          <w:tcPr>
            <w:tcW w:w="2509" w:type="dxa"/>
            <w:vAlign w:val="center"/>
          </w:tcPr>
          <w:p w14:paraId="01554414" w14:textId="0EA890F2" w:rsidR="00AE4878" w:rsidRPr="00AE4878" w:rsidRDefault="00BB1DAF" w:rsidP="00BB1DAF">
            <w:pPr>
              <w:spacing w:after="40" w:line="276" w:lineRule="auto"/>
              <w:jc w:val="both"/>
              <w:rPr>
                <w:rFonts w:ascii="Calibri" w:eastAsia="Calibri" w:hAnsi="Calibri" w:cs="Calibri"/>
                <w:sz w:val="22"/>
                <w:szCs w:val="22"/>
                <w:lang w:eastAsia="en-US" w:bidi="en-US"/>
              </w:rPr>
            </w:pPr>
            <w:proofErr w:type="spellStart"/>
            <w:r>
              <w:rPr>
                <w:rFonts w:ascii="Calibri" w:eastAsia="Calibri" w:hAnsi="Calibri" w:cs="Calibri"/>
                <w:sz w:val="22"/>
                <w:szCs w:val="22"/>
                <w:lang w:eastAsia="en-US" w:bidi="en-US"/>
              </w:rPr>
              <w:t>xxx</w:t>
            </w:r>
            <w:proofErr w:type="spellEnd"/>
            <w:r>
              <w:rPr>
                <w:rFonts w:ascii="Calibri" w:eastAsia="Calibri" w:hAnsi="Calibri" w:cs="Calibri"/>
                <w:sz w:val="22"/>
                <w:szCs w:val="22"/>
                <w:lang w:eastAsia="en-US" w:bidi="en-US"/>
              </w:rPr>
              <w:t xml:space="preserve"> </w:t>
            </w:r>
            <w:proofErr w:type="spellStart"/>
            <w:r>
              <w:rPr>
                <w:rFonts w:ascii="Calibri" w:eastAsia="Calibri" w:hAnsi="Calibri" w:cs="Calibri"/>
                <w:sz w:val="22"/>
                <w:szCs w:val="22"/>
                <w:lang w:eastAsia="en-US" w:bidi="en-US"/>
              </w:rPr>
              <w:t>xxx</w:t>
            </w:r>
            <w:proofErr w:type="spellEnd"/>
            <w:r>
              <w:rPr>
                <w:rFonts w:ascii="Calibri" w:eastAsia="Calibri" w:hAnsi="Calibri" w:cs="Calibri"/>
                <w:sz w:val="22"/>
                <w:szCs w:val="22"/>
                <w:lang w:eastAsia="en-US" w:bidi="en-US"/>
              </w:rPr>
              <w:t xml:space="preserve"> </w:t>
            </w:r>
            <w:proofErr w:type="spellStart"/>
            <w:r>
              <w:rPr>
                <w:rFonts w:ascii="Calibri" w:eastAsia="Calibri" w:hAnsi="Calibri" w:cs="Calibri"/>
                <w:sz w:val="22"/>
                <w:szCs w:val="22"/>
                <w:lang w:eastAsia="en-US" w:bidi="en-US"/>
              </w:rPr>
              <w:t>xxx</w:t>
            </w:r>
            <w:proofErr w:type="spellEnd"/>
          </w:p>
        </w:tc>
        <w:tc>
          <w:tcPr>
            <w:tcW w:w="2171" w:type="dxa"/>
            <w:vMerge/>
            <w:vAlign w:val="center"/>
          </w:tcPr>
          <w:p w14:paraId="3F215B5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7DBA6C5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3A767576" w14:textId="77777777" w:rsidTr="00832CAF">
        <w:trPr>
          <w:cantSplit/>
          <w:trHeight w:val="30"/>
        </w:trPr>
        <w:tc>
          <w:tcPr>
            <w:tcW w:w="396" w:type="dxa"/>
          </w:tcPr>
          <w:p w14:paraId="4D1ADAD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1A4ACAD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E-mail:</w:t>
            </w:r>
          </w:p>
        </w:tc>
        <w:tc>
          <w:tcPr>
            <w:tcW w:w="2509" w:type="dxa"/>
            <w:vAlign w:val="center"/>
          </w:tcPr>
          <w:p w14:paraId="425383CD" w14:textId="7AFD9C2F" w:rsidR="00AE4878" w:rsidRPr="00AE4878" w:rsidRDefault="00BB1DAF" w:rsidP="00BB1DAF">
            <w:pPr>
              <w:spacing w:after="40" w:line="276" w:lineRule="auto"/>
              <w:jc w:val="both"/>
              <w:rPr>
                <w:rFonts w:ascii="Calibri" w:eastAsia="Calibri" w:hAnsi="Calibri" w:cs="Calibri"/>
                <w:sz w:val="22"/>
                <w:szCs w:val="22"/>
                <w:lang w:eastAsia="en-US" w:bidi="en-US"/>
              </w:rPr>
            </w:pPr>
            <w:proofErr w:type="spellStart"/>
            <w:r>
              <w:rPr>
                <w:rFonts w:ascii="Calibri" w:eastAsia="Calibri" w:hAnsi="Calibri" w:cs="Calibri"/>
                <w:sz w:val="22"/>
                <w:szCs w:val="22"/>
                <w:lang w:eastAsia="en-US" w:bidi="en-US"/>
              </w:rPr>
              <w:t>xxxxxx</w:t>
            </w:r>
            <w:proofErr w:type="spellEnd"/>
          </w:p>
        </w:tc>
        <w:tc>
          <w:tcPr>
            <w:tcW w:w="2171" w:type="dxa"/>
            <w:vMerge/>
            <w:vAlign w:val="center"/>
          </w:tcPr>
          <w:p w14:paraId="18F41B14"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67BF8C4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1D9E025B" w14:textId="77777777" w:rsidTr="00832CAF">
        <w:trPr>
          <w:cantSplit/>
          <w:trHeight w:val="30"/>
        </w:trPr>
        <w:tc>
          <w:tcPr>
            <w:tcW w:w="396" w:type="dxa"/>
          </w:tcPr>
          <w:p w14:paraId="6D8503A2"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22E960E7"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IČ</w:t>
            </w:r>
            <w:r w:rsidR="004933E3">
              <w:rPr>
                <w:rFonts w:ascii="Calibri" w:eastAsia="Calibri" w:hAnsi="Calibri" w:cs="Calibri"/>
                <w:sz w:val="22"/>
                <w:szCs w:val="22"/>
                <w:lang w:eastAsia="en-US" w:bidi="en-US"/>
              </w:rPr>
              <w:t>O</w:t>
            </w:r>
            <w:r w:rsidRPr="00AE4878">
              <w:rPr>
                <w:rFonts w:ascii="Calibri" w:eastAsia="Calibri" w:hAnsi="Calibri" w:cs="Calibri"/>
                <w:sz w:val="22"/>
                <w:szCs w:val="22"/>
                <w:lang w:eastAsia="en-US" w:bidi="en-US"/>
              </w:rPr>
              <w:t>:</w:t>
            </w:r>
          </w:p>
        </w:tc>
        <w:tc>
          <w:tcPr>
            <w:tcW w:w="2509" w:type="dxa"/>
            <w:vAlign w:val="center"/>
          </w:tcPr>
          <w:p w14:paraId="6E374BEA" w14:textId="4C5F4D00" w:rsidR="00AE4878" w:rsidRPr="00AE4878" w:rsidRDefault="00957CC0" w:rsidP="00AE4878">
            <w:pPr>
              <w:spacing w:after="4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02406446</w:t>
            </w:r>
          </w:p>
        </w:tc>
        <w:tc>
          <w:tcPr>
            <w:tcW w:w="2171" w:type="dxa"/>
            <w:vMerge/>
            <w:vAlign w:val="center"/>
          </w:tcPr>
          <w:p w14:paraId="5A68539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6F5B5378"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1339B11A" w14:textId="77777777" w:rsidTr="00832CAF">
        <w:trPr>
          <w:cantSplit/>
          <w:trHeight w:val="30"/>
        </w:trPr>
        <w:tc>
          <w:tcPr>
            <w:tcW w:w="396" w:type="dxa"/>
          </w:tcPr>
          <w:p w14:paraId="51CD15E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43CF202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DIČ:</w:t>
            </w:r>
          </w:p>
        </w:tc>
        <w:tc>
          <w:tcPr>
            <w:tcW w:w="2509" w:type="dxa"/>
            <w:vAlign w:val="center"/>
          </w:tcPr>
          <w:p w14:paraId="7C107591" w14:textId="60941787" w:rsidR="00AE4878" w:rsidRPr="00AE4878" w:rsidRDefault="00832CAF" w:rsidP="00832CAF">
            <w:pPr>
              <w:spacing w:after="40" w:line="276" w:lineRule="auto"/>
              <w:rPr>
                <w:rFonts w:ascii="Calibri" w:eastAsia="Calibri" w:hAnsi="Calibri" w:cs="Calibri"/>
                <w:sz w:val="22"/>
                <w:szCs w:val="22"/>
                <w:lang w:eastAsia="en-US" w:bidi="en-US"/>
              </w:rPr>
            </w:pPr>
            <w:r>
              <w:rPr>
                <w:rFonts w:ascii="Calibri" w:eastAsia="Calibri" w:hAnsi="Calibri" w:cs="Calibri"/>
                <w:sz w:val="22"/>
                <w:szCs w:val="22"/>
                <w:lang w:eastAsia="en-US" w:bidi="en-US"/>
              </w:rPr>
              <w:t>není plátcem DPH</w:t>
            </w:r>
          </w:p>
        </w:tc>
        <w:tc>
          <w:tcPr>
            <w:tcW w:w="2171" w:type="dxa"/>
            <w:vMerge/>
            <w:vAlign w:val="center"/>
          </w:tcPr>
          <w:p w14:paraId="1E7B24E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7542801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7DAF36CE" w14:textId="77777777" w:rsidTr="00832CAF">
        <w:trPr>
          <w:cantSplit/>
          <w:trHeight w:val="30"/>
        </w:trPr>
        <w:tc>
          <w:tcPr>
            <w:tcW w:w="396" w:type="dxa"/>
          </w:tcPr>
          <w:p w14:paraId="274C00E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29CB31D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Spisová značka v obch. </w:t>
            </w:r>
            <w:proofErr w:type="gramStart"/>
            <w:r w:rsidRPr="00AE4878">
              <w:rPr>
                <w:rFonts w:ascii="Calibri" w:eastAsia="Calibri" w:hAnsi="Calibri" w:cs="Calibri"/>
                <w:sz w:val="22"/>
                <w:szCs w:val="22"/>
                <w:lang w:eastAsia="en-US" w:bidi="en-US"/>
              </w:rPr>
              <w:t>rejstříku</w:t>
            </w:r>
            <w:proofErr w:type="gramEnd"/>
            <w:r w:rsidRPr="00AE4878">
              <w:rPr>
                <w:rFonts w:ascii="Calibri" w:eastAsia="Calibri" w:hAnsi="Calibri" w:cs="Calibri"/>
                <w:sz w:val="22"/>
                <w:szCs w:val="22"/>
                <w:lang w:eastAsia="en-US" w:bidi="en-US"/>
              </w:rPr>
              <w:t>:</w:t>
            </w:r>
          </w:p>
        </w:tc>
        <w:tc>
          <w:tcPr>
            <w:tcW w:w="2509" w:type="dxa"/>
            <w:vAlign w:val="center"/>
          </w:tcPr>
          <w:p w14:paraId="734437C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bookmarkStart w:id="40" w:name="_GoBack"/>
            <w:bookmarkEnd w:id="40"/>
          </w:p>
        </w:tc>
        <w:tc>
          <w:tcPr>
            <w:tcW w:w="2171" w:type="dxa"/>
            <w:vMerge/>
            <w:vAlign w:val="center"/>
          </w:tcPr>
          <w:p w14:paraId="1B1DE23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647BD53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1574E3EB" w14:textId="77777777" w:rsidTr="00832CAF">
        <w:trPr>
          <w:cantSplit/>
          <w:trHeight w:val="30"/>
        </w:trPr>
        <w:tc>
          <w:tcPr>
            <w:tcW w:w="396" w:type="dxa"/>
          </w:tcPr>
          <w:p w14:paraId="45D673E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tcPr>
          <w:p w14:paraId="4F290A28" w14:textId="0197D519"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Osob</w:t>
            </w:r>
            <w:r w:rsidR="00832CAF">
              <w:rPr>
                <w:rFonts w:ascii="Calibri" w:eastAsia="Calibri" w:hAnsi="Calibri" w:cs="Calibri"/>
                <w:sz w:val="22"/>
                <w:szCs w:val="22"/>
                <w:lang w:eastAsia="en-US" w:bidi="en-US"/>
              </w:rPr>
              <w:t>a</w:t>
            </w:r>
            <w:r w:rsidRPr="00AE4878">
              <w:rPr>
                <w:rFonts w:ascii="Calibri" w:eastAsia="Calibri" w:hAnsi="Calibri" w:cs="Calibri"/>
                <w:sz w:val="22"/>
                <w:szCs w:val="22"/>
                <w:lang w:eastAsia="en-US" w:bidi="en-US"/>
              </w:rPr>
              <w:t xml:space="preserve"> oprávněná k jednání:</w:t>
            </w:r>
          </w:p>
        </w:tc>
        <w:tc>
          <w:tcPr>
            <w:tcW w:w="2509" w:type="dxa"/>
            <w:vAlign w:val="center"/>
          </w:tcPr>
          <w:p w14:paraId="747784EF" w14:textId="1D6D9F22" w:rsidR="00AE4878" w:rsidRPr="00AE4878" w:rsidRDefault="00832CAF" w:rsidP="00832CAF">
            <w:pPr>
              <w:spacing w:after="4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Radek Hála</w:t>
            </w:r>
          </w:p>
        </w:tc>
        <w:tc>
          <w:tcPr>
            <w:tcW w:w="2171" w:type="dxa"/>
            <w:vMerge/>
            <w:vAlign w:val="center"/>
          </w:tcPr>
          <w:p w14:paraId="2833ADF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61A5171F"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bl>
    <w:p w14:paraId="4058782D"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509"/>
        <w:gridCol w:w="2171"/>
        <w:gridCol w:w="2052"/>
      </w:tblGrid>
      <w:tr w:rsidR="00AE4878" w:rsidRPr="00AE4878" w14:paraId="6EB533D1" w14:textId="77777777" w:rsidTr="00501EF8">
        <w:trPr>
          <w:cantSplit/>
          <w:trHeight w:val="138"/>
        </w:trPr>
        <w:tc>
          <w:tcPr>
            <w:tcW w:w="4957" w:type="dxa"/>
            <w:gridSpan w:val="3"/>
          </w:tcPr>
          <w:p w14:paraId="1D072CF8"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Identifikace poddodavatele:</w:t>
            </w:r>
          </w:p>
        </w:tc>
        <w:tc>
          <w:tcPr>
            <w:tcW w:w="2171" w:type="dxa"/>
            <w:vMerge w:val="restart"/>
          </w:tcPr>
          <w:p w14:paraId="3754D8A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052" w:type="dxa"/>
            <w:vMerge w:val="restart"/>
          </w:tcPr>
          <w:p w14:paraId="4D09094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7F64E38A" w14:textId="77777777" w:rsidTr="00501EF8">
        <w:trPr>
          <w:cantSplit/>
          <w:trHeight w:val="37"/>
        </w:trPr>
        <w:tc>
          <w:tcPr>
            <w:tcW w:w="468" w:type="dxa"/>
          </w:tcPr>
          <w:p w14:paraId="3891C90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2. </w:t>
            </w:r>
          </w:p>
        </w:tc>
        <w:tc>
          <w:tcPr>
            <w:tcW w:w="1980" w:type="dxa"/>
          </w:tcPr>
          <w:p w14:paraId="4BD99477"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Název:</w:t>
            </w:r>
          </w:p>
        </w:tc>
        <w:tc>
          <w:tcPr>
            <w:tcW w:w="2509" w:type="dxa"/>
          </w:tcPr>
          <w:p w14:paraId="7521764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1FC3E5A7"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394DF96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54A81133" w14:textId="77777777" w:rsidTr="00501EF8">
        <w:trPr>
          <w:cantSplit/>
          <w:trHeight w:val="34"/>
        </w:trPr>
        <w:tc>
          <w:tcPr>
            <w:tcW w:w="468" w:type="dxa"/>
          </w:tcPr>
          <w:p w14:paraId="5C7A152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528A41E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Sídlo:</w:t>
            </w:r>
          </w:p>
        </w:tc>
        <w:tc>
          <w:tcPr>
            <w:tcW w:w="2509" w:type="dxa"/>
          </w:tcPr>
          <w:p w14:paraId="1D0FE2E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057FE460"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1668FC69"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519EF768" w14:textId="77777777" w:rsidTr="00501EF8">
        <w:trPr>
          <w:cantSplit/>
          <w:trHeight w:val="34"/>
        </w:trPr>
        <w:tc>
          <w:tcPr>
            <w:tcW w:w="468" w:type="dxa"/>
          </w:tcPr>
          <w:p w14:paraId="4EA8AF30"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3855A03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Tel./fax:</w:t>
            </w:r>
          </w:p>
        </w:tc>
        <w:tc>
          <w:tcPr>
            <w:tcW w:w="2509" w:type="dxa"/>
          </w:tcPr>
          <w:p w14:paraId="47F0981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7407FEC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71C5F042"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31ED6855" w14:textId="77777777" w:rsidTr="00501EF8">
        <w:trPr>
          <w:cantSplit/>
          <w:trHeight w:val="34"/>
        </w:trPr>
        <w:tc>
          <w:tcPr>
            <w:tcW w:w="468" w:type="dxa"/>
          </w:tcPr>
          <w:p w14:paraId="5A862C1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685764D8"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E-mail:</w:t>
            </w:r>
          </w:p>
        </w:tc>
        <w:tc>
          <w:tcPr>
            <w:tcW w:w="2509" w:type="dxa"/>
          </w:tcPr>
          <w:p w14:paraId="7BC4AC8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431B8CC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12F3E6E4"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653C33AD" w14:textId="77777777" w:rsidTr="00501EF8">
        <w:trPr>
          <w:cantSplit/>
          <w:trHeight w:val="34"/>
        </w:trPr>
        <w:tc>
          <w:tcPr>
            <w:tcW w:w="468" w:type="dxa"/>
          </w:tcPr>
          <w:p w14:paraId="7BC864D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51D23FE9"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IČ</w:t>
            </w:r>
            <w:r w:rsidR="004933E3">
              <w:rPr>
                <w:rFonts w:ascii="Calibri" w:eastAsia="Calibri" w:hAnsi="Calibri" w:cs="Calibri"/>
                <w:sz w:val="22"/>
                <w:szCs w:val="22"/>
                <w:lang w:eastAsia="en-US" w:bidi="en-US"/>
              </w:rPr>
              <w:t>O</w:t>
            </w:r>
            <w:r w:rsidRPr="00AE4878">
              <w:rPr>
                <w:rFonts w:ascii="Calibri" w:eastAsia="Calibri" w:hAnsi="Calibri" w:cs="Calibri"/>
                <w:sz w:val="22"/>
                <w:szCs w:val="22"/>
                <w:lang w:eastAsia="en-US" w:bidi="en-US"/>
              </w:rPr>
              <w:t>:</w:t>
            </w:r>
          </w:p>
        </w:tc>
        <w:tc>
          <w:tcPr>
            <w:tcW w:w="2509" w:type="dxa"/>
          </w:tcPr>
          <w:p w14:paraId="09EAAE6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0B3085D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5F8AA72C"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277537F6" w14:textId="77777777" w:rsidTr="00501EF8">
        <w:trPr>
          <w:cantSplit/>
          <w:trHeight w:val="34"/>
        </w:trPr>
        <w:tc>
          <w:tcPr>
            <w:tcW w:w="468" w:type="dxa"/>
          </w:tcPr>
          <w:p w14:paraId="519754E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35A01E32"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DIČ:</w:t>
            </w:r>
          </w:p>
        </w:tc>
        <w:tc>
          <w:tcPr>
            <w:tcW w:w="2509" w:type="dxa"/>
          </w:tcPr>
          <w:p w14:paraId="5AB33190"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2781538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276D4ED0"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07B89C40" w14:textId="77777777" w:rsidTr="00501EF8">
        <w:trPr>
          <w:cantSplit/>
          <w:trHeight w:val="34"/>
        </w:trPr>
        <w:tc>
          <w:tcPr>
            <w:tcW w:w="468" w:type="dxa"/>
          </w:tcPr>
          <w:p w14:paraId="56F0AD43"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6A33B57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Spisová značka v obch. </w:t>
            </w:r>
            <w:proofErr w:type="gramStart"/>
            <w:r w:rsidRPr="00AE4878">
              <w:rPr>
                <w:rFonts w:ascii="Calibri" w:eastAsia="Calibri" w:hAnsi="Calibri" w:cs="Calibri"/>
                <w:sz w:val="22"/>
                <w:szCs w:val="22"/>
                <w:lang w:eastAsia="en-US" w:bidi="en-US"/>
              </w:rPr>
              <w:t>rejstříku</w:t>
            </w:r>
            <w:proofErr w:type="gramEnd"/>
            <w:r w:rsidRPr="00AE4878">
              <w:rPr>
                <w:rFonts w:ascii="Calibri" w:eastAsia="Calibri" w:hAnsi="Calibri" w:cs="Calibri"/>
                <w:sz w:val="22"/>
                <w:szCs w:val="22"/>
                <w:lang w:eastAsia="en-US" w:bidi="en-US"/>
              </w:rPr>
              <w:t>:</w:t>
            </w:r>
          </w:p>
        </w:tc>
        <w:tc>
          <w:tcPr>
            <w:tcW w:w="2509" w:type="dxa"/>
          </w:tcPr>
          <w:p w14:paraId="5CC54CB4"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181C7141"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1631989E"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r w:rsidR="00AE4878" w:rsidRPr="00AE4878" w14:paraId="7A3DA43D" w14:textId="77777777" w:rsidTr="00501EF8">
        <w:trPr>
          <w:cantSplit/>
          <w:trHeight w:val="34"/>
        </w:trPr>
        <w:tc>
          <w:tcPr>
            <w:tcW w:w="468" w:type="dxa"/>
          </w:tcPr>
          <w:p w14:paraId="504EF53A"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1980" w:type="dxa"/>
          </w:tcPr>
          <w:p w14:paraId="002291D5"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Osoba oprávněná k jednání:</w:t>
            </w:r>
          </w:p>
        </w:tc>
        <w:tc>
          <w:tcPr>
            <w:tcW w:w="2509" w:type="dxa"/>
          </w:tcPr>
          <w:p w14:paraId="49415119"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2171" w:type="dxa"/>
            <w:vMerge/>
            <w:vAlign w:val="center"/>
          </w:tcPr>
          <w:p w14:paraId="69D1192D"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c>
          <w:tcPr>
            <w:tcW w:w="0" w:type="auto"/>
            <w:vMerge/>
            <w:vAlign w:val="center"/>
          </w:tcPr>
          <w:p w14:paraId="15BFCD8F"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c>
      </w:tr>
    </w:tbl>
    <w:p w14:paraId="29D2A854"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AE4878" w:rsidRPr="00AE4878" w14:paraId="4475DBEA" w14:textId="77777777" w:rsidTr="00501EF8">
        <w:tc>
          <w:tcPr>
            <w:tcW w:w="7128" w:type="dxa"/>
          </w:tcPr>
          <w:p w14:paraId="11907536" w14:textId="77777777"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Celkový objem poddodávek </w:t>
            </w:r>
          </w:p>
        </w:tc>
        <w:tc>
          <w:tcPr>
            <w:tcW w:w="2052" w:type="dxa"/>
          </w:tcPr>
          <w:p w14:paraId="6DED5229" w14:textId="1CC9BD31" w:rsidR="00AE4878" w:rsidRPr="00AE4878" w:rsidRDefault="00AE4878" w:rsidP="00AE4878">
            <w:pPr>
              <w:spacing w:after="40" w:line="276" w:lineRule="auto"/>
              <w:jc w:val="both"/>
              <w:rPr>
                <w:rFonts w:ascii="Calibri" w:eastAsia="Calibri" w:hAnsi="Calibri" w:cs="Calibri"/>
                <w:sz w:val="22"/>
                <w:szCs w:val="22"/>
                <w:lang w:eastAsia="en-US" w:bidi="en-US"/>
              </w:rPr>
            </w:pPr>
            <w:r w:rsidRPr="00AE4878">
              <w:rPr>
                <w:rFonts w:ascii="Calibri" w:eastAsia="Calibri" w:hAnsi="Calibri" w:cs="Calibri"/>
                <w:sz w:val="22"/>
                <w:szCs w:val="22"/>
                <w:lang w:eastAsia="en-US" w:bidi="en-US"/>
              </w:rPr>
              <w:t xml:space="preserve">                </w:t>
            </w:r>
            <w:r w:rsidR="00832CAF">
              <w:rPr>
                <w:rFonts w:ascii="Calibri" w:eastAsia="Calibri" w:hAnsi="Calibri" w:cs="Calibri"/>
                <w:sz w:val="22"/>
                <w:szCs w:val="22"/>
                <w:lang w:eastAsia="en-US" w:bidi="en-US"/>
              </w:rPr>
              <w:t xml:space="preserve">15 </w:t>
            </w:r>
            <w:r w:rsidRPr="00AE4878">
              <w:rPr>
                <w:rFonts w:ascii="Calibri" w:eastAsia="Calibri" w:hAnsi="Calibri" w:cs="Calibri"/>
                <w:sz w:val="22"/>
                <w:szCs w:val="22"/>
                <w:lang w:eastAsia="en-US" w:bidi="en-US"/>
              </w:rPr>
              <w:t>%</w:t>
            </w:r>
          </w:p>
        </w:tc>
      </w:tr>
    </w:tbl>
    <w:p w14:paraId="788284EF" w14:textId="77777777" w:rsidR="005C6F43" w:rsidRPr="000E6A10" w:rsidRDefault="005C6F43" w:rsidP="002D6C6F">
      <w:pPr>
        <w:spacing w:line="360" w:lineRule="auto"/>
        <w:rPr>
          <w:rFonts w:ascii="Calibri" w:hAnsi="Calibri" w:cs="Calibri"/>
          <w:b/>
          <w:bCs/>
          <w:szCs w:val="24"/>
        </w:rPr>
      </w:pPr>
    </w:p>
    <w:sectPr w:rsidR="005C6F43" w:rsidRPr="000E6A10" w:rsidSect="00193D6A">
      <w:footerReference w:type="default" r:id="rId13"/>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DBA2D" w16cid:durableId="26ED912A"/>
  <w16cid:commentId w16cid:paraId="773EA5F3" w16cid:durableId="26ED94AB"/>
  <w16cid:commentId w16cid:paraId="5F1EBEFE" w16cid:durableId="26ED9687"/>
  <w16cid:commentId w16cid:paraId="70E22BDB" w16cid:durableId="26ED9A17"/>
  <w16cid:commentId w16cid:paraId="272A016B" w16cid:durableId="26EDA4A1"/>
  <w16cid:commentId w16cid:paraId="7BD2778A" w16cid:durableId="26ED9AB3"/>
  <w16cid:commentId w16cid:paraId="2F3782E8" w16cid:durableId="26ED9BB2"/>
  <w16cid:commentId w16cid:paraId="0E11C363" w16cid:durableId="26ED9C13"/>
  <w16cid:commentId w16cid:paraId="388A80F3" w16cid:durableId="26EDA696"/>
  <w16cid:commentId w16cid:paraId="6AE496F3" w16cid:durableId="26EDA02C"/>
  <w16cid:commentId w16cid:paraId="7142E95B" w16cid:durableId="26EDA1AF"/>
  <w16cid:commentId w16cid:paraId="37839979" w16cid:durableId="26EDA2EE"/>
  <w16cid:commentId w16cid:paraId="26471ED8" w16cid:durableId="26EDA41E"/>
  <w16cid:commentId w16cid:paraId="12EBC6D5" w16cid:durableId="26EDA46B"/>
  <w16cid:commentId w16cid:paraId="380070CC" w16cid:durableId="26EDA5B1"/>
  <w16cid:commentId w16cid:paraId="7D4C10E4" w16cid:durableId="26EDA5D6"/>
  <w16cid:commentId w16cid:paraId="79B9BF57" w16cid:durableId="26ED9307"/>
  <w16cid:commentId w16cid:paraId="236BEC9E" w16cid:durableId="26EDA8CD"/>
  <w16cid:commentId w16cid:paraId="00936F0E" w16cid:durableId="26EDA9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AD432" w14:textId="77777777" w:rsidR="00A567F5" w:rsidRDefault="00A567F5" w:rsidP="00193D6A">
      <w:r>
        <w:separator/>
      </w:r>
    </w:p>
  </w:endnote>
  <w:endnote w:type="continuationSeparator" w:id="0">
    <w:p w14:paraId="48EEA23B" w14:textId="77777777" w:rsidR="00A567F5" w:rsidRDefault="00A567F5" w:rsidP="0019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AF90" w14:textId="2780D1DB" w:rsidR="00F02226" w:rsidRPr="00250675" w:rsidRDefault="00F02226">
    <w:pPr>
      <w:pStyle w:val="Zpat"/>
      <w:jc w:val="center"/>
      <w:rPr>
        <w:rFonts w:ascii="Calibri" w:hAnsi="Calibri" w:cs="Calibri"/>
      </w:rPr>
    </w:pPr>
    <w:r w:rsidRPr="004C5714">
      <w:rPr>
        <w:rFonts w:ascii="Calibri" w:hAnsi="Calibri" w:cs="Calibri"/>
      </w:rPr>
      <w:fldChar w:fldCharType="begin"/>
    </w:r>
    <w:r w:rsidRPr="004C5714">
      <w:rPr>
        <w:rFonts w:ascii="Calibri" w:hAnsi="Calibri" w:cs="Calibri"/>
      </w:rPr>
      <w:instrText>PAGE   \* MERGEFORMAT</w:instrText>
    </w:r>
    <w:r w:rsidRPr="004C5714">
      <w:rPr>
        <w:rFonts w:ascii="Calibri" w:hAnsi="Calibri" w:cs="Calibri"/>
      </w:rPr>
      <w:fldChar w:fldCharType="separate"/>
    </w:r>
    <w:r w:rsidR="00BB1DAF">
      <w:rPr>
        <w:rFonts w:ascii="Calibri" w:hAnsi="Calibri" w:cs="Calibri"/>
        <w:noProof/>
      </w:rPr>
      <w:t>13</w:t>
    </w:r>
    <w:r w:rsidRPr="004C5714">
      <w:rPr>
        <w:rFonts w:ascii="Calibri" w:hAnsi="Calibri" w:cs="Calibri"/>
      </w:rPr>
      <w:fldChar w:fldCharType="end"/>
    </w:r>
  </w:p>
  <w:p w14:paraId="7EBFDEFB" w14:textId="77777777" w:rsidR="00F02226" w:rsidRDefault="00F022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0E4FB" w14:textId="77777777" w:rsidR="00A567F5" w:rsidRDefault="00A567F5" w:rsidP="00193D6A">
      <w:r>
        <w:separator/>
      </w:r>
    </w:p>
  </w:footnote>
  <w:footnote w:type="continuationSeparator" w:id="0">
    <w:p w14:paraId="1061574D" w14:textId="77777777" w:rsidR="00A567F5" w:rsidRDefault="00A567F5" w:rsidP="00193D6A">
      <w:r>
        <w:continuationSeparator/>
      </w:r>
    </w:p>
  </w:footnote>
  <w:footnote w:id="1">
    <w:p w14:paraId="49F9240F" w14:textId="77777777" w:rsidR="00F02226" w:rsidRPr="00250675" w:rsidRDefault="00F02226" w:rsidP="000C4432">
      <w:pPr>
        <w:pStyle w:val="Textpoznpodarou"/>
        <w:jc w:val="both"/>
        <w:rPr>
          <w:rFonts w:ascii="Calibri" w:hAnsi="Calibri" w:cs="Calibri"/>
        </w:rPr>
      </w:pPr>
      <w:r w:rsidRPr="00250675">
        <w:rPr>
          <w:rStyle w:val="Znakapoznpodarou"/>
          <w:rFonts w:ascii="Calibri" w:hAnsi="Calibri" w:cs="Calibri"/>
        </w:rPr>
        <w:footnoteRef/>
      </w:r>
      <w:r w:rsidRPr="00250675">
        <w:rPr>
          <w:rFonts w:ascii="Calibri" w:hAnsi="Calibri" w:cs="Calibri"/>
        </w:rPr>
        <w:t xml:space="preserve"> </w:t>
      </w:r>
      <w:r w:rsidRPr="00250675">
        <w:rPr>
          <w:rFonts w:ascii="Calibri" w:hAnsi="Calibri" w:cs="Calibri"/>
          <w:b/>
          <w:sz w:val="18"/>
          <w:szCs w:val="18"/>
        </w:rPr>
        <w:t>Cena souboru aktivit v rámci jednotlivých částí C - E musí být totožná bez ohledu na zvolený soubor aktivit v daném sloupci</w:t>
      </w:r>
      <w:r w:rsidRPr="00250675">
        <w:rPr>
          <w:rFonts w:ascii="Calibri" w:hAnsi="Calibri" w:cs="Calibri"/>
          <w:sz w:val="18"/>
          <w:szCs w:val="18"/>
        </w:rPr>
        <w:t xml:space="preserve">. (tj. například pro část D musí cena souboru </w:t>
      </w:r>
      <w:proofErr w:type="gramStart"/>
      <w:r w:rsidRPr="00250675">
        <w:rPr>
          <w:rFonts w:ascii="Calibri" w:hAnsi="Calibri" w:cs="Calibri"/>
          <w:sz w:val="18"/>
          <w:szCs w:val="18"/>
        </w:rPr>
        <w:t>aktivit D.1, tj.</w:t>
      </w:r>
      <w:proofErr w:type="gramEnd"/>
      <w:r w:rsidRPr="00250675">
        <w:rPr>
          <w:rFonts w:ascii="Calibri" w:hAnsi="Calibri" w:cs="Calibri"/>
          <w:sz w:val="18"/>
          <w:szCs w:val="18"/>
        </w:rPr>
        <w:t xml:space="preserve"> 6x regeneračně –redukční kúra, odpovídat ceně souboru aktivit D.2, tj.  3x zdravotní masáž. Příklad – pokud by cena za 6x regeneračně – redukční kúru byla 1 200 Kč bez DPH, cena za 3x zdravotní masáž musí rovněž činit 1 200 Kč bez DPH. </w:t>
      </w:r>
    </w:p>
  </w:footnote>
  <w:footnote w:id="2">
    <w:p w14:paraId="75E91D2D" w14:textId="77777777" w:rsidR="00F02226" w:rsidRPr="00746380" w:rsidRDefault="00F02226" w:rsidP="00506455">
      <w:pPr>
        <w:pStyle w:val="Textpoznpodarou"/>
        <w:jc w:val="both"/>
        <w:rPr>
          <w:rFonts w:ascii="Segoe UI" w:hAnsi="Segoe UI" w:cs="Segoe UI"/>
          <w:sz w:val="18"/>
          <w:szCs w:val="18"/>
        </w:rPr>
      </w:pPr>
      <w:r>
        <w:rPr>
          <w:rStyle w:val="Znakapoznpodarou"/>
        </w:rPr>
        <w:footnoteRef/>
      </w:r>
      <w:r>
        <w:t xml:space="preserve"> </w:t>
      </w:r>
      <w:r>
        <w:rPr>
          <w:rFonts w:ascii="Segoe UI" w:hAnsi="Segoe UI" w:cs="Segoe UI"/>
          <w:sz w:val="18"/>
          <w:szCs w:val="18"/>
        </w:rPr>
        <w:t>J</w:t>
      </w:r>
      <w:r w:rsidRPr="00F153D2">
        <w:rPr>
          <w:rFonts w:ascii="Segoe UI" w:hAnsi="Segoe UI" w:cs="Segoe UI"/>
          <w:sz w:val="18"/>
          <w:szCs w:val="18"/>
        </w:rPr>
        <w:t>ednotkov</w:t>
      </w:r>
      <w:r>
        <w:rPr>
          <w:rFonts w:ascii="Segoe UI" w:hAnsi="Segoe UI" w:cs="Segoe UI"/>
          <w:sz w:val="18"/>
          <w:szCs w:val="18"/>
        </w:rPr>
        <w:t>é</w:t>
      </w:r>
      <w:r w:rsidRPr="00F153D2">
        <w:rPr>
          <w:rFonts w:ascii="Segoe UI" w:hAnsi="Segoe UI" w:cs="Segoe UI"/>
          <w:sz w:val="18"/>
          <w:szCs w:val="18"/>
        </w:rPr>
        <w:t xml:space="preserve"> cen</w:t>
      </w:r>
      <w:r>
        <w:rPr>
          <w:rFonts w:ascii="Segoe UI" w:hAnsi="Segoe UI" w:cs="Segoe UI"/>
          <w:sz w:val="18"/>
          <w:szCs w:val="18"/>
        </w:rPr>
        <w:t>y</w:t>
      </w:r>
      <w:r w:rsidRPr="00F153D2">
        <w:rPr>
          <w:rFonts w:ascii="Segoe UI" w:hAnsi="Segoe UI" w:cs="Segoe UI"/>
          <w:sz w:val="18"/>
          <w:szCs w:val="18"/>
        </w:rPr>
        <w:t xml:space="preserve"> jednotlivých aktivit musí vždy odpovídat pravidlu </w:t>
      </w:r>
      <w:r>
        <w:rPr>
          <w:rFonts w:ascii="Segoe UI" w:hAnsi="Segoe UI" w:cs="Segoe UI"/>
          <w:sz w:val="18"/>
          <w:szCs w:val="18"/>
        </w:rPr>
        <w:t xml:space="preserve">pro </w:t>
      </w:r>
      <w:r w:rsidRPr="00F153D2">
        <w:rPr>
          <w:rFonts w:ascii="Segoe UI" w:hAnsi="Segoe UI" w:cs="Segoe UI"/>
          <w:sz w:val="18"/>
          <w:szCs w:val="18"/>
        </w:rPr>
        <w:t>stanovení cen</w:t>
      </w:r>
      <w:r>
        <w:rPr>
          <w:rFonts w:ascii="Segoe UI" w:hAnsi="Segoe UI" w:cs="Segoe UI"/>
          <w:sz w:val="18"/>
          <w:szCs w:val="18"/>
        </w:rPr>
        <w:t xml:space="preserve">y souboru aktivit </w:t>
      </w:r>
      <w:r w:rsidRPr="00746380">
        <w:rPr>
          <w:rFonts w:ascii="Segoe UI" w:hAnsi="Segoe UI" w:cs="Segoe UI"/>
          <w:sz w:val="18"/>
          <w:szCs w:val="18"/>
        </w:rPr>
        <w:t>v rámci jednotlivých částí C - E</w:t>
      </w:r>
      <w:r>
        <w:rPr>
          <w:rFonts w:ascii="Segoe UI" w:hAnsi="Segoe UI" w:cs="Segoe UI"/>
          <w:sz w:val="18"/>
          <w:szCs w:val="18"/>
        </w:rPr>
        <w:t xml:space="preserve"> Balíčku podle Tabulky č. 1. </w:t>
      </w:r>
      <w:r w:rsidRPr="0082327A">
        <w:rPr>
          <w:rFonts w:ascii="Segoe UI" w:hAnsi="Segoe UI" w:cs="Segoe UI"/>
          <w:sz w:val="18"/>
          <w:szCs w:val="18"/>
        </w:rPr>
        <w:t>Příklad</w:t>
      </w:r>
      <w:r>
        <w:rPr>
          <w:rFonts w:ascii="Segoe UI" w:hAnsi="Segoe UI" w:cs="Segoe UI"/>
          <w:sz w:val="18"/>
          <w:szCs w:val="18"/>
        </w:rPr>
        <w:t>: P</w:t>
      </w:r>
      <w:r w:rsidRPr="0082327A">
        <w:rPr>
          <w:rFonts w:ascii="Segoe UI" w:hAnsi="Segoe UI" w:cs="Segoe UI"/>
          <w:sz w:val="18"/>
          <w:szCs w:val="18"/>
        </w:rPr>
        <w:t xml:space="preserve">okud by cena </w:t>
      </w:r>
      <w:proofErr w:type="gramStart"/>
      <w:r>
        <w:rPr>
          <w:rFonts w:ascii="Segoe UI" w:hAnsi="Segoe UI" w:cs="Segoe UI"/>
          <w:sz w:val="18"/>
          <w:szCs w:val="18"/>
        </w:rPr>
        <w:t>souboru D.1 za</w:t>
      </w:r>
      <w:proofErr w:type="gramEnd"/>
      <w:r>
        <w:rPr>
          <w:rFonts w:ascii="Segoe UI" w:hAnsi="Segoe UI" w:cs="Segoe UI"/>
          <w:sz w:val="18"/>
          <w:szCs w:val="18"/>
        </w:rPr>
        <w:t xml:space="preserve"> 9x regeneračně – redukční kúru</w:t>
      </w:r>
      <w:r w:rsidRPr="0082327A">
        <w:rPr>
          <w:rFonts w:ascii="Segoe UI" w:hAnsi="Segoe UI" w:cs="Segoe UI"/>
          <w:sz w:val="18"/>
          <w:szCs w:val="18"/>
        </w:rPr>
        <w:t xml:space="preserve"> byla </w:t>
      </w:r>
      <w:r>
        <w:rPr>
          <w:rFonts w:ascii="Segoe UI" w:hAnsi="Segoe UI" w:cs="Segoe UI"/>
          <w:sz w:val="18"/>
          <w:szCs w:val="18"/>
        </w:rPr>
        <w:t>9</w:t>
      </w:r>
      <w:r w:rsidRPr="0082327A">
        <w:rPr>
          <w:rFonts w:ascii="Segoe UI" w:hAnsi="Segoe UI" w:cs="Segoe UI"/>
          <w:sz w:val="18"/>
          <w:szCs w:val="18"/>
        </w:rPr>
        <w:t>00 Kč</w:t>
      </w:r>
      <w:r>
        <w:rPr>
          <w:rFonts w:ascii="Segoe UI" w:hAnsi="Segoe UI" w:cs="Segoe UI"/>
          <w:sz w:val="18"/>
          <w:szCs w:val="18"/>
        </w:rPr>
        <w:t xml:space="preserve"> bez DPH</w:t>
      </w:r>
      <w:r w:rsidRPr="0082327A">
        <w:rPr>
          <w:rFonts w:ascii="Segoe UI" w:hAnsi="Segoe UI" w:cs="Segoe UI"/>
          <w:sz w:val="18"/>
          <w:szCs w:val="18"/>
        </w:rPr>
        <w:t xml:space="preserve">, cena za </w:t>
      </w:r>
      <w:r>
        <w:rPr>
          <w:rFonts w:ascii="Segoe UI" w:hAnsi="Segoe UI" w:cs="Segoe UI"/>
          <w:sz w:val="18"/>
          <w:szCs w:val="18"/>
        </w:rPr>
        <w:t>1x regeneračně – redukční kúru musí činit 100 Kč bez DPH, a zároveň cena souboru D.2 za 3x zdravotní masáž musí činit 900 Kč bez DPH, což odpovídá ceně 300 Kč za 1 x zdravotní masáž.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85421"/>
    <w:multiLevelType w:val="hybridMultilevel"/>
    <w:tmpl w:val="ABCAD984"/>
    <w:lvl w:ilvl="0" w:tplc="95DA523A">
      <w:start w:val="1"/>
      <w:numFmt w:val="upperRoman"/>
      <w:lvlText w:val="%1."/>
      <w:lvlJc w:val="left"/>
      <w:pPr>
        <w:ind w:left="1080" w:hanging="720"/>
      </w:pPr>
      <w:rPr>
        <w:rFonts w:hint="default"/>
      </w:rPr>
    </w:lvl>
    <w:lvl w:ilvl="1" w:tplc="DB7CBA5E">
      <w:start w:val="1"/>
      <w:numFmt w:val="decimal"/>
      <w:lvlText w:val="%2."/>
      <w:lvlJc w:val="left"/>
      <w:pPr>
        <w:ind w:left="502" w:hanging="360"/>
      </w:pPr>
      <w:rPr>
        <w:rFonts w:ascii="Calibri" w:eastAsia="Times New Roman" w:hAnsi="Calibri" w:cs="Calibri"/>
        <w:strike w:val="0"/>
        <w:color w:val="auto"/>
      </w:rPr>
    </w:lvl>
    <w:lvl w:ilvl="2" w:tplc="8E6C2B6C">
      <w:start w:val="1"/>
      <w:numFmt w:val="lowerLetter"/>
      <w:lvlText w:val="%3)"/>
      <w:lvlJc w:val="left"/>
      <w:pPr>
        <w:ind w:left="1210" w:hanging="360"/>
      </w:pPr>
      <w:rPr>
        <w:rFonts w:hint="default"/>
      </w:rPr>
    </w:lvl>
    <w:lvl w:ilvl="3" w:tplc="0405000F">
      <w:start w:val="1"/>
      <w:numFmt w:val="decimal"/>
      <w:lvlText w:val="%4."/>
      <w:lvlJc w:val="left"/>
      <w:pPr>
        <w:ind w:left="2880" w:hanging="360"/>
      </w:pPr>
    </w:lvl>
    <w:lvl w:ilvl="4" w:tplc="E62E32E4">
      <w:start w:val="1"/>
      <w:numFmt w:val="bullet"/>
      <w:lvlText w:val="-"/>
      <w:lvlJc w:val="left"/>
      <w:pPr>
        <w:ind w:left="1210" w:hanging="360"/>
      </w:pPr>
      <w:rPr>
        <w:rFonts w:ascii="Calibri" w:eastAsia="Times New Roman" w:hAnsi="Calibri" w:cs="Calibri"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29061C"/>
    <w:multiLevelType w:val="hybridMultilevel"/>
    <w:tmpl w:val="EF3C67C8"/>
    <w:lvl w:ilvl="0" w:tplc="F586B73A">
      <w:start w:val="1"/>
      <w:numFmt w:val="decimal"/>
      <w:pStyle w:val="Nadpis1"/>
      <w:suff w:val="space"/>
      <w:lvlText w:val="Čl. %1."/>
      <w:lvlJc w:val="left"/>
      <w:pPr>
        <w:ind w:left="0" w:firstLine="0"/>
      </w:pPr>
      <w:rPr>
        <w:rFonts w:cs="Times New Roman" w:hint="default"/>
      </w:rPr>
    </w:lvl>
    <w:lvl w:ilvl="1" w:tplc="F88CBFEE"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62C6FCD"/>
    <w:multiLevelType w:val="multilevel"/>
    <w:tmpl w:val="9324709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sz w:val="22"/>
        <w:szCs w:val="22"/>
      </w:rPr>
    </w:lvl>
    <w:lvl w:ilvl="2">
      <w:start w:val="1"/>
      <w:numFmt w:val="lowerLetter"/>
      <w:lvlText w:val="%3)"/>
      <w:lvlJc w:val="left"/>
      <w:pPr>
        <w:tabs>
          <w:tab w:val="num" w:pos="2155"/>
        </w:tabs>
        <w:ind w:left="2155" w:hanging="737"/>
      </w:pPr>
      <w:rPr>
        <w:rFonts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A75FCC"/>
    <w:multiLevelType w:val="hybridMultilevel"/>
    <w:tmpl w:val="F1B2C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934C71"/>
    <w:multiLevelType w:val="hybridMultilevel"/>
    <w:tmpl w:val="A55E78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9F30CF"/>
    <w:multiLevelType w:val="hybridMultilevel"/>
    <w:tmpl w:val="5AD03CDC"/>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7" w15:restartNumberingAfterBreak="0">
    <w:nsid w:val="61D61173"/>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AC06CD"/>
    <w:multiLevelType w:val="hybridMultilevel"/>
    <w:tmpl w:val="32D69736"/>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9" w15:restartNumberingAfterBreak="0">
    <w:nsid w:val="74DD1CB6"/>
    <w:multiLevelType w:val="hybridMultilevel"/>
    <w:tmpl w:val="C6BE10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4"/>
  </w:num>
  <w:num w:numId="6">
    <w:abstractNumId w:val="3"/>
  </w:num>
  <w:num w:numId="7">
    <w:abstractNumId w:val="2"/>
  </w:num>
  <w:num w:numId="8">
    <w:abstractNumId w:val="0"/>
  </w:num>
  <w:num w:numId="9">
    <w:abstractNumId w:val="9"/>
  </w:num>
  <w:num w:numId="10">
    <w:abstractNumId w:val="5"/>
  </w:num>
  <w:num w:numId="11">
    <w:abstractNumId w:val="3"/>
  </w:num>
  <w:num w:numId="12">
    <w:abstractNumId w:val="3"/>
  </w:num>
  <w:num w:numId="13">
    <w:abstractNumId w:val="1"/>
  </w:num>
  <w:num w:numId="14">
    <w:abstractNumId w:val="3"/>
  </w:num>
  <w:num w:numId="15">
    <w:abstractNumId w:val="3"/>
  </w:num>
  <w:num w:numId="16">
    <w:abstractNumId w:val="7"/>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A7"/>
    <w:rsid w:val="00001EE0"/>
    <w:rsid w:val="00002C1A"/>
    <w:rsid w:val="00003EAF"/>
    <w:rsid w:val="000059D4"/>
    <w:rsid w:val="00012869"/>
    <w:rsid w:val="000225FA"/>
    <w:rsid w:val="000229EA"/>
    <w:rsid w:val="000249BF"/>
    <w:rsid w:val="00024CDB"/>
    <w:rsid w:val="0002620A"/>
    <w:rsid w:val="00034CA7"/>
    <w:rsid w:val="00035129"/>
    <w:rsid w:val="00041431"/>
    <w:rsid w:val="0004199A"/>
    <w:rsid w:val="00044CCC"/>
    <w:rsid w:val="00046715"/>
    <w:rsid w:val="00054526"/>
    <w:rsid w:val="0005552C"/>
    <w:rsid w:val="00055EE2"/>
    <w:rsid w:val="00064D45"/>
    <w:rsid w:val="00067D16"/>
    <w:rsid w:val="00074290"/>
    <w:rsid w:val="00074419"/>
    <w:rsid w:val="00075572"/>
    <w:rsid w:val="00081CAB"/>
    <w:rsid w:val="000827F8"/>
    <w:rsid w:val="00083266"/>
    <w:rsid w:val="00083FD8"/>
    <w:rsid w:val="0009218E"/>
    <w:rsid w:val="00097409"/>
    <w:rsid w:val="000A1550"/>
    <w:rsid w:val="000A3A73"/>
    <w:rsid w:val="000B16C9"/>
    <w:rsid w:val="000B5CDF"/>
    <w:rsid w:val="000B65EF"/>
    <w:rsid w:val="000C4432"/>
    <w:rsid w:val="000C685B"/>
    <w:rsid w:val="000C7DAE"/>
    <w:rsid w:val="000E0436"/>
    <w:rsid w:val="000E071D"/>
    <w:rsid w:val="000E4322"/>
    <w:rsid w:val="000E6A10"/>
    <w:rsid w:val="000F1B93"/>
    <w:rsid w:val="000F66B9"/>
    <w:rsid w:val="001050F7"/>
    <w:rsid w:val="00110EA7"/>
    <w:rsid w:val="00124394"/>
    <w:rsid w:val="00125B9A"/>
    <w:rsid w:val="0012744B"/>
    <w:rsid w:val="00130174"/>
    <w:rsid w:val="0013172E"/>
    <w:rsid w:val="001321A6"/>
    <w:rsid w:val="00145CB1"/>
    <w:rsid w:val="00146AB6"/>
    <w:rsid w:val="00147730"/>
    <w:rsid w:val="0015370E"/>
    <w:rsid w:val="0016561F"/>
    <w:rsid w:val="00166231"/>
    <w:rsid w:val="001718FE"/>
    <w:rsid w:val="00171E48"/>
    <w:rsid w:val="00172C2F"/>
    <w:rsid w:val="00172EE2"/>
    <w:rsid w:val="00184378"/>
    <w:rsid w:val="0018656E"/>
    <w:rsid w:val="0019388A"/>
    <w:rsid w:val="00193D6A"/>
    <w:rsid w:val="00196CFE"/>
    <w:rsid w:val="00197256"/>
    <w:rsid w:val="001B1280"/>
    <w:rsid w:val="001B1376"/>
    <w:rsid w:val="001B35E3"/>
    <w:rsid w:val="001B4ADA"/>
    <w:rsid w:val="001B7855"/>
    <w:rsid w:val="001C137C"/>
    <w:rsid w:val="001C3168"/>
    <w:rsid w:val="001C4B50"/>
    <w:rsid w:val="001C7079"/>
    <w:rsid w:val="001D53BD"/>
    <w:rsid w:val="001E0211"/>
    <w:rsid w:val="001E7E2C"/>
    <w:rsid w:val="001F10C4"/>
    <w:rsid w:val="001F2A65"/>
    <w:rsid w:val="001F54B8"/>
    <w:rsid w:val="001F5B79"/>
    <w:rsid w:val="001F760C"/>
    <w:rsid w:val="001F7DE3"/>
    <w:rsid w:val="00203627"/>
    <w:rsid w:val="002060D5"/>
    <w:rsid w:val="00214C07"/>
    <w:rsid w:val="0023352B"/>
    <w:rsid w:val="002346D8"/>
    <w:rsid w:val="002438F8"/>
    <w:rsid w:val="00245106"/>
    <w:rsid w:val="002462E5"/>
    <w:rsid w:val="00250675"/>
    <w:rsid w:val="002532C4"/>
    <w:rsid w:val="00256DCA"/>
    <w:rsid w:val="00257BB6"/>
    <w:rsid w:val="002606C6"/>
    <w:rsid w:val="00262711"/>
    <w:rsid w:val="002632B9"/>
    <w:rsid w:val="002707C3"/>
    <w:rsid w:val="00273C11"/>
    <w:rsid w:val="00274859"/>
    <w:rsid w:val="00274A56"/>
    <w:rsid w:val="0029622B"/>
    <w:rsid w:val="002A60C1"/>
    <w:rsid w:val="002B0A05"/>
    <w:rsid w:val="002B2D4E"/>
    <w:rsid w:val="002C5DFF"/>
    <w:rsid w:val="002D61D9"/>
    <w:rsid w:val="002D6C6F"/>
    <w:rsid w:val="002E30BD"/>
    <w:rsid w:val="00301255"/>
    <w:rsid w:val="00305C93"/>
    <w:rsid w:val="00316B8C"/>
    <w:rsid w:val="0032376F"/>
    <w:rsid w:val="003247F5"/>
    <w:rsid w:val="0032737F"/>
    <w:rsid w:val="00336D29"/>
    <w:rsid w:val="00337791"/>
    <w:rsid w:val="0036068E"/>
    <w:rsid w:val="00372646"/>
    <w:rsid w:val="00372BAE"/>
    <w:rsid w:val="00375C73"/>
    <w:rsid w:val="00377223"/>
    <w:rsid w:val="00383A03"/>
    <w:rsid w:val="00386061"/>
    <w:rsid w:val="0039039F"/>
    <w:rsid w:val="0039084E"/>
    <w:rsid w:val="0039298F"/>
    <w:rsid w:val="00393260"/>
    <w:rsid w:val="003A0D8A"/>
    <w:rsid w:val="003A114F"/>
    <w:rsid w:val="003A2A58"/>
    <w:rsid w:val="003A3714"/>
    <w:rsid w:val="003B116D"/>
    <w:rsid w:val="003B2803"/>
    <w:rsid w:val="003B68B5"/>
    <w:rsid w:val="003C0FA2"/>
    <w:rsid w:val="003C62BF"/>
    <w:rsid w:val="003C69DF"/>
    <w:rsid w:val="003C7CA6"/>
    <w:rsid w:val="003C7F8A"/>
    <w:rsid w:val="003D1873"/>
    <w:rsid w:val="003D1F78"/>
    <w:rsid w:val="003D2036"/>
    <w:rsid w:val="003D393A"/>
    <w:rsid w:val="003D6E10"/>
    <w:rsid w:val="003E577F"/>
    <w:rsid w:val="003E694A"/>
    <w:rsid w:val="003F134D"/>
    <w:rsid w:val="003F340E"/>
    <w:rsid w:val="003F7A55"/>
    <w:rsid w:val="00402FD7"/>
    <w:rsid w:val="00407EA0"/>
    <w:rsid w:val="004141EE"/>
    <w:rsid w:val="00420856"/>
    <w:rsid w:val="00421F0A"/>
    <w:rsid w:val="00424504"/>
    <w:rsid w:val="00435E12"/>
    <w:rsid w:val="00440937"/>
    <w:rsid w:val="00442A86"/>
    <w:rsid w:val="004478CA"/>
    <w:rsid w:val="004503DF"/>
    <w:rsid w:val="00454F45"/>
    <w:rsid w:val="00455EC6"/>
    <w:rsid w:val="00456569"/>
    <w:rsid w:val="004572FC"/>
    <w:rsid w:val="00457448"/>
    <w:rsid w:val="004642CE"/>
    <w:rsid w:val="0047013A"/>
    <w:rsid w:val="00473C18"/>
    <w:rsid w:val="00474E31"/>
    <w:rsid w:val="00475649"/>
    <w:rsid w:val="00475E38"/>
    <w:rsid w:val="0048058F"/>
    <w:rsid w:val="004827E2"/>
    <w:rsid w:val="004838C9"/>
    <w:rsid w:val="00484679"/>
    <w:rsid w:val="00491556"/>
    <w:rsid w:val="004933E3"/>
    <w:rsid w:val="004A366E"/>
    <w:rsid w:val="004A38A2"/>
    <w:rsid w:val="004A3A68"/>
    <w:rsid w:val="004B512B"/>
    <w:rsid w:val="004B6C22"/>
    <w:rsid w:val="004C07AD"/>
    <w:rsid w:val="004C329F"/>
    <w:rsid w:val="004C4194"/>
    <w:rsid w:val="004C5714"/>
    <w:rsid w:val="004C7FE6"/>
    <w:rsid w:val="004D1BCA"/>
    <w:rsid w:val="004D2B70"/>
    <w:rsid w:val="004D64E1"/>
    <w:rsid w:val="004D65C8"/>
    <w:rsid w:val="004D74AF"/>
    <w:rsid w:val="004E1CB9"/>
    <w:rsid w:val="004E203A"/>
    <w:rsid w:val="004E3E2F"/>
    <w:rsid w:val="004E4FDA"/>
    <w:rsid w:val="004F18E3"/>
    <w:rsid w:val="004F1976"/>
    <w:rsid w:val="004F1B7D"/>
    <w:rsid w:val="004F26EB"/>
    <w:rsid w:val="004F2D54"/>
    <w:rsid w:val="00500261"/>
    <w:rsid w:val="00501EF8"/>
    <w:rsid w:val="00503F13"/>
    <w:rsid w:val="005052D7"/>
    <w:rsid w:val="00506455"/>
    <w:rsid w:val="005069AA"/>
    <w:rsid w:val="00506FE3"/>
    <w:rsid w:val="00520AF8"/>
    <w:rsid w:val="00520E68"/>
    <w:rsid w:val="00521501"/>
    <w:rsid w:val="005263C4"/>
    <w:rsid w:val="00526464"/>
    <w:rsid w:val="0053295C"/>
    <w:rsid w:val="00532CEB"/>
    <w:rsid w:val="00542066"/>
    <w:rsid w:val="005523C0"/>
    <w:rsid w:val="00553B36"/>
    <w:rsid w:val="0055618E"/>
    <w:rsid w:val="0056033A"/>
    <w:rsid w:val="00560599"/>
    <w:rsid w:val="005612B0"/>
    <w:rsid w:val="0056479F"/>
    <w:rsid w:val="00566FEC"/>
    <w:rsid w:val="0057022E"/>
    <w:rsid w:val="00581565"/>
    <w:rsid w:val="00582147"/>
    <w:rsid w:val="005847EE"/>
    <w:rsid w:val="00596DEF"/>
    <w:rsid w:val="005A0CBE"/>
    <w:rsid w:val="005A3B22"/>
    <w:rsid w:val="005A7B91"/>
    <w:rsid w:val="005B1125"/>
    <w:rsid w:val="005B682B"/>
    <w:rsid w:val="005B6C30"/>
    <w:rsid w:val="005B715C"/>
    <w:rsid w:val="005C3BC4"/>
    <w:rsid w:val="005C5F88"/>
    <w:rsid w:val="005C6F43"/>
    <w:rsid w:val="005D2774"/>
    <w:rsid w:val="005D576F"/>
    <w:rsid w:val="005D7C62"/>
    <w:rsid w:val="005E09BF"/>
    <w:rsid w:val="005E1D55"/>
    <w:rsid w:val="005E3EED"/>
    <w:rsid w:val="005E43FB"/>
    <w:rsid w:val="005F28ED"/>
    <w:rsid w:val="005F709A"/>
    <w:rsid w:val="00603552"/>
    <w:rsid w:val="0060654C"/>
    <w:rsid w:val="006077F5"/>
    <w:rsid w:val="00612EDC"/>
    <w:rsid w:val="006139C7"/>
    <w:rsid w:val="00613B89"/>
    <w:rsid w:val="006174E7"/>
    <w:rsid w:val="00620D27"/>
    <w:rsid w:val="00622FAF"/>
    <w:rsid w:val="006240A4"/>
    <w:rsid w:val="00624115"/>
    <w:rsid w:val="00624163"/>
    <w:rsid w:val="00640836"/>
    <w:rsid w:val="0064645B"/>
    <w:rsid w:val="00655096"/>
    <w:rsid w:val="00663C55"/>
    <w:rsid w:val="00664397"/>
    <w:rsid w:val="00667466"/>
    <w:rsid w:val="00673E6B"/>
    <w:rsid w:val="00676586"/>
    <w:rsid w:val="00682F18"/>
    <w:rsid w:val="00683F20"/>
    <w:rsid w:val="0068479F"/>
    <w:rsid w:val="0068797C"/>
    <w:rsid w:val="006A4DFE"/>
    <w:rsid w:val="006B0367"/>
    <w:rsid w:val="006C0CFD"/>
    <w:rsid w:val="006D01A7"/>
    <w:rsid w:val="006D47E6"/>
    <w:rsid w:val="006E6034"/>
    <w:rsid w:val="006E7E9C"/>
    <w:rsid w:val="006F065F"/>
    <w:rsid w:val="006F0975"/>
    <w:rsid w:val="006F0E05"/>
    <w:rsid w:val="006F336B"/>
    <w:rsid w:val="006F7F94"/>
    <w:rsid w:val="00700EF9"/>
    <w:rsid w:val="00703ED9"/>
    <w:rsid w:val="00704303"/>
    <w:rsid w:val="0070483A"/>
    <w:rsid w:val="00706252"/>
    <w:rsid w:val="00706A7A"/>
    <w:rsid w:val="00706AFE"/>
    <w:rsid w:val="0070756D"/>
    <w:rsid w:val="007104EF"/>
    <w:rsid w:val="0071288D"/>
    <w:rsid w:val="007142AF"/>
    <w:rsid w:val="00716F92"/>
    <w:rsid w:val="007174F3"/>
    <w:rsid w:val="0073337F"/>
    <w:rsid w:val="00740ABF"/>
    <w:rsid w:val="00740EE8"/>
    <w:rsid w:val="00744780"/>
    <w:rsid w:val="00744FB3"/>
    <w:rsid w:val="00745BCD"/>
    <w:rsid w:val="00746380"/>
    <w:rsid w:val="00746567"/>
    <w:rsid w:val="00747A9E"/>
    <w:rsid w:val="00750757"/>
    <w:rsid w:val="00752E81"/>
    <w:rsid w:val="00753F7D"/>
    <w:rsid w:val="00754761"/>
    <w:rsid w:val="00762BD9"/>
    <w:rsid w:val="0077014E"/>
    <w:rsid w:val="007708BE"/>
    <w:rsid w:val="00777D2F"/>
    <w:rsid w:val="007806BA"/>
    <w:rsid w:val="00780997"/>
    <w:rsid w:val="0078254F"/>
    <w:rsid w:val="00790CC9"/>
    <w:rsid w:val="00793734"/>
    <w:rsid w:val="00793FEF"/>
    <w:rsid w:val="00795C24"/>
    <w:rsid w:val="007A260D"/>
    <w:rsid w:val="007A4E75"/>
    <w:rsid w:val="007B0E56"/>
    <w:rsid w:val="007C6F06"/>
    <w:rsid w:val="007C779D"/>
    <w:rsid w:val="007D4D91"/>
    <w:rsid w:val="007E0105"/>
    <w:rsid w:val="007E228D"/>
    <w:rsid w:val="007E4069"/>
    <w:rsid w:val="007F043E"/>
    <w:rsid w:val="007F169C"/>
    <w:rsid w:val="007F3091"/>
    <w:rsid w:val="007F6CA0"/>
    <w:rsid w:val="007F72EF"/>
    <w:rsid w:val="007F749E"/>
    <w:rsid w:val="00800BB3"/>
    <w:rsid w:val="00805DA7"/>
    <w:rsid w:val="00805F6E"/>
    <w:rsid w:val="0082327A"/>
    <w:rsid w:val="00825796"/>
    <w:rsid w:val="008268B7"/>
    <w:rsid w:val="008273DB"/>
    <w:rsid w:val="0082773C"/>
    <w:rsid w:val="00831550"/>
    <w:rsid w:val="00832CAF"/>
    <w:rsid w:val="0083560C"/>
    <w:rsid w:val="00840744"/>
    <w:rsid w:val="00841126"/>
    <w:rsid w:val="008423C9"/>
    <w:rsid w:val="008432E9"/>
    <w:rsid w:val="008543B4"/>
    <w:rsid w:val="00854C70"/>
    <w:rsid w:val="00856A53"/>
    <w:rsid w:val="00856D74"/>
    <w:rsid w:val="0086085E"/>
    <w:rsid w:val="00861FC5"/>
    <w:rsid w:val="008660E4"/>
    <w:rsid w:val="008670D3"/>
    <w:rsid w:val="008671C9"/>
    <w:rsid w:val="00867466"/>
    <w:rsid w:val="008712E8"/>
    <w:rsid w:val="008749DB"/>
    <w:rsid w:val="00885002"/>
    <w:rsid w:val="00886748"/>
    <w:rsid w:val="008934F9"/>
    <w:rsid w:val="00893879"/>
    <w:rsid w:val="008A0F9F"/>
    <w:rsid w:val="008A2450"/>
    <w:rsid w:val="008A3396"/>
    <w:rsid w:val="008A598C"/>
    <w:rsid w:val="008A5EBA"/>
    <w:rsid w:val="008A75A8"/>
    <w:rsid w:val="008B043E"/>
    <w:rsid w:val="008B3EA6"/>
    <w:rsid w:val="008B4812"/>
    <w:rsid w:val="008B6342"/>
    <w:rsid w:val="008C3457"/>
    <w:rsid w:val="008C5D96"/>
    <w:rsid w:val="008D0A39"/>
    <w:rsid w:val="008D5941"/>
    <w:rsid w:val="008D67F5"/>
    <w:rsid w:val="008E08F8"/>
    <w:rsid w:val="008E1641"/>
    <w:rsid w:val="008E185B"/>
    <w:rsid w:val="008E1C9A"/>
    <w:rsid w:val="008E36EB"/>
    <w:rsid w:val="008E4031"/>
    <w:rsid w:val="008E4A64"/>
    <w:rsid w:val="008E591E"/>
    <w:rsid w:val="008E6046"/>
    <w:rsid w:val="008E704D"/>
    <w:rsid w:val="008F0748"/>
    <w:rsid w:val="008F48AA"/>
    <w:rsid w:val="008F5A12"/>
    <w:rsid w:val="008F7AD4"/>
    <w:rsid w:val="009055CC"/>
    <w:rsid w:val="00905CA2"/>
    <w:rsid w:val="009119CA"/>
    <w:rsid w:val="009131E8"/>
    <w:rsid w:val="00925EC6"/>
    <w:rsid w:val="009279C2"/>
    <w:rsid w:val="009318B2"/>
    <w:rsid w:val="00937C41"/>
    <w:rsid w:val="00937D24"/>
    <w:rsid w:val="00940AFF"/>
    <w:rsid w:val="00955FD4"/>
    <w:rsid w:val="009564E9"/>
    <w:rsid w:val="00957BB1"/>
    <w:rsid w:val="00957CC0"/>
    <w:rsid w:val="009603E8"/>
    <w:rsid w:val="0096192B"/>
    <w:rsid w:val="00962273"/>
    <w:rsid w:val="009625B0"/>
    <w:rsid w:val="0096456D"/>
    <w:rsid w:val="00981610"/>
    <w:rsid w:val="00981E02"/>
    <w:rsid w:val="00982B7C"/>
    <w:rsid w:val="00990125"/>
    <w:rsid w:val="00996506"/>
    <w:rsid w:val="009A366A"/>
    <w:rsid w:val="009B07D0"/>
    <w:rsid w:val="009B31C3"/>
    <w:rsid w:val="009B4372"/>
    <w:rsid w:val="009B73D2"/>
    <w:rsid w:val="009D04DC"/>
    <w:rsid w:val="009D4C20"/>
    <w:rsid w:val="009D59D8"/>
    <w:rsid w:val="009D6242"/>
    <w:rsid w:val="009D756D"/>
    <w:rsid w:val="009E119B"/>
    <w:rsid w:val="009E4D28"/>
    <w:rsid w:val="009F54F1"/>
    <w:rsid w:val="009F61F8"/>
    <w:rsid w:val="00A01291"/>
    <w:rsid w:val="00A013E4"/>
    <w:rsid w:val="00A05A53"/>
    <w:rsid w:val="00A12D4B"/>
    <w:rsid w:val="00A177A7"/>
    <w:rsid w:val="00A24881"/>
    <w:rsid w:val="00A26EDE"/>
    <w:rsid w:val="00A303AB"/>
    <w:rsid w:val="00A32454"/>
    <w:rsid w:val="00A333DD"/>
    <w:rsid w:val="00A42438"/>
    <w:rsid w:val="00A437A4"/>
    <w:rsid w:val="00A45429"/>
    <w:rsid w:val="00A46EDD"/>
    <w:rsid w:val="00A523B2"/>
    <w:rsid w:val="00A567F5"/>
    <w:rsid w:val="00A56BD7"/>
    <w:rsid w:val="00A6187B"/>
    <w:rsid w:val="00A62686"/>
    <w:rsid w:val="00A65B88"/>
    <w:rsid w:val="00A72DFC"/>
    <w:rsid w:val="00A8032C"/>
    <w:rsid w:val="00A851E7"/>
    <w:rsid w:val="00A85C82"/>
    <w:rsid w:val="00A878C9"/>
    <w:rsid w:val="00A926E8"/>
    <w:rsid w:val="00A94859"/>
    <w:rsid w:val="00A95C22"/>
    <w:rsid w:val="00A95DBB"/>
    <w:rsid w:val="00A96DAC"/>
    <w:rsid w:val="00AA3176"/>
    <w:rsid w:val="00AA54BD"/>
    <w:rsid w:val="00AA6B99"/>
    <w:rsid w:val="00AB009C"/>
    <w:rsid w:val="00AB5D9A"/>
    <w:rsid w:val="00AB68BA"/>
    <w:rsid w:val="00AB6A07"/>
    <w:rsid w:val="00AC247B"/>
    <w:rsid w:val="00AC3204"/>
    <w:rsid w:val="00AC5014"/>
    <w:rsid w:val="00AD0168"/>
    <w:rsid w:val="00AD037B"/>
    <w:rsid w:val="00AD1612"/>
    <w:rsid w:val="00AD4649"/>
    <w:rsid w:val="00AD4EED"/>
    <w:rsid w:val="00AD5544"/>
    <w:rsid w:val="00AE0613"/>
    <w:rsid w:val="00AE0CEF"/>
    <w:rsid w:val="00AE4356"/>
    <w:rsid w:val="00AE4878"/>
    <w:rsid w:val="00AF4481"/>
    <w:rsid w:val="00AF5088"/>
    <w:rsid w:val="00AF545D"/>
    <w:rsid w:val="00B0071F"/>
    <w:rsid w:val="00B02F06"/>
    <w:rsid w:val="00B045C0"/>
    <w:rsid w:val="00B1073A"/>
    <w:rsid w:val="00B114C2"/>
    <w:rsid w:val="00B16719"/>
    <w:rsid w:val="00B226CA"/>
    <w:rsid w:val="00B23E06"/>
    <w:rsid w:val="00B2475F"/>
    <w:rsid w:val="00B27428"/>
    <w:rsid w:val="00B34B77"/>
    <w:rsid w:val="00B36416"/>
    <w:rsid w:val="00B37C86"/>
    <w:rsid w:val="00B41152"/>
    <w:rsid w:val="00B41C5B"/>
    <w:rsid w:val="00B41D00"/>
    <w:rsid w:val="00B4312E"/>
    <w:rsid w:val="00B4365D"/>
    <w:rsid w:val="00B4635A"/>
    <w:rsid w:val="00B568BF"/>
    <w:rsid w:val="00B66A9D"/>
    <w:rsid w:val="00B7396D"/>
    <w:rsid w:val="00B779FC"/>
    <w:rsid w:val="00B81A75"/>
    <w:rsid w:val="00B86D8F"/>
    <w:rsid w:val="00B91F58"/>
    <w:rsid w:val="00BB1DAF"/>
    <w:rsid w:val="00BC1E55"/>
    <w:rsid w:val="00BC30A0"/>
    <w:rsid w:val="00BC53D4"/>
    <w:rsid w:val="00BD3376"/>
    <w:rsid w:val="00BD49CA"/>
    <w:rsid w:val="00BE2F36"/>
    <w:rsid w:val="00BE4980"/>
    <w:rsid w:val="00BE6F0A"/>
    <w:rsid w:val="00BE721F"/>
    <w:rsid w:val="00BE7F8C"/>
    <w:rsid w:val="00BF0D7C"/>
    <w:rsid w:val="00BF3000"/>
    <w:rsid w:val="00BF51F0"/>
    <w:rsid w:val="00BF5EB3"/>
    <w:rsid w:val="00BF7802"/>
    <w:rsid w:val="00C00795"/>
    <w:rsid w:val="00C01373"/>
    <w:rsid w:val="00C03F69"/>
    <w:rsid w:val="00C075F4"/>
    <w:rsid w:val="00C07965"/>
    <w:rsid w:val="00C1456C"/>
    <w:rsid w:val="00C15E52"/>
    <w:rsid w:val="00C220DF"/>
    <w:rsid w:val="00C222A2"/>
    <w:rsid w:val="00C22D98"/>
    <w:rsid w:val="00C2536B"/>
    <w:rsid w:val="00C253E2"/>
    <w:rsid w:val="00C25F76"/>
    <w:rsid w:val="00C27927"/>
    <w:rsid w:val="00C35762"/>
    <w:rsid w:val="00C37EE1"/>
    <w:rsid w:val="00C40987"/>
    <w:rsid w:val="00C40B04"/>
    <w:rsid w:val="00C414AF"/>
    <w:rsid w:val="00C4156F"/>
    <w:rsid w:val="00C51234"/>
    <w:rsid w:val="00C53797"/>
    <w:rsid w:val="00C53E1C"/>
    <w:rsid w:val="00C54496"/>
    <w:rsid w:val="00C557A0"/>
    <w:rsid w:val="00C574E6"/>
    <w:rsid w:val="00C60E26"/>
    <w:rsid w:val="00C628BD"/>
    <w:rsid w:val="00C62FA0"/>
    <w:rsid w:val="00C630AB"/>
    <w:rsid w:val="00C71EAC"/>
    <w:rsid w:val="00C72903"/>
    <w:rsid w:val="00C7504A"/>
    <w:rsid w:val="00C75A48"/>
    <w:rsid w:val="00C800D1"/>
    <w:rsid w:val="00C84F7E"/>
    <w:rsid w:val="00C86637"/>
    <w:rsid w:val="00C90BA2"/>
    <w:rsid w:val="00C947C5"/>
    <w:rsid w:val="00C94F87"/>
    <w:rsid w:val="00CA0634"/>
    <w:rsid w:val="00CA46F6"/>
    <w:rsid w:val="00CA684C"/>
    <w:rsid w:val="00CB24D9"/>
    <w:rsid w:val="00CB7246"/>
    <w:rsid w:val="00CC012C"/>
    <w:rsid w:val="00CC0E4A"/>
    <w:rsid w:val="00CC2CA7"/>
    <w:rsid w:val="00CC36D0"/>
    <w:rsid w:val="00CC5D67"/>
    <w:rsid w:val="00CC75C5"/>
    <w:rsid w:val="00CD0AA3"/>
    <w:rsid w:val="00CE1D11"/>
    <w:rsid w:val="00CE572D"/>
    <w:rsid w:val="00CF45F6"/>
    <w:rsid w:val="00CF5D92"/>
    <w:rsid w:val="00D062C6"/>
    <w:rsid w:val="00D063B5"/>
    <w:rsid w:val="00D076B0"/>
    <w:rsid w:val="00D125B4"/>
    <w:rsid w:val="00D12618"/>
    <w:rsid w:val="00D16089"/>
    <w:rsid w:val="00D1616C"/>
    <w:rsid w:val="00D21435"/>
    <w:rsid w:val="00D241D1"/>
    <w:rsid w:val="00D30095"/>
    <w:rsid w:val="00D34FF6"/>
    <w:rsid w:val="00D428AE"/>
    <w:rsid w:val="00D42CC5"/>
    <w:rsid w:val="00D51B5C"/>
    <w:rsid w:val="00D6135A"/>
    <w:rsid w:val="00D64267"/>
    <w:rsid w:val="00D645B7"/>
    <w:rsid w:val="00D675C5"/>
    <w:rsid w:val="00D7058E"/>
    <w:rsid w:val="00D7355F"/>
    <w:rsid w:val="00D7364A"/>
    <w:rsid w:val="00D774C3"/>
    <w:rsid w:val="00D818D2"/>
    <w:rsid w:val="00D86B30"/>
    <w:rsid w:val="00D90823"/>
    <w:rsid w:val="00D97214"/>
    <w:rsid w:val="00DA0036"/>
    <w:rsid w:val="00DA2F00"/>
    <w:rsid w:val="00DA35B4"/>
    <w:rsid w:val="00DA5422"/>
    <w:rsid w:val="00DA6222"/>
    <w:rsid w:val="00DA6DAF"/>
    <w:rsid w:val="00DB1023"/>
    <w:rsid w:val="00DB2D16"/>
    <w:rsid w:val="00DB2D64"/>
    <w:rsid w:val="00DC016F"/>
    <w:rsid w:val="00DC2EE5"/>
    <w:rsid w:val="00DD16BE"/>
    <w:rsid w:val="00DD1F9A"/>
    <w:rsid w:val="00DD4045"/>
    <w:rsid w:val="00DD4DFD"/>
    <w:rsid w:val="00DE13BD"/>
    <w:rsid w:val="00DF15F6"/>
    <w:rsid w:val="00E03071"/>
    <w:rsid w:val="00E146C5"/>
    <w:rsid w:val="00E16717"/>
    <w:rsid w:val="00E25E4C"/>
    <w:rsid w:val="00E31E10"/>
    <w:rsid w:val="00E33556"/>
    <w:rsid w:val="00E35A0F"/>
    <w:rsid w:val="00E40EFB"/>
    <w:rsid w:val="00E43215"/>
    <w:rsid w:val="00E45B85"/>
    <w:rsid w:val="00E47009"/>
    <w:rsid w:val="00E61873"/>
    <w:rsid w:val="00E6451C"/>
    <w:rsid w:val="00E64632"/>
    <w:rsid w:val="00E649E9"/>
    <w:rsid w:val="00E67255"/>
    <w:rsid w:val="00E70320"/>
    <w:rsid w:val="00E75A35"/>
    <w:rsid w:val="00E87FAD"/>
    <w:rsid w:val="00E932EE"/>
    <w:rsid w:val="00E93848"/>
    <w:rsid w:val="00E93B19"/>
    <w:rsid w:val="00E95F18"/>
    <w:rsid w:val="00EA0E3B"/>
    <w:rsid w:val="00EA18C1"/>
    <w:rsid w:val="00EA46EA"/>
    <w:rsid w:val="00EA5EE6"/>
    <w:rsid w:val="00EA7F1D"/>
    <w:rsid w:val="00EB07C4"/>
    <w:rsid w:val="00EB2847"/>
    <w:rsid w:val="00EB3212"/>
    <w:rsid w:val="00EB50B2"/>
    <w:rsid w:val="00EB5B80"/>
    <w:rsid w:val="00EB7999"/>
    <w:rsid w:val="00EB7FB2"/>
    <w:rsid w:val="00EC108F"/>
    <w:rsid w:val="00EC385F"/>
    <w:rsid w:val="00EC6079"/>
    <w:rsid w:val="00ED0683"/>
    <w:rsid w:val="00ED0C68"/>
    <w:rsid w:val="00ED6B22"/>
    <w:rsid w:val="00EE2937"/>
    <w:rsid w:val="00EE4444"/>
    <w:rsid w:val="00EE702F"/>
    <w:rsid w:val="00EF16BB"/>
    <w:rsid w:val="00EF209C"/>
    <w:rsid w:val="00EF2672"/>
    <w:rsid w:val="00EF296A"/>
    <w:rsid w:val="00EF4527"/>
    <w:rsid w:val="00F014E4"/>
    <w:rsid w:val="00F02226"/>
    <w:rsid w:val="00F06B51"/>
    <w:rsid w:val="00F079FA"/>
    <w:rsid w:val="00F1030A"/>
    <w:rsid w:val="00F153D2"/>
    <w:rsid w:val="00F208A4"/>
    <w:rsid w:val="00F34F7E"/>
    <w:rsid w:val="00F367FC"/>
    <w:rsid w:val="00F50703"/>
    <w:rsid w:val="00F57D41"/>
    <w:rsid w:val="00F61E48"/>
    <w:rsid w:val="00F723A1"/>
    <w:rsid w:val="00F72DB0"/>
    <w:rsid w:val="00F753D1"/>
    <w:rsid w:val="00F83D83"/>
    <w:rsid w:val="00F8667E"/>
    <w:rsid w:val="00F90509"/>
    <w:rsid w:val="00F94375"/>
    <w:rsid w:val="00F96A52"/>
    <w:rsid w:val="00FA0A63"/>
    <w:rsid w:val="00FA19FF"/>
    <w:rsid w:val="00FA25BA"/>
    <w:rsid w:val="00FA4905"/>
    <w:rsid w:val="00FA7396"/>
    <w:rsid w:val="00FB03C0"/>
    <w:rsid w:val="00FB1044"/>
    <w:rsid w:val="00FB7EA6"/>
    <w:rsid w:val="00FC20EB"/>
    <w:rsid w:val="00FC23D5"/>
    <w:rsid w:val="00FC3625"/>
    <w:rsid w:val="00FD44EA"/>
    <w:rsid w:val="00FD6235"/>
    <w:rsid w:val="00FF2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359D6"/>
  <w15:docId w15:val="{DC84D0E8-8B5B-4601-A444-2BA04522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39"/>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68BA"/>
    <w:pPr>
      <w:widowControl w:val="0"/>
    </w:pPr>
  </w:style>
  <w:style w:type="paragraph" w:styleId="Nadpis1">
    <w:name w:val="heading 1"/>
    <w:basedOn w:val="Normln"/>
    <w:next w:val="Normln"/>
    <w:link w:val="Nadpis1Char"/>
    <w:uiPriority w:val="1"/>
    <w:qFormat/>
    <w:locked/>
    <w:rsid w:val="00383A03"/>
    <w:pPr>
      <w:keepNext/>
      <w:keepLines/>
      <w:widowControl/>
      <w:numPr>
        <w:numId w:val="7"/>
      </w:numPr>
      <w:pBdr>
        <w:top w:val="single" w:sz="4" w:space="4" w:color="auto"/>
        <w:bottom w:val="single" w:sz="4" w:space="5" w:color="auto"/>
      </w:pBdr>
      <w:tabs>
        <w:tab w:val="right" w:pos="9072"/>
      </w:tabs>
      <w:spacing w:before="240" w:after="240"/>
      <w:outlineLvl w:val="0"/>
    </w:pPr>
    <w:rPr>
      <w:rFonts w:ascii="Calibri" w:hAnsi="Calibri"/>
      <w:b/>
      <w:bCs/>
      <w:sz w:val="32"/>
      <w:szCs w:val="28"/>
      <w:lang w:eastAsia="en-US"/>
    </w:rPr>
  </w:style>
  <w:style w:type="paragraph" w:styleId="Nadpis2">
    <w:name w:val="heading 2"/>
    <w:basedOn w:val="Normln"/>
    <w:next w:val="Normln"/>
    <w:link w:val="Nadpis2Char"/>
    <w:uiPriority w:val="99"/>
    <w:qFormat/>
    <w:rsid w:val="00110EA7"/>
    <w:pPr>
      <w:keepNext/>
      <w:tabs>
        <w:tab w:val="left" w:pos="1701"/>
        <w:tab w:val="left" w:pos="3402"/>
      </w:tabs>
      <w:jc w:val="both"/>
      <w:outlineLvl w:val="1"/>
    </w:pPr>
    <w:rPr>
      <w:b/>
      <w:sz w:val="24"/>
    </w:rPr>
  </w:style>
  <w:style w:type="paragraph" w:styleId="Nadpis3">
    <w:name w:val="heading 3"/>
    <w:basedOn w:val="Normln"/>
    <w:next w:val="Normln"/>
    <w:link w:val="Nadpis3Char"/>
    <w:uiPriority w:val="99"/>
    <w:qFormat/>
    <w:rsid w:val="00110EA7"/>
    <w:pPr>
      <w:keepNext/>
      <w:ind w:firstLine="284"/>
      <w:jc w:val="both"/>
      <w:outlineLvl w:val="2"/>
    </w:pPr>
    <w:rPr>
      <w:b/>
      <w:sz w:val="24"/>
    </w:rPr>
  </w:style>
  <w:style w:type="paragraph" w:styleId="Nadpis4">
    <w:name w:val="heading 4"/>
    <w:basedOn w:val="Normln"/>
    <w:next w:val="Normln"/>
    <w:link w:val="Nadpis4Char"/>
    <w:uiPriority w:val="99"/>
    <w:qFormat/>
    <w:rsid w:val="00110EA7"/>
    <w:pPr>
      <w:keepNext/>
      <w:jc w:val="both"/>
      <w:outlineLvl w:val="3"/>
    </w:pPr>
    <w:rPr>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110EA7"/>
    <w:rPr>
      <w:rFonts w:cs="Times New Roman"/>
      <w:b/>
      <w:sz w:val="24"/>
      <w:lang w:val="cs-CZ" w:eastAsia="cs-CZ" w:bidi="ar-SA"/>
    </w:rPr>
  </w:style>
  <w:style w:type="character" w:customStyle="1" w:styleId="Nadpis3Char">
    <w:name w:val="Nadpis 3 Char"/>
    <w:link w:val="Nadpis3"/>
    <w:uiPriority w:val="99"/>
    <w:semiHidden/>
    <w:locked/>
    <w:rsid w:val="00110EA7"/>
    <w:rPr>
      <w:rFonts w:cs="Times New Roman"/>
      <w:b/>
      <w:sz w:val="24"/>
      <w:lang w:val="cs-CZ" w:eastAsia="cs-CZ" w:bidi="ar-SA"/>
    </w:rPr>
  </w:style>
  <w:style w:type="character" w:customStyle="1" w:styleId="Nadpis4Char">
    <w:name w:val="Nadpis 4 Char"/>
    <w:link w:val="Nadpis4"/>
    <w:uiPriority w:val="99"/>
    <w:semiHidden/>
    <w:locked/>
    <w:rsid w:val="00110EA7"/>
    <w:rPr>
      <w:rFonts w:cs="Times New Roman"/>
      <w:i/>
      <w:sz w:val="22"/>
      <w:lang w:val="cs-CZ" w:eastAsia="cs-CZ" w:bidi="ar-SA"/>
    </w:rPr>
  </w:style>
  <w:style w:type="paragraph" w:styleId="Zkladntext">
    <w:name w:val="Body Text"/>
    <w:basedOn w:val="Normln"/>
    <w:link w:val="ZkladntextChar"/>
    <w:uiPriority w:val="99"/>
    <w:rsid w:val="00110EA7"/>
    <w:pPr>
      <w:tabs>
        <w:tab w:val="left" w:pos="1701"/>
        <w:tab w:val="left" w:pos="3402"/>
      </w:tabs>
      <w:jc w:val="both"/>
    </w:pPr>
    <w:rPr>
      <w:sz w:val="24"/>
    </w:rPr>
  </w:style>
  <w:style w:type="character" w:customStyle="1" w:styleId="ZkladntextChar">
    <w:name w:val="Základní text Char"/>
    <w:link w:val="Zkladntext"/>
    <w:uiPriority w:val="99"/>
    <w:semiHidden/>
    <w:locked/>
    <w:rsid w:val="00110EA7"/>
    <w:rPr>
      <w:rFonts w:cs="Times New Roman"/>
      <w:sz w:val="24"/>
      <w:lang w:val="cs-CZ" w:eastAsia="cs-CZ" w:bidi="ar-SA"/>
    </w:rPr>
  </w:style>
  <w:style w:type="paragraph" w:styleId="Zpat">
    <w:name w:val="footer"/>
    <w:basedOn w:val="Normln"/>
    <w:link w:val="ZpatChar"/>
    <w:uiPriority w:val="99"/>
    <w:rsid w:val="00110EA7"/>
    <w:pPr>
      <w:tabs>
        <w:tab w:val="center" w:pos="4536"/>
        <w:tab w:val="right" w:pos="9072"/>
      </w:tabs>
    </w:pPr>
  </w:style>
  <w:style w:type="character" w:customStyle="1" w:styleId="ZpatChar">
    <w:name w:val="Zápatí Char"/>
    <w:link w:val="Zpat"/>
    <w:uiPriority w:val="99"/>
    <w:locked/>
    <w:rsid w:val="00110EA7"/>
    <w:rPr>
      <w:rFonts w:cs="Times New Roman"/>
      <w:lang w:val="cs-CZ" w:eastAsia="cs-CZ" w:bidi="ar-SA"/>
    </w:rPr>
  </w:style>
  <w:style w:type="paragraph" w:styleId="Zkladntext3">
    <w:name w:val="Body Text 3"/>
    <w:basedOn w:val="Normln"/>
    <w:link w:val="Zkladntext3Char"/>
    <w:uiPriority w:val="99"/>
    <w:rsid w:val="00110EA7"/>
    <w:pPr>
      <w:jc w:val="both"/>
    </w:pPr>
    <w:rPr>
      <w:sz w:val="22"/>
    </w:rPr>
  </w:style>
  <w:style w:type="character" w:customStyle="1" w:styleId="Zkladntext3Char">
    <w:name w:val="Základní text 3 Char"/>
    <w:link w:val="Zkladntext3"/>
    <w:uiPriority w:val="99"/>
    <w:semiHidden/>
    <w:locked/>
    <w:rsid w:val="00110EA7"/>
    <w:rPr>
      <w:rFonts w:cs="Times New Roman"/>
      <w:sz w:val="22"/>
      <w:lang w:val="cs-CZ" w:eastAsia="cs-CZ" w:bidi="ar-SA"/>
    </w:rPr>
  </w:style>
  <w:style w:type="paragraph" w:customStyle="1" w:styleId="ListParagraph1">
    <w:name w:val="List Paragraph1"/>
    <w:basedOn w:val="Normln"/>
    <w:uiPriority w:val="99"/>
    <w:rsid w:val="00110EA7"/>
    <w:pPr>
      <w:ind w:left="708"/>
    </w:pPr>
  </w:style>
  <w:style w:type="paragraph" w:styleId="Textbubliny">
    <w:name w:val="Balloon Text"/>
    <w:basedOn w:val="Normln"/>
    <w:link w:val="TextbublinyChar"/>
    <w:uiPriority w:val="99"/>
    <w:semiHidden/>
    <w:rsid w:val="00861FC5"/>
    <w:rPr>
      <w:rFonts w:ascii="Tahoma" w:hAnsi="Tahoma" w:cs="Tahoma"/>
      <w:sz w:val="16"/>
      <w:szCs w:val="16"/>
    </w:rPr>
  </w:style>
  <w:style w:type="character" w:customStyle="1" w:styleId="TextbublinyChar">
    <w:name w:val="Text bubliny Char"/>
    <w:link w:val="Textbubliny"/>
    <w:uiPriority w:val="99"/>
    <w:semiHidden/>
    <w:locked/>
    <w:rsid w:val="00C62FA0"/>
    <w:rPr>
      <w:rFonts w:cs="Times New Roman"/>
      <w:sz w:val="2"/>
    </w:rPr>
  </w:style>
  <w:style w:type="paragraph" w:styleId="Prosttext">
    <w:name w:val="Plain Text"/>
    <w:basedOn w:val="Normln"/>
    <w:link w:val="ProsttextChar"/>
    <w:uiPriority w:val="99"/>
    <w:rsid w:val="00861FC5"/>
    <w:pPr>
      <w:widowControl/>
    </w:pPr>
    <w:rPr>
      <w:rFonts w:ascii="Consolas" w:hAnsi="Consolas"/>
      <w:sz w:val="21"/>
      <w:szCs w:val="21"/>
      <w:lang w:eastAsia="en-US"/>
    </w:rPr>
  </w:style>
  <w:style w:type="character" w:customStyle="1" w:styleId="ProsttextChar">
    <w:name w:val="Prostý text Char"/>
    <w:link w:val="Prosttext"/>
    <w:uiPriority w:val="99"/>
    <w:locked/>
    <w:rsid w:val="00861FC5"/>
    <w:rPr>
      <w:rFonts w:ascii="Consolas" w:hAnsi="Consolas" w:cs="Times New Roman"/>
      <w:sz w:val="21"/>
      <w:lang w:val="cs-CZ" w:eastAsia="en-US"/>
    </w:rPr>
  </w:style>
  <w:style w:type="character" w:styleId="Odkaznakoment">
    <w:name w:val="annotation reference"/>
    <w:unhideWhenUsed/>
    <w:rsid w:val="00A177A7"/>
    <w:rPr>
      <w:sz w:val="16"/>
      <w:szCs w:val="16"/>
    </w:rPr>
  </w:style>
  <w:style w:type="paragraph" w:styleId="Textkomente">
    <w:name w:val="annotation text"/>
    <w:basedOn w:val="Normln"/>
    <w:link w:val="TextkomenteChar"/>
    <w:unhideWhenUsed/>
    <w:rsid w:val="00A177A7"/>
  </w:style>
  <w:style w:type="character" w:customStyle="1" w:styleId="TextkomenteChar">
    <w:name w:val="Text komentáře Char"/>
    <w:link w:val="Textkomente"/>
    <w:rsid w:val="00A177A7"/>
    <w:rPr>
      <w:sz w:val="20"/>
      <w:szCs w:val="20"/>
    </w:rPr>
  </w:style>
  <w:style w:type="paragraph" w:styleId="Pedmtkomente">
    <w:name w:val="annotation subject"/>
    <w:basedOn w:val="Textkomente"/>
    <w:next w:val="Textkomente"/>
    <w:link w:val="PedmtkomenteChar"/>
    <w:uiPriority w:val="99"/>
    <w:semiHidden/>
    <w:unhideWhenUsed/>
    <w:rsid w:val="00A177A7"/>
    <w:rPr>
      <w:b/>
      <w:bCs/>
    </w:rPr>
  </w:style>
  <w:style w:type="character" w:customStyle="1" w:styleId="PedmtkomenteChar">
    <w:name w:val="Předmět komentáře Char"/>
    <w:link w:val="Pedmtkomente"/>
    <w:uiPriority w:val="99"/>
    <w:semiHidden/>
    <w:rsid w:val="00A177A7"/>
    <w:rPr>
      <w:b/>
      <w:bCs/>
      <w:sz w:val="20"/>
      <w:szCs w:val="20"/>
    </w:rPr>
  </w:style>
  <w:style w:type="paragraph" w:styleId="Odstavecseseznamem">
    <w:name w:val="List Paragraph"/>
    <w:basedOn w:val="Normln"/>
    <w:link w:val="OdstavecseseznamemChar"/>
    <w:uiPriority w:val="34"/>
    <w:qFormat/>
    <w:rsid w:val="00A878C9"/>
    <w:pPr>
      <w:ind w:left="720"/>
      <w:contextualSpacing/>
    </w:pPr>
  </w:style>
  <w:style w:type="paragraph" w:styleId="Zhlav">
    <w:name w:val="header"/>
    <w:basedOn w:val="Normln"/>
    <w:link w:val="ZhlavChar"/>
    <w:uiPriority w:val="99"/>
    <w:unhideWhenUsed/>
    <w:rsid w:val="00193D6A"/>
    <w:pPr>
      <w:tabs>
        <w:tab w:val="center" w:pos="4536"/>
        <w:tab w:val="right" w:pos="9072"/>
      </w:tabs>
    </w:pPr>
  </w:style>
  <w:style w:type="character" w:customStyle="1" w:styleId="ZhlavChar">
    <w:name w:val="Záhlaví Char"/>
    <w:basedOn w:val="Standardnpsmoodstavce"/>
    <w:link w:val="Zhlav"/>
    <w:uiPriority w:val="99"/>
    <w:rsid w:val="00193D6A"/>
  </w:style>
  <w:style w:type="paragraph" w:styleId="Textpoznpodarou">
    <w:name w:val="footnote text"/>
    <w:basedOn w:val="Normln"/>
    <w:link w:val="TextpoznpodarouChar"/>
    <w:uiPriority w:val="99"/>
    <w:semiHidden/>
    <w:unhideWhenUsed/>
    <w:rsid w:val="001B4ADA"/>
  </w:style>
  <w:style w:type="character" w:customStyle="1" w:styleId="TextpoznpodarouChar">
    <w:name w:val="Text pozn. pod čarou Char"/>
    <w:basedOn w:val="Standardnpsmoodstavce"/>
    <w:link w:val="Textpoznpodarou"/>
    <w:uiPriority w:val="99"/>
    <w:semiHidden/>
    <w:rsid w:val="001B4ADA"/>
  </w:style>
  <w:style w:type="character" w:styleId="Znakapoznpodarou">
    <w:name w:val="footnote reference"/>
    <w:uiPriority w:val="99"/>
    <w:semiHidden/>
    <w:unhideWhenUsed/>
    <w:rsid w:val="001B4ADA"/>
    <w:rPr>
      <w:vertAlign w:val="superscript"/>
    </w:rPr>
  </w:style>
  <w:style w:type="paragraph" w:styleId="Bezmezer">
    <w:name w:val="No Spacing"/>
    <w:uiPriority w:val="1"/>
    <w:qFormat/>
    <w:rsid w:val="00EE2937"/>
    <w:rPr>
      <w:rFonts w:ascii="Calibri" w:eastAsia="Calibri" w:hAnsi="Calibri"/>
      <w:sz w:val="22"/>
      <w:szCs w:val="22"/>
      <w:lang w:eastAsia="en-US"/>
    </w:rPr>
  </w:style>
  <w:style w:type="paragraph" w:customStyle="1" w:styleId="RLTextlnkuslovan">
    <w:name w:val="RL Text článku číslovaný"/>
    <w:basedOn w:val="Normln"/>
    <w:link w:val="RLTextlnkuslovanChar"/>
    <w:qFormat/>
    <w:rsid w:val="00746567"/>
    <w:pPr>
      <w:widowControl/>
      <w:numPr>
        <w:ilvl w:val="1"/>
        <w:numId w:val="1"/>
      </w:numPr>
      <w:spacing w:after="120" w:line="280" w:lineRule="exact"/>
      <w:jc w:val="both"/>
    </w:pPr>
    <w:rPr>
      <w:rFonts w:ascii="Arial" w:hAnsi="Arial"/>
      <w:szCs w:val="24"/>
    </w:rPr>
  </w:style>
  <w:style w:type="character" w:customStyle="1" w:styleId="RLTextlnkuslovanChar">
    <w:name w:val="RL Text článku číslovaný Char"/>
    <w:link w:val="RLTextlnkuslovan"/>
    <w:rsid w:val="00746567"/>
    <w:rPr>
      <w:rFonts w:ascii="Arial" w:hAnsi="Arial"/>
      <w:szCs w:val="24"/>
    </w:rPr>
  </w:style>
  <w:style w:type="paragraph" w:customStyle="1" w:styleId="RLlneksmlouvy">
    <w:name w:val="RL Článek smlouvy"/>
    <w:basedOn w:val="Normln"/>
    <w:next w:val="RLTextlnkuslovan"/>
    <w:link w:val="RLlneksmlouvyCharChar"/>
    <w:qFormat/>
    <w:rsid w:val="00746567"/>
    <w:pPr>
      <w:keepNext/>
      <w:widowControl/>
      <w:numPr>
        <w:numId w:val="1"/>
      </w:numPr>
      <w:suppressAutoHyphens/>
      <w:spacing w:before="360" w:after="120" w:line="280" w:lineRule="exact"/>
      <w:jc w:val="both"/>
      <w:outlineLvl w:val="0"/>
    </w:pPr>
    <w:rPr>
      <w:rFonts w:ascii="Arial" w:hAnsi="Arial"/>
      <w:b/>
      <w:szCs w:val="24"/>
      <w:lang w:eastAsia="en-US"/>
    </w:rPr>
  </w:style>
  <w:style w:type="character" w:customStyle="1" w:styleId="RLlneksmlouvyCharChar">
    <w:name w:val="RL Článek smlouvy Char Char"/>
    <w:link w:val="RLlneksmlouvy"/>
    <w:rsid w:val="00746567"/>
    <w:rPr>
      <w:rFonts w:ascii="Arial" w:hAnsi="Arial"/>
      <w:b/>
      <w:szCs w:val="24"/>
      <w:lang w:eastAsia="en-US"/>
    </w:rPr>
  </w:style>
  <w:style w:type="paragraph" w:customStyle="1" w:styleId="RLdajeosmluvnstran">
    <w:name w:val="RL  údaje o smluvní straně"/>
    <w:basedOn w:val="Normln"/>
    <w:uiPriority w:val="99"/>
    <w:rsid w:val="00746567"/>
    <w:pPr>
      <w:widowControl/>
      <w:spacing w:after="120" w:line="280" w:lineRule="exact"/>
      <w:jc w:val="center"/>
    </w:pPr>
    <w:rPr>
      <w:rFonts w:ascii="Arial" w:hAnsi="Arial"/>
      <w:szCs w:val="24"/>
      <w:lang w:eastAsia="en-US"/>
    </w:rPr>
  </w:style>
  <w:style w:type="character" w:customStyle="1" w:styleId="platne1">
    <w:name w:val="platne1"/>
    <w:rsid w:val="00746567"/>
    <w:rPr>
      <w:rFonts w:cs="Times New Roman"/>
    </w:rPr>
  </w:style>
  <w:style w:type="paragraph" w:customStyle="1" w:styleId="Textbodyindent">
    <w:name w:val="Text body indent"/>
    <w:basedOn w:val="Normln"/>
    <w:rsid w:val="005C6F43"/>
    <w:pPr>
      <w:widowControl/>
      <w:suppressAutoHyphens/>
      <w:autoSpaceDN w:val="0"/>
      <w:ind w:left="360"/>
      <w:textAlignment w:val="baseline"/>
    </w:pPr>
    <w:rPr>
      <w:kern w:val="3"/>
      <w:sz w:val="24"/>
      <w:lang w:eastAsia="zh-CN" w:bidi="hi-IN"/>
    </w:rPr>
  </w:style>
  <w:style w:type="character" w:customStyle="1" w:styleId="OdstavecseseznamemChar">
    <w:name w:val="Odstavec se seznamem Char"/>
    <w:link w:val="Odstavecseseznamem"/>
    <w:uiPriority w:val="34"/>
    <w:locked/>
    <w:rsid w:val="002060D5"/>
  </w:style>
  <w:style w:type="character" w:styleId="Hypertextovodkaz">
    <w:name w:val="Hyperlink"/>
    <w:uiPriority w:val="99"/>
    <w:unhideWhenUsed/>
    <w:rsid w:val="00886748"/>
    <w:rPr>
      <w:rFonts w:cs="Times New Roman"/>
      <w:color w:val="auto"/>
      <w:u w:val="none"/>
    </w:rPr>
  </w:style>
  <w:style w:type="character" w:customStyle="1" w:styleId="Nadpis1Char">
    <w:name w:val="Nadpis 1 Char"/>
    <w:link w:val="Nadpis1"/>
    <w:uiPriority w:val="1"/>
    <w:rsid w:val="00383A03"/>
    <w:rPr>
      <w:rFonts w:ascii="Calibri" w:hAnsi="Calibri"/>
      <w:b/>
      <w:bCs/>
      <w:sz w:val="32"/>
      <w:szCs w:val="28"/>
      <w:lang w:eastAsia="en-US"/>
    </w:rPr>
  </w:style>
  <w:style w:type="paragraph" w:styleId="Obsah7">
    <w:name w:val="toc 7"/>
    <w:basedOn w:val="Normln"/>
    <w:next w:val="Normln"/>
    <w:autoRedefine/>
    <w:uiPriority w:val="39"/>
    <w:unhideWhenUsed/>
    <w:locked/>
    <w:rsid w:val="00383A03"/>
    <w:pPr>
      <w:widowControl/>
      <w:tabs>
        <w:tab w:val="right" w:pos="9072"/>
      </w:tabs>
      <w:spacing w:before="120" w:after="100" w:line="276" w:lineRule="auto"/>
      <w:ind w:left="1320"/>
    </w:pPr>
    <w:rPr>
      <w:rFonts w:ascii="Calibri" w:hAnsi="Calibri"/>
      <w:sz w:val="22"/>
      <w:szCs w:val="22"/>
    </w:rPr>
  </w:style>
  <w:style w:type="paragraph" w:styleId="Textvysvtlivek">
    <w:name w:val="endnote text"/>
    <w:basedOn w:val="Normln"/>
    <w:link w:val="TextvysvtlivekChar"/>
    <w:uiPriority w:val="99"/>
    <w:semiHidden/>
    <w:unhideWhenUsed/>
    <w:rsid w:val="008E4031"/>
  </w:style>
  <w:style w:type="character" w:customStyle="1" w:styleId="TextvysvtlivekChar">
    <w:name w:val="Text vysvětlivek Char"/>
    <w:basedOn w:val="Standardnpsmoodstavce"/>
    <w:link w:val="Textvysvtlivek"/>
    <w:uiPriority w:val="99"/>
    <w:semiHidden/>
    <w:rsid w:val="008E4031"/>
  </w:style>
  <w:style w:type="character" w:styleId="Odkaznavysvtlivky">
    <w:name w:val="endnote reference"/>
    <w:uiPriority w:val="99"/>
    <w:semiHidden/>
    <w:unhideWhenUsed/>
    <w:rsid w:val="008E4031"/>
    <w:rPr>
      <w:vertAlign w:val="superscript"/>
    </w:rPr>
  </w:style>
  <w:style w:type="paragraph" w:styleId="Revize">
    <w:name w:val="Revision"/>
    <w:hidden/>
    <w:uiPriority w:val="99"/>
    <w:semiHidden/>
    <w:rsid w:val="0060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1328">
      <w:bodyDiv w:val="1"/>
      <w:marLeft w:val="0"/>
      <w:marRight w:val="0"/>
      <w:marTop w:val="0"/>
      <w:marBottom w:val="0"/>
      <w:divBdr>
        <w:top w:val="none" w:sz="0" w:space="0" w:color="auto"/>
        <w:left w:val="none" w:sz="0" w:space="0" w:color="auto"/>
        <w:bottom w:val="none" w:sz="0" w:space="0" w:color="auto"/>
        <w:right w:val="none" w:sz="0" w:space="0" w:color="auto"/>
      </w:divBdr>
    </w:div>
    <w:div w:id="417793202">
      <w:bodyDiv w:val="1"/>
      <w:marLeft w:val="0"/>
      <w:marRight w:val="0"/>
      <w:marTop w:val="0"/>
      <w:marBottom w:val="0"/>
      <w:divBdr>
        <w:top w:val="none" w:sz="0" w:space="0" w:color="auto"/>
        <w:left w:val="none" w:sz="0" w:space="0" w:color="auto"/>
        <w:bottom w:val="none" w:sz="0" w:space="0" w:color="auto"/>
        <w:right w:val="none" w:sz="0" w:space="0" w:color="auto"/>
      </w:divBdr>
    </w:div>
    <w:div w:id="707994475">
      <w:bodyDiv w:val="1"/>
      <w:marLeft w:val="0"/>
      <w:marRight w:val="0"/>
      <w:marTop w:val="0"/>
      <w:marBottom w:val="0"/>
      <w:divBdr>
        <w:top w:val="none" w:sz="0" w:space="0" w:color="auto"/>
        <w:left w:val="none" w:sz="0" w:space="0" w:color="auto"/>
        <w:bottom w:val="none" w:sz="0" w:space="0" w:color="auto"/>
        <w:right w:val="none" w:sz="0" w:space="0" w:color="auto"/>
      </w:divBdr>
    </w:div>
    <w:div w:id="742486243">
      <w:bodyDiv w:val="1"/>
      <w:marLeft w:val="0"/>
      <w:marRight w:val="0"/>
      <w:marTop w:val="0"/>
      <w:marBottom w:val="0"/>
      <w:divBdr>
        <w:top w:val="none" w:sz="0" w:space="0" w:color="auto"/>
        <w:left w:val="none" w:sz="0" w:space="0" w:color="auto"/>
        <w:bottom w:val="none" w:sz="0" w:space="0" w:color="auto"/>
        <w:right w:val="none" w:sz="0" w:space="0" w:color="auto"/>
      </w:divBdr>
    </w:div>
    <w:div w:id="862478323">
      <w:bodyDiv w:val="1"/>
      <w:marLeft w:val="0"/>
      <w:marRight w:val="0"/>
      <w:marTop w:val="0"/>
      <w:marBottom w:val="0"/>
      <w:divBdr>
        <w:top w:val="none" w:sz="0" w:space="0" w:color="auto"/>
        <w:left w:val="none" w:sz="0" w:space="0" w:color="auto"/>
        <w:bottom w:val="none" w:sz="0" w:space="0" w:color="auto"/>
        <w:right w:val="none" w:sz="0" w:space="0" w:color="auto"/>
      </w:divBdr>
    </w:div>
    <w:div w:id="1006126680">
      <w:bodyDiv w:val="1"/>
      <w:marLeft w:val="0"/>
      <w:marRight w:val="0"/>
      <w:marTop w:val="0"/>
      <w:marBottom w:val="0"/>
      <w:divBdr>
        <w:top w:val="none" w:sz="0" w:space="0" w:color="auto"/>
        <w:left w:val="none" w:sz="0" w:space="0" w:color="auto"/>
        <w:bottom w:val="none" w:sz="0" w:space="0" w:color="auto"/>
        <w:right w:val="none" w:sz="0" w:space="0" w:color="auto"/>
      </w:divBdr>
    </w:div>
    <w:div w:id="1601985395">
      <w:bodyDiv w:val="1"/>
      <w:marLeft w:val="0"/>
      <w:marRight w:val="0"/>
      <w:marTop w:val="0"/>
      <w:marBottom w:val="0"/>
      <w:divBdr>
        <w:top w:val="none" w:sz="0" w:space="0" w:color="auto"/>
        <w:left w:val="none" w:sz="0" w:space="0" w:color="auto"/>
        <w:bottom w:val="none" w:sz="0" w:space="0" w:color="auto"/>
        <w:right w:val="none" w:sz="0" w:space="0" w:color="auto"/>
      </w:divBdr>
    </w:div>
    <w:div w:id="1760440785">
      <w:bodyDiv w:val="1"/>
      <w:marLeft w:val="0"/>
      <w:marRight w:val="0"/>
      <w:marTop w:val="0"/>
      <w:marBottom w:val="0"/>
      <w:divBdr>
        <w:top w:val="none" w:sz="0" w:space="0" w:color="auto"/>
        <w:left w:val="none" w:sz="0" w:space="0" w:color="auto"/>
        <w:bottom w:val="none" w:sz="0" w:space="0" w:color="auto"/>
        <w:right w:val="none" w:sz="0" w:space="0" w:color="auto"/>
      </w:divBdr>
    </w:div>
    <w:div w:id="19238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wikipedia.org/wiki/Sau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cpzp@cp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B013-1229-440A-A61A-81DCA54CE9C8}">
  <ds:schemaRefs>
    <ds:schemaRef ds:uri="http://schemas.microsoft.com/office/2006/metadata/properties"/>
  </ds:schemaRefs>
</ds:datastoreItem>
</file>

<file path=customXml/itemProps2.xml><?xml version="1.0" encoding="utf-8"?>
<ds:datastoreItem xmlns:ds="http://schemas.openxmlformats.org/officeDocument/2006/customXml" ds:itemID="{AFCA7B84-F448-4523-AB4C-3467F7442107}">
  <ds:schemaRefs>
    <ds:schemaRef ds:uri="http://schemas.microsoft.com/sharepoint/v3/contenttype/forms"/>
  </ds:schemaRefs>
</ds:datastoreItem>
</file>

<file path=customXml/itemProps3.xml><?xml version="1.0" encoding="utf-8"?>
<ds:datastoreItem xmlns:ds="http://schemas.openxmlformats.org/officeDocument/2006/customXml" ds:itemID="{6AFC0E70-0CF7-440E-8BBB-1BDA6ED74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8DCDE-E087-42C5-8DAA-B91026EC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4389</Words>
  <Characters>25896</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30225</CharactersWithSpaces>
  <SharedDoc>false</SharedDoc>
  <HyperlinkBase/>
  <HLinks>
    <vt:vector size="12" baseType="variant">
      <vt:variant>
        <vt:i4>4128884</vt:i4>
      </vt:variant>
      <vt:variant>
        <vt:i4>3</vt:i4>
      </vt:variant>
      <vt:variant>
        <vt:i4>0</vt:i4>
      </vt:variant>
      <vt:variant>
        <vt:i4>5</vt:i4>
      </vt:variant>
      <vt:variant>
        <vt:lpwstr>https://cs.wikipedia.org/wiki/Sauna</vt:lpwstr>
      </vt:variant>
      <vt:variant>
        <vt:lpwstr/>
      </vt:variant>
      <vt:variant>
        <vt:i4>5439604</vt:i4>
      </vt:variant>
      <vt:variant>
        <vt:i4>0</vt:i4>
      </vt:variant>
      <vt:variant>
        <vt:i4>0</vt:i4>
      </vt:variant>
      <vt:variant>
        <vt:i4>5</vt:i4>
      </vt:variant>
      <vt:variant>
        <vt:lpwstr>mailto:fakturacecpzp@cpzp.cz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Šupíková Patricie</dc:creator>
  <cp:keywords/>
  <dc:description/>
  <cp:lastModifiedBy>Kavalová Hana</cp:lastModifiedBy>
  <cp:revision>4</cp:revision>
  <cp:lastPrinted>2022-08-23T13:32:00Z</cp:lastPrinted>
  <dcterms:created xsi:type="dcterms:W3CDTF">2022-12-27T07:01:00Z</dcterms:created>
  <dcterms:modified xsi:type="dcterms:W3CDTF">2022-12-27T07:02:00Z</dcterms:modified>
  <cp:category/>
</cp:coreProperties>
</file>