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D93DF" w14:textId="77777777" w:rsidR="00BB5F1E" w:rsidRDefault="00BB5F1E" w:rsidP="00CD55F2">
      <w:pPr>
        <w:rPr>
          <w:sz w:val="28"/>
          <w:szCs w:val="28"/>
        </w:rPr>
      </w:pPr>
      <w:bookmarkStart w:id="0" w:name="_Toc462065658"/>
      <w:r w:rsidRPr="00BB5F1E">
        <w:rPr>
          <w:sz w:val="28"/>
          <w:szCs w:val="28"/>
        </w:rPr>
        <w:t xml:space="preserve">Dotatek ke smlouvě o poskytování softwarových služeb </w:t>
      </w:r>
      <w:r w:rsidR="00BD326D">
        <w:rPr>
          <w:sz w:val="28"/>
          <w:szCs w:val="28"/>
        </w:rPr>
        <w:t>02</w:t>
      </w:r>
      <w:r w:rsidRPr="00BB5F1E">
        <w:rPr>
          <w:sz w:val="28"/>
          <w:szCs w:val="28"/>
        </w:rPr>
        <w:t>/2012</w:t>
      </w:r>
      <w:r>
        <w:rPr>
          <w:sz w:val="28"/>
          <w:szCs w:val="28"/>
        </w:rPr>
        <w:t xml:space="preserve">. </w:t>
      </w:r>
    </w:p>
    <w:p w14:paraId="36BE8111" w14:textId="77777777" w:rsidR="004402F4" w:rsidRDefault="004402F4" w:rsidP="00CD55F2">
      <w:pPr>
        <w:rPr>
          <w:sz w:val="28"/>
          <w:szCs w:val="28"/>
        </w:rPr>
      </w:pPr>
    </w:p>
    <w:p w14:paraId="456A45B6" w14:textId="77777777" w:rsidR="004402F4" w:rsidRPr="004402F4" w:rsidRDefault="004402F4" w:rsidP="004402F4">
      <w:pPr>
        <w:rPr>
          <w:rFonts w:cs="Calibri"/>
          <w:szCs w:val="22"/>
        </w:rPr>
      </w:pPr>
      <w:r w:rsidRPr="004402F4">
        <w:rPr>
          <w:rFonts w:cs="Calibri"/>
          <w:szCs w:val="22"/>
        </w:rPr>
        <w:t>Uzavřen  mezi</w:t>
      </w:r>
    </w:p>
    <w:p w14:paraId="19013D79" w14:textId="77777777" w:rsidR="004402F4" w:rsidRPr="004402F4" w:rsidRDefault="004402F4" w:rsidP="004402F4">
      <w:pPr>
        <w:rPr>
          <w:rFonts w:cs="Calibri"/>
          <w:szCs w:val="22"/>
        </w:rPr>
      </w:pPr>
    </w:p>
    <w:p w14:paraId="5FA00314" w14:textId="77777777" w:rsidR="004402F4" w:rsidRPr="004402F4" w:rsidRDefault="004402F4" w:rsidP="004402F4">
      <w:pPr>
        <w:rPr>
          <w:rFonts w:cs="Calibri"/>
          <w:b/>
          <w:szCs w:val="22"/>
        </w:rPr>
      </w:pPr>
      <w:r w:rsidRPr="004402F4">
        <w:rPr>
          <w:rFonts w:cs="Calibri"/>
          <w:bCs/>
          <w:szCs w:val="22"/>
        </w:rPr>
        <w:t>společnosti:</w:t>
      </w:r>
      <w:r w:rsidRPr="004402F4">
        <w:rPr>
          <w:rFonts w:cs="Calibri"/>
          <w:bCs/>
          <w:szCs w:val="22"/>
        </w:rPr>
        <w:tab/>
      </w:r>
      <w:r w:rsidRPr="004402F4">
        <w:rPr>
          <w:rFonts w:cs="Calibri"/>
          <w:bCs/>
          <w:szCs w:val="22"/>
        </w:rPr>
        <w:tab/>
      </w:r>
      <w:r w:rsidRPr="004402F4">
        <w:rPr>
          <w:rFonts w:cs="Calibri"/>
          <w:b/>
          <w:bCs/>
          <w:szCs w:val="22"/>
        </w:rPr>
        <w:t>TORAS Marketing s.r.o.</w:t>
      </w:r>
    </w:p>
    <w:p w14:paraId="18A2F1FB" w14:textId="4C49D0FE" w:rsidR="004402F4" w:rsidRPr="004402F4" w:rsidRDefault="004402F4" w:rsidP="004402F4">
      <w:pPr>
        <w:rPr>
          <w:rFonts w:cs="Calibri"/>
          <w:szCs w:val="22"/>
        </w:rPr>
      </w:pPr>
      <w:r w:rsidRPr="004402F4">
        <w:rPr>
          <w:rFonts w:cs="Calibri"/>
          <w:szCs w:val="22"/>
        </w:rPr>
        <w:t>sídlem:</w:t>
      </w:r>
      <w:r w:rsidRPr="004402F4">
        <w:rPr>
          <w:rFonts w:cs="Calibri"/>
          <w:szCs w:val="22"/>
        </w:rPr>
        <w:tab/>
      </w:r>
      <w:r w:rsidRPr="004402F4">
        <w:rPr>
          <w:rFonts w:cs="Calibri"/>
          <w:szCs w:val="22"/>
        </w:rPr>
        <w:tab/>
      </w:r>
      <w:r w:rsidRPr="004402F4">
        <w:rPr>
          <w:rFonts w:cs="Calibri"/>
          <w:szCs w:val="22"/>
        </w:rPr>
        <w:tab/>
        <w:t>Chotěbuzská 284, 735</w:t>
      </w:r>
      <w:r w:rsidR="003039B7">
        <w:rPr>
          <w:rFonts w:cs="Calibri"/>
          <w:szCs w:val="22"/>
        </w:rPr>
        <w:t xml:space="preserve"> </w:t>
      </w:r>
      <w:r w:rsidRPr="004402F4">
        <w:rPr>
          <w:rFonts w:cs="Calibri"/>
          <w:szCs w:val="22"/>
        </w:rPr>
        <w:t>61 Chotěbuz</w:t>
      </w:r>
    </w:p>
    <w:p w14:paraId="3E29EA3F" w14:textId="77777777" w:rsidR="004402F4" w:rsidRPr="004402F4" w:rsidRDefault="004402F4" w:rsidP="004402F4">
      <w:pPr>
        <w:rPr>
          <w:rFonts w:cs="Calibri"/>
          <w:szCs w:val="22"/>
        </w:rPr>
      </w:pPr>
      <w:r w:rsidRPr="004402F4">
        <w:rPr>
          <w:rFonts w:cs="Calibri"/>
          <w:szCs w:val="22"/>
        </w:rPr>
        <w:t>IČ:</w:t>
      </w:r>
      <w:r w:rsidRPr="004402F4">
        <w:rPr>
          <w:rFonts w:cs="Calibri"/>
          <w:szCs w:val="22"/>
        </w:rPr>
        <w:tab/>
      </w:r>
      <w:r w:rsidRPr="004402F4">
        <w:rPr>
          <w:rFonts w:cs="Calibri"/>
          <w:szCs w:val="22"/>
        </w:rPr>
        <w:tab/>
      </w:r>
      <w:r w:rsidRPr="004402F4">
        <w:rPr>
          <w:rFonts w:cs="Calibri"/>
          <w:szCs w:val="22"/>
        </w:rPr>
        <w:tab/>
      </w:r>
      <w:r w:rsidRPr="004402F4">
        <w:rPr>
          <w:rFonts w:cs="Calibri"/>
          <w:bCs/>
          <w:szCs w:val="22"/>
        </w:rPr>
        <w:t>26860961</w:t>
      </w:r>
    </w:p>
    <w:p w14:paraId="690C5856" w14:textId="77777777" w:rsidR="004402F4" w:rsidRPr="004402F4" w:rsidRDefault="004402F4" w:rsidP="004402F4">
      <w:pPr>
        <w:rPr>
          <w:rFonts w:cs="Calibri"/>
          <w:bCs/>
          <w:szCs w:val="22"/>
        </w:rPr>
      </w:pPr>
      <w:r w:rsidRPr="004402F4">
        <w:rPr>
          <w:rFonts w:cs="Calibri"/>
          <w:szCs w:val="22"/>
        </w:rPr>
        <w:t>DIČ:</w:t>
      </w:r>
      <w:r w:rsidRPr="004402F4">
        <w:rPr>
          <w:rFonts w:cs="Calibri"/>
          <w:szCs w:val="22"/>
        </w:rPr>
        <w:tab/>
      </w:r>
      <w:r w:rsidRPr="004402F4"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 w:rsidRPr="004402F4">
        <w:rPr>
          <w:rFonts w:cs="Calibri"/>
          <w:szCs w:val="22"/>
        </w:rPr>
        <w:t>CZ</w:t>
      </w:r>
      <w:r w:rsidRPr="004402F4">
        <w:rPr>
          <w:rFonts w:cs="Calibri"/>
          <w:bCs/>
          <w:szCs w:val="22"/>
        </w:rPr>
        <w:t>26860961</w:t>
      </w:r>
    </w:p>
    <w:p w14:paraId="19A5D933" w14:textId="45246A05" w:rsidR="004402F4" w:rsidRPr="004402F4" w:rsidRDefault="004402F4" w:rsidP="004402F4">
      <w:pPr>
        <w:pStyle w:val="Zkladntext"/>
        <w:tabs>
          <w:tab w:val="left" w:pos="2410"/>
          <w:tab w:val="left" w:pos="4536"/>
          <w:tab w:val="left" w:pos="4678"/>
        </w:tabs>
        <w:rPr>
          <w:rFonts w:ascii="Calibri" w:hAnsi="Calibri" w:cs="Calibri"/>
          <w:color w:val="auto"/>
          <w:sz w:val="22"/>
          <w:szCs w:val="22"/>
        </w:rPr>
      </w:pPr>
      <w:r w:rsidRPr="004402F4">
        <w:rPr>
          <w:rFonts w:ascii="Calibri" w:hAnsi="Calibri" w:cs="Calibri"/>
          <w:color w:val="auto"/>
          <w:sz w:val="22"/>
          <w:szCs w:val="22"/>
        </w:rPr>
        <w:t xml:space="preserve">zastoupena:                    </w:t>
      </w:r>
      <w:r w:rsidR="00040D77">
        <w:rPr>
          <w:rFonts w:ascii="Calibri" w:hAnsi="Calibri" w:cs="Calibri"/>
          <w:color w:val="auto"/>
          <w:sz w:val="22"/>
          <w:szCs w:val="22"/>
        </w:rPr>
        <w:t>XXXXX XXXXX</w:t>
      </w:r>
      <w:bookmarkStart w:id="1" w:name="_GoBack"/>
      <w:bookmarkEnd w:id="1"/>
      <w:r w:rsidRPr="004402F4">
        <w:rPr>
          <w:rFonts w:ascii="Calibri" w:hAnsi="Calibri" w:cs="Calibri"/>
          <w:color w:val="auto"/>
          <w:sz w:val="22"/>
          <w:szCs w:val="22"/>
        </w:rPr>
        <w:t xml:space="preserve"> – jednatelem společnosti</w:t>
      </w:r>
    </w:p>
    <w:p w14:paraId="0A8A39F8" w14:textId="77777777" w:rsidR="004402F4" w:rsidRPr="004402F4" w:rsidRDefault="004402F4" w:rsidP="004402F4">
      <w:pPr>
        <w:pStyle w:val="Zkladntext"/>
        <w:tabs>
          <w:tab w:val="left" w:pos="2410"/>
          <w:tab w:val="left" w:pos="4395"/>
        </w:tabs>
        <w:rPr>
          <w:rFonts w:ascii="Calibri" w:hAnsi="Calibri" w:cs="Calibri"/>
          <w:color w:val="auto"/>
          <w:sz w:val="22"/>
          <w:szCs w:val="22"/>
        </w:rPr>
      </w:pPr>
    </w:p>
    <w:p w14:paraId="73DE9AA9" w14:textId="77777777" w:rsidR="004402F4" w:rsidRPr="004402F4" w:rsidRDefault="004402F4" w:rsidP="004402F4">
      <w:pPr>
        <w:pStyle w:val="Zkladntext"/>
        <w:tabs>
          <w:tab w:val="left" w:pos="2410"/>
          <w:tab w:val="left" w:pos="4395"/>
        </w:tabs>
        <w:rPr>
          <w:rFonts w:ascii="Calibri" w:hAnsi="Calibri" w:cs="Calibri"/>
          <w:color w:val="auto"/>
          <w:sz w:val="22"/>
          <w:szCs w:val="22"/>
        </w:rPr>
      </w:pPr>
      <w:r w:rsidRPr="004402F4">
        <w:rPr>
          <w:rFonts w:ascii="Calibri" w:hAnsi="Calibri" w:cs="Calibri"/>
          <w:color w:val="auto"/>
          <w:sz w:val="22"/>
          <w:szCs w:val="22"/>
        </w:rPr>
        <w:t>(dále jen „</w:t>
      </w:r>
      <w:r w:rsidRPr="004402F4">
        <w:rPr>
          <w:rFonts w:ascii="Calibri" w:hAnsi="Calibri" w:cs="Calibri"/>
          <w:b/>
          <w:color w:val="auto"/>
          <w:sz w:val="22"/>
          <w:szCs w:val="22"/>
        </w:rPr>
        <w:t>zhotovitel</w:t>
      </w:r>
      <w:r w:rsidRPr="004402F4">
        <w:rPr>
          <w:rFonts w:ascii="Calibri" w:hAnsi="Calibri" w:cs="Calibri"/>
          <w:color w:val="auto"/>
          <w:sz w:val="22"/>
          <w:szCs w:val="22"/>
        </w:rPr>
        <w:t>“)</w:t>
      </w:r>
    </w:p>
    <w:p w14:paraId="3DE02EBF" w14:textId="77777777" w:rsidR="004402F4" w:rsidRPr="004402F4" w:rsidRDefault="004402F4" w:rsidP="004402F4">
      <w:pPr>
        <w:pStyle w:val="Zkladntext"/>
        <w:tabs>
          <w:tab w:val="left" w:pos="2410"/>
          <w:tab w:val="left" w:pos="4395"/>
        </w:tabs>
        <w:rPr>
          <w:rFonts w:ascii="Calibri" w:hAnsi="Calibri" w:cs="Calibri"/>
          <w:color w:val="auto"/>
          <w:sz w:val="22"/>
          <w:szCs w:val="22"/>
        </w:rPr>
      </w:pPr>
    </w:p>
    <w:p w14:paraId="5C6E17D9" w14:textId="77777777" w:rsidR="004402F4" w:rsidRPr="004402F4" w:rsidRDefault="004402F4" w:rsidP="004402F4">
      <w:pPr>
        <w:pStyle w:val="Zkladntext"/>
        <w:tabs>
          <w:tab w:val="left" w:pos="2410"/>
          <w:tab w:val="left" w:pos="4395"/>
        </w:tabs>
        <w:rPr>
          <w:rFonts w:ascii="Calibri" w:hAnsi="Calibri" w:cs="Calibri"/>
          <w:color w:val="auto"/>
          <w:sz w:val="22"/>
          <w:szCs w:val="22"/>
        </w:rPr>
      </w:pPr>
      <w:r w:rsidRPr="004402F4">
        <w:rPr>
          <w:rFonts w:ascii="Calibri" w:hAnsi="Calibri" w:cs="Calibri"/>
          <w:color w:val="auto"/>
          <w:sz w:val="22"/>
          <w:szCs w:val="22"/>
        </w:rPr>
        <w:t>a</w:t>
      </w:r>
    </w:p>
    <w:p w14:paraId="0695BE18" w14:textId="77777777" w:rsidR="004402F4" w:rsidRPr="004402F4" w:rsidRDefault="004402F4" w:rsidP="004402F4">
      <w:pPr>
        <w:pStyle w:val="Zkladntext"/>
        <w:tabs>
          <w:tab w:val="left" w:pos="2410"/>
          <w:tab w:val="left" w:pos="4395"/>
        </w:tabs>
        <w:rPr>
          <w:rFonts w:ascii="Calibri" w:hAnsi="Calibri" w:cs="Calibri"/>
          <w:color w:val="auto"/>
          <w:sz w:val="22"/>
          <w:szCs w:val="22"/>
        </w:rPr>
      </w:pPr>
    </w:p>
    <w:p w14:paraId="39AA6587" w14:textId="159BE7B1" w:rsidR="004402F4" w:rsidRPr="004402F4" w:rsidRDefault="003039B7" w:rsidP="004402F4">
      <w:pPr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společnosti:</w:t>
      </w:r>
      <w:r>
        <w:rPr>
          <w:rFonts w:cs="Calibri"/>
          <w:bCs/>
          <w:szCs w:val="22"/>
        </w:rPr>
        <w:tab/>
      </w:r>
      <w:r w:rsidR="004402F4" w:rsidRPr="004402F4">
        <w:rPr>
          <w:rFonts w:cs="Calibri"/>
          <w:bCs/>
          <w:szCs w:val="22"/>
        </w:rPr>
        <w:t xml:space="preserve">Základní </w:t>
      </w:r>
      <w:r>
        <w:rPr>
          <w:rFonts w:cs="Calibri"/>
          <w:bCs/>
          <w:szCs w:val="22"/>
        </w:rPr>
        <w:t>š</w:t>
      </w:r>
      <w:r w:rsidR="004402F4" w:rsidRPr="004402F4">
        <w:rPr>
          <w:rFonts w:cs="Calibri"/>
          <w:bCs/>
          <w:szCs w:val="22"/>
        </w:rPr>
        <w:t>kola</w:t>
      </w:r>
      <w:r>
        <w:rPr>
          <w:rFonts w:cs="Calibri"/>
          <w:bCs/>
          <w:szCs w:val="22"/>
        </w:rPr>
        <w:t xml:space="preserve"> a mateřská škola Český Těšín Pod Zvonek, příspěvková organizace</w:t>
      </w:r>
      <w:r w:rsidR="004402F4" w:rsidRPr="004402F4">
        <w:rPr>
          <w:rFonts w:cs="Calibri"/>
          <w:bCs/>
          <w:szCs w:val="22"/>
        </w:rPr>
        <w:t xml:space="preserve"> </w:t>
      </w:r>
    </w:p>
    <w:p w14:paraId="5905B878" w14:textId="7BA73296" w:rsidR="004402F4" w:rsidRPr="004402F4" w:rsidRDefault="004402F4" w:rsidP="004402F4">
      <w:pPr>
        <w:rPr>
          <w:rFonts w:cs="Calibri"/>
          <w:szCs w:val="22"/>
        </w:rPr>
      </w:pPr>
      <w:r w:rsidRPr="004402F4">
        <w:rPr>
          <w:rFonts w:cs="Calibri"/>
          <w:szCs w:val="22"/>
        </w:rPr>
        <w:t>provozovna:</w:t>
      </w:r>
      <w:r w:rsidRPr="004402F4">
        <w:rPr>
          <w:rFonts w:cs="Calibri"/>
          <w:szCs w:val="22"/>
        </w:rPr>
        <w:tab/>
      </w:r>
      <w:r w:rsidRPr="004402F4">
        <w:rPr>
          <w:rFonts w:cs="Calibri"/>
          <w:szCs w:val="22"/>
        </w:rPr>
        <w:tab/>
        <w:t>Pod Zvonek 1835</w:t>
      </w:r>
      <w:r w:rsidR="003039B7">
        <w:rPr>
          <w:rFonts w:cs="Calibri"/>
          <w:szCs w:val="22"/>
        </w:rPr>
        <w:t>/28, 737 01 Český Těšín</w:t>
      </w:r>
    </w:p>
    <w:p w14:paraId="4B82B7EC" w14:textId="77777777" w:rsidR="004402F4" w:rsidRPr="004402F4" w:rsidRDefault="004402F4" w:rsidP="004402F4">
      <w:pPr>
        <w:rPr>
          <w:rFonts w:cs="Calibri"/>
          <w:szCs w:val="22"/>
        </w:rPr>
      </w:pPr>
      <w:r w:rsidRPr="004402F4">
        <w:rPr>
          <w:rFonts w:cs="Calibri"/>
          <w:szCs w:val="22"/>
        </w:rPr>
        <w:t>IČ:</w:t>
      </w:r>
      <w:r w:rsidRPr="004402F4">
        <w:rPr>
          <w:rFonts w:cs="Calibri"/>
          <w:szCs w:val="22"/>
        </w:rPr>
        <w:tab/>
      </w:r>
      <w:r w:rsidRPr="004402F4">
        <w:rPr>
          <w:rFonts w:cs="Calibri"/>
          <w:szCs w:val="22"/>
        </w:rPr>
        <w:tab/>
      </w:r>
      <w:r w:rsidRPr="004402F4">
        <w:rPr>
          <w:rFonts w:cs="Calibri"/>
          <w:szCs w:val="22"/>
        </w:rPr>
        <w:tab/>
      </w:r>
      <w:r w:rsidRPr="004402F4">
        <w:rPr>
          <w:rFonts w:cs="Calibri"/>
          <w:bCs/>
          <w:szCs w:val="22"/>
        </w:rPr>
        <w:t>48004693</w:t>
      </w:r>
    </w:p>
    <w:p w14:paraId="70D6BAE3" w14:textId="77777777" w:rsidR="004402F4" w:rsidRPr="004402F4" w:rsidRDefault="004402F4" w:rsidP="004402F4">
      <w:pPr>
        <w:rPr>
          <w:rFonts w:cs="Calibri"/>
          <w:bCs/>
          <w:szCs w:val="22"/>
        </w:rPr>
      </w:pPr>
      <w:r w:rsidRPr="004402F4">
        <w:rPr>
          <w:rFonts w:cs="Calibri"/>
          <w:szCs w:val="22"/>
        </w:rPr>
        <w:t>DIČ:</w:t>
      </w:r>
      <w:r w:rsidRPr="004402F4">
        <w:rPr>
          <w:rFonts w:cs="Calibri"/>
          <w:szCs w:val="22"/>
        </w:rPr>
        <w:tab/>
      </w:r>
      <w:r w:rsidRPr="004402F4">
        <w:rPr>
          <w:rFonts w:cs="Calibri"/>
          <w:szCs w:val="22"/>
        </w:rPr>
        <w:tab/>
      </w:r>
      <w:r w:rsidRPr="004402F4">
        <w:rPr>
          <w:rFonts w:cs="Calibri"/>
          <w:szCs w:val="22"/>
        </w:rPr>
        <w:tab/>
        <w:t>CZ48004693</w:t>
      </w:r>
    </w:p>
    <w:p w14:paraId="78CC94B7" w14:textId="77777777" w:rsidR="004402F4" w:rsidRPr="004402F4" w:rsidRDefault="004402F4" w:rsidP="004402F4">
      <w:pPr>
        <w:pStyle w:val="Zkladntext"/>
        <w:tabs>
          <w:tab w:val="left" w:pos="2410"/>
          <w:tab w:val="left" w:pos="4536"/>
          <w:tab w:val="left" w:pos="4678"/>
        </w:tabs>
        <w:rPr>
          <w:rFonts w:ascii="Calibri" w:hAnsi="Calibri" w:cs="Calibri"/>
          <w:color w:val="auto"/>
          <w:sz w:val="22"/>
          <w:szCs w:val="22"/>
        </w:rPr>
      </w:pPr>
      <w:r w:rsidRPr="004402F4">
        <w:rPr>
          <w:rFonts w:ascii="Calibri" w:hAnsi="Calibri" w:cs="Calibri"/>
          <w:color w:val="auto"/>
          <w:sz w:val="22"/>
          <w:szCs w:val="22"/>
        </w:rPr>
        <w:t xml:space="preserve">zastoupena:                     </w:t>
      </w:r>
      <w:r>
        <w:rPr>
          <w:rFonts w:ascii="Calibri" w:hAnsi="Calibri" w:cs="Calibri"/>
          <w:color w:val="auto"/>
          <w:sz w:val="22"/>
          <w:szCs w:val="22"/>
        </w:rPr>
        <w:t>M</w:t>
      </w:r>
      <w:r w:rsidRPr="004402F4">
        <w:rPr>
          <w:rFonts w:ascii="Calibri" w:hAnsi="Calibri" w:cs="Calibri"/>
          <w:color w:val="auto"/>
          <w:sz w:val="22"/>
          <w:szCs w:val="22"/>
        </w:rPr>
        <w:t>gr. Renáta Wapieniková – Ředitelkou školy</w:t>
      </w:r>
    </w:p>
    <w:p w14:paraId="5B72333B" w14:textId="77777777" w:rsidR="004402F4" w:rsidRPr="004402F4" w:rsidRDefault="004402F4" w:rsidP="004402F4">
      <w:pPr>
        <w:pStyle w:val="Zkladntext"/>
        <w:tabs>
          <w:tab w:val="left" w:pos="2410"/>
          <w:tab w:val="left" w:pos="4395"/>
        </w:tabs>
        <w:rPr>
          <w:rFonts w:ascii="Calibri" w:hAnsi="Calibri" w:cs="Calibri"/>
          <w:color w:val="auto"/>
          <w:sz w:val="22"/>
          <w:szCs w:val="22"/>
        </w:rPr>
      </w:pPr>
    </w:p>
    <w:p w14:paraId="472436EC" w14:textId="77777777" w:rsidR="004402F4" w:rsidRPr="004402F4" w:rsidRDefault="004402F4" w:rsidP="004402F4">
      <w:pPr>
        <w:pStyle w:val="Zkladntext"/>
        <w:tabs>
          <w:tab w:val="left" w:pos="2410"/>
        </w:tabs>
        <w:rPr>
          <w:rFonts w:ascii="Calibri" w:hAnsi="Calibri" w:cs="Calibri"/>
          <w:color w:val="auto"/>
          <w:sz w:val="22"/>
          <w:szCs w:val="22"/>
        </w:rPr>
      </w:pPr>
      <w:r w:rsidRPr="004402F4">
        <w:rPr>
          <w:rFonts w:ascii="Calibri" w:hAnsi="Calibri" w:cs="Calibri"/>
          <w:color w:val="auto"/>
          <w:sz w:val="22"/>
          <w:szCs w:val="22"/>
        </w:rPr>
        <w:t>(dále jen „</w:t>
      </w:r>
      <w:r w:rsidRPr="004402F4">
        <w:rPr>
          <w:rFonts w:ascii="Calibri" w:hAnsi="Calibri" w:cs="Calibri"/>
          <w:b/>
          <w:color w:val="auto"/>
          <w:sz w:val="22"/>
          <w:szCs w:val="22"/>
        </w:rPr>
        <w:t>objednatel</w:t>
      </w:r>
      <w:r w:rsidRPr="004402F4">
        <w:rPr>
          <w:rFonts w:ascii="Calibri" w:hAnsi="Calibri" w:cs="Calibri"/>
          <w:color w:val="auto"/>
          <w:sz w:val="22"/>
          <w:szCs w:val="22"/>
        </w:rPr>
        <w:t>“)</w:t>
      </w:r>
    </w:p>
    <w:p w14:paraId="535BE96E" w14:textId="77777777" w:rsidR="004402F4" w:rsidRDefault="004402F4" w:rsidP="00CD55F2">
      <w:pPr>
        <w:rPr>
          <w:sz w:val="28"/>
          <w:szCs w:val="28"/>
        </w:rPr>
      </w:pPr>
    </w:p>
    <w:p w14:paraId="0816F7CE" w14:textId="77777777" w:rsidR="00BB5F1E" w:rsidRDefault="00BB5F1E" w:rsidP="00CD55F2">
      <w:pPr>
        <w:rPr>
          <w:szCs w:val="22"/>
        </w:rPr>
      </w:pPr>
      <w:r>
        <w:rPr>
          <w:szCs w:val="22"/>
        </w:rPr>
        <w:t>Tento dodatek nahrazuje body A – E přílohy č.1</w:t>
      </w:r>
      <w:r w:rsidR="00F71358">
        <w:rPr>
          <w:szCs w:val="22"/>
        </w:rPr>
        <w:t xml:space="preserve"> </w:t>
      </w:r>
      <w:r>
        <w:rPr>
          <w:szCs w:val="22"/>
        </w:rPr>
        <w:t xml:space="preserve">smlouvy o poskytování softwarových služeb </w:t>
      </w:r>
      <w:r w:rsidR="00022156">
        <w:rPr>
          <w:szCs w:val="22"/>
        </w:rPr>
        <w:t>02</w:t>
      </w:r>
      <w:r>
        <w:rPr>
          <w:szCs w:val="22"/>
        </w:rPr>
        <w:t>/2012</w:t>
      </w:r>
      <w:r w:rsidR="00022156">
        <w:rPr>
          <w:szCs w:val="22"/>
        </w:rPr>
        <w:t xml:space="preserve"> a dodatek smlouvy 02/2013</w:t>
      </w:r>
    </w:p>
    <w:p w14:paraId="742D6151" w14:textId="77777777" w:rsidR="00BB5F1E" w:rsidRPr="00BB5F1E" w:rsidRDefault="00BB5F1E" w:rsidP="00CD55F2">
      <w:pPr>
        <w:rPr>
          <w:szCs w:val="22"/>
        </w:rPr>
      </w:pPr>
    </w:p>
    <w:p w14:paraId="0BFB4535" w14:textId="77777777" w:rsidR="00E663C8" w:rsidRPr="00E663C8" w:rsidRDefault="00E663C8" w:rsidP="00CD55F2">
      <w:pPr>
        <w:pStyle w:val="PASNadpis3"/>
      </w:pPr>
      <w:r w:rsidRPr="00E663C8">
        <w:t>Měsíční paušál</w:t>
      </w:r>
      <w:bookmarkEnd w:id="0"/>
    </w:p>
    <w:tbl>
      <w:tblPr>
        <w:tblW w:w="89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3843"/>
        <w:gridCol w:w="1842"/>
        <w:gridCol w:w="2268"/>
      </w:tblGrid>
      <w:tr w:rsidR="006820C4" w:rsidRPr="00053871" w14:paraId="22E5D5AB" w14:textId="77777777" w:rsidTr="006820C4"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</w:tcPr>
          <w:p w14:paraId="419AC192" w14:textId="77777777" w:rsidR="006820C4" w:rsidRPr="00053871" w:rsidRDefault="006820C4" w:rsidP="005D7DAA">
            <w:pPr>
              <w:jc w:val="center"/>
              <w:rPr>
                <w:rFonts w:cs="Arial"/>
                <w:b/>
                <w:bCs/>
                <w:color w:val="FFFFFF"/>
                <w:szCs w:val="22"/>
                <w14:stylisticSets/>
              </w:rPr>
            </w:pPr>
          </w:p>
        </w:tc>
        <w:tc>
          <w:tcPr>
            <w:tcW w:w="3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6900C42B" w14:textId="77777777" w:rsidR="006820C4" w:rsidRPr="00053871" w:rsidRDefault="006820C4" w:rsidP="005D7DAA">
            <w:pPr>
              <w:jc w:val="center"/>
              <w:rPr>
                <w:rFonts w:cs="Arial"/>
                <w:b/>
                <w:bCs/>
                <w:color w:val="FFFFFF"/>
                <w:szCs w:val="22"/>
                <w14:stylisticSets/>
              </w:rPr>
            </w:pPr>
            <w:r w:rsidRPr="00053871">
              <w:rPr>
                <w:rFonts w:cs="Arial"/>
                <w:b/>
                <w:bCs/>
                <w:color w:val="FFFFFF"/>
                <w:szCs w:val="22"/>
                <w14:stylisticSets/>
              </w:rPr>
              <w:t>Popis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D72A66C" w14:textId="77777777" w:rsidR="006820C4" w:rsidRPr="00053871" w:rsidRDefault="006820C4" w:rsidP="005D7DAA">
            <w:pPr>
              <w:jc w:val="center"/>
              <w:rPr>
                <w:rFonts w:cs="Arial"/>
                <w:b/>
                <w:bCs/>
                <w:color w:val="FFFFFF"/>
                <w:szCs w:val="22"/>
                <w14:stylisticSets/>
              </w:rPr>
            </w:pPr>
            <w:r w:rsidRPr="00053871">
              <w:rPr>
                <w:rFonts w:cs="Arial"/>
                <w:b/>
                <w:bCs/>
                <w:color w:val="FFFFFF"/>
                <w:szCs w:val="22"/>
                <w14:stylisticSets/>
              </w:rPr>
              <w:t>cena m.j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FF0000"/>
            <w:noWrap/>
            <w:vAlign w:val="center"/>
            <w:hideMark/>
          </w:tcPr>
          <w:p w14:paraId="1267604B" w14:textId="77777777" w:rsidR="006820C4" w:rsidRPr="00053871" w:rsidRDefault="006820C4" w:rsidP="005D7DAA">
            <w:pPr>
              <w:jc w:val="center"/>
              <w:rPr>
                <w:rFonts w:cs="Arial"/>
                <w:b/>
                <w:bCs/>
                <w:color w:val="FFFFFF"/>
                <w:szCs w:val="22"/>
                <w14:stylisticSets/>
              </w:rPr>
            </w:pPr>
            <w:r w:rsidRPr="00053871">
              <w:rPr>
                <w:rFonts w:cs="Arial"/>
                <w:b/>
                <w:bCs/>
                <w:color w:val="FFFFFF"/>
                <w:szCs w:val="22"/>
                <w14:stylisticSets/>
              </w:rPr>
              <w:t>celkem bez DPH</w:t>
            </w:r>
          </w:p>
        </w:tc>
      </w:tr>
      <w:tr w:rsidR="006820C4" w:rsidRPr="00053871" w14:paraId="72814C19" w14:textId="77777777" w:rsidTr="006820C4">
        <w:tc>
          <w:tcPr>
            <w:tcW w:w="10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42D257" w14:textId="77777777" w:rsidR="006820C4" w:rsidRDefault="00022156" w:rsidP="00022156">
            <w:pPr>
              <w:jc w:val="center"/>
            </w:pPr>
            <w:r>
              <w:t>1</w:t>
            </w:r>
          </w:p>
        </w:tc>
        <w:tc>
          <w:tcPr>
            <w:tcW w:w="3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C8C4FEA" w14:textId="77777777" w:rsidR="006820C4" w:rsidRDefault="006820C4" w:rsidP="005D7DAA">
            <w:r>
              <w:t>Servisní služba – Standar</w:t>
            </w:r>
            <w:r w:rsidR="007A07F9"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E28499" w14:textId="77777777" w:rsidR="006820C4" w:rsidRDefault="006820C4" w:rsidP="00B1700E">
            <w:pPr>
              <w:jc w:val="center"/>
            </w:pPr>
            <w:r>
              <w:t>500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605AB17" w14:textId="77777777" w:rsidR="006820C4" w:rsidRDefault="006820C4" w:rsidP="00B1700E">
            <w:pPr>
              <w:jc w:val="center"/>
            </w:pPr>
            <w:r>
              <w:t>500</w:t>
            </w:r>
          </w:p>
        </w:tc>
      </w:tr>
      <w:tr w:rsidR="006820C4" w:rsidRPr="00053871" w14:paraId="1D6C8411" w14:textId="77777777" w:rsidTr="00AE3194">
        <w:tc>
          <w:tcPr>
            <w:tcW w:w="10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514481" w14:textId="77777777" w:rsidR="006820C4" w:rsidRDefault="00022156" w:rsidP="006820C4">
            <w:pPr>
              <w:jc w:val="center"/>
            </w:pPr>
            <w:r>
              <w:t>2</w:t>
            </w:r>
          </w:p>
        </w:tc>
        <w:tc>
          <w:tcPr>
            <w:tcW w:w="3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9BDF894" w14:textId="77777777" w:rsidR="006820C4" w:rsidRDefault="006820C4" w:rsidP="00546DFA">
            <w:r>
              <w:t>1</w:t>
            </w:r>
            <w:r w:rsidR="00546DFA">
              <w:t>1</w:t>
            </w:r>
            <w:r>
              <w:t>h servisní podpory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F63F4E" w14:textId="77777777" w:rsidR="006820C4" w:rsidRDefault="007A07F9" w:rsidP="006820C4">
            <w:pPr>
              <w:jc w:val="center"/>
            </w:pPr>
            <w:r>
              <w:t>600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0CE7386E" w14:textId="77777777" w:rsidR="006820C4" w:rsidRDefault="007A07F9" w:rsidP="006820C4">
            <w:pPr>
              <w:jc w:val="center"/>
            </w:pPr>
            <w:r>
              <w:t>6600</w:t>
            </w:r>
          </w:p>
        </w:tc>
      </w:tr>
      <w:tr w:rsidR="006820C4" w:rsidRPr="00C60A3B" w14:paraId="1271D4E8" w14:textId="77777777" w:rsidTr="00830B07">
        <w:trPr>
          <w:trHeight w:val="286"/>
        </w:trPr>
        <w:tc>
          <w:tcPr>
            <w:tcW w:w="10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134B2D" w14:textId="77777777" w:rsidR="006820C4" w:rsidRDefault="00022156" w:rsidP="00BD326D">
            <w:pPr>
              <w:jc w:val="center"/>
            </w:pPr>
            <w:r>
              <w:t>3</w:t>
            </w:r>
          </w:p>
        </w:tc>
        <w:tc>
          <w:tcPr>
            <w:tcW w:w="384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6A37F6BB" w14:textId="77777777" w:rsidR="006820C4" w:rsidRPr="00022156" w:rsidRDefault="006820C4" w:rsidP="006820C4">
            <w:pPr>
              <w:rPr>
                <w:szCs w:val="22"/>
              </w:rPr>
            </w:pPr>
            <w:r w:rsidRPr="00022156">
              <w:rPr>
                <w:szCs w:val="22"/>
              </w:rPr>
              <w:t>Zálohování dat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0147AB" w14:textId="77777777" w:rsidR="006820C4" w:rsidRPr="00022156" w:rsidRDefault="00546DFA" w:rsidP="006820C4">
            <w:pPr>
              <w:jc w:val="center"/>
              <w:rPr>
                <w:szCs w:val="22"/>
              </w:rPr>
            </w:pPr>
            <w:r w:rsidRPr="00022156">
              <w:rPr>
                <w:szCs w:val="22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</w:tcPr>
          <w:p w14:paraId="4C271588" w14:textId="77777777" w:rsidR="00022156" w:rsidRPr="00022156" w:rsidRDefault="00546DFA" w:rsidP="00022156">
            <w:pPr>
              <w:jc w:val="center"/>
              <w:rPr>
                <w:szCs w:val="22"/>
              </w:rPr>
            </w:pPr>
            <w:r w:rsidRPr="00022156">
              <w:rPr>
                <w:szCs w:val="22"/>
              </w:rPr>
              <w:t>80</w:t>
            </w:r>
            <w:r w:rsidR="00022156" w:rsidRPr="00022156">
              <w:rPr>
                <w:szCs w:val="22"/>
              </w:rPr>
              <w:t>0</w:t>
            </w:r>
          </w:p>
        </w:tc>
      </w:tr>
      <w:tr w:rsidR="00546DFA" w:rsidRPr="00C60A3B" w14:paraId="536B25C3" w14:textId="77777777" w:rsidTr="00864DDC">
        <w:trPr>
          <w:trHeight w:val="286"/>
        </w:trPr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018918" w14:textId="77777777" w:rsidR="00546DFA" w:rsidRDefault="00546DFA" w:rsidP="00546DFA"/>
        </w:tc>
        <w:tc>
          <w:tcPr>
            <w:tcW w:w="384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</w:tcPr>
          <w:p w14:paraId="39F53C21" w14:textId="77777777" w:rsidR="00546DFA" w:rsidRDefault="004402F4" w:rsidP="00546DFA">
            <w:pPr>
              <w:rPr>
                <w:sz w:val="20"/>
                <w:szCs w:val="20"/>
              </w:rPr>
            </w:pPr>
            <w:r w:rsidRPr="004402F4">
              <w:rPr>
                <w:b/>
              </w:rPr>
              <w:t>Paušální smluvní cena</w:t>
            </w:r>
            <w:r>
              <w:rPr>
                <w:b/>
              </w:rPr>
              <w:t xml:space="preserve"> bez DPH / měs.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</w:tcPr>
          <w:p w14:paraId="101092BC" w14:textId="77777777" w:rsidR="00546DFA" w:rsidRDefault="00546DFA" w:rsidP="00546DF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6D9FA7B" w14:textId="77777777" w:rsidR="00022156" w:rsidRPr="004402F4" w:rsidRDefault="007A07F9" w:rsidP="00022156">
            <w:pPr>
              <w:jc w:val="center"/>
              <w:rPr>
                <w:b/>
              </w:rPr>
            </w:pPr>
            <w:r>
              <w:rPr>
                <w:b/>
              </w:rPr>
              <w:t>7900</w:t>
            </w:r>
          </w:p>
        </w:tc>
      </w:tr>
    </w:tbl>
    <w:p w14:paraId="509484F4" w14:textId="77777777" w:rsidR="00022156" w:rsidRDefault="00022156" w:rsidP="006820C4">
      <w:pPr>
        <w:rPr>
          <w:noProof/>
          <w:szCs w:val="22"/>
          <w:lang w:val="en-US" w:eastAsia="en-US" w:bidi="en-US"/>
          <w14:stylisticSets/>
        </w:rPr>
      </w:pPr>
    </w:p>
    <w:p w14:paraId="6CBD59AF" w14:textId="77777777" w:rsidR="00485715" w:rsidRPr="00E31367" w:rsidRDefault="00485715" w:rsidP="006820C4">
      <w:pPr>
        <w:rPr>
          <w:noProof/>
          <w:szCs w:val="22"/>
          <w:lang w:val="pl-PL" w:eastAsia="en-US" w:bidi="en-US"/>
          <w14:stylisticSets/>
        </w:rPr>
      </w:pPr>
      <w:r w:rsidRPr="00E31367">
        <w:rPr>
          <w:noProof/>
          <w:szCs w:val="22"/>
          <w:lang w:val="pl-PL" w:eastAsia="en-US" w:bidi="en-US"/>
          <w14:stylisticSets/>
        </w:rPr>
        <w:t>-</w:t>
      </w:r>
      <w:r w:rsidRPr="00E31367">
        <w:rPr>
          <w:noProof/>
          <w:szCs w:val="22"/>
          <w:lang w:val="pl-PL" w:eastAsia="en-US" w:bidi="en-US"/>
          <w14:stylisticSets/>
        </w:rPr>
        <w:tab/>
        <w:t xml:space="preserve">Cena servisních prací nad sjednaný rámec </w:t>
      </w:r>
      <w:r w:rsidR="007A07F9" w:rsidRPr="00E31367">
        <w:rPr>
          <w:noProof/>
          <w:szCs w:val="22"/>
          <w:lang w:val="pl-PL" w:eastAsia="en-US" w:bidi="en-US"/>
          <w14:stylisticSets/>
        </w:rPr>
        <w:t>600</w:t>
      </w:r>
      <w:r w:rsidRPr="00E31367">
        <w:rPr>
          <w:noProof/>
          <w:szCs w:val="22"/>
          <w:lang w:val="pl-PL" w:eastAsia="en-US" w:bidi="en-US"/>
          <w14:stylisticSets/>
        </w:rPr>
        <w:t xml:space="preserve">,- kč/hod, </w:t>
      </w:r>
    </w:p>
    <w:p w14:paraId="37266EA2" w14:textId="77777777" w:rsidR="00485715" w:rsidRPr="00E31367" w:rsidRDefault="00485715" w:rsidP="00485715">
      <w:pPr>
        <w:rPr>
          <w:noProof/>
          <w:szCs w:val="22"/>
          <w:lang w:val="pl-PL" w:eastAsia="en-US" w:bidi="en-US"/>
          <w14:stylisticSets/>
        </w:rPr>
      </w:pPr>
      <w:r w:rsidRPr="00E31367">
        <w:rPr>
          <w:noProof/>
          <w:szCs w:val="22"/>
          <w:lang w:val="pl-PL" w:eastAsia="en-US" w:bidi="en-US"/>
          <w14:stylisticSets/>
        </w:rPr>
        <w:t>-</w:t>
      </w:r>
      <w:r w:rsidRPr="00E31367">
        <w:rPr>
          <w:noProof/>
          <w:szCs w:val="22"/>
          <w:lang w:val="pl-PL" w:eastAsia="en-US" w:bidi="en-US"/>
          <w14:stylisticSets/>
        </w:rPr>
        <w:tab/>
        <w:t>Cena za specializované činnosti bude stanovena individuálně</w:t>
      </w:r>
    </w:p>
    <w:p w14:paraId="586F1198" w14:textId="77777777" w:rsidR="00485715" w:rsidRPr="00E31367" w:rsidRDefault="00485715" w:rsidP="00485715">
      <w:pPr>
        <w:rPr>
          <w:noProof/>
          <w:szCs w:val="22"/>
          <w:lang w:val="pl-PL" w:eastAsia="en-US" w:bidi="en-US"/>
          <w14:stylisticSets/>
        </w:rPr>
      </w:pPr>
      <w:r w:rsidRPr="00E31367">
        <w:rPr>
          <w:noProof/>
          <w:szCs w:val="22"/>
          <w:lang w:val="pl-PL" w:eastAsia="en-US" w:bidi="en-US"/>
          <w14:stylisticSets/>
        </w:rPr>
        <w:t>-</w:t>
      </w:r>
      <w:r w:rsidRPr="00E31367">
        <w:rPr>
          <w:noProof/>
          <w:szCs w:val="22"/>
          <w:lang w:val="pl-PL" w:eastAsia="en-US" w:bidi="en-US"/>
          <w14:stylisticSets/>
        </w:rPr>
        <w:tab/>
        <w:t>Splatnost  14 dnů od vystavení faktury</w:t>
      </w:r>
    </w:p>
    <w:p w14:paraId="3802DEC5" w14:textId="77777777" w:rsidR="006820C4" w:rsidRPr="00E31367" w:rsidRDefault="006820C4" w:rsidP="006820C4">
      <w:pPr>
        <w:rPr>
          <w:noProof/>
          <w:szCs w:val="22"/>
          <w:lang w:val="pl-PL" w:eastAsia="en-US" w:bidi="en-US"/>
          <w14:stylisticSets/>
        </w:rPr>
      </w:pPr>
    </w:p>
    <w:p w14:paraId="6128EA48" w14:textId="77777777" w:rsidR="006820C4" w:rsidRPr="00E31367" w:rsidRDefault="006820C4" w:rsidP="006820C4">
      <w:pPr>
        <w:rPr>
          <w:noProof/>
          <w:szCs w:val="22"/>
          <w:lang w:val="pl-PL" w:eastAsia="en-US" w:bidi="en-US"/>
          <w14:stylisticSets/>
        </w:rPr>
      </w:pPr>
    </w:p>
    <w:p w14:paraId="79B0A744" w14:textId="77777777" w:rsidR="006820C4" w:rsidRDefault="00485715" w:rsidP="006820C4">
      <w:r>
        <w:rPr>
          <w:b/>
        </w:rPr>
        <w:t>1</w:t>
      </w:r>
      <w:r w:rsidR="00022156">
        <w:rPr>
          <w:b/>
        </w:rPr>
        <w:t xml:space="preserve"> </w:t>
      </w:r>
      <w:r w:rsidR="007A07F9">
        <w:rPr>
          <w:b/>
        </w:rPr>
        <w:t>– Servisní služba – Standard</w:t>
      </w:r>
      <w:r w:rsidR="006820C4" w:rsidRPr="003F0261">
        <w:rPr>
          <w:b/>
        </w:rPr>
        <w:t xml:space="preserve"> </w:t>
      </w:r>
      <w:r w:rsidR="006820C4">
        <w:t>zahrnuje:</w:t>
      </w:r>
    </w:p>
    <w:p w14:paraId="090DD71D" w14:textId="77777777" w:rsidR="00986C99" w:rsidRDefault="006820C4" w:rsidP="00E94DAD">
      <w:pPr>
        <w:pStyle w:val="Odstavecseseznamem"/>
        <w:numPr>
          <w:ilvl w:val="0"/>
          <w:numId w:val="17"/>
        </w:numPr>
      </w:pPr>
      <w:r>
        <w:t>Vedení dokumentace IT prostředí firmy</w:t>
      </w:r>
    </w:p>
    <w:p w14:paraId="73022D4D" w14:textId="77777777" w:rsidR="00986C99" w:rsidRDefault="006820C4" w:rsidP="00017C11">
      <w:pPr>
        <w:pStyle w:val="Odstavecseseznamem"/>
        <w:numPr>
          <w:ilvl w:val="0"/>
          <w:numId w:val="17"/>
        </w:numPr>
      </w:pPr>
      <w:r>
        <w:t>Telefonické konzultace a poskytování hotline</w:t>
      </w:r>
    </w:p>
    <w:p w14:paraId="3590E4E6" w14:textId="77777777" w:rsidR="00986C99" w:rsidRDefault="006820C4" w:rsidP="000F5B15">
      <w:pPr>
        <w:pStyle w:val="Odstavecseseznamem"/>
        <w:numPr>
          <w:ilvl w:val="0"/>
          <w:numId w:val="17"/>
        </w:numPr>
      </w:pPr>
      <w:r>
        <w:t>Licenci pro vzdálený přístup na PC a servery</w:t>
      </w:r>
    </w:p>
    <w:p w14:paraId="12AA2433" w14:textId="77777777" w:rsidR="00986C99" w:rsidRDefault="006820C4" w:rsidP="0075403D">
      <w:pPr>
        <w:pStyle w:val="Odstavecseseznamem"/>
        <w:numPr>
          <w:ilvl w:val="0"/>
          <w:numId w:val="17"/>
        </w:numPr>
      </w:pPr>
      <w:r>
        <w:t xml:space="preserve">Veškeré </w:t>
      </w:r>
      <w:r w:rsidRPr="006820C4">
        <w:rPr>
          <w:lang w:val="cs-CZ"/>
        </w:rPr>
        <w:t>doprav</w:t>
      </w:r>
      <w:r>
        <w:t>y</w:t>
      </w:r>
      <w:r w:rsidRPr="006820C4">
        <w:rPr>
          <w:lang w:val="cs-CZ"/>
        </w:rPr>
        <w:t xml:space="preserve"> na provozovnu zá</w:t>
      </w:r>
      <w:r>
        <w:t>kazníka</w:t>
      </w:r>
    </w:p>
    <w:p w14:paraId="243B676F" w14:textId="77777777" w:rsidR="00F85092" w:rsidRDefault="006820C4" w:rsidP="00F85092">
      <w:r w:rsidRPr="003F0261">
        <w:rPr>
          <w:b/>
        </w:rPr>
        <w:lastRenderedPageBreak/>
        <w:t>2</w:t>
      </w:r>
      <w:r w:rsidR="00BD326D">
        <w:rPr>
          <w:b/>
        </w:rPr>
        <w:t xml:space="preserve"> -  servisní podpora 11</w:t>
      </w:r>
      <w:r w:rsidRPr="003F0261">
        <w:rPr>
          <w:b/>
        </w:rPr>
        <w:t>h</w:t>
      </w:r>
      <w:r w:rsidR="00F85092">
        <w:t xml:space="preserve"> –</w:t>
      </w:r>
      <w:r w:rsidR="003F0261">
        <w:t xml:space="preserve"> bude využi</w:t>
      </w:r>
      <w:r w:rsidR="00F85092">
        <w:t>t</w:t>
      </w:r>
      <w:r w:rsidR="003F0261">
        <w:t>o</w:t>
      </w:r>
      <w:r w:rsidR="00F85092">
        <w:t xml:space="preserve"> na:</w:t>
      </w:r>
    </w:p>
    <w:p w14:paraId="15FBDBED" w14:textId="77777777" w:rsidR="006820C4" w:rsidRDefault="00F85092" w:rsidP="00F85092">
      <w:pPr>
        <w:pStyle w:val="Odstavecseseznamem"/>
        <w:numPr>
          <w:ilvl w:val="0"/>
          <w:numId w:val="14"/>
        </w:numPr>
      </w:pPr>
      <w:r>
        <w:t xml:space="preserve">SW a HW údržba PC, </w:t>
      </w:r>
      <w:r w:rsidR="006820C4">
        <w:t>NTB</w:t>
      </w:r>
      <w:r>
        <w:t>, Serveru a firewallů</w:t>
      </w:r>
    </w:p>
    <w:p w14:paraId="7A30DB53" w14:textId="77777777" w:rsidR="00986C99" w:rsidRDefault="00986C99" w:rsidP="00F85092">
      <w:pPr>
        <w:pStyle w:val="Odstavecseseznamem"/>
        <w:numPr>
          <w:ilvl w:val="0"/>
          <w:numId w:val="14"/>
        </w:numPr>
      </w:pPr>
      <w:r>
        <w:t>Aktualizace Serveru a firewallů</w:t>
      </w:r>
    </w:p>
    <w:p w14:paraId="3F5B0340" w14:textId="77777777" w:rsidR="00F85092" w:rsidRDefault="00F85092" w:rsidP="00F85092">
      <w:pPr>
        <w:pStyle w:val="Odstavecseseznamem"/>
        <w:numPr>
          <w:ilvl w:val="0"/>
          <w:numId w:val="14"/>
        </w:numPr>
        <w:spacing w:before="0"/>
      </w:pPr>
      <w:r>
        <w:t>údržbu operačního systému a nainstalovaných programů</w:t>
      </w:r>
    </w:p>
    <w:p w14:paraId="21989115" w14:textId="77777777" w:rsidR="00F85092" w:rsidRDefault="00F85092" w:rsidP="00F85092">
      <w:pPr>
        <w:pStyle w:val="Odstavecseseznamem"/>
        <w:numPr>
          <w:ilvl w:val="0"/>
          <w:numId w:val="14"/>
        </w:numPr>
        <w:spacing w:before="0"/>
      </w:pPr>
      <w:r>
        <w:t>správu a údržbu aktivních prvků sítě a WiFi</w:t>
      </w:r>
    </w:p>
    <w:p w14:paraId="75029C81" w14:textId="77777777" w:rsidR="00F85092" w:rsidRDefault="00F85092" w:rsidP="00F85092">
      <w:pPr>
        <w:pStyle w:val="Odstavecseseznamem"/>
        <w:numPr>
          <w:ilvl w:val="0"/>
          <w:numId w:val="14"/>
        </w:numPr>
        <w:spacing w:before="0"/>
      </w:pPr>
      <w:r>
        <w:t>instalaci a správu přídavných zařízení (instalace tiskáren, kopírek, scannerů a dalších zařízení)</w:t>
      </w:r>
    </w:p>
    <w:p w14:paraId="003B04D1" w14:textId="77777777" w:rsidR="00F85092" w:rsidRDefault="00F85092" w:rsidP="00F85092">
      <w:pPr>
        <w:pStyle w:val="Odstavecseseznamem"/>
        <w:numPr>
          <w:ilvl w:val="0"/>
          <w:numId w:val="14"/>
        </w:numPr>
        <w:spacing w:before="0"/>
      </w:pPr>
      <w:r>
        <w:t>výměna a instalace nového HW a SW</w:t>
      </w:r>
    </w:p>
    <w:p w14:paraId="73347474" w14:textId="77777777" w:rsidR="00F85092" w:rsidRDefault="00F85092" w:rsidP="00F85092">
      <w:pPr>
        <w:pStyle w:val="Odstavecseseznamem"/>
        <w:numPr>
          <w:ilvl w:val="0"/>
          <w:numId w:val="14"/>
        </w:numPr>
        <w:spacing w:before="0"/>
      </w:pPr>
      <w:r>
        <w:t>profylaxe PC, NB a dalších zařízení (vyčištění od prachu a nečistot)</w:t>
      </w:r>
    </w:p>
    <w:p w14:paraId="3E647EA1" w14:textId="77777777" w:rsidR="00F85092" w:rsidRDefault="00F85092" w:rsidP="00F85092">
      <w:pPr>
        <w:pStyle w:val="Odstavecseseznamem"/>
        <w:numPr>
          <w:ilvl w:val="0"/>
          <w:numId w:val="14"/>
        </w:numPr>
        <w:spacing w:before="0"/>
      </w:pPr>
      <w:r>
        <w:t>bezpečnostní kontroly PC</w:t>
      </w:r>
    </w:p>
    <w:p w14:paraId="305AAB59" w14:textId="77777777" w:rsidR="00F85092" w:rsidRDefault="00F85092" w:rsidP="00F85092">
      <w:pPr>
        <w:pStyle w:val="Odstavecseseznamem"/>
        <w:numPr>
          <w:ilvl w:val="0"/>
          <w:numId w:val="14"/>
        </w:numPr>
        <w:spacing w:before="0"/>
        <w:rPr>
          <w:b/>
        </w:rPr>
      </w:pPr>
      <w:r w:rsidRPr="00F85092">
        <w:rPr>
          <w:b/>
        </w:rPr>
        <w:t>nevyčerpané hodiny se převádějí do dalšího měsíce</w:t>
      </w:r>
    </w:p>
    <w:p w14:paraId="216C4C67" w14:textId="77777777" w:rsidR="00F85092" w:rsidRDefault="004402F4" w:rsidP="00F85092">
      <w:r>
        <w:t>3</w:t>
      </w:r>
      <w:r w:rsidR="00F85092">
        <w:t xml:space="preserve"> </w:t>
      </w:r>
      <w:r w:rsidR="00F85092" w:rsidRPr="003F0261">
        <w:rPr>
          <w:b/>
        </w:rPr>
        <w:t>– Zálohování dat</w:t>
      </w:r>
    </w:p>
    <w:p w14:paraId="52BBC171" w14:textId="77777777" w:rsidR="00F85092" w:rsidRDefault="00F85092" w:rsidP="00F85092">
      <w:pPr>
        <w:pStyle w:val="Odstavecseseznamem"/>
        <w:numPr>
          <w:ilvl w:val="0"/>
          <w:numId w:val="14"/>
        </w:numPr>
      </w:pPr>
      <w:r>
        <w:t xml:space="preserve">kontroly a dohled nad zálohováním </w:t>
      </w:r>
      <w:r w:rsidR="004402F4">
        <w:t>serverů</w:t>
      </w:r>
    </w:p>
    <w:p w14:paraId="07F8E478" w14:textId="77777777" w:rsidR="00655F29" w:rsidRDefault="00655F29" w:rsidP="00F85092">
      <w:pPr>
        <w:pStyle w:val="Odstavecseseznamem"/>
        <w:numPr>
          <w:ilvl w:val="0"/>
          <w:numId w:val="14"/>
        </w:numPr>
      </w:pPr>
      <w:r>
        <w:t>Úpravy zálohovacíh úloh</w:t>
      </w:r>
    </w:p>
    <w:p w14:paraId="72618FF4" w14:textId="77777777" w:rsidR="007A07F9" w:rsidRDefault="007A07F9" w:rsidP="007A07F9">
      <w:pPr>
        <w:ind w:left="360"/>
      </w:pPr>
    </w:p>
    <w:p w14:paraId="23DC84F8" w14:textId="77777777" w:rsidR="00986C99" w:rsidRPr="00F85092" w:rsidRDefault="00986C99" w:rsidP="00BD326D">
      <w:pPr>
        <w:ind w:left="360"/>
      </w:pPr>
      <w:r>
        <w:tab/>
      </w:r>
    </w:p>
    <w:p w14:paraId="5DE5E559" w14:textId="77777777" w:rsidR="006820C4" w:rsidRDefault="006820C4" w:rsidP="006820C4"/>
    <w:p w14:paraId="579C7D91" w14:textId="5F1ECA56" w:rsidR="00BB5F1E" w:rsidRDefault="00BB5F1E" w:rsidP="00BB5F1E">
      <w:pPr>
        <w:rPr>
          <w:rFonts w:cstheme="minorHAnsi"/>
          <w:sz w:val="20"/>
          <w:szCs w:val="20"/>
        </w:rPr>
      </w:pPr>
      <w:r w:rsidRPr="0077166F">
        <w:rPr>
          <w:rFonts w:cstheme="minorHAnsi"/>
          <w:sz w:val="20"/>
          <w:szCs w:val="20"/>
        </w:rPr>
        <w:t>V</w:t>
      </w:r>
      <w:r w:rsidR="007A07F9">
        <w:rPr>
          <w:rFonts w:cstheme="minorHAnsi"/>
          <w:sz w:val="20"/>
          <w:szCs w:val="20"/>
        </w:rPr>
        <w:t> Českém Těšíně</w:t>
      </w:r>
      <w:r>
        <w:rPr>
          <w:rFonts w:cstheme="minorHAnsi"/>
          <w:sz w:val="20"/>
          <w:szCs w:val="20"/>
        </w:rPr>
        <w:t xml:space="preserve"> dne: </w:t>
      </w:r>
      <w:r w:rsidR="00E31367">
        <w:rPr>
          <w:rFonts w:cstheme="minorHAnsi"/>
          <w:sz w:val="20"/>
          <w:szCs w:val="20"/>
        </w:rPr>
        <w:t>22</w:t>
      </w:r>
      <w:r w:rsidR="00326D35">
        <w:rPr>
          <w:rFonts w:cstheme="minorHAnsi"/>
          <w:sz w:val="20"/>
          <w:szCs w:val="20"/>
        </w:rPr>
        <w:t>.</w:t>
      </w:r>
      <w:r w:rsidR="00BD326D">
        <w:rPr>
          <w:rFonts w:cstheme="minorHAnsi"/>
          <w:sz w:val="20"/>
          <w:szCs w:val="20"/>
        </w:rPr>
        <w:t>1</w:t>
      </w:r>
      <w:r w:rsidR="00E31367">
        <w:rPr>
          <w:rFonts w:cstheme="minorHAnsi"/>
          <w:sz w:val="20"/>
          <w:szCs w:val="20"/>
        </w:rPr>
        <w:t>2</w:t>
      </w:r>
      <w:r w:rsidR="00BD326D">
        <w:rPr>
          <w:rFonts w:cstheme="minorHAnsi"/>
          <w:sz w:val="20"/>
          <w:szCs w:val="20"/>
        </w:rPr>
        <w:t>.202</w:t>
      </w:r>
      <w:r w:rsidR="00E31367">
        <w:rPr>
          <w:rFonts w:cstheme="minorHAnsi"/>
          <w:sz w:val="20"/>
          <w:szCs w:val="20"/>
        </w:rPr>
        <w:t>2</w:t>
      </w:r>
    </w:p>
    <w:p w14:paraId="686F8FA6" w14:textId="719F2C64" w:rsidR="00E31367" w:rsidRPr="0077166F" w:rsidRDefault="00E31367" w:rsidP="00BB5F1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Nabývá platnost od: 1.1.2023</w:t>
      </w:r>
    </w:p>
    <w:p w14:paraId="298A15A5" w14:textId="3B453F4D" w:rsidR="00BB5F1E" w:rsidRDefault="00BB5F1E" w:rsidP="00BB5F1E">
      <w:pPr>
        <w:rPr>
          <w:rFonts w:cstheme="minorHAnsi"/>
          <w:sz w:val="20"/>
          <w:szCs w:val="20"/>
        </w:rPr>
      </w:pPr>
    </w:p>
    <w:p w14:paraId="6A9A42B0" w14:textId="3AFD5259" w:rsidR="00E31367" w:rsidRDefault="00E31367" w:rsidP="00BB5F1E">
      <w:pPr>
        <w:rPr>
          <w:rFonts w:cstheme="minorHAnsi"/>
          <w:sz w:val="20"/>
          <w:szCs w:val="20"/>
        </w:rPr>
      </w:pPr>
    </w:p>
    <w:p w14:paraId="234CF634" w14:textId="77777777" w:rsidR="00E31367" w:rsidRPr="0077166F" w:rsidRDefault="00E31367" w:rsidP="00BB5F1E">
      <w:pPr>
        <w:rPr>
          <w:rFonts w:cstheme="minorHAnsi"/>
          <w:sz w:val="20"/>
          <w:szCs w:val="20"/>
        </w:rPr>
      </w:pPr>
    </w:p>
    <w:p w14:paraId="316D18FC" w14:textId="77777777" w:rsidR="00BB5F1E" w:rsidRPr="0077166F" w:rsidRDefault="00BB5F1E" w:rsidP="00BB5F1E">
      <w:pPr>
        <w:rPr>
          <w:rFonts w:cstheme="minorHAnsi"/>
          <w:sz w:val="20"/>
          <w:szCs w:val="20"/>
        </w:rPr>
      </w:pPr>
    </w:p>
    <w:p w14:paraId="41643E4F" w14:textId="77777777" w:rsidR="00BB5F1E" w:rsidRPr="0077166F" w:rsidRDefault="00BB5F1E" w:rsidP="00BB5F1E">
      <w:pPr>
        <w:rPr>
          <w:rFonts w:cstheme="minorHAnsi"/>
          <w:sz w:val="20"/>
          <w:szCs w:val="20"/>
        </w:rPr>
      </w:pPr>
      <w:r w:rsidRPr="0077166F">
        <w:rPr>
          <w:rFonts w:cstheme="minorHAnsi"/>
          <w:sz w:val="20"/>
          <w:szCs w:val="20"/>
        </w:rPr>
        <w:t>……..………………</w:t>
      </w:r>
      <w:r>
        <w:rPr>
          <w:rFonts w:cstheme="minorHAnsi"/>
          <w:sz w:val="20"/>
          <w:szCs w:val="20"/>
        </w:rPr>
        <w:t>…….</w:t>
      </w:r>
      <w:r w:rsidRPr="0077166F">
        <w:rPr>
          <w:rFonts w:cstheme="minorHAnsi"/>
          <w:sz w:val="20"/>
          <w:szCs w:val="20"/>
        </w:rPr>
        <w:t>.</w:t>
      </w:r>
      <w:r w:rsidRPr="0077166F">
        <w:rPr>
          <w:rFonts w:cstheme="minorHAnsi"/>
          <w:sz w:val="20"/>
          <w:szCs w:val="20"/>
        </w:rPr>
        <w:tab/>
      </w:r>
      <w:r w:rsidRPr="0077166F">
        <w:rPr>
          <w:rFonts w:cstheme="minorHAnsi"/>
          <w:sz w:val="20"/>
          <w:szCs w:val="20"/>
        </w:rPr>
        <w:tab/>
      </w:r>
      <w:r w:rsidRPr="0077166F">
        <w:rPr>
          <w:rFonts w:cstheme="minorHAnsi"/>
          <w:sz w:val="20"/>
          <w:szCs w:val="20"/>
        </w:rPr>
        <w:tab/>
      </w:r>
      <w:r w:rsidRPr="0077166F">
        <w:rPr>
          <w:rFonts w:cstheme="minorHAnsi"/>
          <w:sz w:val="20"/>
          <w:szCs w:val="20"/>
        </w:rPr>
        <w:tab/>
      </w:r>
      <w:r w:rsidRPr="0077166F">
        <w:rPr>
          <w:rFonts w:cstheme="minorHAnsi"/>
          <w:sz w:val="20"/>
          <w:szCs w:val="20"/>
        </w:rPr>
        <w:tab/>
      </w:r>
      <w:r w:rsidRPr="0077166F">
        <w:rPr>
          <w:rFonts w:cstheme="minorHAnsi"/>
          <w:sz w:val="20"/>
          <w:szCs w:val="20"/>
        </w:rPr>
        <w:tab/>
      </w:r>
      <w:r w:rsidRPr="0077166F">
        <w:rPr>
          <w:rFonts w:cstheme="minorHAnsi"/>
          <w:sz w:val="20"/>
          <w:szCs w:val="20"/>
        </w:rPr>
        <w:tab/>
        <w:t>…………………………</w:t>
      </w:r>
    </w:p>
    <w:p w14:paraId="3DB73078" w14:textId="77777777" w:rsidR="00BB5F1E" w:rsidRPr="0077166F" w:rsidRDefault="00BB5F1E" w:rsidP="00BB5F1E">
      <w:pPr>
        <w:rPr>
          <w:rFonts w:cstheme="minorHAnsi"/>
          <w:sz w:val="20"/>
          <w:szCs w:val="20"/>
        </w:rPr>
      </w:pPr>
      <w:r w:rsidRPr="0077166F">
        <w:rPr>
          <w:rFonts w:cstheme="minorHAnsi"/>
          <w:sz w:val="20"/>
          <w:szCs w:val="20"/>
        </w:rPr>
        <w:t xml:space="preserve">     za objednatel</w:t>
      </w:r>
      <w:r>
        <w:rPr>
          <w:rFonts w:cstheme="minorHAnsi"/>
          <w:sz w:val="20"/>
          <w:szCs w:val="20"/>
        </w:rPr>
        <w:t>e</w:t>
      </w:r>
      <w:r w:rsidRPr="0077166F">
        <w:rPr>
          <w:rFonts w:cstheme="minorHAnsi"/>
          <w:sz w:val="20"/>
          <w:szCs w:val="20"/>
        </w:rPr>
        <w:tab/>
      </w:r>
      <w:r w:rsidRPr="0077166F">
        <w:rPr>
          <w:rFonts w:cstheme="minorHAnsi"/>
          <w:sz w:val="20"/>
          <w:szCs w:val="20"/>
        </w:rPr>
        <w:tab/>
      </w:r>
      <w:r w:rsidRPr="0077166F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</w:t>
      </w:r>
      <w:r w:rsidRPr="0077166F">
        <w:rPr>
          <w:rFonts w:cstheme="minorHAnsi"/>
          <w:sz w:val="20"/>
          <w:szCs w:val="20"/>
        </w:rPr>
        <w:tab/>
      </w:r>
      <w:r w:rsidRPr="0077166F">
        <w:rPr>
          <w:rFonts w:cstheme="minorHAnsi"/>
          <w:sz w:val="20"/>
          <w:szCs w:val="20"/>
        </w:rPr>
        <w:tab/>
        <w:t xml:space="preserve">                   za zhotovitel</w:t>
      </w:r>
    </w:p>
    <w:p w14:paraId="37CB4848" w14:textId="77777777" w:rsidR="006820C4" w:rsidRPr="00E31367" w:rsidRDefault="006820C4" w:rsidP="00B1700E">
      <w:pPr>
        <w:pStyle w:val="Odstavecseseznamem"/>
        <w:rPr>
          <w:lang w:val="pl-PL"/>
        </w:rPr>
      </w:pPr>
    </w:p>
    <w:sectPr w:rsidR="006820C4" w:rsidRPr="00E31367" w:rsidSect="008441A0">
      <w:headerReference w:type="even" r:id="rId11"/>
      <w:headerReference w:type="first" r:id="rId12"/>
      <w:type w:val="continuous"/>
      <w:pgSz w:w="11906" w:h="16838" w:code="9"/>
      <w:pgMar w:top="2552" w:right="1134" w:bottom="1985" w:left="1701" w:header="1247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5E14B" w14:textId="77777777" w:rsidR="00DC6D0C" w:rsidRDefault="00DC6D0C">
      <w:r>
        <w:separator/>
      </w:r>
    </w:p>
    <w:p w14:paraId="7130D43B" w14:textId="77777777" w:rsidR="00DC6D0C" w:rsidRDefault="00DC6D0C"/>
    <w:p w14:paraId="794AE167" w14:textId="77777777" w:rsidR="00DC6D0C" w:rsidRDefault="00DC6D0C"/>
    <w:p w14:paraId="48B623EE" w14:textId="77777777" w:rsidR="00DC6D0C" w:rsidRDefault="00DC6D0C"/>
  </w:endnote>
  <w:endnote w:type="continuationSeparator" w:id="0">
    <w:p w14:paraId="598ADD44" w14:textId="77777777" w:rsidR="00DC6D0C" w:rsidRDefault="00DC6D0C">
      <w:r>
        <w:continuationSeparator/>
      </w:r>
    </w:p>
    <w:p w14:paraId="3F576513" w14:textId="77777777" w:rsidR="00DC6D0C" w:rsidRDefault="00DC6D0C"/>
    <w:p w14:paraId="16CD6EE9" w14:textId="77777777" w:rsidR="00DC6D0C" w:rsidRDefault="00DC6D0C"/>
    <w:p w14:paraId="62248E6D" w14:textId="77777777" w:rsidR="00DC6D0C" w:rsidRDefault="00DC6D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DEE-Bla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63E20" w14:textId="77777777" w:rsidR="00DC6D0C" w:rsidRDefault="00DC6D0C">
      <w:r>
        <w:separator/>
      </w:r>
    </w:p>
    <w:p w14:paraId="40CA1908" w14:textId="77777777" w:rsidR="00DC6D0C" w:rsidRDefault="00DC6D0C"/>
    <w:p w14:paraId="242F25B8" w14:textId="77777777" w:rsidR="00DC6D0C" w:rsidRDefault="00DC6D0C"/>
    <w:p w14:paraId="3FC6C734" w14:textId="77777777" w:rsidR="00DC6D0C" w:rsidRDefault="00DC6D0C"/>
  </w:footnote>
  <w:footnote w:type="continuationSeparator" w:id="0">
    <w:p w14:paraId="50AFB714" w14:textId="77777777" w:rsidR="00DC6D0C" w:rsidRDefault="00DC6D0C">
      <w:r>
        <w:continuationSeparator/>
      </w:r>
    </w:p>
    <w:p w14:paraId="000F4B31" w14:textId="77777777" w:rsidR="00DC6D0C" w:rsidRDefault="00DC6D0C"/>
    <w:p w14:paraId="65C450DE" w14:textId="77777777" w:rsidR="00DC6D0C" w:rsidRDefault="00DC6D0C"/>
    <w:p w14:paraId="375F4C16" w14:textId="77777777" w:rsidR="00DC6D0C" w:rsidRDefault="00DC6D0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BC108" w14:textId="77777777" w:rsidR="0052586F" w:rsidRDefault="005258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5D8C2" w14:textId="77777777" w:rsidR="0052586F" w:rsidRDefault="005258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DA1"/>
    <w:multiLevelType w:val="hybridMultilevel"/>
    <w:tmpl w:val="4C582618"/>
    <w:lvl w:ilvl="0" w:tplc="61D220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68A5"/>
    <w:multiLevelType w:val="multilevel"/>
    <w:tmpl w:val="1CFAE356"/>
    <w:styleLink w:val="SmlouvaPA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lovan2rove"/>
      <w:lvlText w:val="%1.%2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2">
      <w:start w:val="1"/>
      <w:numFmt w:val="decimal"/>
      <w:pStyle w:val="Odstavecslovan3rove"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964"/>
      </w:pPr>
      <w:rPr>
        <w:rFonts w:hint="default"/>
      </w:rPr>
    </w:lvl>
    <w:lvl w:ilvl="4">
      <w:start w:val="1"/>
      <w:numFmt w:val="decimal"/>
      <w:pStyle w:val="Odstavecslovan5rove"/>
      <w:lvlText w:val="%1.%2.%3.%4.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D239B0"/>
    <w:multiLevelType w:val="multilevel"/>
    <w:tmpl w:val="4B927860"/>
    <w:lvl w:ilvl="0">
      <w:start w:val="1"/>
      <w:numFmt w:val="upperRoman"/>
      <w:pStyle w:val="ACSmlouva"/>
      <w:suff w:val="space"/>
      <w:lvlText w:val="%1.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</w:lvl>
    <w:lvl w:ilvl="2">
      <w:start w:val="1"/>
      <w:numFmt w:val="decimal"/>
      <w:suff w:val="space"/>
      <w:lvlText w:val="%1.%2.%3."/>
      <w:lvlJc w:val="left"/>
      <w:pPr>
        <w:ind w:left="1134" w:hanging="567"/>
      </w:pPr>
    </w:lvl>
    <w:lvl w:ilvl="3">
      <w:start w:val="1"/>
      <w:numFmt w:val="decimal"/>
      <w:suff w:val="space"/>
      <w:lvlText w:val="%1.%2.%3.%4."/>
      <w:lvlJc w:val="left"/>
      <w:pPr>
        <w:ind w:left="1418" w:hanging="33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1DCF37E2"/>
    <w:multiLevelType w:val="hybridMultilevel"/>
    <w:tmpl w:val="0E16D590"/>
    <w:lvl w:ilvl="0" w:tplc="0E1EE0A8">
      <w:start w:val="1"/>
      <w:numFmt w:val="bullet"/>
      <w:pStyle w:val="Odr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523"/>
        </w:tabs>
        <w:ind w:left="523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4" w15:restartNumberingAfterBreak="0">
    <w:nsid w:val="1E50079E"/>
    <w:multiLevelType w:val="hybridMultilevel"/>
    <w:tmpl w:val="D19A8816"/>
    <w:lvl w:ilvl="0" w:tplc="84589F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C6CCE"/>
    <w:multiLevelType w:val="multilevel"/>
    <w:tmpl w:val="F90024A4"/>
    <w:styleLink w:val="PASSeznamodrkyodsazen"/>
    <w:lvl w:ilvl="0">
      <w:start w:val="1"/>
      <w:numFmt w:val="bullet"/>
      <w:pStyle w:val="PASOdrkyodsazen"/>
      <w:lvlText w:val=""/>
      <w:lvlJc w:val="left"/>
      <w:pPr>
        <w:tabs>
          <w:tab w:val="num" w:pos="2836"/>
        </w:tabs>
        <w:ind w:left="3120" w:hanging="28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403"/>
        </w:tabs>
        <w:ind w:left="3687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3970"/>
        </w:tabs>
        <w:ind w:left="4254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537"/>
        </w:tabs>
        <w:ind w:left="4821" w:hanging="28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5104"/>
        </w:tabs>
        <w:ind w:left="5388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71"/>
        </w:tabs>
        <w:ind w:left="595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38"/>
        </w:tabs>
        <w:ind w:left="652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05"/>
        </w:tabs>
        <w:ind w:left="708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72"/>
        </w:tabs>
        <w:ind w:left="7656" w:hanging="284"/>
      </w:pPr>
      <w:rPr>
        <w:rFonts w:ascii="Wingdings" w:hAnsi="Wingdings" w:hint="default"/>
      </w:rPr>
    </w:lvl>
  </w:abstractNum>
  <w:abstractNum w:abstractNumId="6" w15:restartNumberingAfterBreak="0">
    <w:nsid w:val="23187D1E"/>
    <w:multiLevelType w:val="multilevel"/>
    <w:tmpl w:val="BEA2DE1E"/>
    <w:styleLink w:val="PASSeznamodrky"/>
    <w:lvl w:ilvl="0">
      <w:start w:val="1"/>
      <w:numFmt w:val="bullet"/>
      <w:pStyle w:val="PASOdrky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814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494" w:hanging="454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3174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14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94" w:hanging="454"/>
      </w:pPr>
      <w:rPr>
        <w:rFonts w:hint="default"/>
      </w:rPr>
    </w:lvl>
  </w:abstractNum>
  <w:abstractNum w:abstractNumId="7" w15:restartNumberingAfterBreak="0">
    <w:nsid w:val="27855867"/>
    <w:multiLevelType w:val="hybridMultilevel"/>
    <w:tmpl w:val="A6D84DD0"/>
    <w:lvl w:ilvl="0" w:tplc="55D079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821B8"/>
    <w:multiLevelType w:val="multilevel"/>
    <w:tmpl w:val="86B2F7DE"/>
    <w:styleLink w:val="PASSeznamodrky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B380C84"/>
    <w:multiLevelType w:val="multilevel"/>
    <w:tmpl w:val="5BFADEA2"/>
    <w:styleLink w:val="PASNadpis1-4"/>
    <w:lvl w:ilvl="0">
      <w:start w:val="1"/>
      <w:numFmt w:val="decimal"/>
      <w:pStyle w:val="PAS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S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SNadpi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AS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53848EC"/>
    <w:multiLevelType w:val="hybridMultilevel"/>
    <w:tmpl w:val="B4A80BD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B3569F7"/>
    <w:multiLevelType w:val="multilevel"/>
    <w:tmpl w:val="D48EEE4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2" w15:restartNumberingAfterBreak="0">
    <w:nsid w:val="5492211F"/>
    <w:multiLevelType w:val="multilevel"/>
    <w:tmpl w:val="6AACB4E8"/>
    <w:styleLink w:val="Normln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D5831C7"/>
    <w:multiLevelType w:val="hybridMultilevel"/>
    <w:tmpl w:val="626051E4"/>
    <w:lvl w:ilvl="0" w:tplc="DDFA6F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85EC1"/>
    <w:multiLevelType w:val="hybridMultilevel"/>
    <w:tmpl w:val="C1624CF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8C04E1E"/>
    <w:multiLevelType w:val="multilevel"/>
    <w:tmpl w:val="0F884994"/>
    <w:lvl w:ilvl="0">
      <w:start w:val="1"/>
      <w:numFmt w:val="upperLetter"/>
      <w:pStyle w:val="Plohanadpis1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ohanadpis2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ohanadpis3"/>
      <w:lvlText w:val="%1.%2.%3."/>
      <w:lvlJc w:val="left"/>
      <w:pPr>
        <w:tabs>
          <w:tab w:val="num" w:pos="624"/>
        </w:tabs>
        <w:ind w:left="907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6" w15:restartNumberingAfterBreak="0">
    <w:nsid w:val="75B31D6A"/>
    <w:multiLevelType w:val="multilevel"/>
    <w:tmpl w:val="1CFAE356"/>
    <w:styleLink w:val="PASsmlouv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6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15"/>
  </w:num>
  <w:num w:numId="11">
    <w:abstractNumId w:val="3"/>
  </w:num>
  <w:num w:numId="12">
    <w:abstractNumId w:val="14"/>
  </w:num>
  <w:num w:numId="13">
    <w:abstractNumId w:val="10"/>
  </w:num>
  <w:num w:numId="14">
    <w:abstractNumId w:val="0"/>
  </w:num>
  <w:num w:numId="15">
    <w:abstractNumId w:val="4"/>
  </w:num>
  <w:num w:numId="16">
    <w:abstractNumId w:val="13"/>
  </w:num>
  <w:num w:numId="1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66"/>
    <w:rsid w:val="000032E1"/>
    <w:rsid w:val="00003A56"/>
    <w:rsid w:val="00003DFB"/>
    <w:rsid w:val="0000776A"/>
    <w:rsid w:val="00010357"/>
    <w:rsid w:val="000114D0"/>
    <w:rsid w:val="00015E5C"/>
    <w:rsid w:val="000217B4"/>
    <w:rsid w:val="00021A1A"/>
    <w:rsid w:val="00022113"/>
    <w:rsid w:val="00022156"/>
    <w:rsid w:val="0002513C"/>
    <w:rsid w:val="00034E85"/>
    <w:rsid w:val="00040D77"/>
    <w:rsid w:val="00043F3F"/>
    <w:rsid w:val="00045721"/>
    <w:rsid w:val="00053871"/>
    <w:rsid w:val="00053EF4"/>
    <w:rsid w:val="000614A5"/>
    <w:rsid w:val="00070DD3"/>
    <w:rsid w:val="00073A74"/>
    <w:rsid w:val="0007745D"/>
    <w:rsid w:val="00085353"/>
    <w:rsid w:val="00092960"/>
    <w:rsid w:val="00092CA6"/>
    <w:rsid w:val="00097CAF"/>
    <w:rsid w:val="000A1ECD"/>
    <w:rsid w:val="000A6168"/>
    <w:rsid w:val="000B2FD1"/>
    <w:rsid w:val="000B6727"/>
    <w:rsid w:val="000B71EB"/>
    <w:rsid w:val="000C0B2D"/>
    <w:rsid w:val="000C77A8"/>
    <w:rsid w:val="000C793D"/>
    <w:rsid w:val="000D25EE"/>
    <w:rsid w:val="000D2F6B"/>
    <w:rsid w:val="000D5B48"/>
    <w:rsid w:val="000E025A"/>
    <w:rsid w:val="000E08F0"/>
    <w:rsid w:val="000E0D40"/>
    <w:rsid w:val="000E7AF6"/>
    <w:rsid w:val="000F7870"/>
    <w:rsid w:val="00100218"/>
    <w:rsid w:val="001010CA"/>
    <w:rsid w:val="00101374"/>
    <w:rsid w:val="00107280"/>
    <w:rsid w:val="001074A6"/>
    <w:rsid w:val="00111099"/>
    <w:rsid w:val="00117D87"/>
    <w:rsid w:val="00123AAA"/>
    <w:rsid w:val="00123E62"/>
    <w:rsid w:val="00124473"/>
    <w:rsid w:val="0012710F"/>
    <w:rsid w:val="00141041"/>
    <w:rsid w:val="00141C45"/>
    <w:rsid w:val="00145014"/>
    <w:rsid w:val="00146ABE"/>
    <w:rsid w:val="00153900"/>
    <w:rsid w:val="0015681C"/>
    <w:rsid w:val="00160BD4"/>
    <w:rsid w:val="00165644"/>
    <w:rsid w:val="0017098C"/>
    <w:rsid w:val="00175635"/>
    <w:rsid w:val="00175776"/>
    <w:rsid w:val="00185A77"/>
    <w:rsid w:val="00186035"/>
    <w:rsid w:val="0018766C"/>
    <w:rsid w:val="001943A1"/>
    <w:rsid w:val="00197F93"/>
    <w:rsid w:val="001A0A11"/>
    <w:rsid w:val="001A1CC8"/>
    <w:rsid w:val="001A7425"/>
    <w:rsid w:val="001B2347"/>
    <w:rsid w:val="001B2F9E"/>
    <w:rsid w:val="001B5CD0"/>
    <w:rsid w:val="001C038A"/>
    <w:rsid w:val="001C7112"/>
    <w:rsid w:val="001D07E0"/>
    <w:rsid w:val="001D0A27"/>
    <w:rsid w:val="001D0F67"/>
    <w:rsid w:val="001D1704"/>
    <w:rsid w:val="001D38FC"/>
    <w:rsid w:val="001D7BC2"/>
    <w:rsid w:val="001E1576"/>
    <w:rsid w:val="001E2F76"/>
    <w:rsid w:val="001E3934"/>
    <w:rsid w:val="001E527F"/>
    <w:rsid w:val="001F119C"/>
    <w:rsid w:val="001F12B0"/>
    <w:rsid w:val="001F5AD0"/>
    <w:rsid w:val="001F7FCC"/>
    <w:rsid w:val="0020083D"/>
    <w:rsid w:val="002010CC"/>
    <w:rsid w:val="0022243A"/>
    <w:rsid w:val="0023108A"/>
    <w:rsid w:val="00231DA2"/>
    <w:rsid w:val="0023243B"/>
    <w:rsid w:val="00232450"/>
    <w:rsid w:val="00242EBA"/>
    <w:rsid w:val="00243F6E"/>
    <w:rsid w:val="00255927"/>
    <w:rsid w:val="00256D48"/>
    <w:rsid w:val="0025713B"/>
    <w:rsid w:val="00264262"/>
    <w:rsid w:val="00266FE6"/>
    <w:rsid w:val="00271307"/>
    <w:rsid w:val="00271A7C"/>
    <w:rsid w:val="00275E11"/>
    <w:rsid w:val="00276153"/>
    <w:rsid w:val="002762CE"/>
    <w:rsid w:val="00276361"/>
    <w:rsid w:val="00277469"/>
    <w:rsid w:val="00285992"/>
    <w:rsid w:val="00286A5A"/>
    <w:rsid w:val="0028720A"/>
    <w:rsid w:val="002A0F8A"/>
    <w:rsid w:val="002A2720"/>
    <w:rsid w:val="002B5668"/>
    <w:rsid w:val="002B6466"/>
    <w:rsid w:val="002C1602"/>
    <w:rsid w:val="002C2D89"/>
    <w:rsid w:val="002D12B4"/>
    <w:rsid w:val="002D296A"/>
    <w:rsid w:val="002D2D45"/>
    <w:rsid w:val="002D558E"/>
    <w:rsid w:val="002D653A"/>
    <w:rsid w:val="002E05CE"/>
    <w:rsid w:val="002E0B28"/>
    <w:rsid w:val="002E265A"/>
    <w:rsid w:val="002E3B06"/>
    <w:rsid w:val="002E69BB"/>
    <w:rsid w:val="002F0E80"/>
    <w:rsid w:val="002F1355"/>
    <w:rsid w:val="002F26C3"/>
    <w:rsid w:val="002F57BC"/>
    <w:rsid w:val="00301C5E"/>
    <w:rsid w:val="00302C01"/>
    <w:rsid w:val="00303320"/>
    <w:rsid w:val="00303833"/>
    <w:rsid w:val="003039B7"/>
    <w:rsid w:val="003056B8"/>
    <w:rsid w:val="0030703D"/>
    <w:rsid w:val="0030768A"/>
    <w:rsid w:val="0031624E"/>
    <w:rsid w:val="00316361"/>
    <w:rsid w:val="00317253"/>
    <w:rsid w:val="00326C99"/>
    <w:rsid w:val="00326D35"/>
    <w:rsid w:val="00331279"/>
    <w:rsid w:val="0033144C"/>
    <w:rsid w:val="00336BD4"/>
    <w:rsid w:val="00337829"/>
    <w:rsid w:val="003403D6"/>
    <w:rsid w:val="00341D46"/>
    <w:rsid w:val="00346211"/>
    <w:rsid w:val="003476FA"/>
    <w:rsid w:val="003575C7"/>
    <w:rsid w:val="00357C0A"/>
    <w:rsid w:val="00361BBD"/>
    <w:rsid w:val="003645A6"/>
    <w:rsid w:val="00372151"/>
    <w:rsid w:val="0038050C"/>
    <w:rsid w:val="003825B0"/>
    <w:rsid w:val="0038646D"/>
    <w:rsid w:val="00386CFE"/>
    <w:rsid w:val="00390653"/>
    <w:rsid w:val="0039591B"/>
    <w:rsid w:val="003A2DF0"/>
    <w:rsid w:val="003A3E7F"/>
    <w:rsid w:val="003A4672"/>
    <w:rsid w:val="003A47BC"/>
    <w:rsid w:val="003B141F"/>
    <w:rsid w:val="003B24D9"/>
    <w:rsid w:val="003B5BA2"/>
    <w:rsid w:val="003C2FB5"/>
    <w:rsid w:val="003C61A5"/>
    <w:rsid w:val="003C69B3"/>
    <w:rsid w:val="003C74AC"/>
    <w:rsid w:val="003D0560"/>
    <w:rsid w:val="003D3B36"/>
    <w:rsid w:val="003D620B"/>
    <w:rsid w:val="003E5EB3"/>
    <w:rsid w:val="003F0069"/>
    <w:rsid w:val="003F0261"/>
    <w:rsid w:val="003F0960"/>
    <w:rsid w:val="003F2B40"/>
    <w:rsid w:val="003F5DCC"/>
    <w:rsid w:val="003F7DFB"/>
    <w:rsid w:val="00402C35"/>
    <w:rsid w:val="0040645A"/>
    <w:rsid w:val="00410B65"/>
    <w:rsid w:val="0041291F"/>
    <w:rsid w:val="004141CC"/>
    <w:rsid w:val="00414885"/>
    <w:rsid w:val="00421BB9"/>
    <w:rsid w:val="00424D09"/>
    <w:rsid w:val="00426BC4"/>
    <w:rsid w:val="00427A18"/>
    <w:rsid w:val="004302D4"/>
    <w:rsid w:val="00434518"/>
    <w:rsid w:val="004374A5"/>
    <w:rsid w:val="004402F4"/>
    <w:rsid w:val="0044447D"/>
    <w:rsid w:val="004459F6"/>
    <w:rsid w:val="00453972"/>
    <w:rsid w:val="004540EA"/>
    <w:rsid w:val="00457084"/>
    <w:rsid w:val="004638E4"/>
    <w:rsid w:val="00473614"/>
    <w:rsid w:val="00476213"/>
    <w:rsid w:val="00476382"/>
    <w:rsid w:val="00485715"/>
    <w:rsid w:val="00491F82"/>
    <w:rsid w:val="00492B0F"/>
    <w:rsid w:val="00492E0D"/>
    <w:rsid w:val="00493EAD"/>
    <w:rsid w:val="00494B69"/>
    <w:rsid w:val="004964B0"/>
    <w:rsid w:val="004A2568"/>
    <w:rsid w:val="004B09CE"/>
    <w:rsid w:val="004B4C87"/>
    <w:rsid w:val="004B4CC9"/>
    <w:rsid w:val="004B61EA"/>
    <w:rsid w:val="004D61E8"/>
    <w:rsid w:val="004E1182"/>
    <w:rsid w:val="004E75CE"/>
    <w:rsid w:val="004F0386"/>
    <w:rsid w:val="004F4932"/>
    <w:rsid w:val="004F53CA"/>
    <w:rsid w:val="004F7B55"/>
    <w:rsid w:val="00500659"/>
    <w:rsid w:val="00502FC6"/>
    <w:rsid w:val="00504E9B"/>
    <w:rsid w:val="0050630F"/>
    <w:rsid w:val="0050647E"/>
    <w:rsid w:val="00512FDE"/>
    <w:rsid w:val="00516999"/>
    <w:rsid w:val="00517DAB"/>
    <w:rsid w:val="00522809"/>
    <w:rsid w:val="0052586F"/>
    <w:rsid w:val="00530697"/>
    <w:rsid w:val="0053135B"/>
    <w:rsid w:val="00533EE7"/>
    <w:rsid w:val="00542F6A"/>
    <w:rsid w:val="00546DFA"/>
    <w:rsid w:val="0054705C"/>
    <w:rsid w:val="00547AC8"/>
    <w:rsid w:val="00547DDB"/>
    <w:rsid w:val="00562BA1"/>
    <w:rsid w:val="00564E89"/>
    <w:rsid w:val="00565139"/>
    <w:rsid w:val="0056686A"/>
    <w:rsid w:val="00570009"/>
    <w:rsid w:val="0057629A"/>
    <w:rsid w:val="005765E2"/>
    <w:rsid w:val="00585533"/>
    <w:rsid w:val="005868FC"/>
    <w:rsid w:val="0059788B"/>
    <w:rsid w:val="005A47A3"/>
    <w:rsid w:val="005A4DF2"/>
    <w:rsid w:val="005A6BE5"/>
    <w:rsid w:val="005B12EC"/>
    <w:rsid w:val="005B5009"/>
    <w:rsid w:val="005C323E"/>
    <w:rsid w:val="005C55C7"/>
    <w:rsid w:val="005C7632"/>
    <w:rsid w:val="005D0707"/>
    <w:rsid w:val="005D0D17"/>
    <w:rsid w:val="005D2DB5"/>
    <w:rsid w:val="005D7082"/>
    <w:rsid w:val="005E6580"/>
    <w:rsid w:val="005F1950"/>
    <w:rsid w:val="005F7D29"/>
    <w:rsid w:val="00612426"/>
    <w:rsid w:val="006131B4"/>
    <w:rsid w:val="00614836"/>
    <w:rsid w:val="00614A9A"/>
    <w:rsid w:val="00617735"/>
    <w:rsid w:val="00617937"/>
    <w:rsid w:val="006367F6"/>
    <w:rsid w:val="00637D1B"/>
    <w:rsid w:val="00646C77"/>
    <w:rsid w:val="00646E40"/>
    <w:rsid w:val="00647007"/>
    <w:rsid w:val="006472EC"/>
    <w:rsid w:val="006533FE"/>
    <w:rsid w:val="00654740"/>
    <w:rsid w:val="006556BB"/>
    <w:rsid w:val="00655F29"/>
    <w:rsid w:val="00657C32"/>
    <w:rsid w:val="00660191"/>
    <w:rsid w:val="00660A3C"/>
    <w:rsid w:val="006614C3"/>
    <w:rsid w:val="00666B77"/>
    <w:rsid w:val="00667071"/>
    <w:rsid w:val="00675CB1"/>
    <w:rsid w:val="00677BF5"/>
    <w:rsid w:val="006804F6"/>
    <w:rsid w:val="00680C71"/>
    <w:rsid w:val="006820C4"/>
    <w:rsid w:val="00684720"/>
    <w:rsid w:val="0069631F"/>
    <w:rsid w:val="0069632F"/>
    <w:rsid w:val="006970D3"/>
    <w:rsid w:val="006A6E05"/>
    <w:rsid w:val="006B6869"/>
    <w:rsid w:val="006C246A"/>
    <w:rsid w:val="006C3DBA"/>
    <w:rsid w:val="006C7156"/>
    <w:rsid w:val="006D057C"/>
    <w:rsid w:val="006D1E2B"/>
    <w:rsid w:val="006D3678"/>
    <w:rsid w:val="006D5EAB"/>
    <w:rsid w:val="006E0807"/>
    <w:rsid w:val="006E146E"/>
    <w:rsid w:val="006F69F6"/>
    <w:rsid w:val="007020CE"/>
    <w:rsid w:val="0070691F"/>
    <w:rsid w:val="00706DA5"/>
    <w:rsid w:val="00710A26"/>
    <w:rsid w:val="0071196C"/>
    <w:rsid w:val="00712A1F"/>
    <w:rsid w:val="00720D7A"/>
    <w:rsid w:val="00722FFB"/>
    <w:rsid w:val="00723B1A"/>
    <w:rsid w:val="00725625"/>
    <w:rsid w:val="00732346"/>
    <w:rsid w:val="00732AD1"/>
    <w:rsid w:val="007359DE"/>
    <w:rsid w:val="00736384"/>
    <w:rsid w:val="00736DD5"/>
    <w:rsid w:val="00737C2F"/>
    <w:rsid w:val="00751C65"/>
    <w:rsid w:val="0075307A"/>
    <w:rsid w:val="00754151"/>
    <w:rsid w:val="00755282"/>
    <w:rsid w:val="00757256"/>
    <w:rsid w:val="00757415"/>
    <w:rsid w:val="00760F11"/>
    <w:rsid w:val="007621B3"/>
    <w:rsid w:val="007639ED"/>
    <w:rsid w:val="00763E50"/>
    <w:rsid w:val="007718E0"/>
    <w:rsid w:val="00773DFD"/>
    <w:rsid w:val="00780246"/>
    <w:rsid w:val="00795C7B"/>
    <w:rsid w:val="00796FA1"/>
    <w:rsid w:val="007A07F9"/>
    <w:rsid w:val="007A0B1C"/>
    <w:rsid w:val="007A214D"/>
    <w:rsid w:val="007A2D93"/>
    <w:rsid w:val="007B1129"/>
    <w:rsid w:val="007C0C46"/>
    <w:rsid w:val="007C0DB1"/>
    <w:rsid w:val="007D5076"/>
    <w:rsid w:val="007E2DB0"/>
    <w:rsid w:val="007E5B52"/>
    <w:rsid w:val="007F1CCF"/>
    <w:rsid w:val="007F6967"/>
    <w:rsid w:val="007F788F"/>
    <w:rsid w:val="00813858"/>
    <w:rsid w:val="00817CA0"/>
    <w:rsid w:val="00820AC3"/>
    <w:rsid w:val="008232D1"/>
    <w:rsid w:val="008267B6"/>
    <w:rsid w:val="008274AD"/>
    <w:rsid w:val="00832805"/>
    <w:rsid w:val="008338C1"/>
    <w:rsid w:val="00833A55"/>
    <w:rsid w:val="008360A6"/>
    <w:rsid w:val="00841499"/>
    <w:rsid w:val="008441A0"/>
    <w:rsid w:val="0084634B"/>
    <w:rsid w:val="00847F3E"/>
    <w:rsid w:val="00850C8A"/>
    <w:rsid w:val="00856600"/>
    <w:rsid w:val="0086173E"/>
    <w:rsid w:val="00866D86"/>
    <w:rsid w:val="00867D6B"/>
    <w:rsid w:val="00871716"/>
    <w:rsid w:val="008726BE"/>
    <w:rsid w:val="00880490"/>
    <w:rsid w:val="00881CE8"/>
    <w:rsid w:val="00882BC4"/>
    <w:rsid w:val="00882C69"/>
    <w:rsid w:val="00882EFB"/>
    <w:rsid w:val="0089500A"/>
    <w:rsid w:val="008958FD"/>
    <w:rsid w:val="008A0E70"/>
    <w:rsid w:val="008A1D9F"/>
    <w:rsid w:val="008A2481"/>
    <w:rsid w:val="008A24F4"/>
    <w:rsid w:val="008A50F8"/>
    <w:rsid w:val="008B71A5"/>
    <w:rsid w:val="008C59C6"/>
    <w:rsid w:val="008C5EF6"/>
    <w:rsid w:val="008D232B"/>
    <w:rsid w:val="008D2F3B"/>
    <w:rsid w:val="008D4874"/>
    <w:rsid w:val="008D6B96"/>
    <w:rsid w:val="008E3B4A"/>
    <w:rsid w:val="008E43D9"/>
    <w:rsid w:val="008E7B41"/>
    <w:rsid w:val="008F5447"/>
    <w:rsid w:val="008F5952"/>
    <w:rsid w:val="008F654B"/>
    <w:rsid w:val="008F700D"/>
    <w:rsid w:val="0090150D"/>
    <w:rsid w:val="0090770E"/>
    <w:rsid w:val="009140C4"/>
    <w:rsid w:val="00915E08"/>
    <w:rsid w:val="00915FDB"/>
    <w:rsid w:val="00921217"/>
    <w:rsid w:val="00923EE1"/>
    <w:rsid w:val="0093533B"/>
    <w:rsid w:val="009426F0"/>
    <w:rsid w:val="0095025B"/>
    <w:rsid w:val="009569AB"/>
    <w:rsid w:val="009622E6"/>
    <w:rsid w:val="0096383B"/>
    <w:rsid w:val="00963EE8"/>
    <w:rsid w:val="00965A4C"/>
    <w:rsid w:val="00975432"/>
    <w:rsid w:val="0097691F"/>
    <w:rsid w:val="00977118"/>
    <w:rsid w:val="00977DB8"/>
    <w:rsid w:val="00982B70"/>
    <w:rsid w:val="00986264"/>
    <w:rsid w:val="00986C99"/>
    <w:rsid w:val="0099019E"/>
    <w:rsid w:val="00991981"/>
    <w:rsid w:val="00993BFD"/>
    <w:rsid w:val="00995DB5"/>
    <w:rsid w:val="00996E8F"/>
    <w:rsid w:val="009978CD"/>
    <w:rsid w:val="009A05D7"/>
    <w:rsid w:val="009A43F2"/>
    <w:rsid w:val="009A5220"/>
    <w:rsid w:val="009A629D"/>
    <w:rsid w:val="009B1420"/>
    <w:rsid w:val="009B1430"/>
    <w:rsid w:val="009B47A8"/>
    <w:rsid w:val="009B4CCE"/>
    <w:rsid w:val="009C5D02"/>
    <w:rsid w:val="009D0D4A"/>
    <w:rsid w:val="009D2C21"/>
    <w:rsid w:val="009D53F1"/>
    <w:rsid w:val="009D6D48"/>
    <w:rsid w:val="009E02FA"/>
    <w:rsid w:val="009E3728"/>
    <w:rsid w:val="009E7704"/>
    <w:rsid w:val="009F0C7E"/>
    <w:rsid w:val="009F1104"/>
    <w:rsid w:val="009F190B"/>
    <w:rsid w:val="009F2C61"/>
    <w:rsid w:val="009F2DAD"/>
    <w:rsid w:val="009F44DB"/>
    <w:rsid w:val="009F7D87"/>
    <w:rsid w:val="00A00C42"/>
    <w:rsid w:val="00A05EB7"/>
    <w:rsid w:val="00A10023"/>
    <w:rsid w:val="00A13365"/>
    <w:rsid w:val="00A23B00"/>
    <w:rsid w:val="00A25F5A"/>
    <w:rsid w:val="00A30124"/>
    <w:rsid w:val="00A307A3"/>
    <w:rsid w:val="00A3267A"/>
    <w:rsid w:val="00A34D2D"/>
    <w:rsid w:val="00A407E4"/>
    <w:rsid w:val="00A409F3"/>
    <w:rsid w:val="00A40D52"/>
    <w:rsid w:val="00A41B5D"/>
    <w:rsid w:val="00A43039"/>
    <w:rsid w:val="00A45F3D"/>
    <w:rsid w:val="00A54FFB"/>
    <w:rsid w:val="00A559C5"/>
    <w:rsid w:val="00A57A91"/>
    <w:rsid w:val="00A61164"/>
    <w:rsid w:val="00A61D4E"/>
    <w:rsid w:val="00A62FD9"/>
    <w:rsid w:val="00A64596"/>
    <w:rsid w:val="00A6497C"/>
    <w:rsid w:val="00A64F91"/>
    <w:rsid w:val="00A67D12"/>
    <w:rsid w:val="00A708A0"/>
    <w:rsid w:val="00A75F30"/>
    <w:rsid w:val="00A87B3D"/>
    <w:rsid w:val="00A87B49"/>
    <w:rsid w:val="00A912C6"/>
    <w:rsid w:val="00A92B1B"/>
    <w:rsid w:val="00A93A66"/>
    <w:rsid w:val="00AA4DCE"/>
    <w:rsid w:val="00AB4D3E"/>
    <w:rsid w:val="00AB638A"/>
    <w:rsid w:val="00AB6CFC"/>
    <w:rsid w:val="00AB7263"/>
    <w:rsid w:val="00AC1F0E"/>
    <w:rsid w:val="00AC423C"/>
    <w:rsid w:val="00AC4494"/>
    <w:rsid w:val="00AC495E"/>
    <w:rsid w:val="00AC7D2D"/>
    <w:rsid w:val="00AD6C94"/>
    <w:rsid w:val="00AE1E48"/>
    <w:rsid w:val="00AE2BEF"/>
    <w:rsid w:val="00AE65AB"/>
    <w:rsid w:val="00AF36AE"/>
    <w:rsid w:val="00AF389B"/>
    <w:rsid w:val="00AF3B9D"/>
    <w:rsid w:val="00AF6F42"/>
    <w:rsid w:val="00AF7B18"/>
    <w:rsid w:val="00B0099E"/>
    <w:rsid w:val="00B048F6"/>
    <w:rsid w:val="00B063CB"/>
    <w:rsid w:val="00B065D0"/>
    <w:rsid w:val="00B07F1B"/>
    <w:rsid w:val="00B10C17"/>
    <w:rsid w:val="00B11662"/>
    <w:rsid w:val="00B149E2"/>
    <w:rsid w:val="00B1700E"/>
    <w:rsid w:val="00B247E5"/>
    <w:rsid w:val="00B26BDA"/>
    <w:rsid w:val="00B27ED3"/>
    <w:rsid w:val="00B302E4"/>
    <w:rsid w:val="00B30D8D"/>
    <w:rsid w:val="00B32131"/>
    <w:rsid w:val="00B35F28"/>
    <w:rsid w:val="00B37B1F"/>
    <w:rsid w:val="00B41174"/>
    <w:rsid w:val="00B45781"/>
    <w:rsid w:val="00B457BA"/>
    <w:rsid w:val="00B479A8"/>
    <w:rsid w:val="00B50364"/>
    <w:rsid w:val="00B51EA8"/>
    <w:rsid w:val="00B53DCB"/>
    <w:rsid w:val="00B54983"/>
    <w:rsid w:val="00B54EA0"/>
    <w:rsid w:val="00B64702"/>
    <w:rsid w:val="00B653F4"/>
    <w:rsid w:val="00B6596A"/>
    <w:rsid w:val="00B6638F"/>
    <w:rsid w:val="00B715F0"/>
    <w:rsid w:val="00B72A08"/>
    <w:rsid w:val="00B734E2"/>
    <w:rsid w:val="00B74CF2"/>
    <w:rsid w:val="00B806C1"/>
    <w:rsid w:val="00B81C42"/>
    <w:rsid w:val="00B84D2E"/>
    <w:rsid w:val="00B85B0E"/>
    <w:rsid w:val="00B90689"/>
    <w:rsid w:val="00B937E3"/>
    <w:rsid w:val="00B95CCE"/>
    <w:rsid w:val="00B96B52"/>
    <w:rsid w:val="00BA57F9"/>
    <w:rsid w:val="00BB3F69"/>
    <w:rsid w:val="00BB5F1E"/>
    <w:rsid w:val="00BB6ABB"/>
    <w:rsid w:val="00BB7280"/>
    <w:rsid w:val="00BC1C8D"/>
    <w:rsid w:val="00BC35AD"/>
    <w:rsid w:val="00BD0639"/>
    <w:rsid w:val="00BD326D"/>
    <w:rsid w:val="00BD6F0C"/>
    <w:rsid w:val="00C03051"/>
    <w:rsid w:val="00C07D1E"/>
    <w:rsid w:val="00C15379"/>
    <w:rsid w:val="00C22731"/>
    <w:rsid w:val="00C262EB"/>
    <w:rsid w:val="00C339E8"/>
    <w:rsid w:val="00C41920"/>
    <w:rsid w:val="00C42EE9"/>
    <w:rsid w:val="00C45BB2"/>
    <w:rsid w:val="00C50551"/>
    <w:rsid w:val="00C544A8"/>
    <w:rsid w:val="00C55B0C"/>
    <w:rsid w:val="00C5700D"/>
    <w:rsid w:val="00C624F5"/>
    <w:rsid w:val="00C65814"/>
    <w:rsid w:val="00C66324"/>
    <w:rsid w:val="00C718E7"/>
    <w:rsid w:val="00C71B61"/>
    <w:rsid w:val="00C720F5"/>
    <w:rsid w:val="00C7389E"/>
    <w:rsid w:val="00C75AEE"/>
    <w:rsid w:val="00C76C05"/>
    <w:rsid w:val="00C835ED"/>
    <w:rsid w:val="00C87A4D"/>
    <w:rsid w:val="00C9131E"/>
    <w:rsid w:val="00C96A65"/>
    <w:rsid w:val="00C97BA6"/>
    <w:rsid w:val="00CA5BB7"/>
    <w:rsid w:val="00CB24F6"/>
    <w:rsid w:val="00CB6C97"/>
    <w:rsid w:val="00CD12A2"/>
    <w:rsid w:val="00CD1BF0"/>
    <w:rsid w:val="00CD55F2"/>
    <w:rsid w:val="00CE1B97"/>
    <w:rsid w:val="00CE603F"/>
    <w:rsid w:val="00CE6911"/>
    <w:rsid w:val="00CE768F"/>
    <w:rsid w:val="00CF1244"/>
    <w:rsid w:val="00CF26FA"/>
    <w:rsid w:val="00CF2840"/>
    <w:rsid w:val="00D02D75"/>
    <w:rsid w:val="00D0462E"/>
    <w:rsid w:val="00D1082F"/>
    <w:rsid w:val="00D119EC"/>
    <w:rsid w:val="00D1656A"/>
    <w:rsid w:val="00D22CEC"/>
    <w:rsid w:val="00D24C2C"/>
    <w:rsid w:val="00D2512F"/>
    <w:rsid w:val="00D2585D"/>
    <w:rsid w:val="00D27BD9"/>
    <w:rsid w:val="00D34E77"/>
    <w:rsid w:val="00D36C0B"/>
    <w:rsid w:val="00D4067C"/>
    <w:rsid w:val="00D41D5D"/>
    <w:rsid w:val="00D42381"/>
    <w:rsid w:val="00D45142"/>
    <w:rsid w:val="00D51338"/>
    <w:rsid w:val="00D51D42"/>
    <w:rsid w:val="00D667F7"/>
    <w:rsid w:val="00D705BA"/>
    <w:rsid w:val="00D7306E"/>
    <w:rsid w:val="00D77392"/>
    <w:rsid w:val="00D8175C"/>
    <w:rsid w:val="00D916A8"/>
    <w:rsid w:val="00D924B9"/>
    <w:rsid w:val="00D93A89"/>
    <w:rsid w:val="00D95C65"/>
    <w:rsid w:val="00DA0151"/>
    <w:rsid w:val="00DA612F"/>
    <w:rsid w:val="00DB3EC1"/>
    <w:rsid w:val="00DB65D6"/>
    <w:rsid w:val="00DB67E4"/>
    <w:rsid w:val="00DB770D"/>
    <w:rsid w:val="00DC2156"/>
    <w:rsid w:val="00DC6D0C"/>
    <w:rsid w:val="00DD04EE"/>
    <w:rsid w:val="00DD30C2"/>
    <w:rsid w:val="00DD51E3"/>
    <w:rsid w:val="00DD5406"/>
    <w:rsid w:val="00DD74D3"/>
    <w:rsid w:val="00DE07CC"/>
    <w:rsid w:val="00DE24D8"/>
    <w:rsid w:val="00DE42F6"/>
    <w:rsid w:val="00DE58FC"/>
    <w:rsid w:val="00DE5D78"/>
    <w:rsid w:val="00DE6124"/>
    <w:rsid w:val="00DE7FD0"/>
    <w:rsid w:val="00DF04DB"/>
    <w:rsid w:val="00DF2F1D"/>
    <w:rsid w:val="00DF3E93"/>
    <w:rsid w:val="00E009F7"/>
    <w:rsid w:val="00E129A2"/>
    <w:rsid w:val="00E1575C"/>
    <w:rsid w:val="00E25226"/>
    <w:rsid w:val="00E31367"/>
    <w:rsid w:val="00E40A52"/>
    <w:rsid w:val="00E4294B"/>
    <w:rsid w:val="00E521E2"/>
    <w:rsid w:val="00E52C47"/>
    <w:rsid w:val="00E554AF"/>
    <w:rsid w:val="00E63992"/>
    <w:rsid w:val="00E65130"/>
    <w:rsid w:val="00E65B53"/>
    <w:rsid w:val="00E663C8"/>
    <w:rsid w:val="00E7239E"/>
    <w:rsid w:val="00E748ED"/>
    <w:rsid w:val="00E804ED"/>
    <w:rsid w:val="00E81F57"/>
    <w:rsid w:val="00E84323"/>
    <w:rsid w:val="00E868B5"/>
    <w:rsid w:val="00E90F66"/>
    <w:rsid w:val="00EA2814"/>
    <w:rsid w:val="00EA5E58"/>
    <w:rsid w:val="00EA7FBD"/>
    <w:rsid w:val="00EB1AC0"/>
    <w:rsid w:val="00EB3CE6"/>
    <w:rsid w:val="00EB40E3"/>
    <w:rsid w:val="00EC3ADF"/>
    <w:rsid w:val="00EC658E"/>
    <w:rsid w:val="00ED0B62"/>
    <w:rsid w:val="00ED457D"/>
    <w:rsid w:val="00ED504D"/>
    <w:rsid w:val="00ED6ACC"/>
    <w:rsid w:val="00EE0567"/>
    <w:rsid w:val="00EE0BB6"/>
    <w:rsid w:val="00EE15E5"/>
    <w:rsid w:val="00EE2467"/>
    <w:rsid w:val="00EE3C54"/>
    <w:rsid w:val="00EE4A7C"/>
    <w:rsid w:val="00EE7B0E"/>
    <w:rsid w:val="00EF4ED5"/>
    <w:rsid w:val="00EF5FCA"/>
    <w:rsid w:val="00EF77D1"/>
    <w:rsid w:val="00F0157D"/>
    <w:rsid w:val="00F061B0"/>
    <w:rsid w:val="00F113D5"/>
    <w:rsid w:val="00F12C84"/>
    <w:rsid w:val="00F13E31"/>
    <w:rsid w:val="00F21199"/>
    <w:rsid w:val="00F2223E"/>
    <w:rsid w:val="00F23EB5"/>
    <w:rsid w:val="00F349C2"/>
    <w:rsid w:val="00F355C8"/>
    <w:rsid w:val="00F35E69"/>
    <w:rsid w:val="00F3644E"/>
    <w:rsid w:val="00F402F5"/>
    <w:rsid w:val="00F44730"/>
    <w:rsid w:val="00F46F03"/>
    <w:rsid w:val="00F5536B"/>
    <w:rsid w:val="00F566F6"/>
    <w:rsid w:val="00F600F9"/>
    <w:rsid w:val="00F61081"/>
    <w:rsid w:val="00F636D2"/>
    <w:rsid w:val="00F67841"/>
    <w:rsid w:val="00F700AE"/>
    <w:rsid w:val="00F70C92"/>
    <w:rsid w:val="00F7125C"/>
    <w:rsid w:val="00F71358"/>
    <w:rsid w:val="00F71C60"/>
    <w:rsid w:val="00F75224"/>
    <w:rsid w:val="00F75EF7"/>
    <w:rsid w:val="00F8231F"/>
    <w:rsid w:val="00F846BB"/>
    <w:rsid w:val="00F85092"/>
    <w:rsid w:val="00F86D1D"/>
    <w:rsid w:val="00F904AC"/>
    <w:rsid w:val="00F91102"/>
    <w:rsid w:val="00F91663"/>
    <w:rsid w:val="00F94C7F"/>
    <w:rsid w:val="00FA0E6A"/>
    <w:rsid w:val="00FA1BBA"/>
    <w:rsid w:val="00FA4141"/>
    <w:rsid w:val="00FA4804"/>
    <w:rsid w:val="00FA587C"/>
    <w:rsid w:val="00FB76F7"/>
    <w:rsid w:val="00FC0F4F"/>
    <w:rsid w:val="00FC3C6D"/>
    <w:rsid w:val="00FC41C4"/>
    <w:rsid w:val="00FC7BA8"/>
    <w:rsid w:val="00FD2EFF"/>
    <w:rsid w:val="00FD7D6C"/>
    <w:rsid w:val="00FE02F6"/>
    <w:rsid w:val="00FE0391"/>
    <w:rsid w:val="00FE079C"/>
    <w:rsid w:val="00FE1BBF"/>
    <w:rsid w:val="00FE378E"/>
    <w:rsid w:val="00FE3968"/>
    <w:rsid w:val="00FF02B1"/>
    <w:rsid w:val="00FF1C2B"/>
    <w:rsid w:val="00FF2135"/>
    <w:rsid w:val="00FF274E"/>
    <w:rsid w:val="00FF2794"/>
    <w:rsid w:val="00FF28C9"/>
    <w:rsid w:val="00FF4A2B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9C08F"/>
  <w15:docId w15:val="{B9CB12C6-0739-452D-ADAE-EEDD7DD9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4" w:qFormat="1"/>
    <w:lsdException w:name="heading 2" w:uiPriority="4" w:qFormat="1"/>
    <w:lsdException w:name="heading 3" w:uiPriority="4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9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iPriority="9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locked="1" w:semiHidden="1" w:uiPriority="9" w:unhideWhenUsed="1"/>
    <w:lsdException w:name="envelope return" w:semiHidden="1" w:unhideWhenUsed="1"/>
    <w:lsdException w:name="footnote reference" w:semiHidden="1" w:uiPriority="9" w:unhideWhenUsed="1"/>
    <w:lsdException w:name="annotation reference" w:locked="1" w:semiHidden="1" w:unhideWhenUsed="1"/>
    <w:lsdException w:name="line number" w:locked="1" w:semiHidden="1" w:uiPriority="9" w:unhideWhenUsed="1"/>
    <w:lsdException w:name="page number" w:semiHidden="1" w:uiPriority="9" w:unhideWhenUsed="1"/>
    <w:lsdException w:name="endnote reference" w:locked="1" w:semiHidden="1" w:uiPriority="9" w:unhideWhenUsed="1"/>
    <w:lsdException w:name="endnote text" w:locked="1" w:semiHidden="1" w:uiPriority="9" w:unhideWhenUsed="1"/>
    <w:lsdException w:name="table of authorities" w:locked="1" w:semiHidden="1" w:unhideWhenUsed="1"/>
    <w:lsdException w:name="macro" w:locked="1" w:semiHidden="1" w:uiPriority="9" w:unhideWhenUsed="1"/>
    <w:lsdException w:name="toa heading" w:locked="1" w:semiHidden="1" w:uiPriority="9" w:unhideWhenUsed="1"/>
    <w:lsdException w:name="List" w:locked="1" w:semiHidden="1" w:unhideWhenUsed="1"/>
    <w:lsdException w:name="List Bullet" w:locked="1" w:semiHidden="1" w:unhideWhenUsed="1"/>
    <w:lsdException w:name="List Number" w:locked="1" w:uiPriority="9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9" w:unhideWhenUsed="1"/>
    <w:lsdException w:name="List Number 3" w:locked="1" w:semiHidden="1" w:uiPriority="9" w:unhideWhenUsed="1"/>
    <w:lsdException w:name="List Number 4" w:locked="1" w:semiHidden="1" w:uiPriority="9" w:unhideWhenUsed="1"/>
    <w:lsdException w:name="List Number 5" w:locked="1" w:semiHidden="1" w:uiPriority="9" w:unhideWhenUsed="1"/>
    <w:lsdException w:name="Title" w:uiPriority="9" w:qFormat="1"/>
    <w:lsdException w:name="Closing" w:locked="1" w:semiHidden="1" w:uiPriority="9" w:unhideWhenUsed="1"/>
    <w:lsdException w:name="Signature" w:locked="1" w:semiHidden="1" w:uiPriority="9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iPriority="9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iPriority="9" w:unhideWhenUsed="1"/>
    <w:lsdException w:name="Subtitle" w:locked="1" w:uiPriority="9" w:qFormat="1"/>
    <w:lsdException w:name="Salutation" w:locked="1" w:uiPriority="9"/>
    <w:lsdException w:name="Date" w:locked="1" w:uiPriority="9"/>
    <w:lsdException w:name="Body Text First Indent" w:locked="1" w:uiPriority="9"/>
    <w:lsdException w:name="Body Text First Indent 2" w:locked="1" w:semiHidden="1" w:uiPriority="9" w:unhideWhenUsed="1"/>
    <w:lsdException w:name="Note Heading" w:locked="1" w:semiHidden="1" w:uiPriority="9" w:unhideWhenUsed="1"/>
    <w:lsdException w:name="Body Text 2" w:locked="1" w:semiHidden="1" w:uiPriority="9" w:unhideWhenUsed="1"/>
    <w:lsdException w:name="Body Text 3" w:locked="1" w:semiHidden="1" w:uiPriority="9" w:unhideWhenUsed="1"/>
    <w:lsdException w:name="Body Text Indent 2" w:locked="1" w:semiHidden="1" w:uiPriority="9" w:unhideWhenUsed="1"/>
    <w:lsdException w:name="Body Text Indent 3" w:locked="1" w:semiHidden="1" w:uiPriority="9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iPriority="9" w:unhideWhenUsed="1"/>
    <w:lsdException w:name="Strong" w:locked="1" w:uiPriority="9" w:qFormat="1"/>
    <w:lsdException w:name="Emphasis" w:locked="1" w:uiPriority="9" w:qFormat="1"/>
    <w:lsdException w:name="Document Map" w:locked="1" w:semiHidden="1" w:uiPriority="9" w:unhideWhenUsed="1"/>
    <w:lsdException w:name="Plain Text" w:locked="1" w:semiHidden="1" w:uiPriority="9" w:unhideWhenUsed="1"/>
    <w:lsdException w:name="E-mail Signature" w:locked="1" w:semiHidden="1" w:uiPriority="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iPriority="9" w:unhideWhenUsed="1"/>
    <w:lsdException w:name="HTML Address" w:locked="1" w:semiHidden="1" w:uiPriority="9" w:unhideWhenUsed="1"/>
    <w:lsdException w:name="HTML Cite" w:locked="1" w:semiHidden="1" w:uiPriority="9" w:unhideWhenUsed="1"/>
    <w:lsdException w:name="HTML Code" w:locked="1" w:semiHidden="1" w:uiPriority="9" w:unhideWhenUsed="1"/>
    <w:lsdException w:name="HTML Definition" w:locked="1" w:semiHidden="1" w:uiPriority="9" w:unhideWhenUsed="1"/>
    <w:lsdException w:name="HTML Keyboard" w:locked="1" w:semiHidden="1" w:uiPriority="9" w:unhideWhenUsed="1"/>
    <w:lsdException w:name="HTML Preformatted" w:locked="1" w:semiHidden="1" w:uiPriority="9" w:unhideWhenUsed="1"/>
    <w:lsdException w:name="HTML Sample" w:locked="1" w:semiHidden="1" w:uiPriority="9" w:unhideWhenUsed="1"/>
    <w:lsdException w:name="HTML Typewriter" w:locked="1" w:semiHidden="1" w:uiPriority="9" w:unhideWhenUsed="1"/>
    <w:lsdException w:name="HTML Variable" w:locked="1" w:semiHidden="1" w:uiPriority="9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7AF6"/>
    <w:pPr>
      <w:jc w:val="both"/>
    </w:pPr>
    <w:rPr>
      <w:rFonts w:ascii="Calibri" w:hAnsi="Calibri"/>
      <w:sz w:val="22"/>
      <w:szCs w:val="24"/>
      <w14:stylisticSets>
        <w14:styleSet w14:id="1"/>
      </w14:stylisticSets>
    </w:rPr>
  </w:style>
  <w:style w:type="paragraph" w:styleId="Nadpis1">
    <w:name w:val="heading 1"/>
    <w:basedOn w:val="Normln"/>
    <w:next w:val="Normln"/>
    <w:uiPriority w:val="4"/>
    <w:semiHidden/>
    <w:qFormat/>
    <w:rsid w:val="00303833"/>
    <w:pPr>
      <w:keepNext/>
      <w:numPr>
        <w:numId w:val="4"/>
      </w:numPr>
      <w:spacing w:before="360" w:after="12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uiPriority w:val="4"/>
    <w:semiHidden/>
    <w:qFormat/>
    <w:rsid w:val="00706DA5"/>
    <w:pPr>
      <w:keepNext/>
      <w:numPr>
        <w:ilvl w:val="1"/>
        <w:numId w:val="2"/>
      </w:numPr>
      <w:spacing w:before="240" w:after="12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uiPriority w:val="4"/>
    <w:semiHidden/>
    <w:qFormat/>
    <w:rsid w:val="00706DA5"/>
    <w:pPr>
      <w:keepNext/>
      <w:numPr>
        <w:ilvl w:val="2"/>
        <w:numId w:val="2"/>
      </w:numPr>
      <w:spacing w:before="240" w:after="24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uiPriority w:val="4"/>
    <w:semiHidden/>
    <w:qFormat/>
    <w:locked/>
    <w:rsid w:val="00A407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4">
    <w:name w:val="toc 4"/>
    <w:basedOn w:val="Normln"/>
    <w:next w:val="Normln"/>
    <w:autoRedefine/>
    <w:semiHidden/>
    <w:locked/>
    <w:rsid w:val="00923EE1"/>
    <w:pPr>
      <w:ind w:left="400"/>
      <w:jc w:val="left"/>
    </w:pPr>
    <w:rPr>
      <w:rFonts w:ascii="Times New Roman" w:hAnsi="Times New Roman"/>
      <w:szCs w:val="20"/>
    </w:rPr>
  </w:style>
  <w:style w:type="paragraph" w:customStyle="1" w:styleId="PASNzevdokumentu">
    <w:name w:val="PAS Název dokumentu"/>
    <w:basedOn w:val="Normln"/>
    <w:next w:val="PASPodtituldokumentu"/>
    <w:rsid w:val="00C22731"/>
    <w:pPr>
      <w:framePr w:w="4536" w:h="2268" w:hRule="exact" w:hSpace="142" w:wrap="around" w:vAnchor="page" w:hAnchor="page" w:xAlign="center" w:y="2836" w:anchorLock="1"/>
      <w:widowControl w:val="0"/>
      <w:suppressAutoHyphens/>
      <w:autoSpaceDE w:val="0"/>
      <w:autoSpaceDN w:val="0"/>
      <w:adjustRightInd w:val="0"/>
      <w:spacing w:before="360" w:after="120"/>
      <w:jc w:val="center"/>
    </w:pPr>
    <w:rPr>
      <w:rFonts w:cs="NimbusSanDEE-Blac"/>
      <w:b/>
      <w:caps/>
      <w:color w:val="231F20"/>
      <w:sz w:val="36"/>
      <w:szCs w:val="36"/>
    </w:rPr>
  </w:style>
  <w:style w:type="paragraph" w:styleId="Zhlav">
    <w:name w:val="header"/>
    <w:basedOn w:val="Normln"/>
    <w:semiHidden/>
    <w:locked/>
    <w:rsid w:val="005765E2"/>
    <w:pPr>
      <w:tabs>
        <w:tab w:val="center" w:pos="4536"/>
        <w:tab w:val="right" w:pos="9072"/>
      </w:tabs>
    </w:pPr>
    <w:rPr>
      <w:caps/>
      <w:color w:val="7F7F7F" w:themeColor="text1" w:themeTint="80"/>
      <w:sz w:val="16"/>
    </w:rPr>
  </w:style>
  <w:style w:type="paragraph" w:styleId="Zpat">
    <w:name w:val="footer"/>
    <w:basedOn w:val="Normln"/>
    <w:link w:val="ZpatChar"/>
    <w:uiPriority w:val="9"/>
    <w:semiHidden/>
    <w:rsid w:val="00975432"/>
    <w:pPr>
      <w:tabs>
        <w:tab w:val="center" w:pos="4536"/>
        <w:tab w:val="right" w:pos="9072"/>
      </w:tabs>
    </w:pPr>
    <w:rPr>
      <w:sz w:val="16"/>
    </w:rPr>
  </w:style>
  <w:style w:type="paragraph" w:customStyle="1" w:styleId="PAScopyright">
    <w:name w:val="PAS copyright"/>
    <w:basedOn w:val="Normln"/>
    <w:link w:val="PAScopyrightChar"/>
    <w:uiPriority w:val="9"/>
    <w:locked/>
    <w:rsid w:val="008A24F4"/>
    <w:pPr>
      <w:autoSpaceDE w:val="0"/>
      <w:autoSpaceDN w:val="0"/>
      <w:adjustRightInd w:val="0"/>
    </w:pPr>
    <w:rPr>
      <w:rFonts w:cs="Arial"/>
      <w:color w:val="231F20"/>
      <w:sz w:val="16"/>
      <w:szCs w:val="16"/>
    </w:rPr>
  </w:style>
  <w:style w:type="character" w:customStyle="1" w:styleId="PAScopyrightChar">
    <w:name w:val="PAS copyright Char"/>
    <w:basedOn w:val="Standardnpsmoodstavce"/>
    <w:link w:val="PAScopyright"/>
    <w:uiPriority w:val="9"/>
    <w:rsid w:val="00A87B3D"/>
    <w:rPr>
      <w:rFonts w:ascii="Calibri" w:hAnsi="Calibri" w:cs="Arial"/>
      <w:color w:val="231F20"/>
      <w:sz w:val="16"/>
      <w:szCs w:val="16"/>
      <w14:stylisticSets>
        <w14:styleSet w14:id="1"/>
      </w14:stylisticSets>
    </w:rPr>
  </w:style>
  <w:style w:type="paragraph" w:styleId="Obsah2">
    <w:name w:val="toc 2"/>
    <w:basedOn w:val="Obsah1"/>
    <w:next w:val="Normln"/>
    <w:autoRedefine/>
    <w:uiPriority w:val="39"/>
    <w:rsid w:val="00F0157D"/>
    <w:pPr>
      <w:tabs>
        <w:tab w:val="left" w:pos="907"/>
      </w:tabs>
      <w:ind w:left="454"/>
    </w:pPr>
    <w:rPr>
      <w:rFonts w:cs="Times New Roman"/>
      <w:sz w:val="20"/>
      <w:szCs w:val="20"/>
    </w:rPr>
  </w:style>
  <w:style w:type="paragraph" w:styleId="Obsah1">
    <w:name w:val="toc 1"/>
    <w:basedOn w:val="Normln"/>
    <w:next w:val="Normln"/>
    <w:uiPriority w:val="39"/>
    <w:rsid w:val="00427A18"/>
    <w:pPr>
      <w:tabs>
        <w:tab w:val="left" w:pos="454"/>
        <w:tab w:val="right" w:leader="dot" w:pos="9060"/>
      </w:tabs>
      <w:jc w:val="left"/>
    </w:pPr>
    <w:rPr>
      <w:rFonts w:cs="Arial"/>
      <w:bCs/>
      <w:noProof/>
    </w:rPr>
  </w:style>
  <w:style w:type="paragraph" w:styleId="Obsah3">
    <w:name w:val="toc 3"/>
    <w:basedOn w:val="Normln"/>
    <w:next w:val="Normln"/>
    <w:autoRedefine/>
    <w:uiPriority w:val="39"/>
    <w:rsid w:val="00F0157D"/>
    <w:pPr>
      <w:tabs>
        <w:tab w:val="left" w:pos="1021"/>
        <w:tab w:val="left" w:pos="1400"/>
        <w:tab w:val="right" w:leader="dot" w:pos="9061"/>
      </w:tabs>
      <w:ind w:left="680"/>
      <w:jc w:val="left"/>
    </w:pPr>
    <w:rPr>
      <w:sz w:val="20"/>
      <w:szCs w:val="20"/>
    </w:rPr>
  </w:style>
  <w:style w:type="paragraph" w:customStyle="1" w:styleId="PASNadpis3neslovan">
    <w:name w:val="PAS Nadpis 3 nečíslovaný"/>
    <w:basedOn w:val="Normln"/>
    <w:next w:val="PASOdstavec"/>
    <w:qFormat/>
    <w:rsid w:val="009622E6"/>
    <w:pPr>
      <w:keepNext/>
      <w:spacing w:before="240" w:after="120"/>
      <w:jc w:val="left"/>
      <w:outlineLvl w:val="2"/>
    </w:pPr>
    <w:rPr>
      <w:b/>
      <w:caps/>
      <w:color w:val="404040" w:themeColor="text1" w:themeTint="BF"/>
      <w:sz w:val="24"/>
    </w:rPr>
  </w:style>
  <w:style w:type="table" w:customStyle="1" w:styleId="PASTabulka">
    <w:name w:val="PAS Tabulka"/>
    <w:basedOn w:val="Normlntabulka"/>
    <w:uiPriority w:val="99"/>
    <w:rsid w:val="00F35E69"/>
    <w:pPr>
      <w:spacing w:before="40"/>
    </w:pPr>
    <w:rPr>
      <w:rFonts w:ascii="Calibri" w:hAnsi="Calibri"/>
    </w:rPr>
    <w:tblPr>
      <w:tblStyleRowBandSize w:val="1"/>
      <w:tblStyleColBandSize w:val="1"/>
      <w:tblInd w:w="113" w:type="dxa"/>
      <w:tblBorders>
        <w:top w:val="single" w:sz="12" w:space="0" w:color="E32219" w:themeColor="accent1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left w:w="113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40" w:beforeAutospacing="0" w:afterLines="0" w:after="60" w:afterAutospacing="0"/>
        <w:jc w:val="center"/>
      </w:pPr>
      <w:rPr>
        <w:b/>
        <w:color w:val="FFFFFF" w:themeColor="background1"/>
      </w:rPr>
      <w:tblPr/>
      <w:trPr>
        <w:tblHeader/>
      </w:trPr>
      <w:tcPr>
        <w:tcBorders>
          <w:top w:val="single" w:sz="12" w:space="0" w:color="DA251D"/>
          <w:left w:val="single" w:sz="8" w:space="0" w:color="7F7F7F" w:themeColor="text1" w:themeTint="80"/>
          <w:bottom w:val="single" w:sz="8" w:space="0" w:color="FFFFFF" w:themeColor="background1"/>
          <w:right w:val="single" w:sz="8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b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7F7F7F" w:themeColor="text1" w:themeTint="80"/>
          <w:bottom w:val="nil"/>
          <w:right w:val="single" w:sz="8" w:space="0" w:color="7F7F7F" w:themeColor="text1" w:themeTint="80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rPr>
        <w:b/>
        <w:color w:val="FFFFFF" w:themeColor="background1"/>
      </w:rPr>
      <w:tblPr/>
      <w:tcPr>
        <w:shd w:val="clear" w:color="auto" w:fill="7F7F7F" w:themeFill="text1" w:themeFillTint="80"/>
      </w:tcPr>
    </w:tblStylePr>
    <w:tblStylePr w:type="band2Vert">
      <w:tblPr/>
      <w:tcPr>
        <w:shd w:val="clear" w:color="auto" w:fill="D8D8D8" w:themeFill="background2"/>
      </w:tcPr>
    </w:tblStylePr>
    <w:tblStylePr w:type="band2Horz">
      <w:tblPr/>
      <w:tcPr>
        <w:shd w:val="clear" w:color="auto" w:fill="D8D8D8" w:themeFill="background2"/>
      </w:tcPr>
    </w:tblStylePr>
  </w:style>
  <w:style w:type="numbering" w:customStyle="1" w:styleId="PASsmlouva">
    <w:name w:val="PAS smlouva"/>
    <w:basedOn w:val="Bezseznamu"/>
    <w:uiPriority w:val="99"/>
    <w:rsid w:val="00303833"/>
    <w:pPr>
      <w:numPr>
        <w:numId w:val="4"/>
      </w:numPr>
    </w:pPr>
  </w:style>
  <w:style w:type="character" w:styleId="Zstupntext">
    <w:name w:val="Placeholder Text"/>
    <w:basedOn w:val="Standardnpsmoodstavce"/>
    <w:uiPriority w:val="99"/>
    <w:semiHidden/>
    <w:rsid w:val="00ED504D"/>
    <w:rPr>
      <w:color w:val="808080"/>
    </w:rPr>
  </w:style>
  <w:style w:type="paragraph" w:customStyle="1" w:styleId="PASOdstavec">
    <w:name w:val="PAS Odstavec"/>
    <w:basedOn w:val="Normln"/>
    <w:qFormat/>
    <w:rsid w:val="0031624E"/>
    <w:pPr>
      <w:suppressAutoHyphens/>
      <w:spacing w:after="120"/>
    </w:pPr>
  </w:style>
  <w:style w:type="paragraph" w:customStyle="1" w:styleId="Nadpis1bezslovn">
    <w:name w:val="Nadpis 1 bez číslování"/>
    <w:basedOn w:val="Normln"/>
    <w:unhideWhenUsed/>
    <w:rsid w:val="00975432"/>
    <w:pPr>
      <w:spacing w:before="360" w:after="120"/>
    </w:pPr>
    <w:rPr>
      <w:b/>
      <w:sz w:val="28"/>
    </w:rPr>
  </w:style>
  <w:style w:type="paragraph" w:styleId="Obsah5">
    <w:name w:val="toc 5"/>
    <w:basedOn w:val="Normln"/>
    <w:next w:val="Normln"/>
    <w:autoRedefine/>
    <w:semiHidden/>
    <w:locked/>
    <w:rsid w:val="0030703D"/>
    <w:pPr>
      <w:ind w:left="600"/>
      <w:jc w:val="left"/>
    </w:pPr>
    <w:rPr>
      <w:rFonts w:ascii="Times New Roman" w:hAnsi="Times New Roman"/>
      <w:szCs w:val="20"/>
    </w:rPr>
  </w:style>
  <w:style w:type="paragraph" w:styleId="Seznamobrzk">
    <w:name w:val="table of figures"/>
    <w:basedOn w:val="Obsah1"/>
    <w:next w:val="Normln"/>
    <w:uiPriority w:val="99"/>
    <w:locked/>
    <w:rsid w:val="00FA587C"/>
    <w:pPr>
      <w:shd w:val="clear" w:color="FFFFFF" w:fill="FFFFFF"/>
      <w:autoSpaceDE w:val="0"/>
      <w:autoSpaceDN w:val="0"/>
      <w:adjustRightInd w:val="0"/>
    </w:pPr>
    <w:rPr>
      <w:szCs w:val="28"/>
    </w:rPr>
  </w:style>
  <w:style w:type="paragraph" w:styleId="Obsah6">
    <w:name w:val="toc 6"/>
    <w:basedOn w:val="Normln"/>
    <w:next w:val="Normln"/>
    <w:autoRedefine/>
    <w:semiHidden/>
    <w:locked/>
    <w:rsid w:val="0030703D"/>
    <w:pPr>
      <w:ind w:left="800"/>
      <w:jc w:val="left"/>
    </w:pPr>
    <w:rPr>
      <w:rFonts w:ascii="Times New Roman" w:hAnsi="Times New Roman"/>
      <w:szCs w:val="20"/>
    </w:rPr>
  </w:style>
  <w:style w:type="paragraph" w:styleId="Obsah7">
    <w:name w:val="toc 7"/>
    <w:basedOn w:val="Normln"/>
    <w:next w:val="Normln"/>
    <w:autoRedefine/>
    <w:semiHidden/>
    <w:locked/>
    <w:rsid w:val="0030703D"/>
    <w:pPr>
      <w:ind w:left="1000"/>
      <w:jc w:val="left"/>
    </w:pPr>
    <w:rPr>
      <w:rFonts w:ascii="Times New Roman" w:hAnsi="Times New Roman"/>
      <w:szCs w:val="20"/>
    </w:rPr>
  </w:style>
  <w:style w:type="paragraph" w:styleId="Obsah8">
    <w:name w:val="toc 8"/>
    <w:basedOn w:val="Normln"/>
    <w:next w:val="Normln"/>
    <w:autoRedefine/>
    <w:semiHidden/>
    <w:locked/>
    <w:rsid w:val="0030703D"/>
    <w:pPr>
      <w:ind w:left="1200"/>
      <w:jc w:val="left"/>
    </w:pPr>
    <w:rPr>
      <w:rFonts w:ascii="Times New Roman" w:hAnsi="Times New Roman"/>
      <w:szCs w:val="20"/>
    </w:rPr>
  </w:style>
  <w:style w:type="paragraph" w:styleId="Obsah9">
    <w:name w:val="toc 9"/>
    <w:basedOn w:val="Normln"/>
    <w:next w:val="Normln"/>
    <w:autoRedefine/>
    <w:semiHidden/>
    <w:locked/>
    <w:rsid w:val="0030703D"/>
    <w:pPr>
      <w:ind w:left="1400"/>
      <w:jc w:val="left"/>
    </w:pPr>
    <w:rPr>
      <w:rFonts w:ascii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"/>
    <w:semiHidden/>
    <w:rsid w:val="00F846BB"/>
    <w:rPr>
      <w:rFonts w:ascii="Calibri" w:hAnsi="Calibri"/>
      <w:sz w:val="16"/>
      <w:szCs w:val="24"/>
      <w14:stylisticSets>
        <w14:styleSet w14:id="1"/>
      </w14:stylisticSets>
    </w:rPr>
  </w:style>
  <w:style w:type="table" w:styleId="Mkatabulky">
    <w:name w:val="Table Grid"/>
    <w:basedOn w:val="Normlntabulka"/>
    <w:uiPriority w:val="59"/>
    <w:locked/>
    <w:rsid w:val="00881CE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locked/>
    <w:rsid w:val="0039065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locked/>
    <w:rsid w:val="00390653"/>
    <w:rPr>
      <w:szCs w:val="20"/>
    </w:rPr>
  </w:style>
  <w:style w:type="paragraph" w:styleId="Pedmtkomente">
    <w:name w:val="annotation subject"/>
    <w:basedOn w:val="Textkomente"/>
    <w:next w:val="Textkomente"/>
    <w:semiHidden/>
    <w:locked/>
    <w:rsid w:val="00390653"/>
    <w:rPr>
      <w:b/>
      <w:bCs/>
    </w:rPr>
  </w:style>
  <w:style w:type="paragraph" w:styleId="Textbubliny">
    <w:name w:val="Balloon Text"/>
    <w:basedOn w:val="Normln"/>
    <w:semiHidden/>
    <w:locked/>
    <w:rsid w:val="00390653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A00C42"/>
    <w:rPr>
      <w:rFonts w:ascii="Arial" w:hAnsi="Arial"/>
    </w:rPr>
  </w:style>
  <w:style w:type="numbering" w:customStyle="1" w:styleId="Normln2">
    <w:name w:val="Normální 2"/>
    <w:rsid w:val="00646E40"/>
    <w:pPr>
      <w:numPr>
        <w:numId w:val="3"/>
      </w:numPr>
    </w:pPr>
  </w:style>
  <w:style w:type="paragraph" w:customStyle="1" w:styleId="PASNadpis1">
    <w:name w:val="PAS Nadpis 1"/>
    <w:basedOn w:val="Normln"/>
    <w:next w:val="PASOdstavec"/>
    <w:qFormat/>
    <w:rsid w:val="008A0E70"/>
    <w:pPr>
      <w:keepNext/>
      <w:widowControl w:val="0"/>
      <w:numPr>
        <w:numId w:val="5"/>
      </w:numPr>
      <w:pBdr>
        <w:left w:val="single" w:sz="24" w:space="0" w:color="FF0000"/>
      </w:pBdr>
      <w:shd w:val="clear" w:color="auto" w:fill="D9D9D9" w:themeFill="background1" w:themeFillShade="D9"/>
      <w:spacing w:before="120" w:after="120"/>
      <w:jc w:val="left"/>
      <w:outlineLvl w:val="0"/>
    </w:pPr>
    <w:rPr>
      <w:caps/>
      <w:sz w:val="32"/>
    </w:rPr>
  </w:style>
  <w:style w:type="paragraph" w:customStyle="1" w:styleId="PASNadpis2">
    <w:name w:val="PAS Nadpis 2"/>
    <w:basedOn w:val="Normln"/>
    <w:next w:val="PASOdstavec"/>
    <w:qFormat/>
    <w:rsid w:val="009622E6"/>
    <w:pPr>
      <w:keepNext/>
      <w:numPr>
        <w:ilvl w:val="1"/>
        <w:numId w:val="5"/>
      </w:numPr>
      <w:pBdr>
        <w:bottom w:val="single" w:sz="12" w:space="1" w:color="7F7F7F" w:themeColor="text1" w:themeTint="80"/>
      </w:pBdr>
      <w:spacing w:before="240" w:after="120"/>
      <w:jc w:val="left"/>
      <w:outlineLvl w:val="1"/>
    </w:pPr>
    <w:rPr>
      <w:caps/>
      <w:sz w:val="28"/>
    </w:rPr>
  </w:style>
  <w:style w:type="paragraph" w:customStyle="1" w:styleId="PASNadpis3">
    <w:name w:val="PAS Nadpis 3"/>
    <w:basedOn w:val="Normln"/>
    <w:next w:val="PASOdstavec"/>
    <w:qFormat/>
    <w:rsid w:val="009622E6"/>
    <w:pPr>
      <w:keepNext/>
      <w:numPr>
        <w:ilvl w:val="2"/>
        <w:numId w:val="5"/>
      </w:numPr>
      <w:spacing w:before="240" w:after="120"/>
      <w:jc w:val="left"/>
      <w:outlineLvl w:val="2"/>
    </w:pPr>
    <w:rPr>
      <w:b/>
      <w:caps/>
      <w:color w:val="404040" w:themeColor="text1" w:themeTint="BF"/>
      <w:sz w:val="24"/>
      <w14:stylisticSets/>
    </w:rPr>
  </w:style>
  <w:style w:type="numbering" w:customStyle="1" w:styleId="PASNadpis1-4">
    <w:name w:val="PAS Nadpis 1-4"/>
    <w:basedOn w:val="Bezseznamu"/>
    <w:uiPriority w:val="99"/>
    <w:rsid w:val="00C50551"/>
    <w:pPr>
      <w:numPr>
        <w:numId w:val="5"/>
      </w:numPr>
    </w:pPr>
  </w:style>
  <w:style w:type="paragraph" w:customStyle="1" w:styleId="PASOdrky">
    <w:name w:val="PAS Odrážky"/>
    <w:basedOn w:val="PASOdstavec"/>
    <w:qFormat/>
    <w:rsid w:val="00337829"/>
    <w:pPr>
      <w:numPr>
        <w:numId w:val="7"/>
      </w:numPr>
      <w:tabs>
        <w:tab w:val="right" w:pos="9072"/>
      </w:tabs>
    </w:pPr>
  </w:style>
  <w:style w:type="paragraph" w:customStyle="1" w:styleId="PASNadpis4">
    <w:name w:val="PAS Nadpis 4"/>
    <w:basedOn w:val="Normln"/>
    <w:next w:val="PASOdstavec"/>
    <w:qFormat/>
    <w:rsid w:val="009622E6"/>
    <w:pPr>
      <w:keepNext/>
      <w:numPr>
        <w:ilvl w:val="3"/>
        <w:numId w:val="5"/>
      </w:numPr>
      <w:spacing w:before="120" w:after="120"/>
      <w:jc w:val="left"/>
      <w:outlineLvl w:val="3"/>
    </w:pPr>
    <w:rPr>
      <w:b/>
      <w:color w:val="404040" w:themeColor="text1" w:themeTint="BF"/>
    </w:rPr>
  </w:style>
  <w:style w:type="paragraph" w:customStyle="1" w:styleId="PASOdstavecodsazen">
    <w:name w:val="PAS Odstavec odsazený"/>
    <w:basedOn w:val="PASOdstavec"/>
    <w:qFormat/>
    <w:rsid w:val="0031624E"/>
    <w:pPr>
      <w:ind w:left="2835"/>
    </w:pPr>
  </w:style>
  <w:style w:type="paragraph" w:customStyle="1" w:styleId="PASNadpis5">
    <w:name w:val="PAS Nadpis 5"/>
    <w:basedOn w:val="Normln"/>
    <w:next w:val="PASOdstavecodsazen"/>
    <w:qFormat/>
    <w:rsid w:val="009622E6"/>
    <w:pPr>
      <w:keepNext/>
      <w:widowControl w:val="0"/>
      <w:suppressAutoHyphens/>
      <w:spacing w:before="240" w:after="120"/>
      <w:jc w:val="left"/>
      <w:outlineLvl w:val="4"/>
    </w:pPr>
    <w:rPr>
      <w:b/>
      <w:color w:val="E32219"/>
    </w:rPr>
  </w:style>
  <w:style w:type="paragraph" w:customStyle="1" w:styleId="PASOdrkyodsazen">
    <w:name w:val="PAS Odrážky odsazený"/>
    <w:basedOn w:val="PASOdrky"/>
    <w:qFormat/>
    <w:rsid w:val="00754151"/>
    <w:pPr>
      <w:numPr>
        <w:numId w:val="6"/>
      </w:numPr>
    </w:pPr>
  </w:style>
  <w:style w:type="paragraph" w:customStyle="1" w:styleId="PASNadpis1neslovan">
    <w:name w:val="PAS Nadpis 1 nečíslovaný"/>
    <w:basedOn w:val="PASNadpis2"/>
    <w:next w:val="PASOdstavec"/>
    <w:qFormat/>
    <w:rsid w:val="009F2C61"/>
    <w:pPr>
      <w:numPr>
        <w:numId w:val="0"/>
      </w:numPr>
    </w:pPr>
  </w:style>
  <w:style w:type="paragraph" w:customStyle="1" w:styleId="PASPodtituldokumentu">
    <w:name w:val="PAS Podtitul dokumentu"/>
    <w:basedOn w:val="PASNzevdokumentu"/>
    <w:qFormat/>
    <w:rsid w:val="006131B4"/>
    <w:pPr>
      <w:framePr w:wrap="around"/>
    </w:pPr>
    <w:rPr>
      <w:b w:val="0"/>
      <w:caps w:val="0"/>
      <w:sz w:val="32"/>
    </w:rPr>
  </w:style>
  <w:style w:type="character" w:customStyle="1" w:styleId="PASZvraznn">
    <w:name w:val="PAS Zvýraznění"/>
    <w:uiPriority w:val="1"/>
    <w:qFormat/>
    <w:rsid w:val="00E65B53"/>
    <w:rPr>
      <w:color w:val="E32219" w:themeColor="accent1"/>
    </w:rPr>
  </w:style>
  <w:style w:type="character" w:customStyle="1" w:styleId="PASZvraznntun">
    <w:name w:val="PAS Zvýraznění tučně"/>
    <w:uiPriority w:val="1"/>
    <w:qFormat/>
    <w:rsid w:val="00124473"/>
    <w:rPr>
      <w:b/>
      <w:color w:val="404040" w:themeColor="text1" w:themeTint="BF"/>
    </w:rPr>
  </w:style>
  <w:style w:type="character" w:styleId="Hypertextovodkaz">
    <w:name w:val="Hyperlink"/>
    <w:basedOn w:val="Standardnpsmoodstavce"/>
    <w:uiPriority w:val="99"/>
    <w:rsid w:val="002A2720"/>
    <w:rPr>
      <w:color w:val="7F7F7F" w:themeColor="hyperlink"/>
      <w:u w:val="single"/>
    </w:rPr>
  </w:style>
  <w:style w:type="paragraph" w:customStyle="1" w:styleId="PASZhlav">
    <w:name w:val="PAS Záhlaví"/>
    <w:basedOn w:val="Zhlav"/>
    <w:qFormat/>
    <w:rsid w:val="00F700AE"/>
    <w:rPr>
      <w:sz w:val="20"/>
    </w:rPr>
  </w:style>
  <w:style w:type="paragraph" w:customStyle="1" w:styleId="PASZpat">
    <w:name w:val="PAS Zápatí"/>
    <w:basedOn w:val="Zpat"/>
    <w:qFormat/>
    <w:rsid w:val="00F700AE"/>
    <w:rPr>
      <w:sz w:val="20"/>
    </w:rPr>
  </w:style>
  <w:style w:type="paragraph" w:customStyle="1" w:styleId="PASZhlavtun">
    <w:name w:val="PAS Záhlaví tučně"/>
    <w:basedOn w:val="PASZhlav"/>
    <w:next w:val="PASZhlav"/>
    <w:qFormat/>
    <w:rsid w:val="00F700AE"/>
    <w:rPr>
      <w:b/>
    </w:rPr>
  </w:style>
  <w:style w:type="paragraph" w:customStyle="1" w:styleId="PASObrzek">
    <w:name w:val="PAS Obrázek"/>
    <w:basedOn w:val="PASOdstavec"/>
    <w:next w:val="PASOdstavec"/>
    <w:qFormat/>
    <w:rsid w:val="00E63992"/>
    <w:pPr>
      <w:widowControl w:val="0"/>
      <w:spacing w:before="240"/>
    </w:pPr>
  </w:style>
  <w:style w:type="paragraph" w:customStyle="1" w:styleId="PASObrzekodsazen">
    <w:name w:val="PAS Obrázek odsazený"/>
    <w:basedOn w:val="PASObrzek"/>
    <w:next w:val="PASOdstavecodsazen"/>
    <w:qFormat/>
    <w:rsid w:val="00B41174"/>
    <w:pPr>
      <w:ind w:left="2835"/>
    </w:pPr>
  </w:style>
  <w:style w:type="character" w:customStyle="1" w:styleId="PASZvraznnpoznmka">
    <w:name w:val="PAS Zvýraznění poznámka"/>
    <w:basedOn w:val="Standardnpsmoodstavce"/>
    <w:uiPriority w:val="1"/>
    <w:qFormat/>
    <w:rsid w:val="00D2585D"/>
    <w:rPr>
      <w:i/>
      <w:color w:val="404040" w:themeColor="text1" w:themeTint="BF"/>
    </w:rPr>
  </w:style>
  <w:style w:type="numbering" w:customStyle="1" w:styleId="PASSeznamodrkyodsazen">
    <w:name w:val="PAS Seznam odrážky odsazený"/>
    <w:uiPriority w:val="99"/>
    <w:rsid w:val="00754151"/>
    <w:pPr>
      <w:numPr>
        <w:numId w:val="6"/>
      </w:numPr>
    </w:pPr>
  </w:style>
  <w:style w:type="numbering" w:customStyle="1" w:styleId="PASSeznamodrky">
    <w:name w:val="PAS Seznam odrážky"/>
    <w:uiPriority w:val="99"/>
    <w:rsid w:val="00337829"/>
    <w:pPr>
      <w:numPr>
        <w:numId w:val="7"/>
      </w:numPr>
    </w:pPr>
  </w:style>
  <w:style w:type="paragraph" w:styleId="Titulek">
    <w:name w:val="caption"/>
    <w:basedOn w:val="Normln"/>
    <w:next w:val="Normln"/>
    <w:unhideWhenUsed/>
    <w:qFormat/>
    <w:locked/>
    <w:rsid w:val="00E63992"/>
    <w:pPr>
      <w:spacing w:after="200"/>
      <w:ind w:left="2835"/>
      <w:jc w:val="left"/>
    </w:pPr>
    <w:rPr>
      <w:bCs/>
      <w:color w:val="B41721" w:themeColor="accent2"/>
      <w:sz w:val="18"/>
      <w:szCs w:val="18"/>
    </w:rPr>
  </w:style>
  <w:style w:type="paragraph" w:customStyle="1" w:styleId="PASTabulkadoleva">
    <w:name w:val="PAS Tabulka doleva"/>
    <w:basedOn w:val="Normln"/>
    <w:qFormat/>
    <w:rsid w:val="00660191"/>
    <w:pPr>
      <w:spacing w:after="60"/>
      <w:ind w:right="113"/>
      <w:jc w:val="left"/>
    </w:pPr>
  </w:style>
  <w:style w:type="paragraph" w:customStyle="1" w:styleId="PASTabulkadobloku">
    <w:name w:val="PAS Tabulka do bloku"/>
    <w:basedOn w:val="PASTabulkadoleva"/>
    <w:qFormat/>
    <w:rsid w:val="00660191"/>
    <w:pPr>
      <w:spacing w:before="40"/>
      <w:jc w:val="both"/>
    </w:pPr>
  </w:style>
  <w:style w:type="table" w:styleId="Elegantntabulka">
    <w:name w:val="Table Elegant"/>
    <w:basedOn w:val="Normlntabulka"/>
    <w:locked/>
    <w:rsid w:val="008F700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locked/>
    <w:rsid w:val="008F700D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1">
    <w:name w:val="Table Colorful 1"/>
    <w:basedOn w:val="Normlntabulka"/>
    <w:locked/>
    <w:rsid w:val="008F700D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locked/>
    <w:rsid w:val="008F700D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SMezerazatabulkou">
    <w:name w:val="PAS Mezera za tabulkou"/>
    <w:basedOn w:val="Normln"/>
    <w:next w:val="PASOdstavec"/>
    <w:qFormat/>
    <w:rsid w:val="00B048F6"/>
    <w:rPr>
      <w:sz w:val="16"/>
    </w:rPr>
  </w:style>
  <w:style w:type="paragraph" w:customStyle="1" w:styleId="PASTabulkadoprava">
    <w:name w:val="PAS Tabulka doprava"/>
    <w:basedOn w:val="PASTabulkadoleva"/>
    <w:qFormat/>
    <w:rsid w:val="00175635"/>
    <w:pPr>
      <w:ind w:right="0"/>
      <w:jc w:val="right"/>
    </w:pPr>
  </w:style>
  <w:style w:type="numbering" w:customStyle="1" w:styleId="PASSeznamodrky1">
    <w:name w:val="PAS Seznam odrážky1"/>
    <w:uiPriority w:val="99"/>
    <w:rsid w:val="00BC1C8D"/>
    <w:pPr>
      <w:numPr>
        <w:numId w:val="1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93533B"/>
    <w:pPr>
      <w:spacing w:before="120" w:after="200" w:line="276" w:lineRule="auto"/>
      <w:ind w:left="720"/>
      <w:contextualSpacing/>
      <w:jc w:val="left"/>
    </w:pPr>
    <w:rPr>
      <w:noProof/>
      <w:szCs w:val="22"/>
      <w:lang w:val="en-US" w:eastAsia="en-US" w:bidi="en-US"/>
      <w14:stylisticSets/>
    </w:rPr>
  </w:style>
  <w:style w:type="character" w:customStyle="1" w:styleId="OdstavecseseznamemChar">
    <w:name w:val="Odstavec se seznamem Char"/>
    <w:link w:val="Odstavecseseznamem"/>
    <w:uiPriority w:val="34"/>
    <w:locked/>
    <w:rsid w:val="0093533B"/>
    <w:rPr>
      <w:rFonts w:ascii="Calibri" w:hAnsi="Calibri"/>
      <w:noProof/>
      <w:sz w:val="22"/>
      <w:szCs w:val="22"/>
      <w:lang w:val="en-US" w:eastAsia="en-US" w:bidi="en-US"/>
    </w:rPr>
  </w:style>
  <w:style w:type="paragraph" w:customStyle="1" w:styleId="Odstavecslovan2rove">
    <w:name w:val="Odstavec číslovaný 2. úroveň"/>
    <w:basedOn w:val="Normln"/>
    <w:qFormat/>
    <w:rsid w:val="00101374"/>
    <w:pPr>
      <w:numPr>
        <w:ilvl w:val="1"/>
        <w:numId w:val="8"/>
      </w:numPr>
      <w:suppressAutoHyphens/>
      <w:spacing w:before="60"/>
    </w:pPr>
    <w:rPr>
      <w14:ligatures w14:val="standardContextual"/>
      <w14:stylisticSets/>
    </w:rPr>
  </w:style>
  <w:style w:type="paragraph" w:customStyle="1" w:styleId="Odstavecslovan3rove">
    <w:name w:val="Odstavec číslovaný 3. úroveň"/>
    <w:basedOn w:val="Normln"/>
    <w:qFormat/>
    <w:rsid w:val="00101374"/>
    <w:pPr>
      <w:numPr>
        <w:ilvl w:val="2"/>
        <w:numId w:val="8"/>
      </w:numPr>
      <w:suppressAutoHyphens/>
      <w:spacing w:before="60"/>
    </w:pPr>
    <w:rPr>
      <w14:ligatures w14:val="standardContextual"/>
      <w14:stylisticSets/>
    </w:rPr>
  </w:style>
  <w:style w:type="numbering" w:customStyle="1" w:styleId="SmlouvaPAS">
    <w:name w:val="Smlouva PAS"/>
    <w:basedOn w:val="Bezseznamu"/>
    <w:uiPriority w:val="99"/>
    <w:rsid w:val="00101374"/>
    <w:pPr>
      <w:numPr>
        <w:numId w:val="8"/>
      </w:numPr>
    </w:pPr>
  </w:style>
  <w:style w:type="paragraph" w:customStyle="1" w:styleId="Odstavecslovan5rove">
    <w:name w:val="Odstavec číslovaný 5. úroveň"/>
    <w:basedOn w:val="Normln"/>
    <w:qFormat/>
    <w:rsid w:val="00101374"/>
    <w:pPr>
      <w:numPr>
        <w:ilvl w:val="4"/>
        <w:numId w:val="8"/>
      </w:numPr>
      <w:spacing w:before="60"/>
    </w:pPr>
    <w:rPr>
      <w14:ligatures w14:val="standardContextual"/>
      <w14:stylisticSets/>
    </w:rPr>
  </w:style>
  <w:style w:type="paragraph" w:customStyle="1" w:styleId="Odstavecslovan4rove">
    <w:name w:val="Odstavec číslovaný 4. úroveň"/>
    <w:basedOn w:val="Normln"/>
    <w:qFormat/>
    <w:rsid w:val="00EA7FBD"/>
    <w:pPr>
      <w:suppressAutoHyphens/>
      <w:spacing w:before="60"/>
    </w:pPr>
    <w:rPr>
      <w14:ligatures w14:val="standardContextual"/>
      <w14:stylisticSets/>
    </w:rPr>
  </w:style>
  <w:style w:type="paragraph" w:customStyle="1" w:styleId="ACSmlouva">
    <w:name w:val="AC Smlouva"/>
    <w:basedOn w:val="Normln"/>
    <w:uiPriority w:val="99"/>
    <w:rsid w:val="0040645A"/>
    <w:pPr>
      <w:numPr>
        <w:numId w:val="9"/>
      </w:numPr>
      <w:tabs>
        <w:tab w:val="left" w:pos="567"/>
      </w:tabs>
      <w:spacing w:before="120"/>
      <w:jc w:val="left"/>
    </w:pPr>
    <w:rPr>
      <w:rFonts w:ascii="Arial" w:hAnsi="Arial" w:cs="Arial"/>
      <w:spacing w:val="2"/>
      <w:sz w:val="20"/>
      <w:szCs w:val="20"/>
      <w14:stylisticSets/>
    </w:rPr>
  </w:style>
  <w:style w:type="paragraph" w:styleId="Normlnweb">
    <w:name w:val="Normal (Web)"/>
    <w:basedOn w:val="Normln"/>
    <w:uiPriority w:val="99"/>
    <w:unhideWhenUsed/>
    <w:rsid w:val="00021A1A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14:stylisticSets/>
    </w:rPr>
  </w:style>
  <w:style w:type="paragraph" w:customStyle="1" w:styleId="Plohanadpis2">
    <w:name w:val="Příloha nadpis 2"/>
    <w:basedOn w:val="Plohanadpis1"/>
    <w:rsid w:val="0099019E"/>
    <w:pPr>
      <w:numPr>
        <w:ilvl w:val="1"/>
      </w:numPr>
      <w:spacing w:before="0" w:after="60"/>
    </w:pPr>
    <w:rPr>
      <w:rFonts w:ascii="Times New Roman" w:hAnsi="Times New Roman"/>
      <w:sz w:val="22"/>
    </w:rPr>
  </w:style>
  <w:style w:type="paragraph" w:customStyle="1" w:styleId="Plohanadpis1">
    <w:name w:val="Příloha nadpis 1"/>
    <w:rsid w:val="0099019E"/>
    <w:pPr>
      <w:numPr>
        <w:numId w:val="10"/>
      </w:numPr>
      <w:spacing w:before="240" w:after="120"/>
    </w:pPr>
    <w:rPr>
      <w:rFonts w:ascii="Arial" w:hAnsi="Arial"/>
      <w:b/>
      <w:sz w:val="24"/>
    </w:rPr>
  </w:style>
  <w:style w:type="paragraph" w:customStyle="1" w:styleId="Plohanadpis3">
    <w:name w:val="Příloha nadpis 3"/>
    <w:basedOn w:val="Plohanadpis2"/>
    <w:rsid w:val="0099019E"/>
    <w:pPr>
      <w:numPr>
        <w:ilvl w:val="2"/>
      </w:numPr>
    </w:pPr>
    <w:rPr>
      <w:b w:val="0"/>
    </w:rPr>
  </w:style>
  <w:style w:type="paragraph" w:styleId="Bezmezer">
    <w:name w:val="No Spacing"/>
    <w:uiPriority w:val="1"/>
    <w:qFormat/>
    <w:rsid w:val="008E43D9"/>
    <w:rPr>
      <w:sz w:val="22"/>
      <w:szCs w:val="24"/>
    </w:rPr>
  </w:style>
  <w:style w:type="paragraph" w:customStyle="1" w:styleId="Odrky">
    <w:name w:val="Odrážky"/>
    <w:basedOn w:val="Normln"/>
    <w:rsid w:val="00453972"/>
    <w:pPr>
      <w:numPr>
        <w:numId w:val="11"/>
      </w:numPr>
      <w:jc w:val="left"/>
    </w:pPr>
    <w:rPr>
      <w:rFonts w:ascii="Times New Roman" w:hAnsi="Times New Roman"/>
      <w14:stylisticSets/>
    </w:rPr>
  </w:style>
  <w:style w:type="paragraph" w:customStyle="1" w:styleId="Text2">
    <w:name w:val="Text 2"/>
    <w:basedOn w:val="Normln"/>
    <w:link w:val="Text2Char"/>
    <w:rsid w:val="00085353"/>
    <w:pPr>
      <w:ind w:left="567"/>
    </w:pPr>
    <w:rPr>
      <w:rFonts w:ascii="Times New Roman" w:hAnsi="Times New Roman"/>
      <w:szCs w:val="20"/>
      <w14:stylisticSets/>
    </w:rPr>
  </w:style>
  <w:style w:type="character" w:customStyle="1" w:styleId="Text2Char">
    <w:name w:val="Text 2 Char"/>
    <w:basedOn w:val="Standardnpsmoodstavce"/>
    <w:link w:val="Text2"/>
    <w:rsid w:val="00085353"/>
    <w:rPr>
      <w:sz w:val="22"/>
    </w:rPr>
  </w:style>
  <w:style w:type="paragraph" w:customStyle="1" w:styleId="Styl1">
    <w:name w:val="Styl1"/>
    <w:basedOn w:val="PASNadpis1neslovan"/>
    <w:qFormat/>
    <w:rsid w:val="00D4067C"/>
    <w:pPr>
      <w:pageBreakBefore/>
      <w:widowControl w:val="0"/>
      <w:numPr>
        <w:ilvl w:val="0"/>
      </w:numPr>
      <w:pBdr>
        <w:left w:val="single" w:sz="24" w:space="0" w:color="FF0000"/>
        <w:bottom w:val="none" w:sz="0" w:space="0" w:color="auto"/>
      </w:pBdr>
      <w:shd w:val="clear" w:color="auto" w:fill="D9D9D9" w:themeFill="background1" w:themeFillShade="D9"/>
      <w:spacing w:before="120"/>
      <w:outlineLvl w:val="0"/>
    </w:pPr>
    <w:rPr>
      <w:sz w:val="32"/>
      <w14:props3d w14:extrusionH="0" w14:contourW="12700" w14:prstMaterial="none">
        <w14:contourClr>
          <w14:schemeClr w14:val="accent2"/>
        </w14:contourClr>
      </w14:props3d>
    </w:rPr>
  </w:style>
  <w:style w:type="paragraph" w:styleId="Zkladntext">
    <w:name w:val="Body Text"/>
    <w:basedOn w:val="Normln"/>
    <w:link w:val="ZkladntextChar"/>
    <w:semiHidden/>
    <w:locked/>
    <w:rsid w:val="004402F4"/>
    <w:pPr>
      <w:suppressAutoHyphens/>
    </w:pPr>
    <w:rPr>
      <w:rFonts w:ascii="Times New Roman" w:hAnsi="Times New Roman"/>
      <w:color w:val="000000"/>
      <w:sz w:val="24"/>
      <w:szCs w:val="20"/>
      <w:lang w:eastAsia="ar-SA"/>
      <w14:stylisticSets/>
    </w:rPr>
  </w:style>
  <w:style w:type="character" w:customStyle="1" w:styleId="ZkladntextChar">
    <w:name w:val="Základní text Char"/>
    <w:basedOn w:val="Standardnpsmoodstavce"/>
    <w:link w:val="Zkladntext"/>
    <w:semiHidden/>
    <w:rsid w:val="004402F4"/>
    <w:rPr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akt\AppData\Roaming\Microsoft\&#352;ablony\PAS%20&#353;ablona%20Word%20dokumentu%202012%20v1.2.dotx" TargetMode="External"/></Relationships>
</file>

<file path=word/theme/theme1.xml><?xml version="1.0" encoding="utf-8"?>
<a:theme xmlns:a="http://schemas.openxmlformats.org/drawingml/2006/main" name="Motiv systému Office">
  <a:themeElements>
    <a:clrScheme name="AC">
      <a:dk1>
        <a:sysClr val="windowText" lastClr="000000"/>
      </a:dk1>
      <a:lt1>
        <a:sysClr val="window" lastClr="FFFFFF"/>
      </a:lt1>
      <a:dk2>
        <a:srgbClr val="4D4D4D"/>
      </a:dk2>
      <a:lt2>
        <a:srgbClr val="D8D8D8"/>
      </a:lt2>
      <a:accent1>
        <a:srgbClr val="E32219"/>
      </a:accent1>
      <a:accent2>
        <a:srgbClr val="B41721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7F7F7F"/>
      </a:hlink>
      <a:folHlink>
        <a:srgbClr val="E32219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EAEACE96166B4DABCA27257F615E78" ma:contentTypeVersion="0" ma:contentTypeDescription="Vytvoří nový dokument" ma:contentTypeScope="" ma:versionID="b9149f03e8d68d27f3f9277f5a8b8c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02B6A-C1A2-4189-829E-7F7161125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0D440-3CE7-4474-BFC0-2ED908DE7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E1203-671F-4723-BF47-06B83F148A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69BEE9-DD0D-4627-8841-B1C32012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PAS šablona Word dokumentu 2012 v1.2</Template>
  <TotalTime>3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 softwarových služeb</vt:lpstr>
    </vt:vector>
  </TitlesOfParts>
  <Company>AutoCont CZ a.s.</Company>
  <LinksUpToDate>false</LinksUpToDate>
  <CharactersWithSpaces>2003</CharactersWithSpaces>
  <SharedDoc>false</SharedDoc>
  <HLinks>
    <vt:vector size="36" baseType="variant">
      <vt:variant>
        <vt:i4>7340159</vt:i4>
      </vt:variant>
      <vt:variant>
        <vt:i4>56</vt:i4>
      </vt:variant>
      <vt:variant>
        <vt:i4>0</vt:i4>
      </vt:variant>
      <vt:variant>
        <vt:i4>5</vt:i4>
      </vt:variant>
      <vt:variant>
        <vt:lpwstr>http://www.autocont.cz/profil-informace.cml</vt:lpwstr>
      </vt:variant>
      <vt:variant>
        <vt:lpwstr/>
      </vt:variant>
      <vt:variant>
        <vt:i4>655365</vt:i4>
      </vt:variant>
      <vt:variant>
        <vt:i4>53</vt:i4>
      </vt:variant>
      <vt:variant>
        <vt:i4>0</vt:i4>
      </vt:variant>
      <vt:variant>
        <vt:i4>5</vt:i4>
      </vt:variant>
      <vt:variant>
        <vt:lpwstr>http://www.autocont.cz/profil-partnerstvi.cml</vt:lpwstr>
      </vt:variant>
      <vt:variant>
        <vt:lpwstr/>
      </vt:variant>
      <vt:variant>
        <vt:i4>7733369</vt:i4>
      </vt:variant>
      <vt:variant>
        <vt:i4>50</vt:i4>
      </vt:variant>
      <vt:variant>
        <vt:i4>0</vt:i4>
      </vt:variant>
      <vt:variant>
        <vt:i4>5</vt:i4>
      </vt:variant>
      <vt:variant>
        <vt:lpwstr>http://www.autocont.cz/partnerstvi-prehled.cml</vt:lpwstr>
      </vt:variant>
      <vt:variant>
        <vt:lpwstr/>
      </vt:variant>
      <vt:variant>
        <vt:i4>5439516</vt:i4>
      </vt:variant>
      <vt:variant>
        <vt:i4>47</vt:i4>
      </vt:variant>
      <vt:variant>
        <vt:i4>0</vt:i4>
      </vt:variant>
      <vt:variant>
        <vt:i4>5</vt:i4>
      </vt:variant>
      <vt:variant>
        <vt:lpwstr>http://acportal/C2/centralni-podklady-do-nabidek/default.aspx?RootFolder=%2fC2%2fcentralni%2dpodklady%2ddo%2dnabidek%2fPodklady%20do%20nabdek%2fOstatn%c3%ad%20%28marketingov%c3%a9%29%20podklady</vt:lpwstr>
      </vt:variant>
      <vt:variant>
        <vt:lpwstr/>
      </vt:variant>
      <vt:variant>
        <vt:i4>3735669</vt:i4>
      </vt:variant>
      <vt:variant>
        <vt:i4>44</vt:i4>
      </vt:variant>
      <vt:variant>
        <vt:i4>0</vt:i4>
      </vt:variant>
      <vt:variant>
        <vt:i4>5</vt:i4>
      </vt:variant>
      <vt:variant>
        <vt:lpwstr>http://acportal/sites/mental/Manualy_AX/CRM/CRM_82_Evidence_referenci.aspx</vt:lpwstr>
      </vt:variant>
      <vt:variant>
        <vt:lpwstr/>
      </vt:variant>
      <vt:variant>
        <vt:i4>7929963</vt:i4>
      </vt:variant>
      <vt:variant>
        <vt:i4>41</vt:i4>
      </vt:variant>
      <vt:variant>
        <vt:i4>0</vt:i4>
      </vt:variant>
      <vt:variant>
        <vt:i4>5</vt:i4>
      </vt:variant>
      <vt:variant>
        <vt:lpwstr>http://www.autocont.cz/profil-reference.cml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 softwarových služeb</dc:title>
  <dc:creator>Toras marketing</dc:creator>
  <cp:lastModifiedBy>Eliška Valášková</cp:lastModifiedBy>
  <cp:revision>4</cp:revision>
  <cp:lastPrinted>2022-12-22T11:33:00Z</cp:lastPrinted>
  <dcterms:created xsi:type="dcterms:W3CDTF">2022-12-29T09:40:00Z</dcterms:created>
  <dcterms:modified xsi:type="dcterms:W3CDTF">2022-12-29T09:42:00Z</dcterms:modified>
  <cp:contentStatus>Nabídka verze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0x01010041EAEACE96166B4DABCA27257F615E78</vt:lpwstr>
  </property>
</Properties>
</file>