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2B89C" w14:textId="77777777" w:rsidR="00A14B20" w:rsidRPr="00C264BF" w:rsidRDefault="00A14B20" w:rsidP="00A14B20">
      <w:pPr>
        <w:rPr>
          <w:rFonts w:ascii="Arial" w:hAnsi="Arial" w:cs="Arial"/>
        </w:rPr>
      </w:pPr>
    </w:p>
    <w:p w14:paraId="08E11EA7" w14:textId="77777777" w:rsidR="00BA4C51" w:rsidRPr="00C264BF" w:rsidRDefault="00BA4C51" w:rsidP="00BA4C51">
      <w:pPr>
        <w:rPr>
          <w:rFonts w:ascii="Arial" w:hAnsi="Arial" w:cs="Arial"/>
        </w:rPr>
      </w:pPr>
    </w:p>
    <w:p w14:paraId="3F61A850" w14:textId="77777777" w:rsidR="00BA4C51" w:rsidRPr="002D6331" w:rsidRDefault="00BA4C51" w:rsidP="006424FA">
      <w:pPr>
        <w:spacing w:after="0"/>
        <w:jc w:val="right"/>
        <w:rPr>
          <w:rFonts w:ascii="Arial" w:hAnsi="Arial" w:cs="Arial"/>
          <w:b/>
        </w:rPr>
      </w:pPr>
      <w:r w:rsidRPr="002D6331">
        <w:rPr>
          <w:rFonts w:ascii="Arial" w:hAnsi="Arial" w:cs="Arial"/>
          <w:b/>
        </w:rPr>
        <w:t>Číslo spisu: S/</w:t>
      </w:r>
      <w:r w:rsidR="002D6331" w:rsidRPr="002D6331">
        <w:rPr>
          <w:rFonts w:ascii="Arial" w:hAnsi="Arial" w:cs="Arial"/>
          <w:b/>
        </w:rPr>
        <w:t>20438</w:t>
      </w:r>
      <w:r w:rsidRPr="002D6331">
        <w:rPr>
          <w:rFonts w:ascii="Arial" w:hAnsi="Arial" w:cs="Arial"/>
          <w:b/>
        </w:rPr>
        <w:t>/</w:t>
      </w:r>
      <w:r w:rsidR="002D6331" w:rsidRPr="002D6331">
        <w:rPr>
          <w:rFonts w:ascii="Arial" w:hAnsi="Arial" w:cs="Arial"/>
          <w:b/>
        </w:rPr>
        <w:t>SOPK</w:t>
      </w:r>
      <w:r w:rsidRPr="002D6331">
        <w:rPr>
          <w:rFonts w:ascii="Arial" w:hAnsi="Arial" w:cs="Arial"/>
          <w:b/>
        </w:rPr>
        <w:t>/22</w:t>
      </w:r>
    </w:p>
    <w:p w14:paraId="2082CF05" w14:textId="77777777" w:rsidR="00BA4C51" w:rsidRPr="00C264BF" w:rsidRDefault="00BA4C51" w:rsidP="006424FA">
      <w:pPr>
        <w:spacing w:after="0" w:line="240" w:lineRule="auto"/>
        <w:jc w:val="right"/>
        <w:rPr>
          <w:rFonts w:ascii="Arial" w:hAnsi="Arial" w:cs="Arial"/>
          <w:b/>
        </w:rPr>
      </w:pPr>
      <w:r w:rsidRPr="002D6331">
        <w:rPr>
          <w:rFonts w:ascii="Arial" w:hAnsi="Arial" w:cs="Arial"/>
          <w:b/>
        </w:rPr>
        <w:t xml:space="preserve">Číslo jednací: </w:t>
      </w:r>
      <w:r w:rsidR="002D6331" w:rsidRPr="002D6331">
        <w:rPr>
          <w:rFonts w:ascii="Arial" w:hAnsi="Arial" w:cs="Arial"/>
          <w:b/>
        </w:rPr>
        <w:t>20438</w:t>
      </w:r>
      <w:r w:rsidRPr="002D6331">
        <w:rPr>
          <w:rFonts w:ascii="Arial" w:hAnsi="Arial" w:cs="Arial"/>
          <w:b/>
        </w:rPr>
        <w:t>/</w:t>
      </w:r>
      <w:r w:rsidR="002D6331" w:rsidRPr="002D6331">
        <w:rPr>
          <w:rFonts w:ascii="Arial" w:hAnsi="Arial" w:cs="Arial"/>
          <w:b/>
        </w:rPr>
        <w:t>SOPK</w:t>
      </w:r>
      <w:r w:rsidRPr="002D6331">
        <w:rPr>
          <w:rFonts w:ascii="Arial" w:hAnsi="Arial" w:cs="Arial"/>
          <w:b/>
        </w:rPr>
        <w:t>/22</w:t>
      </w:r>
    </w:p>
    <w:p w14:paraId="554CB102" w14:textId="77777777" w:rsidR="00BA4C51" w:rsidRPr="00C264BF" w:rsidRDefault="00BA4C51" w:rsidP="006424FA">
      <w:pPr>
        <w:spacing w:after="0" w:line="240" w:lineRule="auto"/>
        <w:jc w:val="right"/>
        <w:rPr>
          <w:rFonts w:ascii="Arial" w:hAnsi="Arial" w:cs="Arial"/>
        </w:rPr>
      </w:pPr>
    </w:p>
    <w:p w14:paraId="7A2F6A6C" w14:textId="77777777" w:rsidR="00BA4C51" w:rsidRPr="00C264BF" w:rsidRDefault="00BA4C51" w:rsidP="00BA4C51">
      <w:pPr>
        <w:rPr>
          <w:rFonts w:ascii="Arial" w:hAnsi="Arial" w:cs="Arial"/>
        </w:rPr>
      </w:pPr>
      <w:r w:rsidRPr="00C264BF">
        <w:rPr>
          <w:rFonts w:ascii="Arial" w:hAnsi="Arial" w:cs="Arial"/>
        </w:rPr>
        <w:t xml:space="preserve"> </w:t>
      </w:r>
    </w:p>
    <w:p w14:paraId="0812A321" w14:textId="77777777" w:rsidR="00BA4C51" w:rsidRPr="00C264BF" w:rsidRDefault="00BA4C51" w:rsidP="00C264BF">
      <w:pPr>
        <w:jc w:val="center"/>
        <w:rPr>
          <w:rFonts w:ascii="Arial" w:hAnsi="Arial" w:cs="Arial"/>
          <w:b/>
        </w:rPr>
      </w:pPr>
      <w:r w:rsidRPr="00C264BF">
        <w:rPr>
          <w:rFonts w:ascii="Arial" w:hAnsi="Arial" w:cs="Arial"/>
          <w:b/>
        </w:rPr>
        <w:t>SMLOUVA O DÍLO</w:t>
      </w:r>
    </w:p>
    <w:p w14:paraId="4E08E00F"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45888CB2" w14:textId="77777777" w:rsidR="00F03462" w:rsidRPr="00F03462" w:rsidRDefault="00C264BF" w:rsidP="00F03462">
      <w:pPr>
        <w:pStyle w:val="Nadpis1"/>
      </w:pPr>
      <w:r w:rsidRPr="00F03462">
        <w:br/>
      </w:r>
      <w:r w:rsidR="00BA4C51" w:rsidRPr="00F03462">
        <w:t>Smluvní strany</w:t>
      </w:r>
    </w:p>
    <w:p w14:paraId="228A5C10" w14:textId="77777777" w:rsidR="00BA4C51" w:rsidRPr="00F03462" w:rsidRDefault="00BA4C51" w:rsidP="00820E79">
      <w:pPr>
        <w:pStyle w:val="Nadpis2"/>
      </w:pPr>
      <w:r w:rsidRPr="00F03462">
        <w:t>Objednatel</w:t>
      </w:r>
    </w:p>
    <w:p w14:paraId="30FA8BA9"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16CC8E91"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4085FEA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6F884747"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5A23687A"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1B6BE990" w14:textId="77777777" w:rsidR="00BA4C51" w:rsidRPr="00CB1636" w:rsidRDefault="009E06DC" w:rsidP="00BB63BC">
      <w:pPr>
        <w:spacing w:after="0" w:line="240" w:lineRule="auto"/>
        <w:rPr>
          <w:rFonts w:ascii="Arial" w:hAnsi="Arial" w:cs="Arial"/>
        </w:rPr>
      </w:pPr>
      <w:r w:rsidRPr="00CB1636">
        <w:rPr>
          <w:rFonts w:ascii="Arial" w:hAnsi="Arial" w:cs="Arial"/>
        </w:rPr>
        <w:t>Zastoupená</w:t>
      </w:r>
      <w:r w:rsidR="00BA4C51" w:rsidRPr="00CB1636">
        <w:rPr>
          <w:rFonts w:ascii="Arial" w:hAnsi="Arial" w:cs="Arial"/>
        </w:rPr>
        <w:t xml:space="preserve">: Ing. Pavel </w:t>
      </w:r>
      <w:proofErr w:type="gramStart"/>
      <w:r w:rsidR="00BA4C51" w:rsidRPr="00CB1636">
        <w:rPr>
          <w:rFonts w:ascii="Arial" w:hAnsi="Arial" w:cs="Arial"/>
        </w:rPr>
        <w:t>Pešout</w:t>
      </w:r>
      <w:r w:rsidRPr="00CB1636">
        <w:rPr>
          <w:rFonts w:ascii="Arial" w:hAnsi="Arial" w:cs="Arial"/>
        </w:rPr>
        <w:t>,</w:t>
      </w:r>
      <w:r w:rsidR="00BA4C51" w:rsidRPr="00CB1636">
        <w:rPr>
          <w:rFonts w:ascii="Arial" w:hAnsi="Arial" w:cs="Arial"/>
        </w:rPr>
        <w:t xml:space="preserve">  ředitel</w:t>
      </w:r>
      <w:proofErr w:type="gramEnd"/>
      <w:r w:rsidR="00BA4C51" w:rsidRPr="00CB1636">
        <w:rPr>
          <w:rFonts w:ascii="Arial" w:hAnsi="Arial" w:cs="Arial"/>
        </w:rPr>
        <w:t xml:space="preserve"> Sekce ochrany přírody a krajiny </w:t>
      </w:r>
    </w:p>
    <w:p w14:paraId="15EBF99B" w14:textId="77777777" w:rsidR="00BA4C51" w:rsidRPr="00CB1636" w:rsidRDefault="00BA4C51" w:rsidP="00BB63BC">
      <w:pPr>
        <w:spacing w:after="0" w:line="240" w:lineRule="auto"/>
        <w:rPr>
          <w:rFonts w:ascii="Arial" w:hAnsi="Arial" w:cs="Arial"/>
        </w:rPr>
      </w:pPr>
      <w:r w:rsidRPr="00CB1636">
        <w:rPr>
          <w:rFonts w:ascii="Arial" w:hAnsi="Arial" w:cs="Arial"/>
        </w:rPr>
        <w:t>V rozsahu této smlouvy osoba zmocněná k jednání se zh</w:t>
      </w:r>
      <w:r w:rsidR="00B45F6B" w:rsidRPr="00CB1636">
        <w:rPr>
          <w:rFonts w:ascii="Arial" w:hAnsi="Arial" w:cs="Arial"/>
        </w:rPr>
        <w:t>otovitelem, k věcným úkonům a k </w:t>
      </w:r>
      <w:r w:rsidRPr="00CB1636">
        <w:rPr>
          <w:rFonts w:ascii="Arial" w:hAnsi="Arial" w:cs="Arial"/>
        </w:rPr>
        <w:t xml:space="preserve">převzetí díla: </w:t>
      </w:r>
      <w:r w:rsidR="009E06DC" w:rsidRPr="00CB1636">
        <w:rPr>
          <w:rFonts w:ascii="Arial" w:hAnsi="Arial" w:cs="Arial"/>
        </w:rPr>
        <w:t>RNDr. Kateřina Kujanová, Ph.D.</w:t>
      </w:r>
    </w:p>
    <w:p w14:paraId="18D35CF1" w14:textId="77777777" w:rsidR="00BA4C51" w:rsidRPr="00CB1636" w:rsidRDefault="00BA4C51" w:rsidP="00BB63BC">
      <w:pPr>
        <w:spacing w:after="0" w:line="240" w:lineRule="auto"/>
        <w:rPr>
          <w:rFonts w:ascii="Arial" w:hAnsi="Arial" w:cs="Arial"/>
        </w:rPr>
      </w:pPr>
    </w:p>
    <w:p w14:paraId="7FA154C6" w14:textId="77777777" w:rsidR="00BA4C51" w:rsidRPr="00C264BF" w:rsidRDefault="00BA4C51" w:rsidP="00E22D1A">
      <w:pPr>
        <w:spacing w:before="120" w:after="0"/>
        <w:rPr>
          <w:rFonts w:ascii="Arial" w:hAnsi="Arial" w:cs="Arial"/>
        </w:rPr>
      </w:pPr>
      <w:r w:rsidRPr="00CB1636">
        <w:rPr>
          <w:rFonts w:ascii="Arial" w:hAnsi="Arial" w:cs="Arial"/>
        </w:rPr>
        <w:t>(dále jen „</w:t>
      </w:r>
      <w:r w:rsidRPr="00CB1636">
        <w:rPr>
          <w:rFonts w:ascii="Arial" w:hAnsi="Arial" w:cs="Arial"/>
          <w:b/>
        </w:rPr>
        <w:t>objednatel</w:t>
      </w:r>
      <w:r w:rsidRPr="00CB1636">
        <w:rPr>
          <w:rFonts w:ascii="Arial" w:hAnsi="Arial" w:cs="Arial"/>
        </w:rPr>
        <w:t>”)</w:t>
      </w:r>
    </w:p>
    <w:p w14:paraId="6B3E3E37" w14:textId="77777777" w:rsidR="009E06DC" w:rsidRDefault="009E06DC" w:rsidP="00BA4C51">
      <w:pPr>
        <w:rPr>
          <w:rFonts w:ascii="Arial" w:hAnsi="Arial" w:cs="Arial"/>
        </w:rPr>
      </w:pPr>
    </w:p>
    <w:p w14:paraId="4DE5C1C9" w14:textId="77777777" w:rsidR="00BA4C51" w:rsidRPr="00C264BF" w:rsidRDefault="00BA4C51" w:rsidP="00BA4C51">
      <w:pPr>
        <w:rPr>
          <w:rFonts w:ascii="Arial" w:hAnsi="Arial" w:cs="Arial"/>
        </w:rPr>
      </w:pPr>
      <w:r w:rsidRPr="00C264BF">
        <w:rPr>
          <w:rFonts w:ascii="Arial" w:hAnsi="Arial" w:cs="Arial"/>
        </w:rPr>
        <w:t>a</w:t>
      </w:r>
    </w:p>
    <w:p w14:paraId="024814F7" w14:textId="77777777" w:rsidR="00BA4C51" w:rsidRPr="00C61950" w:rsidRDefault="00BA4C51" w:rsidP="00820E79">
      <w:pPr>
        <w:pStyle w:val="Nadpis2"/>
      </w:pPr>
      <w:r w:rsidRPr="00C61950">
        <w:t>Zhotovitel</w:t>
      </w:r>
    </w:p>
    <w:p w14:paraId="2258EC26" w14:textId="77777777" w:rsidR="00E8653A" w:rsidRPr="00E8653A" w:rsidRDefault="00E8653A" w:rsidP="00E8653A">
      <w:pPr>
        <w:rPr>
          <w:rFonts w:ascii="Arial" w:hAnsi="Arial" w:cs="Arial"/>
          <w:b/>
          <w:bCs/>
        </w:rPr>
      </w:pPr>
      <w:r w:rsidRPr="00E8653A">
        <w:rPr>
          <w:rFonts w:ascii="Arial" w:hAnsi="Arial" w:cs="Arial"/>
          <w:b/>
          <w:lang w:val="en-US"/>
        </w:rPr>
        <w:t>Bc. Jan Vrba</w:t>
      </w:r>
    </w:p>
    <w:p w14:paraId="48682BEC" w14:textId="77777777" w:rsidR="00E8653A" w:rsidRPr="00E8653A" w:rsidRDefault="00E8653A" w:rsidP="00E8653A">
      <w:pPr>
        <w:rPr>
          <w:rFonts w:ascii="Arial" w:hAnsi="Arial" w:cs="Arial"/>
        </w:rPr>
      </w:pPr>
      <w:r w:rsidRPr="00E8653A">
        <w:rPr>
          <w:rFonts w:ascii="Arial" w:hAnsi="Arial" w:cs="Arial"/>
        </w:rPr>
        <w:t>Sídlo: Puškinovo náměstí 480/7, 160 00, Praha 6 - Bubeneč</w:t>
      </w:r>
    </w:p>
    <w:p w14:paraId="5F69DD77" w14:textId="77777777" w:rsidR="00E8653A" w:rsidRPr="00CB1636" w:rsidRDefault="00E8653A" w:rsidP="00E8653A">
      <w:pPr>
        <w:spacing w:after="0"/>
        <w:rPr>
          <w:rFonts w:ascii="Arial" w:hAnsi="Arial" w:cs="Arial"/>
        </w:rPr>
      </w:pPr>
      <w:r w:rsidRPr="00CB1636">
        <w:rPr>
          <w:rFonts w:ascii="Arial" w:hAnsi="Arial" w:cs="Arial"/>
        </w:rPr>
        <w:t>IČO: 87095025</w:t>
      </w:r>
    </w:p>
    <w:p w14:paraId="7B620B2C" w14:textId="77777777" w:rsidR="00E8653A" w:rsidRPr="00CB1636" w:rsidRDefault="00E8653A" w:rsidP="00E8653A">
      <w:pPr>
        <w:spacing w:after="0" w:line="240" w:lineRule="auto"/>
        <w:rPr>
          <w:rFonts w:ascii="Arial" w:hAnsi="Arial" w:cs="Arial"/>
        </w:rPr>
      </w:pPr>
      <w:r w:rsidRPr="00CB1636">
        <w:rPr>
          <w:rFonts w:ascii="Arial" w:hAnsi="Arial" w:cs="Arial"/>
        </w:rPr>
        <w:t>DIČ: neplátce DPH</w:t>
      </w:r>
    </w:p>
    <w:p w14:paraId="7B539B3B" w14:textId="77777777" w:rsidR="00E8653A" w:rsidRPr="00CB1636" w:rsidRDefault="00E8653A" w:rsidP="00E8653A">
      <w:pPr>
        <w:spacing w:after="0"/>
        <w:rPr>
          <w:rFonts w:ascii="Arial" w:hAnsi="Arial" w:cs="Arial"/>
        </w:rPr>
      </w:pPr>
      <w:r w:rsidRPr="00CB1636">
        <w:rPr>
          <w:rFonts w:ascii="Arial" w:hAnsi="Arial" w:cs="Arial"/>
        </w:rPr>
        <w:t>zapsán v živnostenském rejstříku vedeném Městskou částí Prahy 6 pod sp. zn: SZ MCP6 007492/2014/2348</w:t>
      </w:r>
    </w:p>
    <w:p w14:paraId="51771733" w14:textId="363E3757" w:rsidR="00E8653A" w:rsidRPr="00CB1636" w:rsidRDefault="00E8653A" w:rsidP="00E8653A">
      <w:pPr>
        <w:spacing w:after="0"/>
        <w:rPr>
          <w:rFonts w:ascii="Arial" w:hAnsi="Arial" w:cs="Arial"/>
        </w:rPr>
      </w:pPr>
      <w:r w:rsidRPr="00CB1636">
        <w:rPr>
          <w:rFonts w:ascii="Arial" w:hAnsi="Arial" w:cs="Arial"/>
        </w:rPr>
        <w:t xml:space="preserve">Bankovní spojení: </w:t>
      </w:r>
      <w:r w:rsidR="001E617C">
        <w:rPr>
          <w:rFonts w:ascii="Arial" w:hAnsi="Arial" w:cs="Arial"/>
        </w:rPr>
        <w:t>xxxxxxxxxxxx</w:t>
      </w:r>
      <w:r w:rsidRPr="00CB1636">
        <w:rPr>
          <w:rFonts w:ascii="Arial" w:hAnsi="Arial" w:cs="Arial"/>
        </w:rPr>
        <w:tab/>
      </w:r>
    </w:p>
    <w:p w14:paraId="60C1E79A" w14:textId="5652D42C" w:rsidR="00E8653A" w:rsidRPr="00373EBB" w:rsidRDefault="00E8653A" w:rsidP="00E8653A">
      <w:pPr>
        <w:spacing w:after="0"/>
      </w:pPr>
      <w:r w:rsidRPr="00CB1636">
        <w:rPr>
          <w:rFonts w:ascii="Arial" w:hAnsi="Arial" w:cs="Arial"/>
        </w:rPr>
        <w:t>E-mail:</w:t>
      </w:r>
      <w:r w:rsidRPr="00CB1636">
        <w:rPr>
          <w:rFonts w:ascii="Arial" w:hAnsi="Arial" w:cs="Arial"/>
        </w:rPr>
        <w:tab/>
      </w:r>
      <w:r w:rsidR="001E617C">
        <w:rPr>
          <w:rFonts w:ascii="Arial" w:hAnsi="Arial" w:cs="Arial"/>
        </w:rPr>
        <w:t>xxxxxxxxxxxxxxxxxxxxxx</w:t>
      </w:r>
      <w:r w:rsidRPr="00E8653A">
        <w:rPr>
          <w:rFonts w:ascii="Arial" w:hAnsi="Arial" w:cs="Arial"/>
        </w:rPr>
        <w:tab/>
      </w:r>
      <w:r w:rsidRPr="00E8653A">
        <w:rPr>
          <w:rFonts w:ascii="Arial" w:hAnsi="Arial" w:cs="Arial"/>
        </w:rPr>
        <w:tab/>
      </w:r>
    </w:p>
    <w:p w14:paraId="6BCA05CC" w14:textId="468C0840" w:rsidR="000D1466" w:rsidRDefault="00E8653A" w:rsidP="00E8653A">
      <w:pPr>
        <w:spacing w:before="120" w:after="120"/>
        <w:rPr>
          <w:rFonts w:ascii="Arial" w:hAnsi="Arial" w:cs="Arial"/>
        </w:rPr>
      </w:pPr>
      <w:r w:rsidRPr="000D1466">
        <w:rPr>
          <w:rFonts w:ascii="Arial" w:hAnsi="Arial" w:cs="Arial"/>
        </w:rPr>
        <w:t xml:space="preserve">Telefon: </w:t>
      </w:r>
      <w:r w:rsidR="001E617C">
        <w:rPr>
          <w:rFonts w:ascii="Arial" w:hAnsi="Arial" w:cs="Arial"/>
        </w:rPr>
        <w:t>xxxxxxxxxxxxxxxxxxxxx</w:t>
      </w:r>
      <w:bookmarkStart w:id="0" w:name="_GoBack"/>
      <w:bookmarkEnd w:id="0"/>
    </w:p>
    <w:p w14:paraId="7869F18E" w14:textId="77777777" w:rsidR="000D1466" w:rsidRDefault="000D1466" w:rsidP="00E8653A">
      <w:pPr>
        <w:spacing w:before="120" w:after="120"/>
        <w:rPr>
          <w:rFonts w:ascii="Arial" w:hAnsi="Arial" w:cs="Arial"/>
        </w:rPr>
      </w:pPr>
    </w:p>
    <w:p w14:paraId="09DEE441" w14:textId="0F562F86" w:rsidR="00BB63BC" w:rsidRPr="000D1466" w:rsidRDefault="00BA4C51" w:rsidP="00E8653A">
      <w:pPr>
        <w:spacing w:before="120" w:after="120"/>
        <w:rPr>
          <w:rFonts w:ascii="Arial" w:hAnsi="Arial" w:cs="Arial"/>
        </w:rPr>
      </w:pPr>
      <w:r w:rsidRPr="000D1466">
        <w:rPr>
          <w:rFonts w:ascii="Arial" w:hAnsi="Arial" w:cs="Arial"/>
        </w:rPr>
        <w:t>(dále jen „</w:t>
      </w:r>
      <w:r w:rsidRPr="000D1466">
        <w:rPr>
          <w:rFonts w:ascii="Arial" w:hAnsi="Arial" w:cs="Arial"/>
          <w:b/>
        </w:rPr>
        <w:t>zhotovitel</w:t>
      </w:r>
      <w:r w:rsidRPr="000D1466">
        <w:rPr>
          <w:rFonts w:ascii="Arial" w:hAnsi="Arial" w:cs="Arial"/>
        </w:rPr>
        <w:t>”)</w:t>
      </w:r>
    </w:p>
    <w:p w14:paraId="46E734E8" w14:textId="77777777" w:rsidR="00BA4C51" w:rsidRPr="00C264BF" w:rsidRDefault="00BB63BC" w:rsidP="00BA4C51">
      <w:pPr>
        <w:rPr>
          <w:rFonts w:ascii="Arial" w:hAnsi="Arial" w:cs="Arial"/>
        </w:rPr>
      </w:pPr>
      <w:r>
        <w:rPr>
          <w:rFonts w:ascii="Arial" w:hAnsi="Arial" w:cs="Arial"/>
        </w:rPr>
        <w:br w:type="page"/>
      </w:r>
    </w:p>
    <w:p w14:paraId="2EE570F7" w14:textId="77777777" w:rsidR="00BA4C51" w:rsidRPr="00C264BF" w:rsidRDefault="00C61950" w:rsidP="00F03462">
      <w:pPr>
        <w:pStyle w:val="Nadpis1"/>
      </w:pPr>
      <w:r>
        <w:lastRenderedPageBreak/>
        <w:br/>
      </w:r>
      <w:r w:rsidR="00BA4C51" w:rsidRPr="00C264BF">
        <w:t>Předmět smlouvy</w:t>
      </w:r>
    </w:p>
    <w:p w14:paraId="332B6E8D"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43CE141" w14:textId="77777777" w:rsidR="00BA4C51" w:rsidRPr="00C264BF" w:rsidRDefault="00BA4C51" w:rsidP="00820E79">
      <w:pPr>
        <w:pStyle w:val="Nadpis2"/>
      </w:pPr>
      <w:r w:rsidRPr="00C264BF">
        <w:t xml:space="preserve">Dílem </w:t>
      </w:r>
      <w:r w:rsidR="009F14EA">
        <w:t>se rozumí:</w:t>
      </w:r>
    </w:p>
    <w:p w14:paraId="4E9A3FC6" w14:textId="77777777" w:rsidR="00D8794E" w:rsidRDefault="00D8794E" w:rsidP="00820E79">
      <w:pPr>
        <w:pStyle w:val="Nadpis2"/>
        <w:numPr>
          <w:ilvl w:val="0"/>
          <w:numId w:val="0"/>
        </w:numPr>
        <w:ind w:left="709"/>
      </w:pPr>
      <w:r>
        <w:t>vytvoření v</w:t>
      </w:r>
      <w:r w:rsidRPr="00D8794E">
        <w:t>rstv</w:t>
      </w:r>
      <w:r>
        <w:t>y</w:t>
      </w:r>
      <w:r w:rsidRPr="00D8794E">
        <w:t xml:space="preserve"> (shp) vodních toků ZABAGED pro území </w:t>
      </w:r>
      <w:r>
        <w:t xml:space="preserve">celé </w:t>
      </w:r>
      <w:r w:rsidRPr="00D8794E">
        <w:t>ČR doplněn</w:t>
      </w:r>
      <w:r>
        <w:t>é</w:t>
      </w:r>
      <w:r w:rsidRPr="00D8794E">
        <w:t xml:space="preserve"> o atribut upravenosti/neupravenosti vodních toků </w:t>
      </w:r>
      <w:r>
        <w:t xml:space="preserve">na základě informace ze </w:t>
      </w:r>
      <w:r w:rsidRPr="00D8794E">
        <w:t>Základní vodohospodářské mapy ČR v měřítku 1:50 000</w:t>
      </w:r>
    </w:p>
    <w:p w14:paraId="5FFC5621" w14:textId="6F68E3CC" w:rsidR="00BA4C51" w:rsidRPr="00C264BF" w:rsidRDefault="00BA4C51" w:rsidP="00820E79">
      <w:pPr>
        <w:pStyle w:val="Nadpis2"/>
        <w:numPr>
          <w:ilvl w:val="0"/>
          <w:numId w:val="0"/>
        </w:numPr>
        <w:ind w:left="709"/>
      </w:pPr>
      <w:r w:rsidRPr="00CB1636">
        <w:t xml:space="preserve">Podrobná specifikace díla je uvedena v příloze č. 1 </w:t>
      </w:r>
      <w:r w:rsidR="00CB1636" w:rsidRPr="00CB1636">
        <w:t>Námět studie</w:t>
      </w:r>
      <w:r w:rsidRPr="00CB1636">
        <w:t>.</w:t>
      </w:r>
    </w:p>
    <w:p w14:paraId="6E8109E6" w14:textId="77777777" w:rsidR="00BA4C51" w:rsidRPr="00C264BF" w:rsidRDefault="00BA4C51" w:rsidP="00820E79">
      <w:pPr>
        <w:pStyle w:val="Nadpis2"/>
        <w:numPr>
          <w:ilvl w:val="0"/>
          <w:numId w:val="0"/>
        </w:numPr>
        <w:ind w:left="709"/>
      </w:pPr>
      <w:r w:rsidRPr="00C264BF">
        <w:t>(dále jen „dílo“)</w:t>
      </w:r>
    </w:p>
    <w:p w14:paraId="6765BB8E" w14:textId="77777777" w:rsidR="00BA4C51" w:rsidRPr="00C264BF" w:rsidRDefault="00BA4C51" w:rsidP="00820E79">
      <w:pPr>
        <w:pStyle w:val="Nadpis2"/>
      </w:pPr>
      <w:r w:rsidRPr="00C264BF">
        <w:t>Při provádění díla je zhotovitel vázán pokyny objednatele.</w:t>
      </w:r>
    </w:p>
    <w:p w14:paraId="44D9324B"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5B6B3CD0" w14:textId="77777777" w:rsidR="00BA4C51" w:rsidRPr="00C264BF" w:rsidRDefault="00820E79" w:rsidP="00820E79">
      <w:pPr>
        <w:pStyle w:val="Nadpis1"/>
      </w:pPr>
      <w:r>
        <w:br/>
      </w:r>
      <w:r w:rsidR="00BA4C51" w:rsidRPr="00C264BF">
        <w:t>Cena díla a platební podmínky</w:t>
      </w:r>
    </w:p>
    <w:p w14:paraId="3C08E209" w14:textId="77777777" w:rsidR="00BA4C51" w:rsidRPr="00C264BF" w:rsidRDefault="00BA4C51" w:rsidP="00820E79">
      <w:pPr>
        <w:pStyle w:val="Nadpis2"/>
      </w:pPr>
      <w:r w:rsidRPr="00C264BF">
        <w:t>Cena díla je stanovena v souladu s právními předpisy:</w:t>
      </w:r>
    </w:p>
    <w:p w14:paraId="3BD45161" w14:textId="77777777" w:rsidR="00BA4C51" w:rsidRPr="00E8653A" w:rsidRDefault="00245190" w:rsidP="00820E79">
      <w:pPr>
        <w:pStyle w:val="Nadpis2"/>
        <w:numPr>
          <w:ilvl w:val="0"/>
          <w:numId w:val="0"/>
        </w:numPr>
        <w:ind w:left="709"/>
      </w:pPr>
      <w:r w:rsidRPr="00E8653A">
        <w:t>Cena bez DPH: 90</w:t>
      </w:r>
      <w:r w:rsidR="00BA4C51" w:rsidRPr="00E8653A">
        <w:t xml:space="preserve"> 000,- Kč</w:t>
      </w:r>
    </w:p>
    <w:p w14:paraId="5B42D579" w14:textId="77777777" w:rsidR="00BA4C51" w:rsidRPr="00E8653A" w:rsidRDefault="00BA4C51" w:rsidP="00820E79">
      <w:pPr>
        <w:pStyle w:val="Nadpis2"/>
        <w:numPr>
          <w:ilvl w:val="0"/>
          <w:numId w:val="0"/>
        </w:numPr>
        <w:ind w:left="709"/>
      </w:pPr>
      <w:r w:rsidRPr="00E8653A">
        <w:t>DPH 21%: 0,- Kč</w:t>
      </w:r>
    </w:p>
    <w:p w14:paraId="2E0457A1" w14:textId="77777777" w:rsidR="00BA4C51" w:rsidRPr="00E8653A" w:rsidRDefault="00245190" w:rsidP="00820E79">
      <w:pPr>
        <w:pStyle w:val="Nadpis2"/>
        <w:numPr>
          <w:ilvl w:val="0"/>
          <w:numId w:val="0"/>
        </w:numPr>
        <w:ind w:left="709"/>
      </w:pPr>
      <w:r w:rsidRPr="00E8653A">
        <w:t>Cena bez DPH: 90</w:t>
      </w:r>
      <w:r w:rsidR="00BA4C51" w:rsidRPr="00E8653A">
        <w:t xml:space="preserve"> 000,- Kč</w:t>
      </w:r>
    </w:p>
    <w:p w14:paraId="77A278B4" w14:textId="77777777" w:rsidR="00BA4C51" w:rsidRPr="00C264BF" w:rsidRDefault="00BA4C51" w:rsidP="00820E79">
      <w:pPr>
        <w:pStyle w:val="Nadpis2"/>
        <w:numPr>
          <w:ilvl w:val="0"/>
          <w:numId w:val="0"/>
        </w:numPr>
        <w:ind w:left="709"/>
      </w:pPr>
      <w:r w:rsidRPr="00E8653A">
        <w:t>Zhotovitel není plátce DPH.</w:t>
      </w:r>
    </w:p>
    <w:p w14:paraId="2EFD7A97"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4D54CD98" w14:textId="77777777" w:rsidR="00BA4C51" w:rsidRPr="00C264BF" w:rsidRDefault="00BA4C51" w:rsidP="00820E79">
      <w:pPr>
        <w:pStyle w:val="Nadpis2"/>
      </w:pPr>
      <w:r w:rsidRPr="00C264BF">
        <w:t>Veškeré náklady vzniklé zhotoviteli v souvislosti s prováděním díla jsou zahrnuty v ceně díla.</w:t>
      </w:r>
    </w:p>
    <w:p w14:paraId="496018C9" w14:textId="77777777" w:rsidR="00BA4C51" w:rsidRPr="00C264BF" w:rsidRDefault="00BA4C51" w:rsidP="00820E79">
      <w:pPr>
        <w:pStyle w:val="Nadpis2"/>
      </w:pPr>
      <w:r w:rsidRPr="00C264BF">
        <w:t xml:space="preserve">Cena za dílo bude vyúčtována po provedení díla. Zhotovitel je povinen vyúčtování vystavit a doručit objednateli nejpozději do 15 pracovních dnů po předání a 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w:t>
      </w:r>
      <w:r w:rsidR="005E36AC" w:rsidRPr="00CB1636">
        <w:t>Kaplanova 1931/1, 148 00 Praha 11 - Chodov</w:t>
      </w:r>
      <w:r w:rsidRPr="00CB1636">
        <w:t>.</w:t>
      </w:r>
    </w:p>
    <w:p w14:paraId="06A3A553" w14:textId="77777777" w:rsidR="00BA4C51" w:rsidRPr="00C264BF" w:rsidRDefault="00BA4C51" w:rsidP="00820E79">
      <w:pPr>
        <w:pStyle w:val="Nadpis2"/>
      </w:pPr>
      <w:r w:rsidRPr="00C264BF">
        <w:t>Vyúčtování bude obsahovat tyto náležitosti: označení vyúčtování a 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stku; den odeslání vyúčtování a </w:t>
      </w:r>
      <w:r w:rsidRPr="00C264BF">
        <w:t>lhůta splatnosti.</w:t>
      </w:r>
    </w:p>
    <w:p w14:paraId="4F0A0D82" w14:textId="77777777" w:rsidR="00BA4C51" w:rsidRPr="00C264BF" w:rsidRDefault="00BA4C51" w:rsidP="00820E79">
      <w:pPr>
        <w:pStyle w:val="Nadpis2"/>
      </w:pPr>
      <w:r w:rsidRPr="00C264BF">
        <w:t xml:space="preserve">Vyúčtování vystavené zhotovitelem je splatné do 30 kalendářních dnů po jeho obdržení objednatelem. Objednatel může vyúčtování vrátit do data jeho splatnosti, pokud obsahuje nesprávné nebo neúplné náležitosti či údaje. Lhůta splatnosti počne běžet doručením opraveného a bezvadného vyúčtování. </w:t>
      </w:r>
    </w:p>
    <w:p w14:paraId="4FB52272" w14:textId="77777777" w:rsidR="00BA4C51" w:rsidRPr="00C264BF" w:rsidRDefault="00BA4C51" w:rsidP="00820E79">
      <w:pPr>
        <w:pStyle w:val="Nadpis2"/>
      </w:pPr>
      <w:r w:rsidRPr="00C264BF">
        <w:t>Smluvní strany se dohodly, že objednatel nebude poskytovat zálohové platby.</w:t>
      </w:r>
    </w:p>
    <w:p w14:paraId="72F750AB" w14:textId="77777777" w:rsidR="00BA4C51" w:rsidRPr="00C264BF" w:rsidRDefault="00820E79" w:rsidP="00820E79">
      <w:pPr>
        <w:pStyle w:val="Nadpis1"/>
      </w:pPr>
      <w:r>
        <w:br/>
      </w:r>
      <w:r w:rsidR="00BA4C51" w:rsidRPr="00C264BF">
        <w:t>Doba a místo plnění</w:t>
      </w:r>
    </w:p>
    <w:p w14:paraId="14DEA77C" w14:textId="77777777" w:rsidR="00BA4C51" w:rsidRPr="00C264BF" w:rsidRDefault="00BA4C51" w:rsidP="00820E79">
      <w:pPr>
        <w:pStyle w:val="Nadpis2"/>
      </w:pPr>
      <w:r w:rsidRPr="00C264BF">
        <w:lastRenderedPageBreak/>
        <w:t xml:space="preserve">Zhotovitel se zavazuje provést dílo a předat jej objednateli nejpozději </w:t>
      </w:r>
      <w:r w:rsidRPr="00E8653A">
        <w:t xml:space="preserve">do: </w:t>
      </w:r>
      <w:r w:rsidR="003B56B1" w:rsidRPr="00E8653A">
        <w:t>15</w:t>
      </w:r>
      <w:r w:rsidRPr="00E8653A">
        <w:t>.</w:t>
      </w:r>
      <w:r w:rsidR="003B56B1" w:rsidRPr="00E8653A">
        <w:t xml:space="preserve"> 2</w:t>
      </w:r>
      <w:r w:rsidRPr="00E8653A">
        <w:t>.</w:t>
      </w:r>
      <w:r w:rsidR="003B56B1" w:rsidRPr="00E8653A">
        <w:t xml:space="preserve"> </w:t>
      </w:r>
      <w:r w:rsidRPr="00E8653A">
        <w:t>2023.</w:t>
      </w:r>
    </w:p>
    <w:p w14:paraId="3CCC0129"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795555D0" w14:textId="77777777" w:rsidR="00BA4C51" w:rsidRPr="00E8653A" w:rsidRDefault="00BA4C51" w:rsidP="00820E79">
      <w:pPr>
        <w:pStyle w:val="Nadpis2"/>
      </w:pPr>
      <w:r w:rsidRPr="00E8653A">
        <w:t xml:space="preserve">Místem plnění je </w:t>
      </w:r>
      <w:r w:rsidR="00E8653A" w:rsidRPr="00E8653A">
        <w:t xml:space="preserve">Puškinovo náměstí 480/7, </w:t>
      </w:r>
      <w:r w:rsidR="00E8653A">
        <w:t xml:space="preserve">16000, </w:t>
      </w:r>
      <w:r w:rsidR="00E8653A" w:rsidRPr="00E8653A">
        <w:t>Praha 6</w:t>
      </w:r>
      <w:r w:rsidR="00E8653A">
        <w:t xml:space="preserve"> </w:t>
      </w:r>
      <w:r w:rsidR="00E8653A" w:rsidRPr="00E8653A">
        <w:t>- Bubeneč</w:t>
      </w:r>
      <w:r w:rsidRPr="00E8653A">
        <w:t>.</w:t>
      </w:r>
    </w:p>
    <w:p w14:paraId="59C9F72F" w14:textId="77777777" w:rsidR="00BA4C51" w:rsidRPr="00C264BF" w:rsidRDefault="00820E79" w:rsidP="00820E79">
      <w:pPr>
        <w:pStyle w:val="Nadpis1"/>
      </w:pPr>
      <w:r>
        <w:br/>
      </w:r>
      <w:r w:rsidR="00BA4C51" w:rsidRPr="00C264BF">
        <w:t>Další ujednání</w:t>
      </w:r>
    </w:p>
    <w:p w14:paraId="341CB232"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4BED0620"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5F10CAEC" w14:textId="77777777" w:rsidR="00BA4C51" w:rsidRPr="00C264BF" w:rsidRDefault="00B5182A" w:rsidP="00B5182A">
      <w:pPr>
        <w:pStyle w:val="Nadpis1"/>
      </w:pPr>
      <w:r>
        <w:br/>
      </w:r>
      <w:r w:rsidR="00BA4C51" w:rsidRPr="00C264BF">
        <w:t>Předání a převzetí díla</w:t>
      </w:r>
    </w:p>
    <w:p w14:paraId="22459CA6"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639748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w:t>
      </w:r>
      <w:proofErr w:type="gramStart"/>
      <w:r w:rsidRPr="00C264BF">
        <w:t>podepsaný  zašle</w:t>
      </w:r>
      <w:proofErr w:type="gramEnd"/>
      <w:r w:rsidRPr="00C264BF">
        <w:t xml:space="preserve"> zhotoviteli na vědomí. </w:t>
      </w:r>
    </w:p>
    <w:p w14:paraId="3DCF9DCF"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60E5EBC8"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w:t>
      </w:r>
      <w:r w:rsidR="00E077D4">
        <w:t>o možné dílo provést kompletně.</w:t>
      </w:r>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6F9352D6" w14:textId="77777777" w:rsidR="00BA4C51" w:rsidRPr="00C264BF" w:rsidRDefault="00B5182A" w:rsidP="00B5182A">
      <w:pPr>
        <w:pStyle w:val="Nadpis1"/>
      </w:pPr>
      <w:r>
        <w:br/>
      </w:r>
      <w:r w:rsidR="00BA4C51" w:rsidRPr="00C264BF">
        <w:t>Odpovědnost za vady</w:t>
      </w:r>
    </w:p>
    <w:p w14:paraId="01DDCD43" w14:textId="77777777" w:rsidR="00BA4C51" w:rsidRPr="00C264BF" w:rsidRDefault="00BA4C51" w:rsidP="00B5182A">
      <w:pPr>
        <w:pStyle w:val="Nadpis2"/>
      </w:pPr>
      <w:r w:rsidRPr="00C264BF">
        <w:t>Zhotovitel odpovídá za vady, jež má dílo v době jeho předání objednateli, byť se vady projeví až později.</w:t>
      </w:r>
    </w:p>
    <w:p w14:paraId="35183E02"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7E0FB52E"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3BA6B07B" w14:textId="77777777" w:rsidR="00BA4C51" w:rsidRPr="00C264BF" w:rsidRDefault="00BA4C51" w:rsidP="00B5182A">
      <w:pPr>
        <w:pStyle w:val="Nadpis2"/>
      </w:pPr>
      <w:r w:rsidRPr="00C264BF">
        <w:lastRenderedPageBreak/>
        <w:t xml:space="preserve">Zhotovitel poskytuje na dílo záruku v </w:t>
      </w:r>
      <w:proofErr w:type="gramStart"/>
      <w:r w:rsidRPr="00C264BF">
        <w:t>délce  měsíců</w:t>
      </w:r>
      <w:proofErr w:type="gramEnd"/>
      <w:r w:rsidRPr="00C264BF">
        <w:t>. V případě, že délka záruky činí 0 měsíců, ustanovení článků 7.5 až 7.7 se neuplatní.</w:t>
      </w:r>
    </w:p>
    <w:p w14:paraId="04CD2173"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4C88E62F"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AF375C3"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28F987C4" w14:textId="77777777" w:rsidR="00BA4C51" w:rsidRPr="00C264BF" w:rsidRDefault="00B5182A" w:rsidP="00B5182A">
      <w:pPr>
        <w:pStyle w:val="Nadpis1"/>
      </w:pPr>
      <w:r>
        <w:br/>
      </w:r>
      <w:r w:rsidR="00BA4C51" w:rsidRPr="00C264BF">
        <w:t>Sankce</w:t>
      </w:r>
    </w:p>
    <w:p w14:paraId="07DA4073"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5AE731E0"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72713DC2"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7D5B1E14"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2B9DE6F8" w14:textId="77777777" w:rsidR="00E62AC6" w:rsidRDefault="00E62AC6" w:rsidP="00E62AC6">
      <w:pPr>
        <w:pStyle w:val="Nadpis1"/>
      </w:pPr>
      <w:r>
        <w:t xml:space="preserve"> Vyšší moc</w:t>
      </w:r>
    </w:p>
    <w:p w14:paraId="63B27BC1"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514275C7" w14:textId="77777777"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7DAD24E3"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766D113F"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13B9698" w14:textId="77777777" w:rsidR="00BA4C51" w:rsidRPr="00C264BF" w:rsidRDefault="00B5182A" w:rsidP="00B5182A">
      <w:pPr>
        <w:pStyle w:val="Nadpis1"/>
      </w:pPr>
      <w:r>
        <w:br/>
      </w:r>
      <w:r w:rsidR="00BA4C51" w:rsidRPr="00C264BF">
        <w:t>Závěrečná ustanovení</w:t>
      </w:r>
    </w:p>
    <w:p w14:paraId="760D3708" w14:textId="77777777" w:rsidR="00BA4C51" w:rsidRPr="00C264BF" w:rsidRDefault="00BA4C51" w:rsidP="00B5182A">
      <w:pPr>
        <w:pStyle w:val="Nadpis2"/>
      </w:pPr>
      <w:r w:rsidRPr="00C264BF">
        <w:lastRenderedPageBreak/>
        <w:t>Tato smlouva může být měněna a doplňována pouze písemnými a očíslovanými dodatky podepsanými oprávněnými zástupci smluvních stran, není-li v této smlouvě uvedeno jinak.</w:t>
      </w:r>
    </w:p>
    <w:p w14:paraId="74052ABC"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05455FD1"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1798F98"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3F869CAD"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2A356640"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5DA07113" w14:textId="77777777" w:rsidR="00BA4C51" w:rsidRPr="00C264BF" w:rsidRDefault="00BA4C51" w:rsidP="00B5182A">
      <w:pPr>
        <w:pStyle w:val="Nadpis2"/>
      </w:pPr>
      <w:r w:rsidRPr="00C264BF">
        <w:t>Nedílnou součástí smlouvy jsou tyto přílohy:</w:t>
      </w:r>
    </w:p>
    <w:p w14:paraId="6F1EDF35" w14:textId="2CF7CBE6" w:rsidR="00BA4C51" w:rsidRPr="00C264BF" w:rsidRDefault="00BA4C51" w:rsidP="00B5182A">
      <w:pPr>
        <w:pStyle w:val="Nadpis2"/>
        <w:numPr>
          <w:ilvl w:val="0"/>
          <w:numId w:val="0"/>
        </w:numPr>
        <w:ind w:left="709"/>
      </w:pPr>
      <w:r w:rsidRPr="000D1466">
        <w:t xml:space="preserve">Příloha č. 1 – </w:t>
      </w:r>
      <w:r w:rsidR="000D1466" w:rsidRPr="000D1466">
        <w:t>Námět studie</w:t>
      </w:r>
      <w:r w:rsidRPr="00C264BF">
        <w:tab/>
      </w:r>
    </w:p>
    <w:p w14:paraId="0E65F762" w14:textId="77777777" w:rsidR="00BA4C51" w:rsidRPr="00C264BF" w:rsidRDefault="00BA4C51" w:rsidP="00B5182A">
      <w:pPr>
        <w:pStyle w:val="Nadpis2"/>
        <w:numPr>
          <w:ilvl w:val="0"/>
          <w:numId w:val="0"/>
        </w:numPr>
        <w:ind w:left="709"/>
      </w:pPr>
    </w:p>
    <w:p w14:paraId="78D01947" w14:textId="77777777" w:rsidR="00BA4C51" w:rsidRPr="00C264BF" w:rsidRDefault="00BA4C51" w:rsidP="00BA4C51">
      <w:pPr>
        <w:rPr>
          <w:rFonts w:ascii="Arial" w:hAnsi="Arial" w:cs="Arial"/>
        </w:rPr>
      </w:pPr>
      <w:r w:rsidRPr="00C264BF">
        <w:rPr>
          <w:rFonts w:ascii="Arial" w:hAnsi="Arial" w:cs="Arial"/>
        </w:rPr>
        <w:t xml:space="preserve"> </w:t>
      </w:r>
    </w:p>
    <w:p w14:paraId="6266BF36"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690BDD0D" w14:textId="77777777" w:rsidTr="00890973">
        <w:tc>
          <w:tcPr>
            <w:tcW w:w="2348" w:type="dxa"/>
          </w:tcPr>
          <w:p w14:paraId="1AC275BA" w14:textId="77777777" w:rsidR="00890973" w:rsidRDefault="00890973" w:rsidP="00BA4C51">
            <w:pPr>
              <w:rPr>
                <w:rFonts w:ascii="Arial" w:hAnsi="Arial" w:cs="Arial"/>
              </w:rPr>
            </w:pPr>
            <w:r w:rsidRPr="00C264BF">
              <w:rPr>
                <w:rFonts w:ascii="Arial" w:hAnsi="Arial" w:cs="Arial"/>
              </w:rPr>
              <w:t>V</w:t>
            </w:r>
            <w:r w:rsidR="00800905">
              <w:rPr>
                <w:rFonts w:ascii="Arial" w:hAnsi="Arial" w:cs="Arial"/>
              </w:rPr>
              <w:t> </w:t>
            </w:r>
            <w:r w:rsidRPr="00C264BF">
              <w:rPr>
                <w:rFonts w:ascii="Arial" w:hAnsi="Arial" w:cs="Arial"/>
              </w:rPr>
              <w:t>Praze</w:t>
            </w:r>
            <w:r w:rsidR="00800905">
              <w:rPr>
                <w:rFonts w:ascii="Arial" w:hAnsi="Arial" w:cs="Arial"/>
              </w:rPr>
              <w:t xml:space="preserve"> </w:t>
            </w:r>
          </w:p>
        </w:tc>
        <w:tc>
          <w:tcPr>
            <w:tcW w:w="2081" w:type="dxa"/>
          </w:tcPr>
          <w:p w14:paraId="312B24C2" w14:textId="77777777" w:rsidR="00890973" w:rsidRDefault="00890973" w:rsidP="00BA4C51">
            <w:pPr>
              <w:rPr>
                <w:rFonts w:ascii="Arial" w:hAnsi="Arial" w:cs="Arial"/>
              </w:rPr>
            </w:pPr>
            <w:proofErr w:type="gramStart"/>
            <w:r w:rsidRPr="00C264BF">
              <w:rPr>
                <w:rFonts w:ascii="Arial" w:hAnsi="Arial" w:cs="Arial"/>
              </w:rPr>
              <w:t>dne ...................</w:t>
            </w:r>
            <w:proofErr w:type="gramEnd"/>
          </w:p>
        </w:tc>
        <w:tc>
          <w:tcPr>
            <w:tcW w:w="2450" w:type="dxa"/>
          </w:tcPr>
          <w:p w14:paraId="5F2DE531" w14:textId="0EC81BB1" w:rsidR="00890973" w:rsidRDefault="00890973" w:rsidP="000D1466">
            <w:pPr>
              <w:rPr>
                <w:rFonts w:ascii="Arial" w:hAnsi="Arial" w:cs="Arial"/>
              </w:rPr>
            </w:pPr>
            <w:r w:rsidRPr="00C264BF">
              <w:rPr>
                <w:rFonts w:ascii="Arial" w:hAnsi="Arial" w:cs="Arial"/>
              </w:rPr>
              <w:t xml:space="preserve">V </w:t>
            </w:r>
            <w:r w:rsidR="000D1466">
              <w:rPr>
                <w:rFonts w:ascii="Arial" w:hAnsi="Arial" w:cs="Arial"/>
              </w:rPr>
              <w:t>Praze</w:t>
            </w:r>
          </w:p>
        </w:tc>
        <w:tc>
          <w:tcPr>
            <w:tcW w:w="2183" w:type="dxa"/>
          </w:tcPr>
          <w:p w14:paraId="7EBE63E9" w14:textId="77777777" w:rsidR="00890973" w:rsidRDefault="00890973" w:rsidP="00BA4C51">
            <w:pPr>
              <w:rPr>
                <w:rFonts w:ascii="Arial" w:hAnsi="Arial" w:cs="Arial"/>
              </w:rPr>
            </w:pPr>
            <w:proofErr w:type="gramStart"/>
            <w:r w:rsidRPr="00C264BF">
              <w:rPr>
                <w:rFonts w:ascii="Arial" w:hAnsi="Arial" w:cs="Arial"/>
              </w:rPr>
              <w:t>dne ...................</w:t>
            </w:r>
            <w:proofErr w:type="gramEnd"/>
          </w:p>
        </w:tc>
      </w:tr>
    </w:tbl>
    <w:tbl>
      <w:tblPr>
        <w:tblW w:w="9210" w:type="dxa"/>
        <w:tblLayout w:type="fixed"/>
        <w:tblCellMar>
          <w:left w:w="70" w:type="dxa"/>
          <w:right w:w="70" w:type="dxa"/>
        </w:tblCellMar>
        <w:tblLook w:val="0000" w:firstRow="0" w:lastRow="0" w:firstColumn="0" w:lastColumn="0" w:noHBand="0" w:noVBand="0"/>
      </w:tblPr>
      <w:tblGrid>
        <w:gridCol w:w="3700"/>
        <w:gridCol w:w="1332"/>
        <w:gridCol w:w="4178"/>
      </w:tblGrid>
      <w:tr w:rsidR="00800905" w:rsidRPr="003958DA" w14:paraId="045A1FC3" w14:textId="77777777" w:rsidTr="00800905">
        <w:tc>
          <w:tcPr>
            <w:tcW w:w="3700" w:type="dxa"/>
          </w:tcPr>
          <w:p w14:paraId="072C1BDC" w14:textId="77777777" w:rsidR="00800905" w:rsidRDefault="00800905" w:rsidP="00E53F86">
            <w:pPr>
              <w:pStyle w:val="Zptenadresanaoblku"/>
              <w:keepNext/>
              <w:keepLines/>
              <w:tabs>
                <w:tab w:val="left" w:pos="5103"/>
              </w:tabs>
              <w:jc w:val="center"/>
              <w:rPr>
                <w:rFonts w:ascii="Arial" w:hAnsi="Arial" w:cs="Arial"/>
              </w:rPr>
            </w:pPr>
          </w:p>
          <w:p w14:paraId="42357C1F" w14:textId="77777777" w:rsidR="00800905" w:rsidRDefault="00800905" w:rsidP="00E53F86">
            <w:pPr>
              <w:pStyle w:val="Zptenadresanaoblku"/>
              <w:keepNext/>
              <w:keepLines/>
              <w:tabs>
                <w:tab w:val="left" w:pos="5103"/>
              </w:tabs>
              <w:jc w:val="center"/>
              <w:rPr>
                <w:rFonts w:ascii="Arial" w:hAnsi="Arial" w:cs="Arial"/>
              </w:rPr>
            </w:pPr>
          </w:p>
          <w:p w14:paraId="18E789C1" w14:textId="77777777" w:rsidR="00800905" w:rsidRPr="003958DA" w:rsidRDefault="00800905" w:rsidP="00E53F86">
            <w:pPr>
              <w:pStyle w:val="Zptenadresanaoblku"/>
              <w:keepNext/>
              <w:keepLines/>
              <w:tabs>
                <w:tab w:val="left" w:pos="5103"/>
              </w:tabs>
              <w:jc w:val="center"/>
              <w:rPr>
                <w:rFonts w:ascii="Arial" w:hAnsi="Arial" w:cs="Arial"/>
              </w:rPr>
            </w:pPr>
            <w:r w:rsidRPr="003958DA">
              <w:rPr>
                <w:rFonts w:ascii="Arial" w:hAnsi="Arial" w:cs="Arial"/>
              </w:rPr>
              <w:t>Objednatel</w:t>
            </w:r>
          </w:p>
        </w:tc>
        <w:tc>
          <w:tcPr>
            <w:tcW w:w="1332" w:type="dxa"/>
          </w:tcPr>
          <w:p w14:paraId="059C7873" w14:textId="77777777" w:rsidR="00800905" w:rsidRPr="003958DA" w:rsidRDefault="00800905" w:rsidP="00E53F86">
            <w:pPr>
              <w:pStyle w:val="Zptenadresanaoblku"/>
              <w:keepNext/>
              <w:keepLines/>
              <w:tabs>
                <w:tab w:val="left" w:pos="5103"/>
              </w:tabs>
              <w:rPr>
                <w:rFonts w:ascii="Arial" w:hAnsi="Arial" w:cs="Arial"/>
              </w:rPr>
            </w:pPr>
          </w:p>
        </w:tc>
        <w:tc>
          <w:tcPr>
            <w:tcW w:w="4178" w:type="dxa"/>
          </w:tcPr>
          <w:p w14:paraId="5EC58441" w14:textId="77777777" w:rsidR="00800905" w:rsidRDefault="00800905" w:rsidP="00E53F86">
            <w:pPr>
              <w:pStyle w:val="Zptenadresanaoblku"/>
              <w:keepNext/>
              <w:keepLines/>
              <w:tabs>
                <w:tab w:val="left" w:pos="5103"/>
              </w:tabs>
              <w:jc w:val="center"/>
              <w:rPr>
                <w:rFonts w:ascii="Arial" w:hAnsi="Arial" w:cs="Arial"/>
              </w:rPr>
            </w:pPr>
          </w:p>
          <w:p w14:paraId="5A6F9F75" w14:textId="77777777" w:rsidR="00800905" w:rsidRDefault="00800905" w:rsidP="00E53F86">
            <w:pPr>
              <w:pStyle w:val="Zptenadresanaoblku"/>
              <w:keepNext/>
              <w:keepLines/>
              <w:tabs>
                <w:tab w:val="left" w:pos="5103"/>
              </w:tabs>
              <w:jc w:val="center"/>
              <w:rPr>
                <w:rFonts w:ascii="Arial" w:hAnsi="Arial" w:cs="Arial"/>
              </w:rPr>
            </w:pPr>
          </w:p>
          <w:p w14:paraId="07453049" w14:textId="77777777" w:rsidR="00800905" w:rsidRPr="003958DA" w:rsidRDefault="00800905" w:rsidP="00E53F86">
            <w:pPr>
              <w:pStyle w:val="Zptenadresanaoblku"/>
              <w:keepNext/>
              <w:keepLines/>
              <w:tabs>
                <w:tab w:val="left" w:pos="5103"/>
              </w:tabs>
              <w:jc w:val="center"/>
              <w:rPr>
                <w:rFonts w:ascii="Arial" w:hAnsi="Arial" w:cs="Arial"/>
              </w:rPr>
            </w:pPr>
            <w:r w:rsidRPr="003958DA">
              <w:rPr>
                <w:rFonts w:ascii="Arial" w:hAnsi="Arial" w:cs="Arial"/>
              </w:rPr>
              <w:t>Zhotovitel</w:t>
            </w:r>
          </w:p>
        </w:tc>
      </w:tr>
      <w:tr w:rsidR="00800905" w:rsidRPr="003958DA" w14:paraId="63EE4FD0" w14:textId="77777777" w:rsidTr="00800905">
        <w:tc>
          <w:tcPr>
            <w:tcW w:w="3700" w:type="dxa"/>
          </w:tcPr>
          <w:p w14:paraId="10813B02" w14:textId="77777777" w:rsidR="00800905" w:rsidRPr="003958DA" w:rsidRDefault="00800905" w:rsidP="00E53F86">
            <w:pPr>
              <w:pStyle w:val="Zptenadresanaoblku"/>
              <w:keepNext/>
              <w:keepLines/>
              <w:tabs>
                <w:tab w:val="left" w:pos="5103"/>
              </w:tabs>
              <w:rPr>
                <w:rFonts w:ascii="Arial" w:hAnsi="Arial" w:cs="Arial"/>
              </w:rPr>
            </w:pPr>
          </w:p>
        </w:tc>
        <w:tc>
          <w:tcPr>
            <w:tcW w:w="1332" w:type="dxa"/>
          </w:tcPr>
          <w:p w14:paraId="48C173EC" w14:textId="77777777" w:rsidR="00800905" w:rsidRPr="003958DA" w:rsidRDefault="00800905" w:rsidP="00E53F86">
            <w:pPr>
              <w:pStyle w:val="Zptenadresanaoblku"/>
              <w:keepNext/>
              <w:keepLines/>
              <w:tabs>
                <w:tab w:val="left" w:pos="5103"/>
              </w:tabs>
              <w:rPr>
                <w:rFonts w:ascii="Arial" w:hAnsi="Arial" w:cs="Arial"/>
              </w:rPr>
            </w:pPr>
          </w:p>
        </w:tc>
        <w:tc>
          <w:tcPr>
            <w:tcW w:w="4178" w:type="dxa"/>
          </w:tcPr>
          <w:p w14:paraId="4089076A" w14:textId="77777777" w:rsidR="00800905" w:rsidRPr="003958DA" w:rsidRDefault="00800905" w:rsidP="00E53F86">
            <w:pPr>
              <w:pStyle w:val="Zptenadresanaoblku"/>
              <w:keepNext/>
              <w:keepLines/>
              <w:tabs>
                <w:tab w:val="left" w:pos="5103"/>
              </w:tabs>
              <w:rPr>
                <w:rFonts w:ascii="Arial" w:hAnsi="Arial" w:cs="Arial"/>
              </w:rPr>
            </w:pPr>
          </w:p>
        </w:tc>
      </w:tr>
      <w:tr w:rsidR="00800905" w:rsidRPr="003958DA" w14:paraId="71306E0D" w14:textId="77777777" w:rsidTr="00800905">
        <w:tc>
          <w:tcPr>
            <w:tcW w:w="3700" w:type="dxa"/>
          </w:tcPr>
          <w:p w14:paraId="4878C464" w14:textId="77777777" w:rsidR="00800905" w:rsidRPr="003958DA" w:rsidRDefault="00800905" w:rsidP="00E53F86">
            <w:pPr>
              <w:pStyle w:val="Zptenadresanaoblku"/>
              <w:keepNext/>
              <w:keepLines/>
              <w:tabs>
                <w:tab w:val="left" w:pos="5103"/>
              </w:tabs>
              <w:rPr>
                <w:rFonts w:ascii="Arial" w:hAnsi="Arial" w:cs="Arial"/>
              </w:rPr>
            </w:pPr>
          </w:p>
        </w:tc>
        <w:tc>
          <w:tcPr>
            <w:tcW w:w="1332" w:type="dxa"/>
          </w:tcPr>
          <w:p w14:paraId="5C130465" w14:textId="77777777" w:rsidR="00800905" w:rsidRPr="003958DA" w:rsidRDefault="00800905" w:rsidP="00E53F86">
            <w:pPr>
              <w:pStyle w:val="Zptenadresanaoblku"/>
              <w:keepNext/>
              <w:keepLines/>
              <w:tabs>
                <w:tab w:val="left" w:pos="5103"/>
              </w:tabs>
              <w:rPr>
                <w:rFonts w:ascii="Arial" w:hAnsi="Arial" w:cs="Arial"/>
              </w:rPr>
            </w:pPr>
          </w:p>
        </w:tc>
        <w:tc>
          <w:tcPr>
            <w:tcW w:w="4178" w:type="dxa"/>
          </w:tcPr>
          <w:p w14:paraId="609C8F40" w14:textId="77777777" w:rsidR="00800905" w:rsidRPr="003958DA" w:rsidRDefault="00800905" w:rsidP="00E53F86">
            <w:pPr>
              <w:pStyle w:val="Zptenadresanaoblku"/>
              <w:keepNext/>
              <w:keepLines/>
              <w:tabs>
                <w:tab w:val="left" w:pos="5103"/>
              </w:tabs>
              <w:rPr>
                <w:rFonts w:ascii="Arial" w:hAnsi="Arial" w:cs="Arial"/>
              </w:rPr>
            </w:pPr>
          </w:p>
        </w:tc>
      </w:tr>
      <w:tr w:rsidR="00800905" w:rsidRPr="003958DA" w14:paraId="2FB8950F" w14:textId="77777777" w:rsidTr="00800905">
        <w:tc>
          <w:tcPr>
            <w:tcW w:w="3700" w:type="dxa"/>
            <w:tcBorders>
              <w:bottom w:val="single" w:sz="4" w:space="0" w:color="auto"/>
            </w:tcBorders>
          </w:tcPr>
          <w:p w14:paraId="69FAE6D3" w14:textId="77777777" w:rsidR="00800905" w:rsidRPr="003958DA" w:rsidRDefault="00800905" w:rsidP="00E53F86">
            <w:pPr>
              <w:pStyle w:val="Zptenadresanaoblku"/>
              <w:keepNext/>
              <w:keepLines/>
              <w:tabs>
                <w:tab w:val="left" w:pos="5103"/>
              </w:tabs>
              <w:rPr>
                <w:rFonts w:ascii="Arial" w:hAnsi="Arial" w:cs="Arial"/>
              </w:rPr>
            </w:pPr>
          </w:p>
          <w:p w14:paraId="59762177" w14:textId="77777777" w:rsidR="00800905" w:rsidRPr="003958DA" w:rsidRDefault="00800905" w:rsidP="00E53F86">
            <w:pPr>
              <w:pStyle w:val="Zptenadresanaoblku"/>
              <w:keepNext/>
              <w:keepLines/>
              <w:tabs>
                <w:tab w:val="left" w:pos="5103"/>
              </w:tabs>
              <w:rPr>
                <w:rFonts w:ascii="Arial" w:hAnsi="Arial" w:cs="Arial"/>
              </w:rPr>
            </w:pPr>
          </w:p>
        </w:tc>
        <w:tc>
          <w:tcPr>
            <w:tcW w:w="1332" w:type="dxa"/>
          </w:tcPr>
          <w:p w14:paraId="23EEB2E4" w14:textId="77777777" w:rsidR="00800905" w:rsidRPr="003958DA" w:rsidRDefault="00800905" w:rsidP="00E53F86">
            <w:pPr>
              <w:pStyle w:val="Zptenadresanaoblku"/>
              <w:keepNext/>
              <w:keepLines/>
              <w:tabs>
                <w:tab w:val="left" w:pos="5103"/>
              </w:tabs>
              <w:rPr>
                <w:rFonts w:ascii="Arial" w:hAnsi="Arial" w:cs="Arial"/>
              </w:rPr>
            </w:pPr>
          </w:p>
        </w:tc>
        <w:tc>
          <w:tcPr>
            <w:tcW w:w="4178" w:type="dxa"/>
            <w:tcBorders>
              <w:bottom w:val="single" w:sz="4" w:space="0" w:color="auto"/>
            </w:tcBorders>
          </w:tcPr>
          <w:p w14:paraId="17519472" w14:textId="77777777" w:rsidR="00800905" w:rsidRPr="003958DA" w:rsidRDefault="00800905" w:rsidP="00E53F86">
            <w:pPr>
              <w:pStyle w:val="Zptenadresanaoblku"/>
              <w:keepNext/>
              <w:keepLines/>
              <w:tabs>
                <w:tab w:val="left" w:pos="5103"/>
              </w:tabs>
              <w:rPr>
                <w:rFonts w:ascii="Arial" w:hAnsi="Arial" w:cs="Arial"/>
              </w:rPr>
            </w:pPr>
          </w:p>
        </w:tc>
      </w:tr>
      <w:tr w:rsidR="00800905" w:rsidRPr="003958DA" w14:paraId="119BDB5A" w14:textId="77777777" w:rsidTr="00800905">
        <w:tc>
          <w:tcPr>
            <w:tcW w:w="3700" w:type="dxa"/>
            <w:tcBorders>
              <w:top w:val="single" w:sz="4" w:space="0" w:color="auto"/>
            </w:tcBorders>
          </w:tcPr>
          <w:p w14:paraId="573B2A67" w14:textId="77777777" w:rsidR="00800905" w:rsidRDefault="00800905" w:rsidP="00800905">
            <w:pPr>
              <w:pStyle w:val="Zptenadresanaoblku"/>
              <w:keepNext/>
              <w:keepLines/>
              <w:tabs>
                <w:tab w:val="left" w:pos="5103"/>
              </w:tabs>
              <w:jc w:val="center"/>
              <w:rPr>
                <w:rFonts w:ascii="Arial" w:hAnsi="Arial" w:cs="Arial"/>
              </w:rPr>
            </w:pPr>
          </w:p>
          <w:p w14:paraId="13D695FA" w14:textId="77777777" w:rsidR="00800905" w:rsidRPr="006E125C" w:rsidRDefault="00800905" w:rsidP="00800905">
            <w:pPr>
              <w:pStyle w:val="Zptenadresanaoblku"/>
              <w:keepNext/>
              <w:keepLines/>
              <w:tabs>
                <w:tab w:val="left" w:pos="5103"/>
              </w:tabs>
              <w:jc w:val="center"/>
              <w:rPr>
                <w:rFonts w:ascii="Arial" w:eastAsia="Calibri" w:hAnsi="Arial" w:cs="Arial"/>
                <w:bCs/>
                <w:i/>
                <w:color w:val="FF00FF"/>
                <w:kern w:val="28"/>
                <w:szCs w:val="22"/>
              </w:rPr>
            </w:pPr>
            <w:r w:rsidRPr="004178EE">
              <w:rPr>
                <w:rFonts w:ascii="Arial" w:hAnsi="Arial" w:cs="Arial"/>
              </w:rPr>
              <w:t xml:space="preserve">Ing. Pavel Pešout  </w:t>
            </w:r>
          </w:p>
        </w:tc>
        <w:tc>
          <w:tcPr>
            <w:tcW w:w="1332" w:type="dxa"/>
          </w:tcPr>
          <w:p w14:paraId="2A444228" w14:textId="77777777" w:rsidR="00800905" w:rsidRPr="003958DA" w:rsidRDefault="00800905" w:rsidP="00800905">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17AAC410" w14:textId="77777777" w:rsidR="00800905" w:rsidRDefault="00800905" w:rsidP="00800905">
            <w:pPr>
              <w:pStyle w:val="Zptenadresanaoblku"/>
              <w:keepNext/>
              <w:keepLines/>
              <w:tabs>
                <w:tab w:val="left" w:pos="5103"/>
              </w:tabs>
              <w:jc w:val="center"/>
              <w:rPr>
                <w:rFonts w:ascii="Arial" w:hAnsi="Arial" w:cs="Arial"/>
              </w:rPr>
            </w:pPr>
          </w:p>
          <w:p w14:paraId="0D3050E3" w14:textId="77777777" w:rsidR="00800905" w:rsidRPr="00800905" w:rsidRDefault="00E8653A" w:rsidP="00800905">
            <w:pPr>
              <w:pStyle w:val="Zptenadresanaoblku"/>
              <w:keepNext/>
              <w:keepLines/>
              <w:tabs>
                <w:tab w:val="left" w:pos="5103"/>
              </w:tabs>
              <w:jc w:val="center"/>
              <w:rPr>
                <w:rFonts w:ascii="Arial" w:hAnsi="Arial" w:cs="Arial"/>
              </w:rPr>
            </w:pPr>
            <w:r>
              <w:rPr>
                <w:rFonts w:ascii="Arial" w:hAnsi="Arial" w:cs="Arial"/>
              </w:rPr>
              <w:t>Bc</w:t>
            </w:r>
            <w:r w:rsidR="00800905" w:rsidRPr="00800905">
              <w:rPr>
                <w:rFonts w:ascii="Arial" w:hAnsi="Arial" w:cs="Arial"/>
              </w:rPr>
              <w:t>. Jan Vrba</w:t>
            </w:r>
          </w:p>
        </w:tc>
      </w:tr>
      <w:tr w:rsidR="00800905" w:rsidRPr="003958DA" w14:paraId="714E6605" w14:textId="77777777" w:rsidTr="00800905">
        <w:tc>
          <w:tcPr>
            <w:tcW w:w="3700" w:type="dxa"/>
          </w:tcPr>
          <w:p w14:paraId="233AB8BB" w14:textId="77777777" w:rsidR="00800905" w:rsidRPr="006E125C" w:rsidRDefault="00800905" w:rsidP="00800905">
            <w:pPr>
              <w:pStyle w:val="Zptenadresanaoblku"/>
              <w:keepNext/>
              <w:keepLines/>
              <w:tabs>
                <w:tab w:val="left" w:pos="5103"/>
              </w:tabs>
              <w:jc w:val="center"/>
              <w:rPr>
                <w:rFonts w:ascii="Arial" w:eastAsia="Calibri" w:hAnsi="Arial" w:cs="Arial"/>
                <w:bCs/>
                <w:i/>
                <w:color w:val="FF00FF"/>
                <w:kern w:val="28"/>
                <w:szCs w:val="22"/>
              </w:rPr>
            </w:pPr>
            <w:r w:rsidRPr="004178EE">
              <w:rPr>
                <w:rFonts w:ascii="Arial" w:hAnsi="Arial" w:cs="Arial"/>
              </w:rPr>
              <w:t>ředitel Sekce ochrany přírody a krajiny AOPK ČR</w:t>
            </w:r>
          </w:p>
        </w:tc>
        <w:tc>
          <w:tcPr>
            <w:tcW w:w="1332" w:type="dxa"/>
          </w:tcPr>
          <w:p w14:paraId="1ECD97C8" w14:textId="77777777" w:rsidR="00800905" w:rsidRPr="003958DA" w:rsidRDefault="00800905" w:rsidP="00800905">
            <w:pPr>
              <w:pStyle w:val="Zptenadresanaoblku"/>
              <w:keepNext/>
              <w:keepLines/>
              <w:tabs>
                <w:tab w:val="left" w:pos="5103"/>
              </w:tabs>
              <w:jc w:val="center"/>
              <w:rPr>
                <w:rFonts w:ascii="Arial" w:hAnsi="Arial" w:cs="Arial"/>
              </w:rPr>
            </w:pPr>
          </w:p>
        </w:tc>
        <w:tc>
          <w:tcPr>
            <w:tcW w:w="4178" w:type="dxa"/>
          </w:tcPr>
          <w:p w14:paraId="50448FD3" w14:textId="77777777" w:rsidR="00800905" w:rsidRPr="00800905" w:rsidRDefault="00800905" w:rsidP="00800905">
            <w:pPr>
              <w:pStyle w:val="Zptenadresanaoblku"/>
              <w:keepNext/>
              <w:keepLines/>
              <w:tabs>
                <w:tab w:val="left" w:pos="5103"/>
              </w:tabs>
              <w:jc w:val="center"/>
              <w:rPr>
                <w:rFonts w:ascii="Arial" w:hAnsi="Arial" w:cs="Arial"/>
              </w:rPr>
            </w:pPr>
            <w:r w:rsidRPr="00800905">
              <w:rPr>
                <w:rFonts w:ascii="Arial" w:hAnsi="Arial" w:cs="Arial"/>
              </w:rPr>
              <w:t xml:space="preserve"> </w:t>
            </w: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33"/>
      </w:tblGrid>
      <w:tr w:rsidR="00890973" w14:paraId="60C9C621" w14:textId="77777777" w:rsidTr="00E15EB7">
        <w:trPr>
          <w:trHeight w:val="336"/>
        </w:trPr>
        <w:tc>
          <w:tcPr>
            <w:tcW w:w="4429" w:type="dxa"/>
            <w:vAlign w:val="bottom"/>
          </w:tcPr>
          <w:p w14:paraId="67ACBBE2" w14:textId="77777777" w:rsidR="00890973" w:rsidRDefault="00890973" w:rsidP="00800905">
            <w:pPr>
              <w:rPr>
                <w:rFonts w:ascii="Arial" w:hAnsi="Arial" w:cs="Arial"/>
              </w:rPr>
            </w:pPr>
          </w:p>
        </w:tc>
        <w:tc>
          <w:tcPr>
            <w:tcW w:w="4633" w:type="dxa"/>
            <w:vAlign w:val="bottom"/>
          </w:tcPr>
          <w:p w14:paraId="68B0C6DC" w14:textId="77777777" w:rsidR="00890973" w:rsidRDefault="00890973" w:rsidP="00800905">
            <w:pPr>
              <w:rPr>
                <w:rFonts w:ascii="Arial" w:hAnsi="Arial" w:cs="Arial"/>
              </w:rPr>
            </w:pPr>
          </w:p>
        </w:tc>
      </w:tr>
      <w:tr w:rsidR="00890973" w14:paraId="21FDF3A5" w14:textId="77777777" w:rsidTr="00BE376E">
        <w:trPr>
          <w:trHeight w:val="1271"/>
        </w:trPr>
        <w:tc>
          <w:tcPr>
            <w:tcW w:w="4429" w:type="dxa"/>
          </w:tcPr>
          <w:p w14:paraId="37C2C285" w14:textId="77777777" w:rsidR="00890973" w:rsidRDefault="00890973" w:rsidP="00BA4C51">
            <w:pPr>
              <w:rPr>
                <w:rFonts w:ascii="Arial" w:hAnsi="Arial" w:cs="Arial"/>
              </w:rPr>
            </w:pPr>
          </w:p>
        </w:tc>
        <w:tc>
          <w:tcPr>
            <w:tcW w:w="4633" w:type="dxa"/>
          </w:tcPr>
          <w:p w14:paraId="45AD3CB0" w14:textId="77777777" w:rsidR="00890973" w:rsidRDefault="00890973" w:rsidP="00BA4C51">
            <w:pPr>
              <w:rPr>
                <w:rFonts w:ascii="Arial" w:hAnsi="Arial" w:cs="Arial"/>
              </w:rPr>
            </w:pPr>
          </w:p>
        </w:tc>
      </w:tr>
      <w:tr w:rsidR="00890973" w14:paraId="6D87FF6A" w14:textId="77777777" w:rsidTr="00890973">
        <w:tc>
          <w:tcPr>
            <w:tcW w:w="4429" w:type="dxa"/>
            <w:vAlign w:val="bottom"/>
          </w:tcPr>
          <w:p w14:paraId="2678D443" w14:textId="77777777" w:rsidR="00890973" w:rsidRDefault="00890973" w:rsidP="00800905">
            <w:pPr>
              <w:jc w:val="center"/>
              <w:rPr>
                <w:rFonts w:ascii="Arial" w:hAnsi="Arial" w:cs="Arial"/>
              </w:rPr>
            </w:pPr>
          </w:p>
        </w:tc>
        <w:tc>
          <w:tcPr>
            <w:tcW w:w="4633" w:type="dxa"/>
            <w:vAlign w:val="bottom"/>
          </w:tcPr>
          <w:p w14:paraId="0473E795" w14:textId="77777777" w:rsidR="00890973" w:rsidRDefault="00890973" w:rsidP="00890973">
            <w:pPr>
              <w:jc w:val="center"/>
              <w:rPr>
                <w:rFonts w:ascii="Arial" w:hAnsi="Arial" w:cs="Arial"/>
              </w:rPr>
            </w:pPr>
          </w:p>
        </w:tc>
      </w:tr>
    </w:tbl>
    <w:p w14:paraId="155E7FDE" w14:textId="77777777" w:rsidR="00BA4C51" w:rsidRPr="00C264BF" w:rsidRDefault="00BA4C51" w:rsidP="00BA4C51">
      <w:pPr>
        <w:rPr>
          <w:rFonts w:ascii="Arial" w:hAnsi="Arial" w:cs="Arial"/>
        </w:rPr>
      </w:pPr>
    </w:p>
    <w:p w14:paraId="655C32F3" w14:textId="77777777" w:rsidR="0037433A" w:rsidRPr="00C264BF" w:rsidRDefault="0037433A">
      <w:pPr>
        <w:rPr>
          <w:rFonts w:ascii="Arial" w:hAnsi="Arial" w:cs="Arial"/>
        </w:rPr>
      </w:pPr>
    </w:p>
    <w:sectPr w:rsidR="0037433A" w:rsidRPr="00C264BF" w:rsidSect="00E34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D1466"/>
    <w:rsid w:val="00122140"/>
    <w:rsid w:val="00150D52"/>
    <w:rsid w:val="001E617C"/>
    <w:rsid w:val="00201716"/>
    <w:rsid w:val="00232FCF"/>
    <w:rsid w:val="00245190"/>
    <w:rsid w:val="002537FA"/>
    <w:rsid w:val="0028304B"/>
    <w:rsid w:val="002D6331"/>
    <w:rsid w:val="00305126"/>
    <w:rsid w:val="003721E6"/>
    <w:rsid w:val="0037433A"/>
    <w:rsid w:val="003B56B1"/>
    <w:rsid w:val="005E36AC"/>
    <w:rsid w:val="006424FA"/>
    <w:rsid w:val="0065032F"/>
    <w:rsid w:val="00656982"/>
    <w:rsid w:val="0066635D"/>
    <w:rsid w:val="007753D4"/>
    <w:rsid w:val="00800905"/>
    <w:rsid w:val="00820E79"/>
    <w:rsid w:val="00890973"/>
    <w:rsid w:val="009E06DC"/>
    <w:rsid w:val="009F14EA"/>
    <w:rsid w:val="00A14B20"/>
    <w:rsid w:val="00A622E4"/>
    <w:rsid w:val="00AF6096"/>
    <w:rsid w:val="00B413BA"/>
    <w:rsid w:val="00B45F6B"/>
    <w:rsid w:val="00B5182A"/>
    <w:rsid w:val="00B72831"/>
    <w:rsid w:val="00B97286"/>
    <w:rsid w:val="00BA4C51"/>
    <w:rsid w:val="00BB63BC"/>
    <w:rsid w:val="00BE376E"/>
    <w:rsid w:val="00BF571E"/>
    <w:rsid w:val="00C264BF"/>
    <w:rsid w:val="00C61950"/>
    <w:rsid w:val="00CB1636"/>
    <w:rsid w:val="00D8794E"/>
    <w:rsid w:val="00E077D4"/>
    <w:rsid w:val="00E15EB7"/>
    <w:rsid w:val="00E22D1A"/>
    <w:rsid w:val="00E34257"/>
    <w:rsid w:val="00E62AC6"/>
    <w:rsid w:val="00E8653A"/>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4742"/>
  <w15:docId w15:val="{5F9F388C-AB7E-4101-BAF5-6290B542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4257"/>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Zptenadresanaoblku">
    <w:name w:val="envelope return"/>
    <w:basedOn w:val="Normln"/>
    <w:rsid w:val="00800905"/>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9544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Renata Praksová</cp:lastModifiedBy>
  <cp:revision>2</cp:revision>
  <dcterms:created xsi:type="dcterms:W3CDTF">2022-12-29T07:21:00Z</dcterms:created>
  <dcterms:modified xsi:type="dcterms:W3CDTF">2022-12-29T07:21:00Z</dcterms:modified>
</cp:coreProperties>
</file>