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9A" w:rsidRDefault="005E509A" w:rsidP="005E509A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5E509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</w:t>
      </w:r>
      <w:r w:rsidRPr="005E509A">
        <w:rPr>
          <w:b/>
          <w:bCs/>
          <w:sz w:val="36"/>
          <w:szCs w:val="36"/>
        </w:rPr>
        <w:t>01/2021</w:t>
      </w:r>
    </w:p>
    <w:p w:rsidR="005E509A" w:rsidRDefault="005E509A" w:rsidP="005E509A">
      <w:pPr>
        <w:spacing w:before="120"/>
        <w:jc w:val="center"/>
        <w:rPr>
          <w:b/>
          <w:bCs/>
        </w:rPr>
      </w:pPr>
    </w:p>
    <w:p w:rsidR="005E509A" w:rsidRDefault="005E509A" w:rsidP="005E509A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5E509A" w:rsidRDefault="005E509A" w:rsidP="005E509A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E509A" w:rsidRDefault="005E509A" w:rsidP="005E509A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5E509A" w:rsidRDefault="005E509A" w:rsidP="005E509A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5E509A" w:rsidRDefault="005E509A" w:rsidP="005E509A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5E509A" w:rsidRDefault="005E509A" w:rsidP="000C0E9A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5E509A" w:rsidRDefault="005E509A" w:rsidP="005E509A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5E509A" w:rsidRDefault="005E509A" w:rsidP="005E509A">
      <w:pPr>
        <w:spacing w:before="120"/>
      </w:pPr>
      <w:r>
        <w:tab/>
      </w:r>
      <w:r>
        <w:tab/>
      </w:r>
      <w:r>
        <w:tab/>
        <w:t>(dále jen „pronajímatel“)</w:t>
      </w:r>
    </w:p>
    <w:p w:rsidR="005E509A" w:rsidRDefault="005E509A" w:rsidP="005E509A">
      <w:pPr>
        <w:spacing w:before="120"/>
      </w:pPr>
      <w:r>
        <w:t>a</w:t>
      </w:r>
    </w:p>
    <w:p w:rsidR="005E509A" w:rsidRDefault="005E509A" w:rsidP="005E509A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proofErr w:type="spellStart"/>
      <w:r w:rsidRPr="005E509A">
        <w:t>ForHandicap</w:t>
      </w:r>
      <w:proofErr w:type="spellEnd"/>
      <w:r w:rsidR="0011117F">
        <w:t>,</w:t>
      </w:r>
      <w:r w:rsidRPr="005E509A">
        <w:t xml:space="preserve"> s.r.o.</w:t>
      </w:r>
    </w:p>
    <w:p w:rsidR="000C0E9A" w:rsidRPr="0023012C" w:rsidRDefault="005E509A" w:rsidP="000C0E9A">
      <w:pPr>
        <w:spacing w:before="120"/>
      </w:pPr>
      <w:r>
        <w:tab/>
      </w:r>
      <w:r>
        <w:tab/>
      </w:r>
      <w:r>
        <w:tab/>
      </w:r>
      <w:r w:rsidR="000C0E9A" w:rsidRPr="0023012C">
        <w:t xml:space="preserve">se sídlem </w:t>
      </w:r>
      <w:r w:rsidR="000C0E9A">
        <w:t xml:space="preserve">Za </w:t>
      </w:r>
      <w:proofErr w:type="spellStart"/>
      <w:r w:rsidR="000C0E9A">
        <w:t>Žoskou</w:t>
      </w:r>
      <w:proofErr w:type="spellEnd"/>
      <w:r w:rsidR="000C0E9A">
        <w:t xml:space="preserve"> 2506, Nymburk 288 02</w:t>
      </w:r>
    </w:p>
    <w:p w:rsidR="000C0E9A" w:rsidRPr="0023012C" w:rsidRDefault="000C0E9A" w:rsidP="000C0E9A">
      <w:pPr>
        <w:spacing w:before="120"/>
      </w:pPr>
      <w:r w:rsidRPr="0023012C">
        <w:tab/>
      </w:r>
      <w:r w:rsidRPr="0023012C">
        <w:tab/>
      </w:r>
      <w:r w:rsidRPr="0023012C">
        <w:tab/>
        <w:t xml:space="preserve">IČ: </w:t>
      </w:r>
      <w:r>
        <w:t xml:space="preserve">   09045082</w:t>
      </w:r>
      <w:r w:rsidRPr="0023012C">
        <w:tab/>
      </w:r>
      <w:r w:rsidRPr="0023012C">
        <w:tab/>
      </w:r>
    </w:p>
    <w:p w:rsidR="000C0E9A" w:rsidRPr="0023012C" w:rsidRDefault="000C0E9A" w:rsidP="000C0E9A">
      <w:pPr>
        <w:spacing w:before="120"/>
      </w:pPr>
      <w:r>
        <w:tab/>
      </w:r>
      <w:r>
        <w:tab/>
      </w:r>
      <w:r>
        <w:tab/>
        <w:t>Zastoupená Ing. Petrem Kouckým</w:t>
      </w:r>
      <w:r w:rsidRPr="0023012C">
        <w:t>, jednatelem</w:t>
      </w:r>
    </w:p>
    <w:p w:rsidR="000C0E9A" w:rsidRPr="003B21A0" w:rsidRDefault="000C0E9A" w:rsidP="000C0E9A">
      <w:pPr>
        <w:spacing w:before="120"/>
        <w:ind w:left="2127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93411.</w:t>
      </w:r>
    </w:p>
    <w:p w:rsidR="005E509A" w:rsidRDefault="005E509A" w:rsidP="000C0E9A">
      <w:pPr>
        <w:spacing w:before="120"/>
        <w:ind w:left="1700" w:firstLine="424"/>
      </w:pPr>
      <w:r>
        <w:t>(dále jen „nájemce“),</w:t>
      </w:r>
    </w:p>
    <w:p w:rsidR="005E509A" w:rsidRDefault="005E509A" w:rsidP="005E509A">
      <w:pPr>
        <w:spacing w:before="120"/>
        <w:rPr>
          <w:b/>
          <w:bCs/>
        </w:rPr>
      </w:pPr>
    </w:p>
    <w:p w:rsidR="005E509A" w:rsidRDefault="005E509A" w:rsidP="005E509A">
      <w:pPr>
        <w:spacing w:before="120"/>
        <w:rPr>
          <w:b/>
          <w:bCs/>
        </w:rPr>
      </w:pPr>
    </w:p>
    <w:p w:rsidR="005E509A" w:rsidRDefault="005E509A" w:rsidP="000C0E9A">
      <w:pPr>
        <w:spacing w:before="120"/>
        <w:ind w:left="0"/>
        <w:rPr>
          <w:b/>
          <w:bCs/>
        </w:rPr>
      </w:pPr>
    </w:p>
    <w:p w:rsidR="005E509A" w:rsidRDefault="005E509A" w:rsidP="005E509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5E509A" w:rsidRDefault="005E509A" w:rsidP="005E509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0C0E9A" w:rsidRPr="000C0E9A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Technické služby města Nymburka, V zahrádkách 1536/8, 288 02 Nymburk, IČ: 00067041, DIČ: CZ 067041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</w:p>
    <w:p w:rsidR="005E509A" w:rsidRDefault="005E509A" w:rsidP="005E509A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5E509A" w:rsidRDefault="005E509A" w:rsidP="005E509A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5E509A" w:rsidRDefault="005E509A" w:rsidP="005E509A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5E509A" w:rsidRDefault="005E509A" w:rsidP="005E509A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E509A" w:rsidRDefault="005E509A" w:rsidP="005E509A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5E509A" w:rsidRDefault="005E509A" w:rsidP="005E509A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5E509A" w:rsidRDefault="005E509A" w:rsidP="005E509A">
      <w:pPr>
        <w:pStyle w:val="Zkladntext"/>
        <w:spacing w:before="120"/>
        <w:ind w:left="0"/>
        <w:rPr>
          <w:i w:val="0"/>
          <w:color w:val="auto"/>
        </w:rPr>
      </w:pPr>
    </w:p>
    <w:p w:rsidR="005E509A" w:rsidRDefault="005E509A" w:rsidP="005E509A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5E509A" w:rsidRPr="001B1D56" w:rsidRDefault="005E509A" w:rsidP="005E509A">
      <w:pPr>
        <w:pStyle w:val="Zkladntext"/>
        <w:spacing w:before="120"/>
        <w:ind w:left="0"/>
        <w:rPr>
          <w:i w:val="0"/>
          <w:iCs/>
          <w:color w:val="auto"/>
        </w:rPr>
      </w:pPr>
    </w:p>
    <w:p w:rsidR="005E509A" w:rsidRDefault="005E509A" w:rsidP="005E509A">
      <w:pPr>
        <w:spacing w:before="120"/>
        <w:ind w:left="0"/>
      </w:pPr>
    </w:p>
    <w:p w:rsidR="005E509A" w:rsidRDefault="005E509A" w:rsidP="005E509A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5E509A" w:rsidRDefault="005E509A" w:rsidP="005E509A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5E509A" w:rsidRDefault="005E509A" w:rsidP="005E509A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5E509A" w:rsidRDefault="005E509A" w:rsidP="005E509A">
      <w:pPr>
        <w:spacing w:before="120"/>
        <w:ind w:left="0"/>
      </w:pPr>
    </w:p>
    <w:p w:rsidR="005E509A" w:rsidRDefault="005E509A" w:rsidP="005E509A">
      <w:pPr>
        <w:spacing w:before="120"/>
        <w:ind w:left="0"/>
      </w:pPr>
    </w:p>
    <w:p w:rsidR="005E509A" w:rsidRDefault="000C0E9A" w:rsidP="005E509A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5E509A">
        <w:t xml:space="preserve"> 2022</w:t>
      </w:r>
      <w:proofErr w:type="gramEnd"/>
      <w:r w:rsidR="005E509A">
        <w:tab/>
      </w:r>
    </w:p>
    <w:p w:rsidR="005E509A" w:rsidRDefault="005E509A" w:rsidP="005E509A">
      <w:pPr>
        <w:tabs>
          <w:tab w:val="num" w:pos="0"/>
        </w:tabs>
        <w:spacing w:before="120"/>
        <w:ind w:left="0"/>
      </w:pPr>
    </w:p>
    <w:p w:rsidR="005E509A" w:rsidRDefault="005E509A" w:rsidP="005E509A">
      <w:pPr>
        <w:tabs>
          <w:tab w:val="num" w:pos="0"/>
        </w:tabs>
        <w:spacing w:before="120"/>
        <w:ind w:left="0"/>
      </w:pPr>
    </w:p>
    <w:p w:rsidR="005E509A" w:rsidRDefault="005E509A" w:rsidP="005E509A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:rsidR="005E509A" w:rsidRDefault="005E509A" w:rsidP="005E509A">
      <w:pPr>
        <w:tabs>
          <w:tab w:val="num" w:pos="0"/>
        </w:tabs>
        <w:spacing w:before="120"/>
        <w:rPr>
          <w:i/>
          <w:iCs/>
        </w:rPr>
      </w:pPr>
    </w:p>
    <w:p w:rsidR="000C0E9A" w:rsidRDefault="000C0E9A" w:rsidP="005E509A">
      <w:pPr>
        <w:tabs>
          <w:tab w:val="num" w:pos="0"/>
        </w:tabs>
        <w:spacing w:before="120"/>
        <w:rPr>
          <w:i/>
          <w:iCs/>
        </w:rPr>
      </w:pPr>
    </w:p>
    <w:p w:rsidR="005E509A" w:rsidRDefault="005E509A" w:rsidP="005E509A">
      <w:pPr>
        <w:tabs>
          <w:tab w:val="num" w:pos="0"/>
        </w:tabs>
        <w:spacing w:before="120"/>
        <w:rPr>
          <w:i/>
          <w:iCs/>
        </w:rPr>
      </w:pPr>
    </w:p>
    <w:p w:rsidR="005E509A" w:rsidRDefault="005E509A" w:rsidP="005E509A">
      <w:pPr>
        <w:tabs>
          <w:tab w:val="num" w:pos="0"/>
        </w:tabs>
        <w:spacing w:before="120"/>
      </w:pPr>
      <w:r>
        <w:t xml:space="preserve">         Bc. Josef Kubiš                                                             </w:t>
      </w:r>
      <w:r>
        <w:tab/>
        <w:t xml:space="preserve">      Ing. </w:t>
      </w:r>
      <w:r w:rsidR="00F01D94">
        <w:t xml:space="preserve">Petr </w:t>
      </w:r>
      <w:r>
        <w:t>Koucký</w:t>
      </w:r>
    </w:p>
    <w:p w:rsidR="005E509A" w:rsidRDefault="005E509A" w:rsidP="005E509A">
      <w:pPr>
        <w:tabs>
          <w:tab w:val="num" w:pos="0"/>
        </w:tabs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</w:t>
      </w:r>
      <w:r w:rsidR="00F01D94">
        <w:t xml:space="preserve">  </w:t>
      </w:r>
      <w:proofErr w:type="spellStart"/>
      <w:r w:rsidRPr="005E509A">
        <w:t>ForHandicap</w:t>
      </w:r>
      <w:proofErr w:type="spellEnd"/>
      <w:r w:rsidR="0011117F">
        <w:t>,</w:t>
      </w:r>
      <w:r w:rsidRPr="005E509A">
        <w:t xml:space="preserve"> s.r.o.</w:t>
      </w:r>
    </w:p>
    <w:p w:rsidR="009778D0" w:rsidRDefault="005E509A" w:rsidP="000C0E9A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01D94">
        <w:t xml:space="preserve">  </w:t>
      </w:r>
      <w:r>
        <w:t>jednatel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778D0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9A"/>
    <w:rsid w:val="000C0E9A"/>
    <w:rsid w:val="0011117F"/>
    <w:rsid w:val="005E509A"/>
    <w:rsid w:val="009778D0"/>
    <w:rsid w:val="00F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5ABD-88FA-4871-B911-6AC1092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09A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E509A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5E509A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dcterms:created xsi:type="dcterms:W3CDTF">2022-12-12T12:27:00Z</dcterms:created>
  <dcterms:modified xsi:type="dcterms:W3CDTF">2022-12-16T11:27:00Z</dcterms:modified>
</cp:coreProperties>
</file>