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1CCE" w14:textId="65690E54" w:rsidR="00367F2B" w:rsidRPr="004F4681" w:rsidRDefault="001E712E" w:rsidP="004F4681">
      <w:pPr>
        <w:pStyle w:val="cpNzevsmlouvy"/>
        <w:spacing w:after="240"/>
      </w:pPr>
      <w:r w:rsidRPr="004F4681">
        <w:t xml:space="preserve">Dodatek č. </w:t>
      </w:r>
      <w:r w:rsidR="0078281A">
        <w:t>1</w:t>
      </w:r>
      <w:r w:rsidRPr="004F4681">
        <w:t xml:space="preserve"> k Dohodě </w:t>
      </w:r>
      <w:r w:rsidR="00DC73B0">
        <w:t>o používání výplatního stroje k úhradě cen za poštovní služby</w:t>
      </w:r>
      <w:r w:rsidR="001C2D26" w:rsidRPr="004F4681">
        <w:t xml:space="preserve"> </w:t>
      </w:r>
      <w:r w:rsidR="001C2D26" w:rsidRPr="004F4681">
        <w:br/>
      </w:r>
      <w:r w:rsidR="00367F2B" w:rsidRPr="004F4681">
        <w:t xml:space="preserve">Číslo </w:t>
      </w:r>
      <w:r w:rsidR="0078281A">
        <w:t>2012</w:t>
      </w:r>
      <w:r w:rsidR="00367F2B" w:rsidRPr="004F4681">
        <w:t xml:space="preserve"> / </w:t>
      </w:r>
      <w:r w:rsidR="0078281A">
        <w:t>1666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14:paraId="1EA8A318" w14:textId="77777777" w:rsidTr="003C5BF8">
        <w:tc>
          <w:tcPr>
            <w:tcW w:w="3528" w:type="dxa"/>
          </w:tcPr>
          <w:p w14:paraId="4586F9A8" w14:textId="77777777" w:rsidR="00367F2B" w:rsidRPr="001C2D26" w:rsidRDefault="00367F2B" w:rsidP="001C2D26">
            <w:pPr>
              <w:pStyle w:val="cpTabulkasmluvnistrany"/>
              <w:framePr w:hSpace="0" w:wrap="auto" w:vAnchor="margin" w:hAnchor="text" w:yAlign="inline"/>
              <w:jc w:val="both"/>
            </w:pPr>
            <w:r w:rsidRPr="001C2D26">
              <w:rPr>
                <w:b/>
              </w:rPr>
              <w:t>Česká pošta, s.p.</w:t>
            </w:r>
          </w:p>
        </w:tc>
        <w:tc>
          <w:tcPr>
            <w:tcW w:w="6323" w:type="dxa"/>
          </w:tcPr>
          <w:p w14:paraId="66246E4E" w14:textId="77777777" w:rsidR="00367F2B" w:rsidRPr="001C2D26" w:rsidRDefault="00367F2B" w:rsidP="001C2D26">
            <w:pPr>
              <w:pStyle w:val="cpTabulkasmluvnistrany"/>
              <w:framePr w:hSpace="0" w:wrap="auto" w:vAnchor="margin" w:hAnchor="text" w:yAlign="inline"/>
              <w:jc w:val="both"/>
            </w:pPr>
          </w:p>
        </w:tc>
      </w:tr>
      <w:tr w:rsidR="00367F2B" w:rsidRPr="001C2D26" w14:paraId="559BE2F8" w14:textId="77777777" w:rsidTr="003C5BF8">
        <w:tc>
          <w:tcPr>
            <w:tcW w:w="3528" w:type="dxa"/>
          </w:tcPr>
          <w:p w14:paraId="468593C1" w14:textId="77777777" w:rsidR="00367F2B" w:rsidRPr="001C2D26" w:rsidRDefault="00367F2B" w:rsidP="001C2D26">
            <w:pPr>
              <w:pStyle w:val="cpTabulkasmluvnistrany"/>
              <w:framePr w:hSpace="0" w:wrap="auto" w:vAnchor="margin" w:hAnchor="text" w:yAlign="inline"/>
              <w:spacing w:after="60"/>
              <w:jc w:val="both"/>
            </w:pPr>
            <w:r w:rsidRPr="001C2D26">
              <w:t>se sídlem:</w:t>
            </w:r>
          </w:p>
        </w:tc>
        <w:tc>
          <w:tcPr>
            <w:tcW w:w="6323" w:type="dxa"/>
          </w:tcPr>
          <w:p w14:paraId="0D822A42" w14:textId="77777777" w:rsidR="00367F2B" w:rsidRPr="001C2D26" w:rsidRDefault="00367F2B" w:rsidP="001C2D26">
            <w:pPr>
              <w:pStyle w:val="cpTabulkasmluvnistrany"/>
              <w:framePr w:hSpace="0" w:wrap="auto" w:vAnchor="margin" w:hAnchor="text" w:yAlign="inline"/>
              <w:spacing w:after="60"/>
              <w:jc w:val="both"/>
            </w:pPr>
            <w:r w:rsidRPr="001C2D26">
              <w:t>Politických vězňů 909/4, 225 99, Praha 1</w:t>
            </w:r>
          </w:p>
        </w:tc>
      </w:tr>
      <w:tr w:rsidR="00367F2B" w:rsidRPr="001C2D26" w14:paraId="1192E49F" w14:textId="77777777" w:rsidTr="003C5BF8">
        <w:tc>
          <w:tcPr>
            <w:tcW w:w="3528" w:type="dxa"/>
          </w:tcPr>
          <w:p w14:paraId="585F1863" w14:textId="77777777"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14:paraId="53377511" w14:textId="77777777" w:rsidR="00367F2B" w:rsidRPr="001C2D26" w:rsidRDefault="00367F2B" w:rsidP="001C2D26">
            <w:pPr>
              <w:pStyle w:val="cpTabulkasmluvnistrany"/>
              <w:framePr w:hSpace="0" w:wrap="auto" w:vAnchor="margin" w:hAnchor="text" w:yAlign="inline"/>
              <w:spacing w:after="60"/>
              <w:jc w:val="both"/>
            </w:pPr>
            <w:r w:rsidRPr="001C2D26">
              <w:t>47114983</w:t>
            </w:r>
          </w:p>
        </w:tc>
      </w:tr>
      <w:tr w:rsidR="00367F2B" w:rsidRPr="001C2D26" w14:paraId="2148D831" w14:textId="77777777" w:rsidTr="003C5BF8">
        <w:tc>
          <w:tcPr>
            <w:tcW w:w="3528" w:type="dxa"/>
          </w:tcPr>
          <w:p w14:paraId="4B595A43" w14:textId="77777777"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14:paraId="3DE8A684" w14:textId="77777777" w:rsidR="00367F2B" w:rsidRPr="001C2D26" w:rsidRDefault="00367F2B" w:rsidP="001C2D26">
            <w:pPr>
              <w:pStyle w:val="cpTabulkasmluvnistrany"/>
              <w:framePr w:hSpace="0" w:wrap="auto" w:vAnchor="margin" w:hAnchor="text" w:yAlign="inline"/>
              <w:spacing w:after="60"/>
              <w:jc w:val="both"/>
            </w:pPr>
            <w:r w:rsidRPr="001C2D26">
              <w:t>CZ47114983</w:t>
            </w:r>
          </w:p>
        </w:tc>
      </w:tr>
      <w:tr w:rsidR="00367F2B" w:rsidRPr="001C2D26" w14:paraId="115AD2B3" w14:textId="77777777" w:rsidTr="003C5BF8">
        <w:tc>
          <w:tcPr>
            <w:tcW w:w="3528" w:type="dxa"/>
          </w:tcPr>
          <w:p w14:paraId="029A9929" w14:textId="77777777"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14:paraId="7FF266B3" w14:textId="4E724F13" w:rsidR="00367F2B" w:rsidRPr="001C2D26" w:rsidRDefault="0078281A" w:rsidP="001C2D26">
            <w:pPr>
              <w:pStyle w:val="cpTabulkasmluvnistrany"/>
              <w:framePr w:hSpace="0" w:wrap="auto" w:vAnchor="margin" w:hAnchor="text" w:yAlign="inline"/>
              <w:spacing w:after="60"/>
              <w:jc w:val="both"/>
            </w:pPr>
            <w:r>
              <w:t>Patrik Steidl</w:t>
            </w:r>
            <w:r w:rsidR="00367F2B" w:rsidRPr="001C2D26">
              <w:t xml:space="preserve">, </w:t>
            </w:r>
            <w:r>
              <w:t>Key Account Manager</w:t>
            </w:r>
            <w:r w:rsidR="00367F2B" w:rsidRPr="001C2D26">
              <w:t xml:space="preserve"> </w:t>
            </w:r>
          </w:p>
        </w:tc>
      </w:tr>
      <w:tr w:rsidR="00367F2B" w:rsidRPr="001C2D26" w14:paraId="5326EED9" w14:textId="77777777" w:rsidTr="003C5BF8">
        <w:tc>
          <w:tcPr>
            <w:tcW w:w="3528" w:type="dxa"/>
          </w:tcPr>
          <w:p w14:paraId="6451D632" w14:textId="77777777" w:rsidR="00367F2B" w:rsidRPr="001C2D26" w:rsidRDefault="00367F2B" w:rsidP="001C2D26">
            <w:pPr>
              <w:pStyle w:val="cpTabulkasmluvnistrany"/>
              <w:framePr w:hSpace="0" w:wrap="auto" w:vAnchor="margin" w:hAnchor="text" w:yAlign="inline"/>
              <w:spacing w:after="60"/>
              <w:jc w:val="both"/>
            </w:pPr>
            <w:r w:rsidRPr="001C2D26">
              <w:t>zapsán v obchodním rejstříku</w:t>
            </w:r>
          </w:p>
        </w:tc>
        <w:tc>
          <w:tcPr>
            <w:tcW w:w="6323" w:type="dxa"/>
          </w:tcPr>
          <w:p w14:paraId="32932CB5" w14:textId="77777777" w:rsidR="00367F2B" w:rsidRPr="001C2D26" w:rsidRDefault="00367F2B" w:rsidP="001C2D26">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367F2B" w:rsidRPr="001C2D26" w14:paraId="49429552" w14:textId="77777777" w:rsidTr="003C5BF8">
        <w:tc>
          <w:tcPr>
            <w:tcW w:w="3528" w:type="dxa"/>
          </w:tcPr>
          <w:p w14:paraId="17A5E588" w14:textId="77777777"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14:paraId="52635F0F" w14:textId="77777777" w:rsidR="00367F2B" w:rsidRPr="001C2D26" w:rsidRDefault="00367F2B" w:rsidP="001C2D26">
            <w:pPr>
              <w:pStyle w:val="cpTabulkasmluvnistrany"/>
              <w:framePr w:hSpace="0" w:wrap="auto" w:vAnchor="margin" w:hAnchor="text" w:yAlign="inline"/>
              <w:spacing w:after="60"/>
              <w:jc w:val="both"/>
            </w:pPr>
            <w:r w:rsidRPr="001C2D26">
              <w:t>Československá obchodní banka, a.s.</w:t>
            </w:r>
          </w:p>
        </w:tc>
      </w:tr>
      <w:tr w:rsidR="0078281A" w:rsidRPr="001C2D26" w14:paraId="64D8F630" w14:textId="77777777" w:rsidTr="003C5BF8">
        <w:tc>
          <w:tcPr>
            <w:tcW w:w="3528" w:type="dxa"/>
          </w:tcPr>
          <w:p w14:paraId="1A674096" w14:textId="77777777" w:rsidR="0078281A" w:rsidRPr="001C2D26" w:rsidRDefault="0078281A" w:rsidP="0078281A">
            <w:pPr>
              <w:pStyle w:val="cpTabulkasmluvnistrany"/>
              <w:framePr w:hSpace="0" w:wrap="auto" w:vAnchor="margin" w:hAnchor="text" w:yAlign="inline"/>
              <w:spacing w:after="60"/>
              <w:jc w:val="both"/>
            </w:pPr>
            <w:r w:rsidRPr="001C2D26">
              <w:t>číslo účtu:</w:t>
            </w:r>
          </w:p>
        </w:tc>
        <w:tc>
          <w:tcPr>
            <w:tcW w:w="6323" w:type="dxa"/>
          </w:tcPr>
          <w:p w14:paraId="06256D26" w14:textId="5C6A137F" w:rsidR="0078281A" w:rsidRPr="0078281A" w:rsidRDefault="0078281A" w:rsidP="0078281A">
            <w:pPr>
              <w:pStyle w:val="cpTabulkasmluvnistrany"/>
              <w:framePr w:hSpace="0" w:wrap="auto" w:vAnchor="margin" w:hAnchor="text" w:yAlign="inline"/>
              <w:spacing w:after="60"/>
              <w:jc w:val="both"/>
            </w:pPr>
            <w:r w:rsidRPr="0078281A">
              <w:t>133406370/0300</w:t>
            </w:r>
          </w:p>
        </w:tc>
      </w:tr>
      <w:tr w:rsidR="0078281A" w:rsidRPr="001C2D26" w14:paraId="66389D2E" w14:textId="77777777" w:rsidTr="003C5BF8">
        <w:tc>
          <w:tcPr>
            <w:tcW w:w="3528" w:type="dxa"/>
          </w:tcPr>
          <w:p w14:paraId="72696FCB" w14:textId="77777777" w:rsidR="0078281A" w:rsidRPr="001C2D26" w:rsidRDefault="0078281A" w:rsidP="0078281A">
            <w:pPr>
              <w:pStyle w:val="cpTabulkasmluvnistrany"/>
              <w:framePr w:hSpace="0" w:wrap="auto" w:vAnchor="margin" w:hAnchor="text" w:yAlign="inline"/>
              <w:spacing w:after="60"/>
              <w:jc w:val="both"/>
            </w:pPr>
            <w:r w:rsidRPr="001C2D26">
              <w:t>korespondenční adresa:</w:t>
            </w:r>
          </w:p>
        </w:tc>
        <w:tc>
          <w:tcPr>
            <w:tcW w:w="6323" w:type="dxa"/>
          </w:tcPr>
          <w:p w14:paraId="51F2AF36" w14:textId="3D51D26F" w:rsidR="0078281A" w:rsidRPr="0078281A" w:rsidRDefault="0078281A" w:rsidP="0078281A">
            <w:pPr>
              <w:pStyle w:val="cpTabulkasmluvnistrany"/>
              <w:framePr w:hSpace="0" w:wrap="auto" w:vAnchor="margin" w:hAnchor="text" w:yAlign="inline"/>
              <w:spacing w:after="60"/>
              <w:jc w:val="both"/>
            </w:pPr>
            <w:r w:rsidRPr="0078281A">
              <w:t xml:space="preserve">Česká pošta, s.p., Poštovní přihrádka 99, 225 99 Praha 025 </w:t>
            </w:r>
          </w:p>
        </w:tc>
      </w:tr>
      <w:tr w:rsidR="00367F2B" w:rsidRPr="001C2D26" w14:paraId="65919CCC" w14:textId="77777777" w:rsidTr="003C5BF8">
        <w:tc>
          <w:tcPr>
            <w:tcW w:w="3528" w:type="dxa"/>
          </w:tcPr>
          <w:p w14:paraId="24F2E380" w14:textId="77777777" w:rsidR="00367F2B" w:rsidRPr="001C2D26" w:rsidRDefault="00367F2B" w:rsidP="001C2D26">
            <w:pPr>
              <w:pStyle w:val="cpTabulkasmluvnistrany"/>
              <w:framePr w:hSpace="0" w:wrap="auto" w:vAnchor="margin" w:hAnchor="text" w:yAlign="inline"/>
              <w:spacing w:after="60"/>
              <w:jc w:val="both"/>
            </w:pPr>
            <w:r w:rsidRPr="001C2D26">
              <w:t>BIC/SWIFT:</w:t>
            </w:r>
          </w:p>
        </w:tc>
        <w:tc>
          <w:tcPr>
            <w:tcW w:w="6323" w:type="dxa"/>
          </w:tcPr>
          <w:p w14:paraId="150E6DA9" w14:textId="77777777" w:rsidR="00367F2B" w:rsidRPr="0078281A" w:rsidRDefault="00367F2B" w:rsidP="001C2D26">
            <w:pPr>
              <w:pStyle w:val="cpTabulkasmluvnistrany"/>
              <w:framePr w:hSpace="0" w:wrap="auto" w:vAnchor="margin" w:hAnchor="text" w:yAlign="inline"/>
              <w:spacing w:after="60"/>
              <w:jc w:val="both"/>
            </w:pPr>
            <w:r w:rsidRPr="0078281A">
              <w:t>CEKOCZPP</w:t>
            </w:r>
          </w:p>
        </w:tc>
      </w:tr>
      <w:tr w:rsidR="00367F2B" w:rsidRPr="001C2D26" w14:paraId="487FBAA4" w14:textId="77777777" w:rsidTr="003C5BF8">
        <w:tc>
          <w:tcPr>
            <w:tcW w:w="3528" w:type="dxa"/>
          </w:tcPr>
          <w:p w14:paraId="1E3924FD" w14:textId="77777777" w:rsidR="00367F2B" w:rsidRPr="001C2D26" w:rsidRDefault="00367F2B" w:rsidP="001C2D26">
            <w:pPr>
              <w:pStyle w:val="cpTabulkasmluvnistrany"/>
              <w:framePr w:hSpace="0" w:wrap="auto" w:vAnchor="margin" w:hAnchor="text" w:yAlign="inline"/>
              <w:spacing w:after="60"/>
              <w:jc w:val="both"/>
            </w:pPr>
            <w:r w:rsidRPr="001C2D26">
              <w:t>IBAN:</w:t>
            </w:r>
          </w:p>
        </w:tc>
        <w:tc>
          <w:tcPr>
            <w:tcW w:w="6323" w:type="dxa"/>
          </w:tcPr>
          <w:p w14:paraId="114CC073" w14:textId="2E88C428" w:rsidR="00367F2B" w:rsidRPr="0078281A" w:rsidRDefault="0078281A" w:rsidP="001C2D26">
            <w:pPr>
              <w:pStyle w:val="cpTabulkasmluvnistrany"/>
              <w:framePr w:hSpace="0" w:wrap="auto" w:vAnchor="margin" w:hAnchor="text" w:yAlign="inline"/>
              <w:spacing w:after="60"/>
              <w:jc w:val="both"/>
            </w:pPr>
            <w:r w:rsidRPr="0078281A">
              <w:t>CZ62 0300 0000 0001 3340 6370</w:t>
            </w:r>
          </w:p>
        </w:tc>
      </w:tr>
      <w:tr w:rsidR="00367F2B" w:rsidRPr="001C2D26" w14:paraId="75790EB0" w14:textId="77777777" w:rsidTr="003C5BF8">
        <w:tc>
          <w:tcPr>
            <w:tcW w:w="3528" w:type="dxa"/>
          </w:tcPr>
          <w:p w14:paraId="67280EA0" w14:textId="77777777" w:rsidR="00367F2B" w:rsidRPr="001C2D26" w:rsidRDefault="00367F2B" w:rsidP="001C2D26">
            <w:pPr>
              <w:pStyle w:val="cpTabulkasmluvnistrany"/>
              <w:framePr w:hSpace="0" w:wrap="auto" w:vAnchor="margin" w:hAnchor="text" w:yAlign="inline"/>
              <w:jc w:val="both"/>
            </w:pPr>
            <w:r w:rsidRPr="001C2D26">
              <w:t>dále jen „ČP“</w:t>
            </w:r>
          </w:p>
        </w:tc>
        <w:tc>
          <w:tcPr>
            <w:tcW w:w="6323" w:type="dxa"/>
          </w:tcPr>
          <w:p w14:paraId="06C6034B" w14:textId="77777777" w:rsidR="00367F2B" w:rsidRPr="001C2D26" w:rsidRDefault="00367F2B" w:rsidP="001C2D26">
            <w:pPr>
              <w:pStyle w:val="cpTabulkasmluvnistrany"/>
              <w:framePr w:hSpace="0" w:wrap="auto" w:vAnchor="margin" w:hAnchor="text" w:yAlign="inline"/>
              <w:jc w:val="both"/>
            </w:pPr>
          </w:p>
        </w:tc>
      </w:tr>
    </w:tbl>
    <w:p w14:paraId="403569DA" w14:textId="77777777" w:rsidR="00367F2B" w:rsidRPr="001C2D26" w:rsidRDefault="00367F2B" w:rsidP="001C2D26"/>
    <w:p w14:paraId="5C2AAA08" w14:textId="77777777" w:rsidR="00367F2B" w:rsidRPr="001C2D26" w:rsidRDefault="00367F2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96B90" w:rsidRPr="001C2D26" w14:paraId="094495DB" w14:textId="77777777" w:rsidTr="00BC48CE">
        <w:tc>
          <w:tcPr>
            <w:tcW w:w="9851" w:type="dxa"/>
            <w:gridSpan w:val="2"/>
          </w:tcPr>
          <w:p w14:paraId="3E8CD2C5" w14:textId="77777777" w:rsidR="00E96B90" w:rsidRDefault="00E96B90" w:rsidP="00E96B90">
            <w:pPr>
              <w:pStyle w:val="P-NORMAL-TEXT"/>
              <w:rPr>
                <w:rFonts w:ascii="Times New Roman" w:hAnsi="Times New Roman"/>
                <w:b/>
                <w:bCs/>
                <w:sz w:val="22"/>
                <w:szCs w:val="22"/>
              </w:rPr>
            </w:pPr>
            <w:r w:rsidRPr="00E96B90">
              <w:rPr>
                <w:rFonts w:ascii="Times New Roman" w:hAnsi="Times New Roman"/>
                <w:b/>
                <w:bCs/>
                <w:sz w:val="22"/>
                <w:szCs w:val="22"/>
              </w:rPr>
              <w:t xml:space="preserve">Česká republika – Nejvyšší státní zastupitelství </w:t>
            </w:r>
          </w:p>
          <w:p w14:paraId="3C93B2F1" w14:textId="46477629" w:rsidR="00E96B90" w:rsidRPr="00E96B90" w:rsidRDefault="00E96B90" w:rsidP="00E96B90">
            <w:pPr>
              <w:pStyle w:val="P-NORMAL-TEXT"/>
              <w:rPr>
                <w:rFonts w:ascii="Times New Roman" w:hAnsi="Times New Roman"/>
                <w:b/>
                <w:bCs/>
                <w:sz w:val="22"/>
                <w:szCs w:val="22"/>
              </w:rPr>
            </w:pPr>
          </w:p>
        </w:tc>
      </w:tr>
      <w:tr w:rsidR="00367F2B" w:rsidRPr="001C2D26" w14:paraId="5C1E4353" w14:textId="77777777" w:rsidTr="003C5BF8">
        <w:tc>
          <w:tcPr>
            <w:tcW w:w="3528" w:type="dxa"/>
          </w:tcPr>
          <w:p w14:paraId="27359EEB" w14:textId="77777777" w:rsidR="00367F2B" w:rsidRPr="001C2D26" w:rsidRDefault="00367F2B" w:rsidP="001C2D26">
            <w:pPr>
              <w:pStyle w:val="cpTabulkasmluvnistrany"/>
              <w:framePr w:hSpace="0" w:wrap="auto" w:vAnchor="margin" w:hAnchor="text" w:yAlign="inline"/>
              <w:spacing w:after="60"/>
              <w:jc w:val="both"/>
            </w:pPr>
            <w:r w:rsidRPr="001C2D26">
              <w:t>se sídlem/místem podnikání:</w:t>
            </w:r>
          </w:p>
        </w:tc>
        <w:tc>
          <w:tcPr>
            <w:tcW w:w="6323" w:type="dxa"/>
          </w:tcPr>
          <w:p w14:paraId="4F1E653A" w14:textId="170974BC" w:rsidR="00367F2B" w:rsidRPr="001C2D26" w:rsidRDefault="00E96B90" w:rsidP="001C2D26">
            <w:pPr>
              <w:pStyle w:val="cpTabulkasmluvnistrany"/>
              <w:framePr w:hSpace="0" w:wrap="auto" w:vAnchor="margin" w:hAnchor="text" w:yAlign="inline"/>
              <w:spacing w:after="60"/>
              <w:jc w:val="both"/>
            </w:pPr>
            <w:r w:rsidRPr="00E96B90">
              <w:t>Jezuitská 585/4, 602 00 Brno</w:t>
            </w:r>
          </w:p>
        </w:tc>
      </w:tr>
      <w:tr w:rsidR="00367F2B" w:rsidRPr="001C2D26" w14:paraId="55207339" w14:textId="77777777" w:rsidTr="003C5BF8">
        <w:tc>
          <w:tcPr>
            <w:tcW w:w="3528" w:type="dxa"/>
          </w:tcPr>
          <w:p w14:paraId="1009BE84" w14:textId="77777777"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14:paraId="60DE8EFD" w14:textId="1921BFE2" w:rsidR="00367F2B" w:rsidRPr="001C2D26" w:rsidRDefault="00E96B90" w:rsidP="001C2D26">
            <w:pPr>
              <w:pStyle w:val="cpTabulkasmluvnistrany"/>
              <w:framePr w:hSpace="0" w:wrap="auto" w:vAnchor="margin" w:hAnchor="text" w:yAlign="inline"/>
              <w:spacing w:after="60"/>
              <w:jc w:val="both"/>
            </w:pPr>
            <w:r w:rsidRPr="00E96B90">
              <w:t>49467352</w:t>
            </w:r>
          </w:p>
        </w:tc>
      </w:tr>
      <w:tr w:rsidR="00367F2B" w:rsidRPr="001C2D26" w14:paraId="2087814B" w14:textId="77777777" w:rsidTr="003C5BF8">
        <w:tc>
          <w:tcPr>
            <w:tcW w:w="3528" w:type="dxa"/>
          </w:tcPr>
          <w:p w14:paraId="58F14073" w14:textId="77777777"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14:paraId="3A426773" w14:textId="796E13A1" w:rsidR="00367F2B" w:rsidRPr="001C2D26" w:rsidRDefault="00E96B90" w:rsidP="001C2D26">
            <w:pPr>
              <w:pStyle w:val="cpTabulkasmluvnistrany"/>
              <w:framePr w:hSpace="0" w:wrap="auto" w:vAnchor="margin" w:hAnchor="text" w:yAlign="inline"/>
              <w:spacing w:after="60"/>
              <w:jc w:val="both"/>
            </w:pPr>
            <w:r w:rsidRPr="00E96B90">
              <w:t>Není plátcem DPH</w:t>
            </w:r>
          </w:p>
        </w:tc>
      </w:tr>
      <w:tr w:rsidR="00367F2B" w:rsidRPr="001C2D26" w14:paraId="5D370082" w14:textId="77777777" w:rsidTr="003C5BF8">
        <w:tc>
          <w:tcPr>
            <w:tcW w:w="3528" w:type="dxa"/>
          </w:tcPr>
          <w:p w14:paraId="0977DDE9" w14:textId="77777777"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14:paraId="5688E7F2" w14:textId="442FB8D0" w:rsidR="00367F2B" w:rsidRPr="001C2D26" w:rsidRDefault="00E96B90" w:rsidP="001C2D26">
            <w:pPr>
              <w:pStyle w:val="cpTabulkasmluvnistrany"/>
              <w:framePr w:hSpace="0" w:wrap="auto" w:vAnchor="margin" w:hAnchor="text" w:yAlign="inline"/>
              <w:spacing w:after="60"/>
              <w:jc w:val="both"/>
            </w:pPr>
            <w:r w:rsidRPr="00E96B90">
              <w:t>JUDr. Igor Stříž, nejvyšší státní zástupce</w:t>
            </w:r>
          </w:p>
        </w:tc>
      </w:tr>
      <w:tr w:rsidR="00367F2B" w:rsidRPr="001C2D26" w14:paraId="7F5FB910" w14:textId="77777777" w:rsidTr="003C5BF8">
        <w:tc>
          <w:tcPr>
            <w:tcW w:w="3528" w:type="dxa"/>
          </w:tcPr>
          <w:p w14:paraId="221B7403" w14:textId="77777777" w:rsidR="00367F2B" w:rsidRPr="001C2D26" w:rsidRDefault="00367F2B" w:rsidP="001C2D26">
            <w:pPr>
              <w:pStyle w:val="cpTabulkasmluvnistrany"/>
              <w:framePr w:hSpace="0" w:wrap="auto" w:vAnchor="margin" w:hAnchor="text" w:yAlign="inline"/>
              <w:spacing w:after="60"/>
              <w:jc w:val="both"/>
            </w:pPr>
            <w:r w:rsidRPr="001C2D26">
              <w:t>zapsán/a v obchodním rejstříku</w:t>
            </w:r>
          </w:p>
        </w:tc>
        <w:tc>
          <w:tcPr>
            <w:tcW w:w="6323" w:type="dxa"/>
          </w:tcPr>
          <w:p w14:paraId="123E6970" w14:textId="1617DE77" w:rsidR="00367F2B" w:rsidRPr="001C2D26" w:rsidRDefault="00E96B90" w:rsidP="001C2D26">
            <w:pPr>
              <w:pStyle w:val="cpTabulkasmluvnistrany"/>
              <w:framePr w:hSpace="0" w:wrap="auto" w:vAnchor="margin" w:hAnchor="text" w:yAlign="inline"/>
              <w:spacing w:after="60"/>
              <w:jc w:val="both"/>
            </w:pPr>
            <w:r w:rsidRPr="00E96B90">
              <w:t>Organizační složka státu</w:t>
            </w:r>
          </w:p>
        </w:tc>
      </w:tr>
      <w:tr w:rsidR="00367F2B" w:rsidRPr="001C2D26" w14:paraId="72AD01F9" w14:textId="77777777" w:rsidTr="003C5BF8">
        <w:tc>
          <w:tcPr>
            <w:tcW w:w="3528" w:type="dxa"/>
          </w:tcPr>
          <w:p w14:paraId="164B90AD" w14:textId="77777777"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14:paraId="6BFA0C0B" w14:textId="20DD405C" w:rsidR="00367F2B" w:rsidRPr="001C2D26" w:rsidRDefault="00E96B90" w:rsidP="001C2D26">
            <w:pPr>
              <w:pStyle w:val="cpTabulkasmluvnistrany"/>
              <w:framePr w:hSpace="0" w:wrap="auto" w:vAnchor="margin" w:hAnchor="text" w:yAlign="inline"/>
              <w:spacing w:after="60"/>
              <w:jc w:val="both"/>
            </w:pPr>
            <w:r w:rsidRPr="00E96B90">
              <w:t>ČNB</w:t>
            </w:r>
          </w:p>
        </w:tc>
      </w:tr>
      <w:tr w:rsidR="00367F2B" w:rsidRPr="001C2D26" w14:paraId="676D0DEE" w14:textId="77777777" w:rsidTr="003C5BF8">
        <w:tc>
          <w:tcPr>
            <w:tcW w:w="3528" w:type="dxa"/>
          </w:tcPr>
          <w:p w14:paraId="72319096" w14:textId="77777777"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14:paraId="7284B051" w14:textId="16C4C9FA" w:rsidR="00367F2B" w:rsidRPr="001C2D26" w:rsidRDefault="00E96B90" w:rsidP="001C2D26">
            <w:pPr>
              <w:pStyle w:val="cpTabulkasmluvnistrany"/>
              <w:framePr w:hSpace="0" w:wrap="auto" w:vAnchor="margin" w:hAnchor="text" w:yAlign="inline"/>
              <w:spacing w:after="60"/>
              <w:jc w:val="both"/>
            </w:pPr>
            <w:r w:rsidRPr="00E96B90">
              <w:t>27225621/0710</w:t>
            </w:r>
          </w:p>
        </w:tc>
      </w:tr>
      <w:tr w:rsidR="00367F2B" w:rsidRPr="001C2D26" w14:paraId="3FF6003A" w14:textId="77777777" w:rsidTr="003C5BF8">
        <w:tc>
          <w:tcPr>
            <w:tcW w:w="3528" w:type="dxa"/>
          </w:tcPr>
          <w:p w14:paraId="5DBC6310" w14:textId="77777777"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14:paraId="1F314377" w14:textId="623ACD6C" w:rsidR="00367F2B" w:rsidRPr="001C2D26" w:rsidRDefault="00E96B90" w:rsidP="001C2D26">
            <w:pPr>
              <w:pStyle w:val="cpTabulkasmluvnistrany"/>
              <w:framePr w:hSpace="0" w:wrap="auto" w:vAnchor="margin" w:hAnchor="text" w:yAlign="inline"/>
              <w:spacing w:after="60"/>
              <w:jc w:val="both"/>
            </w:pPr>
            <w:r w:rsidRPr="00E96B90">
              <w:t>Jezuitská 585/4, 602 00 Brno</w:t>
            </w:r>
          </w:p>
        </w:tc>
      </w:tr>
      <w:tr w:rsidR="001C2D26" w:rsidRPr="001C2D26" w14:paraId="72F43431" w14:textId="77777777" w:rsidTr="001C2D26">
        <w:tc>
          <w:tcPr>
            <w:tcW w:w="9851" w:type="dxa"/>
            <w:gridSpan w:val="2"/>
          </w:tcPr>
          <w:p w14:paraId="03DDECC9" w14:textId="37EB67A2" w:rsidR="00E96B90" w:rsidRDefault="00E96B90" w:rsidP="00E96B90">
            <w:pPr>
              <w:pStyle w:val="cpTabulkasmluvnistrany"/>
              <w:framePr w:hSpace="0" w:wrap="auto" w:vAnchor="margin" w:hAnchor="text" w:yAlign="inline"/>
            </w:pPr>
            <w:r>
              <w:t xml:space="preserve">Přidělené ID CČK složky:                      </w:t>
            </w:r>
            <w:r w:rsidR="008F69FC">
              <w:t>XXX</w:t>
            </w:r>
          </w:p>
          <w:p w14:paraId="28197041" w14:textId="77777777" w:rsidR="001C2D26" w:rsidRPr="001C2D26" w:rsidRDefault="001C2D26" w:rsidP="002578AF">
            <w:pPr>
              <w:pStyle w:val="cpTabulkasmluvnistrany"/>
              <w:framePr w:hSpace="0" w:wrap="auto" w:vAnchor="margin" w:hAnchor="text" w:yAlign="inline"/>
              <w:jc w:val="both"/>
            </w:pPr>
            <w:r w:rsidRPr="001C2D26">
              <w:t xml:space="preserve">dále jen </w:t>
            </w:r>
            <w:r w:rsidR="002578AF">
              <w:t>„</w:t>
            </w:r>
            <w:r w:rsidRPr="001C2D26">
              <w:t>Uživatel</w:t>
            </w:r>
            <w:r w:rsidR="002578AF">
              <w:t>“</w:t>
            </w:r>
          </w:p>
        </w:tc>
      </w:tr>
    </w:tbl>
    <w:p w14:paraId="1D83400D" w14:textId="77777777" w:rsidR="00367F2B" w:rsidRPr="001C2D26" w:rsidRDefault="00367F2B" w:rsidP="001C2D26">
      <w:pPr>
        <w:spacing w:after="480"/>
      </w:pPr>
    </w:p>
    <w:p w14:paraId="4F3CFD20" w14:textId="77777777" w:rsidR="001E712E" w:rsidRPr="001C2D26" w:rsidRDefault="001E712E" w:rsidP="001C2D26">
      <w:pPr>
        <w:pStyle w:val="cpTabulkasmluvnistrany"/>
        <w:framePr w:hSpace="0" w:wrap="auto" w:vAnchor="margin" w:hAnchor="text" w:yAlign="inline"/>
        <w:jc w:val="both"/>
      </w:pPr>
    </w:p>
    <w:p w14:paraId="71C79C9F" w14:textId="77777777" w:rsidR="001E712E" w:rsidRPr="00A05A24" w:rsidRDefault="001C2D26" w:rsidP="001C2D26">
      <w:pPr>
        <w:pStyle w:val="cplnekslovan"/>
      </w:pPr>
      <w:r w:rsidRPr="00A05A24">
        <w:t>Ujednání</w:t>
      </w:r>
    </w:p>
    <w:p w14:paraId="11D08476" w14:textId="6758FCA5" w:rsidR="001E712E" w:rsidRDefault="001E712E" w:rsidP="001C2D26">
      <w:pPr>
        <w:pStyle w:val="cpodstavecslovan1"/>
      </w:pPr>
      <w:r w:rsidRPr="00B27BC8">
        <w:t>Strany Dohody se dohodly na změně obsahu Dohody</w:t>
      </w:r>
      <w:r w:rsidR="000A3C22">
        <w:t xml:space="preserve"> </w:t>
      </w:r>
      <w:r w:rsidR="00DB2A5E">
        <w:t>o používání výplatního stroje k úhradě cen za poštovní služby</w:t>
      </w:r>
      <w:r w:rsidRPr="00B27BC8">
        <w:t xml:space="preserve">, č. </w:t>
      </w:r>
      <w:r w:rsidR="00E96B90">
        <w:rPr>
          <w:rStyle w:val="P-HEAD-WBULLETSChar"/>
          <w:rFonts w:ascii="Times New Roman" w:hAnsi="Times New Roman"/>
        </w:rPr>
        <w:t>2012/1666</w:t>
      </w:r>
      <w:r w:rsidRPr="00B27BC8">
        <w:t xml:space="preserve"> ze dne </w:t>
      </w:r>
      <w:r w:rsidR="00E96B90">
        <w:rPr>
          <w:rStyle w:val="P-HEAD-WBULLETSChar"/>
          <w:rFonts w:ascii="Times New Roman" w:hAnsi="Times New Roman"/>
        </w:rPr>
        <w:t>18.12.2012</w:t>
      </w:r>
      <w:r w:rsidRPr="00B27BC8">
        <w:rPr>
          <w:b/>
          <w:bCs/>
        </w:rPr>
        <w:t xml:space="preserve"> </w:t>
      </w:r>
      <w:r w:rsidRPr="00B27BC8">
        <w:rPr>
          <w:bCs/>
        </w:rPr>
        <w:t>(dále jen „Dohoda“</w:t>
      </w:r>
      <w:r w:rsidRPr="00B27BC8">
        <w:t>), a to následujícím způsobem:</w:t>
      </w:r>
    </w:p>
    <w:p w14:paraId="69616CBC" w14:textId="6830F556" w:rsidR="008606EE" w:rsidRDefault="008606EE" w:rsidP="008606EE">
      <w:pPr>
        <w:pStyle w:val="cpodstavecslovan1"/>
      </w:pPr>
      <w:r>
        <w:t>Strany Dohody se dohodly na úplném nahrazení stávajícího ustanovení Čl. I. Předmět dohody, bod 8, následujícím textem:</w:t>
      </w:r>
    </w:p>
    <w:p w14:paraId="08D962FA" w14:textId="1FDE220A" w:rsidR="008606EE" w:rsidRDefault="008606EE" w:rsidP="008606EE">
      <w:pPr>
        <w:pStyle w:val="cpodstavecslovan1"/>
        <w:numPr>
          <w:ilvl w:val="0"/>
          <w:numId w:val="0"/>
        </w:numPr>
        <w:ind w:left="624"/>
      </w:pPr>
      <w:r w:rsidRPr="003D2C23">
        <w:t xml:space="preserve">Poštovní </w:t>
      </w:r>
      <w:r>
        <w:t>zásilky</w:t>
      </w:r>
      <w:r w:rsidRPr="003D2C23">
        <w:t xml:space="preserve"> (dále jen "</w:t>
      </w:r>
      <w:r>
        <w:t>Zásilky</w:t>
      </w:r>
      <w:r w:rsidRPr="003D2C23">
        <w:t xml:space="preserve">") opatřené otiskem </w:t>
      </w:r>
      <w:r w:rsidRPr="00135AEA">
        <w:t xml:space="preserve">tohoto </w:t>
      </w:r>
      <w:r w:rsidRPr="003D2C23">
        <w:t>výplatního stroje budou předávány</w:t>
      </w:r>
      <w:r>
        <w:t>:</w:t>
      </w:r>
    </w:p>
    <w:p w14:paraId="6F08E8ED" w14:textId="18FDFA01" w:rsidR="008606EE" w:rsidRPr="00B83669" w:rsidRDefault="008606EE" w:rsidP="008606EE">
      <w:pPr>
        <w:pStyle w:val="Odstavecseseznamem"/>
        <w:numPr>
          <w:ilvl w:val="0"/>
          <w:numId w:val="37"/>
        </w:numPr>
        <w:spacing w:after="120"/>
        <w:ind w:left="567" w:firstLine="0"/>
        <w:jc w:val="both"/>
      </w:pPr>
      <w:r w:rsidRPr="003D2C23">
        <w:lastRenderedPageBreak/>
        <w:t xml:space="preserve">v uzavřeném obalu </w:t>
      </w:r>
      <w:r w:rsidRPr="00135AEA">
        <w:t xml:space="preserve">(brašně) označeném: </w:t>
      </w:r>
      <w:r w:rsidR="008F69FC">
        <w:t>XXX</w:t>
      </w:r>
    </w:p>
    <w:p w14:paraId="43DCB705" w14:textId="764CBF76" w:rsidR="008606EE" w:rsidRPr="00135AEA" w:rsidRDefault="008606EE" w:rsidP="008606EE">
      <w:pPr>
        <w:spacing w:after="120"/>
        <w:ind w:left="570"/>
      </w:pPr>
      <w:r w:rsidRPr="00135AEA">
        <w:t xml:space="preserve">výhradně </w:t>
      </w:r>
      <w:r w:rsidRPr="003D2C23">
        <w:t>u přepážky pošty</w:t>
      </w:r>
      <w:r w:rsidRPr="00135AEA">
        <w:t xml:space="preserve">: </w:t>
      </w:r>
      <w:r w:rsidR="008F69FC">
        <w:t>XXX</w:t>
      </w:r>
    </w:p>
    <w:p w14:paraId="05661C74" w14:textId="77777777" w:rsidR="008606EE" w:rsidRDefault="008606EE" w:rsidP="008606EE">
      <w:pPr>
        <w:pStyle w:val="cpodrky2"/>
        <w:numPr>
          <w:ilvl w:val="1"/>
          <w:numId w:val="38"/>
        </w:numPr>
        <w:ind w:left="1560"/>
      </w:pPr>
      <w:r w:rsidRPr="008F09AC">
        <w:t xml:space="preserve">v průběhu otevírací doby této pošty. Informace o otevírací době je uvedena na webových stránkách ČP na adrese </w:t>
      </w:r>
      <w:hyperlink r:id="rId7" w:history="1">
        <w:r w:rsidRPr="000A7EC4">
          <w:rPr>
            <w:rStyle w:val="Hypertextovodkaz"/>
          </w:rPr>
          <w:t>www.ceskaposta.cz</w:t>
        </w:r>
      </w:hyperlink>
      <w:r w:rsidRPr="008F09AC">
        <w:t>. Informace o rozhodné době pro podání je uvedena tamtéž.</w:t>
      </w:r>
    </w:p>
    <w:p w14:paraId="395E3541" w14:textId="77777777" w:rsidR="008606EE" w:rsidRPr="00215724" w:rsidRDefault="008606EE" w:rsidP="008606EE">
      <w:pPr>
        <w:pStyle w:val="cpodrky2"/>
        <w:numPr>
          <w:ilvl w:val="1"/>
          <w:numId w:val="38"/>
        </w:numPr>
        <w:ind w:left="1560"/>
      </w:pPr>
      <w:r w:rsidRPr="00215724">
        <w:t xml:space="preserve">zásilky přijaté po </w:t>
      </w:r>
      <w:r>
        <w:t>rozhodné</w:t>
      </w:r>
      <w:r w:rsidRPr="00215724">
        <w:t xml:space="preserve"> době jsou považovány za podané následující pracovní den</w:t>
      </w:r>
    </w:p>
    <w:p w14:paraId="6E2DD168" w14:textId="77777777" w:rsidR="008606EE" w:rsidRPr="008F09AC" w:rsidRDefault="008606EE" w:rsidP="008606EE">
      <w:pPr>
        <w:pStyle w:val="cpodrky2"/>
        <w:numPr>
          <w:ilvl w:val="1"/>
          <w:numId w:val="38"/>
        </w:numPr>
        <w:ind w:left="1560"/>
      </w:pPr>
      <w:r w:rsidRPr="000F0AA0">
        <w:t xml:space="preserve">ČP může jednostranně rozhodnout o změně pošty </w:t>
      </w:r>
      <w:r>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t xml:space="preserve"> </w:t>
      </w:r>
      <w:r w:rsidRPr="008F09AC">
        <w:t xml:space="preserve">Informace o otevírací době je uvedena na webových stránkách ČP na adrese </w:t>
      </w:r>
      <w:hyperlink r:id="rId8" w:history="1">
        <w:r w:rsidRPr="000A7EC4">
          <w:rPr>
            <w:rStyle w:val="Hypertextovodkaz"/>
          </w:rPr>
          <w:t>www.ceskaposta.cz</w:t>
        </w:r>
      </w:hyperlink>
      <w:r w:rsidRPr="008F09AC">
        <w:t>. Informace o rozhodné době pro podání je uvedena tamtéž.</w:t>
      </w:r>
      <w:r>
        <w:t xml:space="preserve"> Z</w:t>
      </w:r>
      <w:r w:rsidRPr="00215724">
        <w:t xml:space="preserve">ásilky přijaté po </w:t>
      </w:r>
      <w:r>
        <w:t>rozhodné</w:t>
      </w:r>
      <w:r w:rsidRPr="00215724">
        <w:t xml:space="preserve"> době jsou považovány za podané následující pracovní den</w:t>
      </w:r>
      <w:r>
        <w:t>.</w:t>
      </w:r>
    </w:p>
    <w:p w14:paraId="6EC777F7" w14:textId="0EC2526C" w:rsidR="008606EE" w:rsidRPr="00135AEA" w:rsidRDefault="008606EE" w:rsidP="008606EE">
      <w:pPr>
        <w:pStyle w:val="Odstavecseseznamem"/>
        <w:numPr>
          <w:ilvl w:val="0"/>
          <w:numId w:val="37"/>
        </w:numPr>
        <w:spacing w:after="120"/>
        <w:ind w:left="567" w:firstLine="0"/>
        <w:jc w:val="both"/>
      </w:pPr>
      <w:r w:rsidRPr="00135AEA">
        <w:t>v </w:t>
      </w:r>
      <w:r w:rsidRPr="003D2C23">
        <w:t xml:space="preserve">uzavřeném obalu </w:t>
      </w:r>
      <w:r w:rsidRPr="00135AEA">
        <w:t xml:space="preserve">(brašně) označeném: </w:t>
      </w:r>
      <w:r w:rsidR="008F69FC">
        <w:t>XXX</w:t>
      </w:r>
    </w:p>
    <w:p w14:paraId="7552423A" w14:textId="7754FD7A" w:rsidR="008606EE" w:rsidRPr="008606EE" w:rsidRDefault="008606EE" w:rsidP="008606EE">
      <w:pPr>
        <w:spacing w:after="120"/>
        <w:ind w:left="570"/>
      </w:pPr>
      <w:r w:rsidRPr="003D2C23">
        <w:t>svoznou jízdou</w:t>
      </w:r>
      <w:r w:rsidRPr="00135AEA">
        <w:t xml:space="preserve"> na podací poštu: </w:t>
      </w:r>
      <w:r w:rsidR="008F69FC">
        <w:t>XXX</w:t>
      </w:r>
    </w:p>
    <w:p w14:paraId="6FC3A2E1" w14:textId="7BF16850" w:rsidR="008606EE" w:rsidRPr="00135AEA" w:rsidRDefault="008606EE" w:rsidP="008606EE">
      <w:pPr>
        <w:spacing w:after="120"/>
        <w:ind w:left="570"/>
      </w:pPr>
      <w:r w:rsidRPr="00135AEA">
        <w:t xml:space="preserve">z místa: </w:t>
      </w:r>
      <w:r w:rsidR="008F69FC">
        <w:t>XXX</w:t>
      </w:r>
      <w:r>
        <w:t xml:space="preserve">, </w:t>
      </w:r>
      <w:r w:rsidRPr="00215724">
        <w:t>ID CČK složky</w:t>
      </w:r>
      <w:r w:rsidRPr="00135AEA">
        <w:t xml:space="preserve"> svozného místa: </w:t>
      </w:r>
      <w:r w:rsidR="008F69FC">
        <w:t>XXX</w:t>
      </w:r>
    </w:p>
    <w:p w14:paraId="3F4C7CA9" w14:textId="64DA21F2" w:rsidR="008606EE" w:rsidRPr="00135AEA" w:rsidRDefault="008606EE" w:rsidP="008606EE">
      <w:pPr>
        <w:spacing w:after="120"/>
        <w:ind w:left="570"/>
      </w:pPr>
      <w:r w:rsidRPr="00135AEA">
        <w:t xml:space="preserve">v době </w:t>
      </w:r>
      <w:r w:rsidRPr="00B83669">
        <w:t xml:space="preserve">od: </w:t>
      </w:r>
      <w:r w:rsidR="008F69FC">
        <w:t>XXX</w:t>
      </w:r>
    </w:p>
    <w:p w14:paraId="74574106" w14:textId="4FF3C55A" w:rsidR="008606EE" w:rsidRPr="00135AEA" w:rsidRDefault="008606EE" w:rsidP="008606EE">
      <w:pPr>
        <w:spacing w:after="120"/>
        <w:ind w:left="570"/>
      </w:pPr>
      <w:r w:rsidRPr="00135AEA">
        <w:t xml:space="preserve">Alternativní pošta pro podání na přepážce: </w:t>
      </w:r>
      <w:r w:rsidR="008F69FC">
        <w:t>XXX</w:t>
      </w:r>
    </w:p>
    <w:p w14:paraId="52667705" w14:textId="77777777" w:rsidR="008606EE" w:rsidRDefault="008606EE" w:rsidP="008606EE">
      <w:pPr>
        <w:pStyle w:val="cpodrky2"/>
        <w:numPr>
          <w:ilvl w:val="1"/>
          <w:numId w:val="39"/>
        </w:numPr>
        <w:tabs>
          <w:tab w:val="clear" w:pos="570"/>
        </w:tabs>
        <w:ind w:left="1560" w:hanging="426"/>
      </w:pPr>
      <w:r w:rsidRPr="008F09AC">
        <w:t xml:space="preserve">v průběhu otevírací doby této pošty. Informace o otevírací době je uvedena na webových stránkách ČP na adrese </w:t>
      </w:r>
      <w:hyperlink r:id="rId9" w:history="1">
        <w:r w:rsidRPr="000A7EC4">
          <w:rPr>
            <w:rStyle w:val="Hypertextovodkaz"/>
          </w:rPr>
          <w:t>www.ceskaposta.cz</w:t>
        </w:r>
      </w:hyperlink>
      <w:r w:rsidRPr="008F09AC">
        <w:t>. Informace o rozhodné době pro podání je uvedena tamtéž.</w:t>
      </w:r>
    </w:p>
    <w:p w14:paraId="3FF0CDC3" w14:textId="77777777" w:rsidR="008606EE" w:rsidRPr="00215724" w:rsidRDefault="008606EE" w:rsidP="008606EE">
      <w:pPr>
        <w:pStyle w:val="cpodrky2"/>
        <w:numPr>
          <w:ilvl w:val="1"/>
          <w:numId w:val="39"/>
        </w:numPr>
        <w:tabs>
          <w:tab w:val="clear" w:pos="570"/>
        </w:tabs>
        <w:ind w:left="1560" w:hanging="426"/>
      </w:pPr>
      <w:r w:rsidRPr="00215724">
        <w:t xml:space="preserve">zásilky přijaté po </w:t>
      </w:r>
      <w:r>
        <w:t>rozhodné</w:t>
      </w:r>
      <w:r w:rsidRPr="00215724">
        <w:t xml:space="preserve"> době jsou považovány za podané následující pracovní den</w:t>
      </w:r>
    </w:p>
    <w:p w14:paraId="14128E9B" w14:textId="6165A424" w:rsidR="008606EE" w:rsidRDefault="008606EE" w:rsidP="008606EE">
      <w:pPr>
        <w:pStyle w:val="cpodrky2"/>
        <w:numPr>
          <w:ilvl w:val="1"/>
          <w:numId w:val="39"/>
        </w:numPr>
        <w:tabs>
          <w:tab w:val="clear" w:pos="570"/>
        </w:tabs>
        <w:ind w:left="1560" w:hanging="426"/>
      </w:pPr>
      <w:r w:rsidRPr="000F0AA0">
        <w:t xml:space="preserve">ČP může jednostranně rozhodnout o změně pošty </w:t>
      </w:r>
      <w:r>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rsidRPr="005F3FAF">
        <w:t xml:space="preserve"> </w:t>
      </w:r>
      <w:r w:rsidRPr="008F09AC">
        <w:t xml:space="preserve">Informace o otevírací době je uvedena na webových stránkách ČP na adrese </w:t>
      </w:r>
      <w:hyperlink r:id="rId10" w:history="1">
        <w:r w:rsidRPr="000A7EC4">
          <w:rPr>
            <w:rStyle w:val="Hypertextovodkaz"/>
          </w:rPr>
          <w:t>www.ceskaposta.cz</w:t>
        </w:r>
      </w:hyperlink>
      <w:r w:rsidRPr="008F09AC">
        <w:t>. Informace o rozhodné době pro podání je uvedena tamtéž.</w:t>
      </w:r>
      <w:r>
        <w:t xml:space="preserve"> Z</w:t>
      </w:r>
      <w:r w:rsidRPr="00215724">
        <w:t xml:space="preserve">ásilky přijaté po </w:t>
      </w:r>
      <w:r>
        <w:t>rozhodné</w:t>
      </w:r>
      <w:r w:rsidRPr="00215724">
        <w:t xml:space="preserve"> době jsou považovány za podané následující pracovní den</w:t>
      </w:r>
      <w:r>
        <w:t>.</w:t>
      </w:r>
    </w:p>
    <w:p w14:paraId="06F45B61" w14:textId="77777777" w:rsidR="00066E02" w:rsidRDefault="00066E02" w:rsidP="00066E02">
      <w:pPr>
        <w:spacing w:after="120"/>
        <w:ind w:left="570"/>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Pr="003D2C23">
        <w:t xml:space="preserve">. V případě použití nevhodného obalu upozorní ČP </w:t>
      </w:r>
      <w:r>
        <w:t>Uživatele</w:t>
      </w:r>
      <w:r w:rsidRPr="003D2C23">
        <w:t xml:space="preserve">. Neodstraní-li </w:t>
      </w:r>
      <w:r>
        <w:t>Uživatel</w:t>
      </w:r>
      <w:r w:rsidRPr="003D2C23">
        <w:t xml:space="preserve"> nedostatky, vyhrazuje si ČP právo </w:t>
      </w:r>
      <w:r>
        <w:t>Zásilky</w:t>
      </w:r>
      <w:r w:rsidRPr="003D2C23">
        <w:t xml:space="preserve"> nepřevzít.</w:t>
      </w:r>
    </w:p>
    <w:p w14:paraId="67625860" w14:textId="77777777" w:rsidR="00066E02" w:rsidRDefault="00066E02" w:rsidP="00066E02">
      <w:pPr>
        <w:spacing w:after="120"/>
        <w:ind w:left="570"/>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14:paraId="42E5474C" w14:textId="77777777" w:rsidR="00066E02" w:rsidRDefault="00066E02" w:rsidP="00066E02">
      <w:pPr>
        <w:spacing w:after="120"/>
        <w:ind w:left="570"/>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14:paraId="70ED0214" w14:textId="77777777" w:rsidR="00066E02" w:rsidRDefault="00066E02" w:rsidP="00066E02">
      <w:pPr>
        <w:spacing w:after="120"/>
        <w:ind w:left="570"/>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14:paraId="1356E0A2" w14:textId="77777777" w:rsidR="00066E02" w:rsidRPr="008F09AC" w:rsidRDefault="00066E02" w:rsidP="00066E02">
      <w:pPr>
        <w:pStyle w:val="cpodrky2"/>
        <w:numPr>
          <w:ilvl w:val="0"/>
          <w:numId w:val="0"/>
        </w:numPr>
        <w:ind w:left="1560"/>
      </w:pPr>
    </w:p>
    <w:p w14:paraId="27CC98A6" w14:textId="77777777" w:rsidR="008606EE" w:rsidRPr="00135AEA" w:rsidRDefault="008606EE" w:rsidP="008606EE">
      <w:pPr>
        <w:pStyle w:val="cpodstavecslovan1"/>
        <w:numPr>
          <w:ilvl w:val="0"/>
          <w:numId w:val="0"/>
        </w:numPr>
        <w:ind w:left="624"/>
      </w:pPr>
    </w:p>
    <w:p w14:paraId="3940DFE0" w14:textId="77777777" w:rsidR="008606EE" w:rsidRDefault="008606EE" w:rsidP="008606EE">
      <w:pPr>
        <w:pStyle w:val="cpodstavecslovan1"/>
        <w:numPr>
          <w:ilvl w:val="0"/>
          <w:numId w:val="0"/>
        </w:numPr>
        <w:ind w:left="624"/>
      </w:pPr>
    </w:p>
    <w:p w14:paraId="5BE132A9" w14:textId="77777777" w:rsidR="008606EE" w:rsidRDefault="008606EE" w:rsidP="008606EE">
      <w:pPr>
        <w:pStyle w:val="cpodstavecslovan1"/>
        <w:numPr>
          <w:ilvl w:val="0"/>
          <w:numId w:val="0"/>
        </w:numPr>
        <w:ind w:left="624"/>
      </w:pPr>
    </w:p>
    <w:p w14:paraId="077670B9" w14:textId="2F9EC794" w:rsidR="001E712E" w:rsidRPr="00B27BC8" w:rsidRDefault="001E712E" w:rsidP="001C2D26">
      <w:pPr>
        <w:pStyle w:val="cpodstavecslovan1"/>
      </w:pPr>
      <w:r w:rsidRPr="00B27BC8">
        <w:t xml:space="preserve">Strany Dohody se dohodly na </w:t>
      </w:r>
      <w:r w:rsidR="00066E02">
        <w:t>doplnění</w:t>
      </w:r>
      <w:r w:rsidRPr="00B27BC8">
        <w:t xml:space="preserve"> stávající</w:t>
      </w:r>
      <w:r w:rsidR="00BE0B64">
        <w:t>ho</w:t>
      </w:r>
      <w:r w:rsidRPr="00B27BC8">
        <w:t xml:space="preserve"> ustanovení </w:t>
      </w:r>
      <w:r w:rsidR="00BE0B64">
        <w:t>č</w:t>
      </w:r>
      <w:r w:rsidRPr="00B27BC8">
        <w:t>l.</w:t>
      </w:r>
      <w:r w:rsidR="00BE0B64">
        <w:t xml:space="preserve"> </w:t>
      </w:r>
      <w:r w:rsidR="00066E02">
        <w:t>II. Ostatní ujednání</w:t>
      </w:r>
      <w:r w:rsidRPr="00B27BC8">
        <w:rPr>
          <w:rStyle w:val="P-HEAD-WBULLETSChar"/>
          <w:rFonts w:ascii="Times New Roman" w:hAnsi="Times New Roman"/>
        </w:rPr>
        <w:t>,</w:t>
      </w:r>
      <w:r w:rsidRPr="00B27BC8">
        <w:t xml:space="preserve"> </w:t>
      </w:r>
      <w:r w:rsidR="00066E02">
        <w:t xml:space="preserve">o </w:t>
      </w:r>
      <w:r w:rsidR="00CF4312">
        <w:t>následující odst.</w:t>
      </w:r>
      <w:r w:rsidR="00066E02">
        <w:t xml:space="preserve"> 7, 8, 9, 10</w:t>
      </w:r>
      <w:r w:rsidRPr="00B27BC8">
        <w:t>:</w:t>
      </w:r>
    </w:p>
    <w:p w14:paraId="46B542CC" w14:textId="5F721A91" w:rsidR="00066E02" w:rsidRDefault="00066E02" w:rsidP="00066E02">
      <w:pPr>
        <w:pStyle w:val="cpodstavecslovan1"/>
        <w:numPr>
          <w:ilvl w:val="0"/>
          <w:numId w:val="41"/>
        </w:numPr>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32D07695" w14:textId="5627E772" w:rsidR="00066E02" w:rsidRDefault="00066E02" w:rsidP="00066E02">
      <w:pPr>
        <w:pStyle w:val="cpodstavecslovan1"/>
        <w:numPr>
          <w:ilvl w:val="0"/>
          <w:numId w:val="41"/>
        </w:numPr>
      </w:pPr>
      <w:r>
        <w:t xml:space="preserve">V případě, že je </w:t>
      </w:r>
      <w:r w:rsidRPr="00135AEA">
        <w:t>výplatní</w:t>
      </w:r>
      <w:r>
        <w:t xml:space="preserve"> stroj</w:t>
      </w:r>
      <w:r w:rsidRPr="00135AEA">
        <w:t xml:space="preserve"> uveden</w:t>
      </w:r>
      <w:r>
        <w:t>ý</w:t>
      </w:r>
      <w:r w:rsidRPr="003D2C23">
        <w:t xml:space="preserve"> v</w:t>
      </w:r>
      <w:r>
        <w:t xml:space="preserve"> čl. </w:t>
      </w:r>
      <w:r w:rsidR="00CF4312">
        <w:t>I.</w:t>
      </w:r>
      <w:r>
        <w:t xml:space="preserve">, odst. 1. této Dohody používán Uživatelem k vyplácení Zásilek převzatých, resp. pocházejících od jiného provozovatele poštovních služeb, než je Česká pošta, s.p., je Uživatel povinen České poště, s.p., sdělit, které ze Zásilek vyplacených </w:t>
      </w:r>
      <w:r w:rsidRPr="00135AEA">
        <w:t>výplatní</w:t>
      </w:r>
      <w:r>
        <w:t>m strojem</w:t>
      </w:r>
      <w:r w:rsidRPr="00135AEA">
        <w:t xml:space="preserve"> uveden</w:t>
      </w:r>
      <w:r>
        <w:t>ým</w:t>
      </w:r>
      <w:r w:rsidRPr="003D2C23">
        <w:t xml:space="preserve"> v</w:t>
      </w:r>
      <w:r>
        <w:t xml:space="preserve"> čl. </w:t>
      </w:r>
      <w:r w:rsidR="00CF4312">
        <w:t>I.</w:t>
      </w:r>
      <w:r>
        <w:t>, odst. 1. této Dohody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14:paraId="0262103E" w14:textId="47869651" w:rsidR="00066E02" w:rsidRDefault="00066E02" w:rsidP="00066E02">
      <w:pPr>
        <w:pStyle w:val="cpodstavecslovan1"/>
        <w:numPr>
          <w:ilvl w:val="0"/>
          <w:numId w:val="41"/>
        </w:numPr>
      </w:pPr>
      <w:r>
        <w:t xml:space="preserve">V případě vědomého porušení povinnosti sdělit České poště, s.p., které ze Zásilek </w:t>
      </w:r>
      <w:r w:rsidRPr="00135AEA">
        <w:t>výplatní</w:t>
      </w:r>
      <w:r>
        <w:t>m strojem</w:t>
      </w:r>
      <w:r w:rsidRPr="00135AEA">
        <w:t xml:space="preserve"> uveden</w:t>
      </w:r>
      <w:r>
        <w:t>ým</w:t>
      </w:r>
      <w:r w:rsidRPr="003D2C23">
        <w:t xml:space="preserve"> v</w:t>
      </w:r>
      <w:r>
        <w:t xml:space="preserve"> čl. </w:t>
      </w:r>
      <w:r w:rsidR="00CF4312">
        <w:t>I.</w:t>
      </w:r>
      <w:r>
        <w:t>, odst. 1. této Dohody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0715D366" w14:textId="77777777" w:rsidR="00066E02" w:rsidRDefault="00066E02" w:rsidP="00066E02">
      <w:pPr>
        <w:pStyle w:val="cpodstavecslovan1"/>
        <w:numPr>
          <w:ilvl w:val="0"/>
          <w:numId w:val="41"/>
        </w:numPr>
      </w:pPr>
      <w:r w:rsidRPr="001F674F">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28D6566E" w14:textId="77777777" w:rsidR="001E712E" w:rsidRPr="00A05A24" w:rsidRDefault="001C2D26" w:rsidP="001C2D26">
      <w:pPr>
        <w:pStyle w:val="cplnekslovan"/>
      </w:pPr>
      <w:r w:rsidRPr="00A05A24">
        <w:t>Závěrečná ustanovení</w:t>
      </w:r>
    </w:p>
    <w:p w14:paraId="41BE838A" w14:textId="77777777" w:rsidR="001E712E" w:rsidRDefault="001E712E" w:rsidP="001C2D26">
      <w:pPr>
        <w:pStyle w:val="cpodstavecslovan1"/>
      </w:pPr>
      <w:r w:rsidRPr="00B27BC8">
        <w:t>Ostatní ujednání Dohody se nemění a zůstávají nadále v platnosti.</w:t>
      </w:r>
    </w:p>
    <w:p w14:paraId="44C92D35" w14:textId="42AA220C" w:rsidR="00DE1ABA" w:rsidRDefault="00DE1ABA" w:rsidP="00DE1ABA">
      <w:pPr>
        <w:pStyle w:val="cpodstavecslovan1"/>
      </w:pPr>
      <w:r w:rsidRPr="00B27BC8">
        <w:t xml:space="preserve">Dodatek č. </w:t>
      </w:r>
      <w:r w:rsidR="00CF4312">
        <w:rPr>
          <w:rStyle w:val="P-HEAD-WBULLETSChar"/>
          <w:rFonts w:ascii="Times New Roman" w:hAnsi="Times New Roman"/>
        </w:rPr>
        <w:t>1</w:t>
      </w:r>
      <w:r w:rsidRPr="00B27BC8">
        <w:rPr>
          <w:rStyle w:val="P-HEAD-WBULLETSChar"/>
          <w:rFonts w:ascii="Times New Roman" w:hAnsi="Times New Roman"/>
        </w:rPr>
        <w:t xml:space="preserve"> </w:t>
      </w:r>
      <w:r w:rsidRPr="00B27BC8">
        <w:t xml:space="preserve">je </w:t>
      </w:r>
      <w:r>
        <w:t xml:space="preserve">uzavřen </w:t>
      </w:r>
      <w:r w:rsidRPr="00B27BC8">
        <w:t xml:space="preserve">dnem jeho podpisu oběma </w:t>
      </w:r>
      <w:r>
        <w:rPr>
          <w:kern w:val="28"/>
        </w:rPr>
        <w:t>S</w:t>
      </w:r>
      <w:r w:rsidRPr="00BD5E9D">
        <w:rPr>
          <w:kern w:val="28"/>
        </w:rPr>
        <w:t>tran</w:t>
      </w:r>
      <w:r>
        <w:rPr>
          <w:kern w:val="28"/>
        </w:rPr>
        <w:t>ami</w:t>
      </w:r>
      <w:r w:rsidRPr="00BD5E9D">
        <w:rPr>
          <w:kern w:val="28"/>
        </w:rPr>
        <w:t xml:space="preserve"> Dohody</w:t>
      </w:r>
      <w:r w:rsidRPr="00B27BC8">
        <w:t>.</w:t>
      </w:r>
    </w:p>
    <w:p w14:paraId="260CDFCB" w14:textId="240E6644" w:rsidR="005E4905" w:rsidRDefault="005E4905" w:rsidP="005E4905">
      <w:pPr>
        <w:pStyle w:val="cpodstavecslovan1"/>
      </w:pPr>
      <w:r>
        <w:t>Dodatek č. 1 je uzavřen v elektronické podobě s připojením platných elektronických podpisů oprávněných zástupců Stran Dohody, v takovém případě postačí jedno vyhotovení Dodatku, na kterém jsou zaznamenány platné elektronické podpisy zástupců obou Stran Dohody.</w:t>
      </w:r>
    </w:p>
    <w:p w14:paraId="52FF7EF6" w14:textId="4D98A4CF" w:rsidR="007C08EC" w:rsidRDefault="007C08EC">
      <w:pPr>
        <w:pStyle w:val="cpodstavecslovan1"/>
      </w:pPr>
      <w:r w:rsidRPr="00BF3DC4">
        <w:t xml:space="preserve">ČP jako správce zpracovává osobní údaje </w:t>
      </w:r>
      <w:r w:rsidR="005C378A" w:rsidRPr="00BF3DC4">
        <w:t>Uživ</w:t>
      </w:r>
      <w:r w:rsidRPr="00BF3DC4">
        <w:t xml:space="preserve">atele, je-li </w:t>
      </w:r>
      <w:r w:rsidR="005C378A" w:rsidRPr="00BF3DC4">
        <w:t>Uživa</w:t>
      </w:r>
      <w:r w:rsidRPr="00BF3DC4">
        <w:t xml:space="preserve">telem fyzická osoba, a osobní údaje jeho kontaktních osob poskytnuté v </w:t>
      </w:r>
      <w:r w:rsidR="00673DE4" w:rsidRPr="00BF3DC4">
        <w:t>tomto dodatku</w:t>
      </w:r>
      <w:r w:rsidRPr="00BF3DC4">
        <w:t xml:space="preserve">, popřípadě osobní údaje dalších osob poskytnuté v rámci Dohody (dále jen „subjekty údajů“ a „osobní údaje“), výhradně pro účely související s plněním Dohody, a to po dobu trvání Dohody, resp. pro účely vyplývající z právních předpisů, a to po dobu delší, je-li odůvodněna dle platných právních předpisů. </w:t>
      </w:r>
      <w:r w:rsidR="005C378A" w:rsidRPr="00BF3DC4">
        <w:t>Uživa</w:t>
      </w:r>
      <w:r w:rsidRPr="00BF3DC4">
        <w:t>tel je povinen informovat obdobně fyzické osoby, jejichž osobní údaje pro účely související s plněním Dohody ČP předává.</w:t>
      </w:r>
      <w:r w:rsidR="00F4256E">
        <w:t xml:space="preserve"> Další informace související se zpracováním osobních údajů včetně práv subjektů s tímto zpracováním souvisejících jsou </w:t>
      </w:r>
      <w:r w:rsidR="00F4256E">
        <w:lastRenderedPageBreak/>
        <w:t xml:space="preserve">k dispozici v aktuální verzi dokumentu „Informace o zpracování osobních údajů“ na webových stránkách ČP na adrese </w:t>
      </w:r>
      <w:hyperlink r:id="rId11" w:history="1">
        <w:r w:rsidR="00CF4312" w:rsidRPr="001B1A6E">
          <w:rPr>
            <w:rStyle w:val="Hypertextovodkaz"/>
          </w:rPr>
          <w:t>www.ceskaposta.cz</w:t>
        </w:r>
      </w:hyperlink>
      <w:r w:rsidR="00F4256E">
        <w:t>.</w:t>
      </w:r>
    </w:p>
    <w:p w14:paraId="2E5A0876" w14:textId="77777777" w:rsidR="00CF4312" w:rsidRPr="00721313" w:rsidRDefault="00CF4312" w:rsidP="00CF4312">
      <w:pPr>
        <w:pStyle w:val="cpodstavecslovan1"/>
      </w:pPr>
      <w:r w:rsidRPr="00721313">
        <w:t xml:space="preserve">Tento Dodatek bude uveřejněn v registru smluv dle zákona č. 340/2015 Sb., o zvláštních podmínkách účinnosti některých smluv, uveřejňování těchto smluv a o registru smluv (zákon o registru smluv). Dle dohody Smluvních stran Smlouvy zajistí odeslání tohoto Dodatku správci registru smluv ČP. ČP je oprávněna před odesláním Dodatku správci registru smluv v Dodatku znečitelnit informace, na něž se nevztahuje uveřejňovací povinnost podle zákona o registru smluv. </w:t>
      </w:r>
    </w:p>
    <w:p w14:paraId="006C13C4" w14:textId="77777777" w:rsidR="00CF4312" w:rsidRPr="00B27BC8" w:rsidRDefault="00CF4312" w:rsidP="00CF4312">
      <w:pPr>
        <w:pStyle w:val="cpodstavecslovan1"/>
        <w:numPr>
          <w:ilvl w:val="0"/>
          <w:numId w:val="0"/>
        </w:numPr>
        <w:ind w:left="624"/>
      </w:pPr>
    </w:p>
    <w:p w14:paraId="2EB68FCA" w14:textId="77777777" w:rsidR="001E712E" w:rsidRPr="00B27BC8" w:rsidRDefault="001E712E" w:rsidP="001C2D26">
      <w:pPr>
        <w:spacing w:before="120"/>
        <w:ind w:left="360" w:firstLine="340"/>
      </w:pPr>
    </w:p>
    <w:p w14:paraId="2CB70BDB" w14:textId="77777777" w:rsidR="001E712E" w:rsidRPr="001C2D26" w:rsidRDefault="001E712E" w:rsidP="001C2D26">
      <w:pPr>
        <w:pStyle w:val="P-NORMAL-TEXT"/>
        <w:jc w:val="both"/>
        <w:rPr>
          <w:rFonts w:ascii="Times New Roman" w:hAnsi="Times New Roman"/>
        </w:rPr>
      </w:pPr>
    </w:p>
    <w:tbl>
      <w:tblPr>
        <w:tblW w:w="0" w:type="auto"/>
        <w:tblLook w:val="00A0" w:firstRow="1" w:lastRow="0" w:firstColumn="1" w:lastColumn="0" w:noHBand="0" w:noVBand="0"/>
      </w:tblPr>
      <w:tblGrid>
        <w:gridCol w:w="4818"/>
        <w:gridCol w:w="4820"/>
      </w:tblGrid>
      <w:tr w:rsidR="001C2D26" w:rsidRPr="002E4508" w14:paraId="54A17D7A" w14:textId="77777777" w:rsidTr="001C2D26">
        <w:trPr>
          <w:trHeight w:val="709"/>
        </w:trPr>
        <w:tc>
          <w:tcPr>
            <w:tcW w:w="4889" w:type="dxa"/>
          </w:tcPr>
          <w:p w14:paraId="054E9160" w14:textId="2D4CFB17" w:rsidR="001C2D26" w:rsidRDefault="001C2D26" w:rsidP="001C2D26">
            <w:pPr>
              <w:pStyle w:val="cpodstavecslovan1"/>
              <w:numPr>
                <w:ilvl w:val="0"/>
                <w:numId w:val="0"/>
              </w:numPr>
            </w:pPr>
            <w:r>
              <w:t xml:space="preserve">V </w:t>
            </w:r>
            <w:r w:rsidR="00CF4312">
              <w:t>Praze</w:t>
            </w:r>
            <w:r>
              <w:t xml:space="preserve"> dne </w:t>
            </w:r>
          </w:p>
        </w:tc>
        <w:tc>
          <w:tcPr>
            <w:tcW w:w="4889" w:type="dxa"/>
          </w:tcPr>
          <w:p w14:paraId="322BC7EC" w14:textId="15EDBCEA" w:rsidR="001C2D26" w:rsidRDefault="001C2D26" w:rsidP="001C2D26">
            <w:pPr>
              <w:pStyle w:val="cpodstavecslovan1"/>
              <w:numPr>
                <w:ilvl w:val="0"/>
                <w:numId w:val="0"/>
              </w:numPr>
            </w:pPr>
            <w:r>
              <w:t xml:space="preserve">V </w:t>
            </w:r>
            <w:r w:rsidR="00CF4312">
              <w:t>Brně</w:t>
            </w:r>
            <w:r>
              <w:t xml:space="preserve"> dne </w:t>
            </w:r>
          </w:p>
        </w:tc>
      </w:tr>
      <w:tr w:rsidR="001C2D26" w:rsidRPr="002E4508" w14:paraId="4E3B52AF" w14:textId="77777777" w:rsidTr="001C2D26">
        <w:trPr>
          <w:trHeight w:val="703"/>
        </w:trPr>
        <w:tc>
          <w:tcPr>
            <w:tcW w:w="4889" w:type="dxa"/>
          </w:tcPr>
          <w:p w14:paraId="52579BDE" w14:textId="77777777" w:rsidR="001C2D26" w:rsidRDefault="001C2D26" w:rsidP="001C2D26">
            <w:pPr>
              <w:pStyle w:val="cpodstavecslovan1"/>
              <w:numPr>
                <w:ilvl w:val="0"/>
                <w:numId w:val="0"/>
              </w:numPr>
            </w:pPr>
            <w:r>
              <w:t>za ČP:</w:t>
            </w:r>
          </w:p>
        </w:tc>
        <w:tc>
          <w:tcPr>
            <w:tcW w:w="4889" w:type="dxa"/>
          </w:tcPr>
          <w:p w14:paraId="060378BB" w14:textId="77777777" w:rsidR="001C2D26" w:rsidRDefault="001C2D26" w:rsidP="007C6C10">
            <w:pPr>
              <w:pStyle w:val="cpodstavecslovan1"/>
              <w:numPr>
                <w:ilvl w:val="0"/>
                <w:numId w:val="0"/>
              </w:numPr>
            </w:pPr>
            <w:r w:rsidRPr="001C2D26">
              <w:t>za Uživatele</w:t>
            </w:r>
            <w:r>
              <w:t>:</w:t>
            </w:r>
          </w:p>
        </w:tc>
      </w:tr>
      <w:tr w:rsidR="001C2D26" w:rsidRPr="002E4508" w14:paraId="2737E09F" w14:textId="77777777" w:rsidTr="001C2D26">
        <w:trPr>
          <w:trHeight w:val="583"/>
        </w:trPr>
        <w:tc>
          <w:tcPr>
            <w:tcW w:w="4889" w:type="dxa"/>
          </w:tcPr>
          <w:p w14:paraId="54DFD89E" w14:textId="77777777" w:rsidR="001C2D26" w:rsidRDefault="001C2D26" w:rsidP="001C2D26">
            <w:pPr>
              <w:pStyle w:val="cpodstavecslovan1"/>
              <w:numPr>
                <w:ilvl w:val="0"/>
                <w:numId w:val="0"/>
              </w:numPr>
              <w:pBdr>
                <w:bottom w:val="single" w:sz="6" w:space="1" w:color="auto"/>
              </w:pBdr>
            </w:pPr>
          </w:p>
          <w:p w14:paraId="2A860575" w14:textId="77777777" w:rsidR="001C2D26" w:rsidRDefault="001C2D26" w:rsidP="001C2D26">
            <w:pPr>
              <w:pStyle w:val="cpodstavecslovan1"/>
              <w:numPr>
                <w:ilvl w:val="0"/>
                <w:numId w:val="0"/>
              </w:numPr>
            </w:pPr>
          </w:p>
        </w:tc>
        <w:tc>
          <w:tcPr>
            <w:tcW w:w="4889" w:type="dxa"/>
          </w:tcPr>
          <w:p w14:paraId="728C2E18" w14:textId="77777777" w:rsidR="001C2D26" w:rsidRDefault="001C2D26" w:rsidP="001C2D26">
            <w:pPr>
              <w:pStyle w:val="cpodstavecslovan1"/>
              <w:numPr>
                <w:ilvl w:val="0"/>
                <w:numId w:val="0"/>
              </w:numPr>
              <w:pBdr>
                <w:bottom w:val="single" w:sz="6" w:space="1" w:color="auto"/>
              </w:pBdr>
            </w:pPr>
          </w:p>
          <w:p w14:paraId="06D151B2" w14:textId="77777777" w:rsidR="001C2D26" w:rsidRDefault="001C2D26" w:rsidP="001C2D26">
            <w:pPr>
              <w:pStyle w:val="cpodstavecslovan1"/>
              <w:numPr>
                <w:ilvl w:val="0"/>
                <w:numId w:val="0"/>
              </w:numPr>
            </w:pPr>
          </w:p>
        </w:tc>
      </w:tr>
      <w:tr w:rsidR="001C2D26" w:rsidRPr="002E4508" w14:paraId="40FF4302" w14:textId="77777777" w:rsidTr="001C2D26">
        <w:tc>
          <w:tcPr>
            <w:tcW w:w="4889" w:type="dxa"/>
          </w:tcPr>
          <w:p w14:paraId="25B10E21" w14:textId="27B63C50" w:rsidR="001C2D26" w:rsidRDefault="00CF4312" w:rsidP="001C2D26">
            <w:pPr>
              <w:pStyle w:val="cpodstavecslovan1"/>
              <w:numPr>
                <w:ilvl w:val="0"/>
                <w:numId w:val="0"/>
              </w:numPr>
              <w:jc w:val="center"/>
            </w:pPr>
            <w:r>
              <w:t>Patrik Steidl</w:t>
            </w:r>
          </w:p>
          <w:p w14:paraId="1477BDB7" w14:textId="70D4B194" w:rsidR="001C2D26" w:rsidRDefault="00CF4312" w:rsidP="001C2D26">
            <w:pPr>
              <w:pStyle w:val="cpodstavecslovan1"/>
              <w:numPr>
                <w:ilvl w:val="0"/>
                <w:numId w:val="0"/>
              </w:numPr>
              <w:jc w:val="center"/>
            </w:pPr>
            <w:r>
              <w:t>Key Account Manager</w:t>
            </w:r>
          </w:p>
        </w:tc>
        <w:tc>
          <w:tcPr>
            <w:tcW w:w="4889" w:type="dxa"/>
          </w:tcPr>
          <w:p w14:paraId="65897124" w14:textId="64C65BCD" w:rsidR="00CF4312" w:rsidRDefault="00CF4312" w:rsidP="001C2D26">
            <w:pPr>
              <w:pStyle w:val="cpodstavecslovan1"/>
              <w:numPr>
                <w:ilvl w:val="0"/>
                <w:numId w:val="0"/>
              </w:numPr>
              <w:jc w:val="center"/>
            </w:pPr>
            <w:r w:rsidRPr="00E96B90">
              <w:t xml:space="preserve">JUDr. Igor Stříž </w:t>
            </w:r>
          </w:p>
          <w:p w14:paraId="6A470106" w14:textId="0B3FBA2E" w:rsidR="001C2D26" w:rsidRDefault="00CF4312" w:rsidP="001C2D26">
            <w:pPr>
              <w:pStyle w:val="cpodstavecslovan1"/>
              <w:numPr>
                <w:ilvl w:val="0"/>
                <w:numId w:val="0"/>
              </w:numPr>
              <w:jc w:val="center"/>
            </w:pPr>
            <w:r>
              <w:t>N</w:t>
            </w:r>
            <w:r w:rsidRPr="00E96B90">
              <w:t>ejvyšší státní zástupce</w:t>
            </w:r>
            <w:r>
              <w:t xml:space="preserve"> </w:t>
            </w:r>
          </w:p>
        </w:tc>
      </w:tr>
    </w:tbl>
    <w:p w14:paraId="43C60033" w14:textId="4624BF9F" w:rsidR="001C2D26" w:rsidRPr="008610AA" w:rsidRDefault="001C2D26" w:rsidP="00CF4312">
      <w:pPr>
        <w:pStyle w:val="P-NORMAL-TEXT"/>
        <w:jc w:val="both"/>
        <w:rPr>
          <w:b/>
        </w:rPr>
      </w:pPr>
    </w:p>
    <w:sectPr w:rsidR="001C2D26" w:rsidRPr="008610AA" w:rsidSect="003C5BF8">
      <w:headerReference w:type="default" r:id="rId12"/>
      <w:footerReference w:type="default" r:id="rId13"/>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69B9" w14:textId="77777777" w:rsidR="009117E2" w:rsidRDefault="009117E2" w:rsidP="00BB2C84">
      <w:pPr>
        <w:spacing w:after="0" w:line="240" w:lineRule="auto"/>
      </w:pPr>
      <w:r>
        <w:separator/>
      </w:r>
    </w:p>
  </w:endnote>
  <w:endnote w:type="continuationSeparator" w:id="0">
    <w:p w14:paraId="5360D079" w14:textId="77777777" w:rsidR="009117E2" w:rsidRDefault="009117E2"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AFB3" w14:textId="77777777" w:rsidR="001C2D26" w:rsidRPr="00160A6D" w:rsidRDefault="001C2D26" w:rsidP="00D11957">
    <w:pPr>
      <w:pStyle w:val="Zpat"/>
      <w:jc w:val="center"/>
      <w:rPr>
        <w:sz w:val="18"/>
        <w:szCs w:val="18"/>
      </w:rPr>
    </w:pPr>
    <w:r w:rsidRPr="00160A6D">
      <w:rPr>
        <w:sz w:val="18"/>
        <w:szCs w:val="18"/>
      </w:rPr>
      <w:t xml:space="preserve">Strana </w:t>
    </w:r>
    <w:r w:rsidR="0010129E" w:rsidRPr="00160A6D">
      <w:rPr>
        <w:sz w:val="18"/>
        <w:szCs w:val="18"/>
      </w:rPr>
      <w:fldChar w:fldCharType="begin"/>
    </w:r>
    <w:r w:rsidRPr="00160A6D">
      <w:rPr>
        <w:sz w:val="18"/>
        <w:szCs w:val="18"/>
      </w:rPr>
      <w:instrText xml:space="preserve"> PAGE </w:instrText>
    </w:r>
    <w:r w:rsidR="0010129E" w:rsidRPr="00160A6D">
      <w:rPr>
        <w:sz w:val="18"/>
        <w:szCs w:val="18"/>
      </w:rPr>
      <w:fldChar w:fldCharType="separate"/>
    </w:r>
    <w:r w:rsidR="00F4256E">
      <w:rPr>
        <w:noProof/>
        <w:sz w:val="18"/>
        <w:szCs w:val="18"/>
      </w:rPr>
      <w:t>3</w:t>
    </w:r>
    <w:r w:rsidR="0010129E" w:rsidRPr="00160A6D">
      <w:rPr>
        <w:sz w:val="18"/>
        <w:szCs w:val="18"/>
      </w:rPr>
      <w:fldChar w:fldCharType="end"/>
    </w:r>
    <w:r w:rsidRPr="00160A6D">
      <w:rPr>
        <w:sz w:val="18"/>
        <w:szCs w:val="18"/>
      </w:rPr>
      <w:t xml:space="preserve"> (celkem </w:t>
    </w:r>
    <w:r w:rsidR="0010129E" w:rsidRPr="00160A6D">
      <w:rPr>
        <w:sz w:val="18"/>
        <w:szCs w:val="18"/>
      </w:rPr>
      <w:fldChar w:fldCharType="begin"/>
    </w:r>
    <w:r w:rsidRPr="00160A6D">
      <w:rPr>
        <w:sz w:val="18"/>
        <w:szCs w:val="18"/>
      </w:rPr>
      <w:instrText xml:space="preserve"> NUMPAGES </w:instrText>
    </w:r>
    <w:r w:rsidR="0010129E" w:rsidRPr="00160A6D">
      <w:rPr>
        <w:sz w:val="18"/>
        <w:szCs w:val="18"/>
      </w:rPr>
      <w:fldChar w:fldCharType="separate"/>
    </w:r>
    <w:r w:rsidR="00F4256E">
      <w:rPr>
        <w:noProof/>
        <w:sz w:val="18"/>
        <w:szCs w:val="18"/>
      </w:rPr>
      <w:t>3</w:t>
    </w:r>
    <w:r w:rsidR="0010129E" w:rsidRPr="00160A6D">
      <w:rPr>
        <w:sz w:val="18"/>
        <w:szCs w:val="18"/>
      </w:rPr>
      <w:fldChar w:fldCharType="end"/>
    </w:r>
    <w:r w:rsidRPr="00160A6D">
      <w:rPr>
        <w:sz w:val="18"/>
        <w:szCs w:val="18"/>
      </w:rPr>
      <w:t>)</w:t>
    </w:r>
  </w:p>
  <w:p w14:paraId="27BD5BF7" w14:textId="77777777" w:rsidR="001C2D26" w:rsidRDefault="001C2D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D205" w14:textId="77777777" w:rsidR="009117E2" w:rsidRDefault="009117E2" w:rsidP="00BB2C84">
      <w:pPr>
        <w:spacing w:after="0" w:line="240" w:lineRule="auto"/>
      </w:pPr>
      <w:r>
        <w:separator/>
      </w:r>
    </w:p>
  </w:footnote>
  <w:footnote w:type="continuationSeparator" w:id="0">
    <w:p w14:paraId="5ABCED18" w14:textId="77777777" w:rsidR="009117E2" w:rsidRDefault="009117E2"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0DD" w14:textId="12430104" w:rsidR="00DC73B0" w:rsidRDefault="007A0E45" w:rsidP="001C2D26">
    <w:pPr>
      <w:pStyle w:val="Zhlav"/>
      <w:spacing w:before="100"/>
      <w:ind w:left="1701"/>
      <w:rPr>
        <w:rFonts w:ascii="Arial" w:hAnsi="Arial" w:cs="Arial"/>
        <w:noProof/>
        <w:lang w:eastAsia="cs-CZ"/>
      </w:rPr>
    </w:pPr>
    <w:r>
      <w:rPr>
        <w:noProof/>
        <w:lang w:eastAsia="cs-CZ"/>
      </w:rPr>
      <mc:AlternateContent>
        <mc:Choice Requires="wps">
          <w:drawing>
            <wp:anchor distT="0" distB="0" distL="114300" distR="114300" simplePos="0" relativeHeight="251656704" behindDoc="0" locked="0" layoutInCell="1" allowOverlap="1" wp14:anchorId="578866F9" wp14:editId="26E34051">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A085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fMyQEAAHwDAAAOAAAAZHJzL2Uyb0RvYy54bWysU01v2zAMvQ/YfxB0X+0EW7sacYohXXfp&#10;tgDtfgAjybYwWRQoJU7+/Sjlo+t2G+aDIFF8j4+P8uJuPzqxMxQt+lbOrmopjFeore9b+eP54d1H&#10;KWICr8GhN608mCjvlm/fLKbQmDkO6LQhwSQ+NlNo5ZBSaKoqqsGMEK8wGM+XHdIIiY/UV5pgYvbR&#10;VfO6vq4mJB0IlYmRo/fHS7ks/F1nVPreddEk4VrJ2lJZqaybvFbLBTQ9QRisOsmAf1AxgvVc9EJ1&#10;DwnEluxfVKNVhBG7dKVwrLDrrDKlB+5mVv/RzdMAwZRe2JwYLjbF/0ervu3WJKzm2UnhYeQRfdom&#10;LJXFLNszhdhw1sqvKTeo9v4pPKL6GYXH1QC+NyX5+RAYWxDVK0g+xMBFNtNX1JwDzF+82nc0Zkp2&#10;QezLSA6XkZh9EuoYVBx9f31ze/shy6mgOeMCxfTF4CjyppUxEdh+SCv0nueONCtVYPcY0xF4BuSi&#10;Hh+sc2X8zouJpc9v6rogIjqr823Oi9RvVo7EDvILKt9Jxqs0wq3XhW0woD+f9gmsO+5ZtvOs/uzG&#10;0dcN6sOasrgc5xGX/k7PMb+h388l6+WnWf4C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1OonzMkBAAB8AwAADgAAAAAAAAAAAAAA&#10;AAAuAgAAZHJzL2Uyb0RvYy54bWxQSwECLQAUAAYACAAAACEAPJ4eldgAAAAHAQAADwAAAAAAAAAA&#10;AAAAAAAjBAAAZHJzL2Rvd25yZXYueG1sUEsFBgAAAAAEAAQA8wAAACgFAAAAAA==&#10;" strokeweight="1pt">
              <w10:wrap anchorx="page"/>
            </v:shape>
          </w:pict>
        </mc:Fallback>
      </mc:AlternateContent>
    </w:r>
    <w:r w:rsidR="001C2D26" w:rsidRPr="001C2D26">
      <w:rPr>
        <w:rFonts w:ascii="Arial" w:hAnsi="Arial" w:cs="Arial"/>
        <w:noProof/>
        <w:lang w:eastAsia="cs-CZ"/>
      </w:rPr>
      <w:t>Dodatek č.</w:t>
    </w:r>
    <w:r w:rsidR="0078281A">
      <w:rPr>
        <w:rFonts w:ascii="Arial" w:hAnsi="Arial" w:cs="Arial"/>
        <w:noProof/>
        <w:lang w:eastAsia="cs-CZ"/>
      </w:rPr>
      <w:t xml:space="preserve"> 1 </w:t>
    </w:r>
    <w:r w:rsidR="001C2D26" w:rsidRPr="001C2D26">
      <w:rPr>
        <w:rFonts w:ascii="Arial" w:hAnsi="Arial" w:cs="Arial"/>
        <w:noProof/>
        <w:lang w:eastAsia="cs-CZ"/>
      </w:rPr>
      <w:t xml:space="preserve">k Dohodě </w:t>
    </w:r>
    <w:r w:rsidR="00DC73B0" w:rsidRPr="00DC73B0">
      <w:rPr>
        <w:rFonts w:ascii="Arial" w:hAnsi="Arial" w:cs="Arial"/>
        <w:noProof/>
        <w:lang w:eastAsia="cs-CZ"/>
      </w:rPr>
      <w:t>o používání výplatního stroje k úhradě cen za poštovní služby</w:t>
    </w:r>
  </w:p>
  <w:p w14:paraId="4BDE6DEC" w14:textId="671A3586" w:rsidR="00C24742" w:rsidRDefault="001C2D26" w:rsidP="001C2D26">
    <w:pPr>
      <w:pStyle w:val="Zhlav"/>
      <w:spacing w:before="100"/>
      <w:ind w:left="1701"/>
      <w:rPr>
        <w:rFonts w:ascii="Arial" w:hAnsi="Arial" w:cs="Arial"/>
        <w:noProof/>
        <w:lang w:eastAsia="cs-CZ"/>
      </w:rPr>
    </w:pPr>
    <w:r w:rsidRPr="001C2D26">
      <w:rPr>
        <w:rFonts w:ascii="Arial" w:hAnsi="Arial" w:cs="Arial"/>
        <w:noProof/>
        <w:lang w:eastAsia="cs-CZ"/>
      </w:rPr>
      <w:t xml:space="preserve">Číslo </w:t>
    </w:r>
    <w:r w:rsidR="0078281A">
      <w:rPr>
        <w:rFonts w:ascii="Arial" w:hAnsi="Arial" w:cs="Arial"/>
        <w:noProof/>
        <w:lang w:eastAsia="cs-CZ"/>
      </w:rPr>
      <w:t>2012</w:t>
    </w:r>
    <w:r w:rsidRPr="001C2D26">
      <w:rPr>
        <w:rFonts w:ascii="Arial" w:hAnsi="Arial" w:cs="Arial"/>
        <w:noProof/>
        <w:lang w:eastAsia="cs-CZ"/>
      </w:rPr>
      <w:t xml:space="preserve"> /</w:t>
    </w:r>
    <w:r w:rsidR="0078281A">
      <w:rPr>
        <w:rFonts w:ascii="Arial" w:hAnsi="Arial" w:cs="Arial"/>
        <w:noProof/>
        <w:lang w:eastAsia="cs-CZ"/>
      </w:rPr>
      <w:t xml:space="preserve"> 1666</w:t>
    </w:r>
    <w:r w:rsidRPr="001C2D26">
      <w:rPr>
        <w:rFonts w:ascii="Arial" w:hAnsi="Arial" w:cs="Arial"/>
        <w:noProof/>
        <w:lang w:eastAsia="cs-CZ"/>
      </w:rPr>
      <w:t xml:space="preserve">      </w:t>
    </w:r>
  </w:p>
  <w:p w14:paraId="2F2BD884" w14:textId="77777777" w:rsidR="001C2D26" w:rsidRPr="00BB2C84" w:rsidRDefault="001C2D26" w:rsidP="00F62D2F">
    <w:pPr>
      <w:pStyle w:val="Zhlav"/>
      <w:spacing w:before="100"/>
      <w:ind w:left="1701"/>
      <w:rPr>
        <w:rFonts w:ascii="Arial" w:hAnsi="Arial" w:cs="Arial"/>
      </w:rPr>
    </w:pPr>
    <w:r>
      <w:rPr>
        <w:noProof/>
        <w:lang w:eastAsia="cs-CZ"/>
      </w:rPr>
      <w:drawing>
        <wp:anchor distT="0" distB="0" distL="114300" distR="114300" simplePos="0" relativeHeight="251657728" behindDoc="1" locked="0" layoutInCell="1" allowOverlap="1" wp14:anchorId="77271F71" wp14:editId="32EE1ED9">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r>
      <w:rPr>
        <w:noProof/>
        <w:lang w:eastAsia="cs-CZ"/>
      </w:rPr>
      <w:drawing>
        <wp:anchor distT="0" distB="0" distL="114300" distR="114300" simplePos="0" relativeHeight="251658752" behindDoc="1" locked="0" layoutInCell="1" allowOverlap="1" wp14:anchorId="74223AC7" wp14:editId="6035DD3A">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15:restartNumberingAfterBreak="0">
    <w:nsid w:val="205F0152"/>
    <w:multiLevelType w:val="hybridMultilevel"/>
    <w:tmpl w:val="922290E8"/>
    <w:lvl w:ilvl="0" w:tplc="04050017">
      <w:start w:val="1"/>
      <w:numFmt w:val="lowerLetter"/>
      <w:lvlText w:val="%1)"/>
      <w:lvlJc w:val="left"/>
      <w:pPr>
        <w:ind w:left="1290" w:hanging="360"/>
      </w:pPr>
    </w:lvl>
    <w:lvl w:ilvl="1" w:tplc="04050001">
      <w:start w:val="1"/>
      <w:numFmt w:val="bullet"/>
      <w:lvlText w:val=""/>
      <w:lvlJc w:val="left"/>
      <w:pPr>
        <w:ind w:left="2010" w:hanging="360"/>
      </w:pPr>
      <w:rPr>
        <w:rFonts w:ascii="Symbol" w:hAnsi="Symbol" w:hint="default"/>
      </w:rPr>
    </w:lvl>
    <w:lvl w:ilvl="2" w:tplc="BABC6940">
      <w:start w:val="7"/>
      <w:numFmt w:val="decimal"/>
      <w:lvlText w:val="%3."/>
      <w:lvlJc w:val="left"/>
      <w:pPr>
        <w:ind w:left="2910" w:hanging="360"/>
      </w:pPr>
      <w:rPr>
        <w:rFonts w:hint="default"/>
      </w:rPr>
    </w:lvl>
    <w:lvl w:ilvl="3" w:tplc="B4EC51E6">
      <w:start w:val="7"/>
      <w:numFmt w:val="decimal"/>
      <w:lvlText w:val="%4"/>
      <w:lvlJc w:val="left"/>
      <w:pPr>
        <w:ind w:left="3450" w:hanging="360"/>
      </w:pPr>
      <w:rPr>
        <w:rFonts w:hint="default"/>
      </w:r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 w15:restartNumberingAfterBreak="0">
    <w:nsid w:val="34376124"/>
    <w:multiLevelType w:val="hybridMultilevel"/>
    <w:tmpl w:val="F1C47C84"/>
    <w:lvl w:ilvl="0" w:tplc="96CED5C2">
      <w:start w:val="7"/>
      <w:numFmt w:val="decimal"/>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F83230"/>
    <w:multiLevelType w:val="hybridMultilevel"/>
    <w:tmpl w:val="21C01490"/>
    <w:lvl w:ilvl="0" w:tplc="04050017">
      <w:start w:val="1"/>
      <w:numFmt w:val="lowerLetter"/>
      <w:lvlText w:val="%1)"/>
      <w:lvlJc w:val="left"/>
      <w:pPr>
        <w:ind w:left="1290" w:hanging="360"/>
      </w:pPr>
    </w:lvl>
    <w:lvl w:ilvl="1" w:tplc="04050019">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6"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15FB1"/>
    <w:multiLevelType w:val="multilevel"/>
    <w:tmpl w:val="A16A10B0"/>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9" w15:restartNumberingAfterBreak="0">
    <w:nsid w:val="645E2EF2"/>
    <w:multiLevelType w:val="multilevel"/>
    <w:tmpl w:val="18586D12"/>
    <w:lvl w:ilvl="0">
      <w:start w:val="2"/>
      <w:numFmt w:val="decimal"/>
      <w:lvlText w:val="%1."/>
      <w:lvlJc w:val="left"/>
      <w:pPr>
        <w:ind w:left="480" w:hanging="480"/>
      </w:pPr>
      <w:rPr>
        <w:rFonts w:cs="Times New Roman"/>
        <w:b/>
      </w:rPr>
    </w:lvl>
    <w:lvl w:ilvl="1">
      <w:start w:val="1"/>
      <w:numFmt w:val="decimal"/>
      <w:lvlText w:val="%1.%2."/>
      <w:lvlJc w:val="left"/>
      <w:pPr>
        <w:ind w:left="480" w:hanging="480"/>
      </w:pPr>
      <w:rPr>
        <w:rFonts w:cs="Times New Roman"/>
        <w:b w:val="0"/>
      </w:rPr>
    </w:lvl>
    <w:lvl w:ilvl="2">
      <w:start w:val="1"/>
      <w:numFmt w:val="decimal"/>
      <w:lvlText w:val="%1.%2.%3."/>
      <w:lvlJc w:val="left"/>
      <w:pPr>
        <w:ind w:left="1410" w:hanging="720"/>
      </w:pPr>
      <w:rPr>
        <w:rFonts w:cs="Times New Roman"/>
      </w:rPr>
    </w:lvl>
    <w:lvl w:ilvl="3">
      <w:start w:val="1"/>
      <w:numFmt w:val="decimal"/>
      <w:lvlText w:val="%1.%2.%3.%4."/>
      <w:lvlJc w:val="left"/>
      <w:pPr>
        <w:ind w:left="1755" w:hanging="720"/>
      </w:pPr>
      <w:rPr>
        <w:rFonts w:cs="Times New Roman"/>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rPr>
    </w:lvl>
    <w:lvl w:ilvl="7">
      <w:start w:val="1"/>
      <w:numFmt w:val="decimal"/>
      <w:lvlText w:val="%1.%2.%3.%4.%5.%6.%7.%8."/>
      <w:lvlJc w:val="left"/>
      <w:pPr>
        <w:ind w:left="3855" w:hanging="1440"/>
      </w:pPr>
      <w:rPr>
        <w:rFonts w:cs="Times New Roman"/>
      </w:rPr>
    </w:lvl>
    <w:lvl w:ilvl="8">
      <w:start w:val="1"/>
      <w:numFmt w:val="decimal"/>
      <w:lvlText w:val="%1.%2.%3.%4.%5.%6.%7.%8.%9."/>
      <w:lvlJc w:val="left"/>
      <w:pPr>
        <w:ind w:left="4560" w:hanging="1800"/>
      </w:pPr>
      <w:rPr>
        <w:rFonts w:cs="Times New Roman"/>
      </w:rPr>
    </w:lvl>
  </w:abstractNum>
  <w:abstractNum w:abstractNumId="10"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1"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AA9778E"/>
    <w:multiLevelType w:val="multilevel"/>
    <w:tmpl w:val="E3FCD05E"/>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2"/>
  </w:num>
  <w:num w:numId="2">
    <w:abstractNumId w:val="4"/>
  </w:num>
  <w:num w:numId="3">
    <w:abstractNumId w:val="6"/>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12"/>
  </w:num>
  <w:num w:numId="12">
    <w:abstractNumId w:val="12"/>
  </w:num>
  <w:num w:numId="13">
    <w:abstractNumId w:val="12"/>
  </w:num>
  <w:num w:numId="14">
    <w:abstractNumId w:val="12"/>
  </w:num>
  <w:num w:numId="15">
    <w:abstractNumId w:val="4"/>
  </w:num>
  <w:num w:numId="16">
    <w:abstractNumId w:val="4"/>
  </w:num>
  <w:num w:numId="17">
    <w:abstractNumId w:val="4"/>
  </w:num>
  <w:num w:numId="18">
    <w:abstractNumId w:val="4"/>
  </w:num>
  <w:num w:numId="19">
    <w:abstractNumId w:val="10"/>
  </w:num>
  <w:num w:numId="20">
    <w:abstractNumId w:val="13"/>
  </w:num>
  <w:num w:numId="21">
    <w:abstractNumId w:val="6"/>
  </w:num>
  <w:num w:numId="22">
    <w:abstractNumId w:val="12"/>
  </w:num>
  <w:num w:numId="23">
    <w:abstractNumId w:val="3"/>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0"/>
  </w:num>
  <w:num w:numId="37">
    <w:abstractNumId w:val="5"/>
  </w:num>
  <w:num w:numId="38">
    <w:abstractNumId w:val="1"/>
  </w:num>
  <w:num w:numId="39">
    <w:abstractNumId w:val="7"/>
  </w:num>
  <w:num w:numId="40">
    <w:abstractNumId w:val="9"/>
  </w:num>
  <w:num w:numId="41">
    <w:abstractNumId w:val="2"/>
  </w:num>
  <w:num w:numId="42">
    <w:abstractNumId w:val="12"/>
  </w:num>
  <w:num w:numId="43">
    <w:abstractNumId w:val="12"/>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FE"/>
    <w:rsid w:val="00012164"/>
    <w:rsid w:val="00054997"/>
    <w:rsid w:val="00066E02"/>
    <w:rsid w:val="000A3C22"/>
    <w:rsid w:val="000C0B03"/>
    <w:rsid w:val="000C6A07"/>
    <w:rsid w:val="000E2816"/>
    <w:rsid w:val="0010129E"/>
    <w:rsid w:val="001454AA"/>
    <w:rsid w:val="00150F80"/>
    <w:rsid w:val="00160A6D"/>
    <w:rsid w:val="00160BAE"/>
    <w:rsid w:val="00162252"/>
    <w:rsid w:val="001C13B9"/>
    <w:rsid w:val="001C2D26"/>
    <w:rsid w:val="001E712E"/>
    <w:rsid w:val="001F46E3"/>
    <w:rsid w:val="002235CC"/>
    <w:rsid w:val="00232CBE"/>
    <w:rsid w:val="002578AF"/>
    <w:rsid w:val="00266CC4"/>
    <w:rsid w:val="002A5F6B"/>
    <w:rsid w:val="002B3E3B"/>
    <w:rsid w:val="00300F67"/>
    <w:rsid w:val="003317F4"/>
    <w:rsid w:val="00355FFC"/>
    <w:rsid w:val="00367F2B"/>
    <w:rsid w:val="00395BA6"/>
    <w:rsid w:val="003C5BF8"/>
    <w:rsid w:val="003D3E09"/>
    <w:rsid w:val="003E0CD8"/>
    <w:rsid w:val="003E0E92"/>
    <w:rsid w:val="003E2C93"/>
    <w:rsid w:val="003E78DD"/>
    <w:rsid w:val="00407DEC"/>
    <w:rsid w:val="004433EA"/>
    <w:rsid w:val="00445C58"/>
    <w:rsid w:val="00460E56"/>
    <w:rsid w:val="004A5077"/>
    <w:rsid w:val="004D1488"/>
    <w:rsid w:val="004F00FD"/>
    <w:rsid w:val="004F4681"/>
    <w:rsid w:val="00555D26"/>
    <w:rsid w:val="005746B6"/>
    <w:rsid w:val="00596717"/>
    <w:rsid w:val="005A41F7"/>
    <w:rsid w:val="005A5625"/>
    <w:rsid w:val="005C378A"/>
    <w:rsid w:val="005D325A"/>
    <w:rsid w:val="005E26F5"/>
    <w:rsid w:val="005E4905"/>
    <w:rsid w:val="005F73E1"/>
    <w:rsid w:val="00602989"/>
    <w:rsid w:val="00612237"/>
    <w:rsid w:val="00673DE4"/>
    <w:rsid w:val="00675251"/>
    <w:rsid w:val="006B13BF"/>
    <w:rsid w:val="006C2ADC"/>
    <w:rsid w:val="006C67D1"/>
    <w:rsid w:val="006E328F"/>
    <w:rsid w:val="006E7F15"/>
    <w:rsid w:val="006F5BD5"/>
    <w:rsid w:val="00705DEA"/>
    <w:rsid w:val="00731911"/>
    <w:rsid w:val="0073595F"/>
    <w:rsid w:val="00741D12"/>
    <w:rsid w:val="00750FE5"/>
    <w:rsid w:val="0078281A"/>
    <w:rsid w:val="00786E3F"/>
    <w:rsid w:val="007A0E45"/>
    <w:rsid w:val="007C08EC"/>
    <w:rsid w:val="007C378A"/>
    <w:rsid w:val="007C6C10"/>
    <w:rsid w:val="007D2C36"/>
    <w:rsid w:val="007E36E6"/>
    <w:rsid w:val="00834B01"/>
    <w:rsid w:val="00857729"/>
    <w:rsid w:val="008606EE"/>
    <w:rsid w:val="008610AA"/>
    <w:rsid w:val="008A07A1"/>
    <w:rsid w:val="008A08ED"/>
    <w:rsid w:val="008A4ACF"/>
    <w:rsid w:val="008E4DAD"/>
    <w:rsid w:val="008F69FC"/>
    <w:rsid w:val="009117E2"/>
    <w:rsid w:val="0095032E"/>
    <w:rsid w:val="009752AE"/>
    <w:rsid w:val="0098168D"/>
    <w:rsid w:val="00993718"/>
    <w:rsid w:val="009D2E04"/>
    <w:rsid w:val="009D2F45"/>
    <w:rsid w:val="009E3EF0"/>
    <w:rsid w:val="00A05A24"/>
    <w:rsid w:val="00A3091F"/>
    <w:rsid w:val="00A40F40"/>
    <w:rsid w:val="00A47954"/>
    <w:rsid w:val="00A50C0B"/>
    <w:rsid w:val="00A56E01"/>
    <w:rsid w:val="00A773CA"/>
    <w:rsid w:val="00A77E95"/>
    <w:rsid w:val="00A8293F"/>
    <w:rsid w:val="00A84508"/>
    <w:rsid w:val="00A96A52"/>
    <w:rsid w:val="00AA0618"/>
    <w:rsid w:val="00AB284E"/>
    <w:rsid w:val="00AC7641"/>
    <w:rsid w:val="00AE693B"/>
    <w:rsid w:val="00B0168C"/>
    <w:rsid w:val="00B27BC8"/>
    <w:rsid w:val="00B313CF"/>
    <w:rsid w:val="00B4598D"/>
    <w:rsid w:val="00B555D4"/>
    <w:rsid w:val="00B65A13"/>
    <w:rsid w:val="00B66D64"/>
    <w:rsid w:val="00B75D17"/>
    <w:rsid w:val="00BA39F1"/>
    <w:rsid w:val="00BB2C84"/>
    <w:rsid w:val="00BD5E9D"/>
    <w:rsid w:val="00BE0B64"/>
    <w:rsid w:val="00BF3DC4"/>
    <w:rsid w:val="00C1192F"/>
    <w:rsid w:val="00C24742"/>
    <w:rsid w:val="00C342D1"/>
    <w:rsid w:val="00C41149"/>
    <w:rsid w:val="00C86954"/>
    <w:rsid w:val="00CA54BF"/>
    <w:rsid w:val="00CB1E2D"/>
    <w:rsid w:val="00CC416D"/>
    <w:rsid w:val="00CF4312"/>
    <w:rsid w:val="00D11957"/>
    <w:rsid w:val="00D139C7"/>
    <w:rsid w:val="00D32023"/>
    <w:rsid w:val="00D33AD6"/>
    <w:rsid w:val="00D37F53"/>
    <w:rsid w:val="00D5794B"/>
    <w:rsid w:val="00D837F0"/>
    <w:rsid w:val="00D856C6"/>
    <w:rsid w:val="00DA288C"/>
    <w:rsid w:val="00DA2C01"/>
    <w:rsid w:val="00DB2A5E"/>
    <w:rsid w:val="00DC5BA4"/>
    <w:rsid w:val="00DC73B0"/>
    <w:rsid w:val="00DE1ABA"/>
    <w:rsid w:val="00E109A3"/>
    <w:rsid w:val="00E13657"/>
    <w:rsid w:val="00E17391"/>
    <w:rsid w:val="00E25713"/>
    <w:rsid w:val="00E5459E"/>
    <w:rsid w:val="00E55CF0"/>
    <w:rsid w:val="00E6080F"/>
    <w:rsid w:val="00E608B8"/>
    <w:rsid w:val="00E649CA"/>
    <w:rsid w:val="00E655DD"/>
    <w:rsid w:val="00E75510"/>
    <w:rsid w:val="00E96B90"/>
    <w:rsid w:val="00EC1BFE"/>
    <w:rsid w:val="00F15FA1"/>
    <w:rsid w:val="00F16D32"/>
    <w:rsid w:val="00F4256E"/>
    <w:rsid w:val="00F44F2F"/>
    <w:rsid w:val="00F47DFA"/>
    <w:rsid w:val="00F50512"/>
    <w:rsid w:val="00F5065B"/>
    <w:rsid w:val="00F61D1B"/>
    <w:rsid w:val="00F62D2F"/>
    <w:rsid w:val="00F8458D"/>
    <w:rsid w:val="00FC283F"/>
    <w:rsid w:val="00FC6791"/>
    <w:rsid w:val="00FE06C3"/>
    <w:rsid w:val="00FE4133"/>
    <w:rsid w:val="00FF0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EF57EF"/>
  <w15:docId w15:val="{E5EA1058-E941-4EC3-987F-80B589CB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qFormat/>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qFormat/>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 w:type="character" w:styleId="Hypertextovodkaz">
    <w:name w:val="Hyperlink"/>
    <w:basedOn w:val="Standardnpsmoodstavce"/>
    <w:rsid w:val="008606EE"/>
    <w:rPr>
      <w:rFonts w:cs="Times New Roman"/>
      <w:color w:val="0000FF"/>
      <w:u w:val="single"/>
    </w:rPr>
  </w:style>
  <w:style w:type="paragraph" w:styleId="Odstavecseseznamem">
    <w:name w:val="List Paragraph"/>
    <w:basedOn w:val="Normln"/>
    <w:uiPriority w:val="34"/>
    <w:qFormat/>
    <w:rsid w:val="008606EE"/>
    <w:pPr>
      <w:tabs>
        <w:tab w:val="num" w:pos="360"/>
      </w:tabs>
      <w:ind w:left="360" w:hanging="360"/>
      <w:contextualSpacing/>
      <w:jc w:val="left"/>
    </w:pPr>
    <w:rPr>
      <w:rFonts w:eastAsia="Times New Roman"/>
      <w:szCs w:val="20"/>
      <w:lang w:eastAsia="cs-CZ"/>
    </w:rPr>
  </w:style>
  <w:style w:type="character" w:styleId="Nevyeenzmnka">
    <w:name w:val="Unresolved Mention"/>
    <w:basedOn w:val="Standardnpsmoodstavce"/>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7392">
      <w:bodyDiv w:val="1"/>
      <w:marLeft w:val="0"/>
      <w:marRight w:val="0"/>
      <w:marTop w:val="0"/>
      <w:marBottom w:val="0"/>
      <w:divBdr>
        <w:top w:val="none" w:sz="0" w:space="0" w:color="auto"/>
        <w:left w:val="none" w:sz="0" w:space="0" w:color="auto"/>
        <w:bottom w:val="none" w:sz="0" w:space="0" w:color="auto"/>
        <w:right w:val="none" w:sz="0" w:space="0" w:color="auto"/>
      </w:divBdr>
    </w:div>
    <w:div w:id="1347555008">
      <w:bodyDiv w:val="1"/>
      <w:marLeft w:val="0"/>
      <w:marRight w:val="0"/>
      <w:marTop w:val="0"/>
      <w:marBottom w:val="0"/>
      <w:divBdr>
        <w:top w:val="none" w:sz="0" w:space="0" w:color="auto"/>
        <w:left w:val="none" w:sz="0" w:space="0" w:color="auto"/>
        <w:bottom w:val="none" w:sz="0" w:space="0" w:color="auto"/>
        <w:right w:val="none" w:sz="0" w:space="0" w:color="auto"/>
      </w:divBdr>
    </w:div>
    <w:div w:id="14690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kapost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skaposta.cz" TargetMode="External"/><Relationship Id="rId4" Type="http://schemas.openxmlformats.org/officeDocument/2006/relationships/webSettings" Target="web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Template>
  <TotalTime>2</TotalTime>
  <Pages>4</Pages>
  <Words>1297</Words>
  <Characters>7658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dcterms:created xsi:type="dcterms:W3CDTF">2022-12-28T08:42:00Z</dcterms:created>
  <dcterms:modified xsi:type="dcterms:W3CDTF">2022-12-28T08:44:00Z</dcterms:modified>
</cp:coreProperties>
</file>