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BCE5" w14:textId="77777777" w:rsidR="00155830" w:rsidRDefault="003D4ED3" w:rsidP="00155830">
      <w:pPr>
        <w:spacing w:before="20" w:line="276" w:lineRule="auto"/>
        <w:ind w:hanging="709"/>
        <w:jc w:val="center"/>
        <w:rPr>
          <w:rFonts w:ascii="Arial" w:hAnsi="Arial" w:cs="Arial"/>
          <w:b/>
        </w:rPr>
      </w:pPr>
      <w:r w:rsidRPr="00EA1072">
        <w:rPr>
          <w:rFonts w:ascii="Arial" w:hAnsi="Arial" w:cs="Arial"/>
          <w:b/>
        </w:rPr>
        <w:t>Název akce:</w:t>
      </w:r>
      <w:r w:rsidR="00EA1072" w:rsidRPr="00EA1072">
        <w:rPr>
          <w:rFonts w:ascii="Arial" w:hAnsi="Arial" w:cs="Arial"/>
          <w:b/>
        </w:rPr>
        <w:t xml:space="preserve">         </w:t>
      </w:r>
    </w:p>
    <w:p w14:paraId="3362DB91" w14:textId="3D6FE918" w:rsidR="0091579B" w:rsidRPr="0091579B" w:rsidRDefault="001216DE" w:rsidP="00CB59D0">
      <w:pPr>
        <w:pStyle w:val="Nadpis1"/>
        <w:spacing w:before="240"/>
      </w:pPr>
      <w:bookmarkStart w:id="0" w:name="_Hlk81642835"/>
      <w:r w:rsidRPr="001216DE">
        <w:rPr>
          <w:rFonts w:ascii="Arial" w:hAnsi="Arial"/>
          <w:sz w:val="24"/>
          <w:szCs w:val="24"/>
        </w:rPr>
        <w:t>SSL OZP, p. o. – Týdenní stacionář, Na Hrádku, Fryšták</w:t>
      </w:r>
    </w:p>
    <w:bookmarkEnd w:id="0"/>
    <w:p w14:paraId="7ECD64D5" w14:textId="65BABAB1" w:rsidR="003D4ED3" w:rsidRPr="00EE1487" w:rsidRDefault="003D4ED3" w:rsidP="00B86ACD">
      <w:pPr>
        <w:pStyle w:val="Nadpis1"/>
        <w:spacing w:before="240"/>
        <w:rPr>
          <w:rFonts w:ascii="Calibri" w:hAnsi="Calibri"/>
          <w:spacing w:val="140"/>
          <w:u w:val="single"/>
        </w:rPr>
      </w:pPr>
      <w:r w:rsidRPr="00EE1487">
        <w:rPr>
          <w:rFonts w:ascii="Calibri" w:hAnsi="Calibri"/>
          <w:spacing w:val="140"/>
          <w:u w:val="single"/>
        </w:rPr>
        <w:t>Z</w:t>
      </w:r>
      <w:r w:rsidR="00A16371" w:rsidRPr="00EE1487">
        <w:rPr>
          <w:rFonts w:ascii="Calibri" w:hAnsi="Calibri"/>
          <w:spacing w:val="140"/>
          <w:u w:val="single"/>
        </w:rPr>
        <w:t>m</w:t>
      </w:r>
      <w:r w:rsidR="0062472A">
        <w:rPr>
          <w:rFonts w:ascii="Calibri" w:hAnsi="Calibri"/>
          <w:spacing w:val="140"/>
          <w:u w:val="single"/>
        </w:rPr>
        <w:t>ěnový list</w:t>
      </w:r>
    </w:p>
    <w:p w14:paraId="28A231DF" w14:textId="77777777" w:rsidR="00EC6D30" w:rsidRPr="00EE1487" w:rsidRDefault="00EC6D30">
      <w:pPr>
        <w:pStyle w:val="Zkladntext2"/>
        <w:rPr>
          <w:rFonts w:ascii="Calibri" w:hAnsi="Calibri"/>
          <w:b/>
          <w:i/>
          <w:sz w:val="20"/>
        </w:rPr>
      </w:pPr>
    </w:p>
    <w:p w14:paraId="71600077" w14:textId="7EBB36F1" w:rsidR="003D4ED3" w:rsidRDefault="00EE1487" w:rsidP="001400EB">
      <w:pPr>
        <w:pStyle w:val="Zkladntext2"/>
        <w:rPr>
          <w:rFonts w:ascii="Arial" w:hAnsi="Arial" w:cs="Arial"/>
          <w:b/>
          <w:sz w:val="28"/>
          <w:szCs w:val="28"/>
        </w:rPr>
      </w:pPr>
      <w:r w:rsidRPr="00C4332E">
        <w:rPr>
          <w:rFonts w:ascii="Arial" w:hAnsi="Arial" w:cs="Arial"/>
          <w:b/>
          <w:sz w:val="20"/>
        </w:rPr>
        <w:t xml:space="preserve">číslo: </w:t>
      </w:r>
      <w:r w:rsidRPr="00C4332E">
        <w:rPr>
          <w:rFonts w:ascii="Arial" w:hAnsi="Arial" w:cs="Arial"/>
          <w:b/>
          <w:sz w:val="28"/>
          <w:szCs w:val="28"/>
        </w:rPr>
        <w:t>ZL č.</w:t>
      </w:r>
      <w:r w:rsidR="0072227E" w:rsidRPr="00C4332E">
        <w:rPr>
          <w:rFonts w:ascii="Arial" w:hAnsi="Arial" w:cs="Arial"/>
          <w:b/>
          <w:sz w:val="28"/>
          <w:szCs w:val="28"/>
        </w:rPr>
        <w:t xml:space="preserve"> </w:t>
      </w:r>
      <w:r w:rsidR="00B77E6B">
        <w:rPr>
          <w:rFonts w:ascii="Arial" w:hAnsi="Arial" w:cs="Arial"/>
          <w:b/>
          <w:sz w:val="28"/>
          <w:szCs w:val="28"/>
        </w:rPr>
        <w:t>3</w:t>
      </w:r>
    </w:p>
    <w:p w14:paraId="0AFEC7E0" w14:textId="6D4BA695" w:rsidR="00090244" w:rsidRDefault="00090244" w:rsidP="001400EB">
      <w:pPr>
        <w:pStyle w:val="Zkladntext2"/>
        <w:rPr>
          <w:rFonts w:ascii="Arial" w:hAnsi="Arial" w:cs="Arial"/>
          <w:b/>
          <w:sz w:val="22"/>
          <w:szCs w:val="22"/>
        </w:rPr>
      </w:pPr>
      <w:r w:rsidRPr="005277AC">
        <w:rPr>
          <w:rFonts w:ascii="Arial" w:hAnsi="Arial" w:cs="Arial"/>
          <w:b/>
          <w:sz w:val="22"/>
          <w:szCs w:val="22"/>
        </w:rPr>
        <w:t>„</w:t>
      </w:r>
      <w:r w:rsidR="00B86ACD">
        <w:rPr>
          <w:rFonts w:ascii="Arial" w:hAnsi="Arial" w:cs="Arial"/>
          <w:b/>
          <w:sz w:val="22"/>
          <w:szCs w:val="22"/>
        </w:rPr>
        <w:t xml:space="preserve">Změny </w:t>
      </w:r>
      <w:r w:rsidR="00B77E6B">
        <w:rPr>
          <w:rFonts w:ascii="Arial" w:hAnsi="Arial" w:cs="Arial"/>
          <w:b/>
          <w:sz w:val="22"/>
          <w:szCs w:val="22"/>
        </w:rPr>
        <w:t xml:space="preserve">před dokončením </w:t>
      </w:r>
      <w:r w:rsidR="00B86ACD">
        <w:rPr>
          <w:rFonts w:ascii="Arial" w:hAnsi="Arial" w:cs="Arial"/>
          <w:b/>
          <w:sz w:val="22"/>
          <w:szCs w:val="22"/>
        </w:rPr>
        <w:t>realizac</w:t>
      </w:r>
      <w:r w:rsidR="00B77E6B">
        <w:rPr>
          <w:rFonts w:ascii="Arial" w:hAnsi="Arial" w:cs="Arial"/>
          <w:b/>
          <w:sz w:val="22"/>
          <w:szCs w:val="22"/>
        </w:rPr>
        <w:t>e</w:t>
      </w:r>
      <w:r w:rsidR="001216DE">
        <w:rPr>
          <w:rFonts w:ascii="Arial" w:hAnsi="Arial" w:cs="Arial"/>
          <w:b/>
          <w:sz w:val="22"/>
          <w:szCs w:val="22"/>
        </w:rPr>
        <w:t xml:space="preserve"> </w:t>
      </w:r>
      <w:r w:rsidRPr="005277AC">
        <w:rPr>
          <w:rFonts w:ascii="Arial" w:hAnsi="Arial" w:cs="Arial"/>
          <w:b/>
          <w:sz w:val="22"/>
          <w:szCs w:val="22"/>
        </w:rPr>
        <w:t>“</w:t>
      </w:r>
    </w:p>
    <w:p w14:paraId="0C8AF590" w14:textId="147A3DF7" w:rsidR="00F40F7D" w:rsidRDefault="00C4332E">
      <w:pPr>
        <w:pStyle w:val="Zkladntex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zpracovaný v souladu se Smlouvou o dílo </w:t>
      </w:r>
      <w:r w:rsidR="00C477E6">
        <w:rPr>
          <w:rFonts w:ascii="Arial" w:hAnsi="Arial" w:cs="Arial"/>
          <w:sz w:val="20"/>
        </w:rPr>
        <w:t>č. SML0011/2022</w:t>
      </w:r>
    </w:p>
    <w:p w14:paraId="25FD7E89" w14:textId="0CDB2CD3" w:rsidR="0091579B" w:rsidRDefault="00D654D0" w:rsidP="0091579B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spacing w:before="360"/>
        <w:ind w:left="3686" w:hanging="3686"/>
        <w:rPr>
          <w:rFonts w:ascii="Calibri" w:hAnsi="Calibri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u w:val="single"/>
        </w:rPr>
        <w:t>O</w:t>
      </w:r>
      <w:r w:rsidR="001400EB" w:rsidRPr="00C4332E">
        <w:rPr>
          <w:rFonts w:ascii="Arial" w:hAnsi="Arial" w:cs="Arial"/>
          <w:b/>
          <w:sz w:val="22"/>
          <w:u w:val="single"/>
        </w:rPr>
        <w:t>ddíl stavby:</w:t>
      </w:r>
      <w:r w:rsidRPr="007C14D1">
        <w:rPr>
          <w:rFonts w:ascii="Arial" w:hAnsi="Arial" w:cs="Arial"/>
          <w:b/>
          <w:sz w:val="22"/>
        </w:rPr>
        <w:t xml:space="preserve"> </w:t>
      </w:r>
    </w:p>
    <w:p w14:paraId="468B3B59" w14:textId="1AD9862F" w:rsidR="00B86ACD" w:rsidRPr="0091579B" w:rsidRDefault="001400EB" w:rsidP="0091579B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spacing w:before="360"/>
        <w:ind w:left="3686" w:hanging="3686"/>
        <w:rPr>
          <w:rFonts w:ascii="Calibri" w:hAnsi="Calibri"/>
          <w:b/>
          <w:sz w:val="20"/>
          <w:szCs w:val="20"/>
          <w:u w:val="single"/>
        </w:rPr>
      </w:pPr>
      <w:r w:rsidRPr="0091579B">
        <w:rPr>
          <w:rFonts w:ascii="Arial" w:hAnsi="Arial" w:cs="Arial"/>
          <w:b/>
          <w:sz w:val="22"/>
          <w:u w:val="single"/>
        </w:rPr>
        <w:t>Zpracovatel změnového listu:</w:t>
      </w:r>
      <w:r w:rsidRPr="0091579B">
        <w:rPr>
          <w:rFonts w:ascii="Arial" w:hAnsi="Arial" w:cs="Arial"/>
          <w:b/>
          <w:sz w:val="22"/>
        </w:rPr>
        <w:tab/>
      </w:r>
    </w:p>
    <w:p w14:paraId="5E4481C7" w14:textId="1302E008" w:rsidR="001216DE" w:rsidRPr="00A91FEC" w:rsidRDefault="001216DE" w:rsidP="00B86ACD">
      <w:pPr>
        <w:pStyle w:val="Bezmezer"/>
        <w:ind w:left="4225"/>
        <w:rPr>
          <w:rFonts w:ascii="Arial" w:eastAsia="MS Mincho" w:hAnsi="Arial" w:cs="Arial"/>
          <w:color w:val="000000"/>
        </w:rPr>
      </w:pPr>
      <w:r w:rsidRPr="00A91FEC">
        <w:rPr>
          <w:rFonts w:ascii="Arial" w:eastAsia="MS Mincho" w:hAnsi="Arial" w:cs="Arial"/>
          <w:b/>
          <w:color w:val="000000"/>
        </w:rPr>
        <w:t>EKON ST spol. s r. o.,</w:t>
      </w:r>
      <w:r w:rsidR="00A91FEC" w:rsidRPr="00A91FEC">
        <w:rPr>
          <w:rFonts w:ascii="Arial" w:eastAsia="MS Mincho" w:hAnsi="Arial" w:cs="Arial"/>
          <w:color w:val="000000"/>
        </w:rPr>
        <w:t xml:space="preserve"> </w:t>
      </w:r>
      <w:r w:rsidR="00A91FEC" w:rsidRPr="002530F4">
        <w:rPr>
          <w:rFonts w:ascii="Arial" w:eastAsia="MS Mincho" w:hAnsi="Arial" w:cs="Arial"/>
          <w:color w:val="000000"/>
        </w:rPr>
        <w:t>IČO: 26945631</w:t>
      </w:r>
    </w:p>
    <w:p w14:paraId="32F9EB28" w14:textId="05339619" w:rsidR="00ED7F39" w:rsidRDefault="001216DE" w:rsidP="00B86ACD">
      <w:pPr>
        <w:pStyle w:val="Bezmezer"/>
        <w:ind w:left="4225"/>
      </w:pPr>
      <w:r w:rsidRPr="00A91FEC">
        <w:rPr>
          <w:rFonts w:ascii="Arial" w:eastAsia="MS Mincho" w:hAnsi="Arial" w:cs="Arial"/>
          <w:color w:val="000000"/>
        </w:rPr>
        <w:t>Palackého 1278, 769 01 Holešov</w:t>
      </w:r>
      <w:r w:rsidR="00B86ACD" w:rsidRPr="00B86ACD">
        <w:t>,</w:t>
      </w:r>
    </w:p>
    <w:p w14:paraId="34845A59" w14:textId="47AEBC22" w:rsidR="001400EB" w:rsidRPr="001823F1" w:rsidRDefault="00ED7F39" w:rsidP="001823F1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spacing w:before="360"/>
        <w:ind w:left="3686" w:hanging="3686"/>
        <w:rPr>
          <w:rFonts w:ascii="Arial" w:hAnsi="Arial" w:cs="Arial"/>
          <w:b/>
          <w:sz w:val="22"/>
          <w:u w:val="single"/>
        </w:rPr>
      </w:pPr>
      <w:r w:rsidRPr="001823F1">
        <w:rPr>
          <w:rFonts w:ascii="Arial" w:hAnsi="Arial" w:cs="Arial"/>
          <w:b/>
          <w:sz w:val="22"/>
          <w:u w:val="single"/>
        </w:rPr>
        <w:t xml:space="preserve">Odkaz </w:t>
      </w:r>
      <w:r w:rsidR="001400EB" w:rsidRPr="001823F1">
        <w:rPr>
          <w:rFonts w:ascii="Arial" w:hAnsi="Arial" w:cs="Arial"/>
          <w:b/>
          <w:sz w:val="22"/>
          <w:u w:val="single"/>
        </w:rPr>
        <w:t>na dokumenty, v nichž je vznik a řešení změny popsáno</w:t>
      </w:r>
    </w:p>
    <w:p w14:paraId="6E390D7C" w14:textId="6A50556F" w:rsidR="00E8028D" w:rsidRPr="009531A1" w:rsidRDefault="00E8028D" w:rsidP="00155830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b/>
          <w:i/>
        </w:rPr>
      </w:pPr>
      <w:r w:rsidRPr="00C4332E">
        <w:rPr>
          <w:rFonts w:ascii="Arial" w:hAnsi="Arial" w:cs="Arial"/>
          <w:sz w:val="20"/>
        </w:rPr>
        <w:t>3.1</w:t>
      </w:r>
      <w:r w:rsidRPr="00C4332E">
        <w:rPr>
          <w:rFonts w:ascii="Arial" w:hAnsi="Arial" w:cs="Arial"/>
          <w:sz w:val="20"/>
        </w:rPr>
        <w:tab/>
        <w:t>stavební deník:</w:t>
      </w:r>
      <w:r w:rsidRPr="00C4332E">
        <w:rPr>
          <w:rFonts w:ascii="Arial" w:hAnsi="Arial" w:cs="Arial"/>
        </w:rPr>
        <w:tab/>
      </w:r>
    </w:p>
    <w:p w14:paraId="1DC72DBC" w14:textId="0A429A18" w:rsidR="00E8028D" w:rsidRPr="00D654D0" w:rsidRDefault="00E8028D" w:rsidP="00E8028D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i/>
          <w:sz w:val="20"/>
        </w:rPr>
      </w:pPr>
      <w:r w:rsidRPr="009531A1">
        <w:rPr>
          <w:rFonts w:ascii="Arial" w:hAnsi="Arial" w:cs="Arial"/>
          <w:sz w:val="20"/>
        </w:rPr>
        <w:t>3.2</w:t>
      </w:r>
      <w:r w:rsidRPr="009531A1">
        <w:rPr>
          <w:rFonts w:ascii="Arial" w:hAnsi="Arial" w:cs="Arial"/>
          <w:sz w:val="20"/>
        </w:rPr>
        <w:tab/>
        <w:t>kontrolní den:</w:t>
      </w:r>
      <w:r w:rsidR="00DF0E8E">
        <w:rPr>
          <w:rFonts w:ascii="Arial" w:hAnsi="Arial" w:cs="Arial"/>
          <w:sz w:val="20"/>
        </w:rPr>
        <w:t xml:space="preserve"> </w:t>
      </w:r>
    </w:p>
    <w:p w14:paraId="02E2CD44" w14:textId="6494C4E2" w:rsidR="00CC2061" w:rsidRPr="0065531C" w:rsidRDefault="00903338" w:rsidP="00CA6115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spacing w:before="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</w:rPr>
        <w:t xml:space="preserve">    </w:t>
      </w:r>
      <w:r w:rsidR="00592797">
        <w:rPr>
          <w:rFonts w:ascii="Arial" w:hAnsi="Arial" w:cs="Arial"/>
          <w:sz w:val="20"/>
        </w:rPr>
        <w:t>j</w:t>
      </w:r>
      <w:r w:rsidR="00887DA3" w:rsidRPr="00C4332E">
        <w:rPr>
          <w:rFonts w:ascii="Arial" w:hAnsi="Arial" w:cs="Arial"/>
          <w:sz w:val="20"/>
        </w:rPr>
        <w:t>in</w:t>
      </w:r>
      <w:r w:rsidR="00592797">
        <w:rPr>
          <w:rFonts w:ascii="Arial" w:hAnsi="Arial" w:cs="Arial"/>
          <w:sz w:val="20"/>
        </w:rPr>
        <w:t>é související dokumenty:</w:t>
      </w:r>
      <w:r w:rsidR="00C4332E">
        <w:rPr>
          <w:rFonts w:ascii="Arial" w:hAnsi="Arial" w:cs="Arial"/>
          <w:sz w:val="20"/>
        </w:rPr>
        <w:tab/>
      </w:r>
      <w:r w:rsidR="00051AB2">
        <w:rPr>
          <w:rFonts w:ascii="Arial" w:hAnsi="Arial" w:cs="Arial"/>
          <w:sz w:val="20"/>
        </w:rPr>
        <w:t xml:space="preserve">požadavky uživatele </w:t>
      </w:r>
      <w:r w:rsidR="00CC2061" w:rsidRPr="0065531C">
        <w:rPr>
          <w:rFonts w:ascii="Arial" w:hAnsi="Arial" w:cs="Arial"/>
          <w:sz w:val="20"/>
        </w:rPr>
        <w:t xml:space="preserve"> </w:t>
      </w:r>
    </w:p>
    <w:p w14:paraId="7D32371F" w14:textId="593F5FEA" w:rsidR="00887DA3" w:rsidRPr="00D654D0" w:rsidRDefault="00CC2061" w:rsidP="00CC2061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786"/>
        <w:rPr>
          <w:rFonts w:ascii="Arial" w:hAnsi="Arial" w:cs="Arial"/>
          <w:i/>
          <w:sz w:val="20"/>
          <w:szCs w:val="20"/>
        </w:rPr>
      </w:pPr>
      <w:r w:rsidRPr="0065531C">
        <w:rPr>
          <w:rFonts w:ascii="Arial" w:hAnsi="Arial" w:cs="Arial"/>
          <w:sz w:val="20"/>
        </w:rPr>
        <w:tab/>
      </w:r>
      <w:r w:rsidRPr="0065531C">
        <w:rPr>
          <w:rFonts w:ascii="Arial" w:hAnsi="Arial" w:cs="Arial"/>
          <w:sz w:val="20"/>
        </w:rPr>
        <w:tab/>
      </w:r>
      <w:r w:rsidR="00DF0E8E" w:rsidRPr="0065531C">
        <w:rPr>
          <w:rFonts w:ascii="Arial" w:hAnsi="Arial" w:cs="Arial"/>
          <w:sz w:val="20"/>
        </w:rPr>
        <w:t>smluvní rozpočet a projektová dokumentace</w:t>
      </w:r>
      <w:r w:rsidR="00510D9D">
        <w:rPr>
          <w:rFonts w:ascii="Arial" w:hAnsi="Arial" w:cs="Arial"/>
          <w:sz w:val="20"/>
        </w:rPr>
        <w:t xml:space="preserve"> </w:t>
      </w:r>
    </w:p>
    <w:p w14:paraId="0A799873" w14:textId="77777777" w:rsidR="001400EB" w:rsidRPr="00C4332E" w:rsidRDefault="001400EB" w:rsidP="00887DA3">
      <w:pPr>
        <w:pStyle w:val="Zkladntext"/>
        <w:tabs>
          <w:tab w:val="left" w:pos="5670"/>
        </w:tabs>
        <w:ind w:firstLine="180"/>
        <w:rPr>
          <w:rFonts w:ascii="Arial" w:hAnsi="Arial" w:cs="Arial"/>
        </w:rPr>
      </w:pPr>
      <w:r w:rsidRPr="00C4332E">
        <w:rPr>
          <w:rFonts w:ascii="Arial" w:hAnsi="Arial" w:cs="Arial"/>
        </w:rPr>
        <w:t>___________________________________________</w:t>
      </w:r>
      <w:r w:rsidR="00C4332E">
        <w:rPr>
          <w:rFonts w:ascii="Arial" w:hAnsi="Arial" w:cs="Arial"/>
        </w:rPr>
        <w:t>_______________________</w:t>
      </w:r>
    </w:p>
    <w:p w14:paraId="75DA34BD" w14:textId="4B73D91F" w:rsidR="00AA6D14" w:rsidRDefault="000A1AC2" w:rsidP="001823F1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spacing w:before="360"/>
        <w:ind w:left="3686" w:hanging="3686"/>
        <w:rPr>
          <w:rFonts w:ascii="Arial" w:hAnsi="Arial" w:cs="Arial"/>
          <w:b/>
          <w:sz w:val="22"/>
          <w:u w:val="single"/>
        </w:rPr>
      </w:pPr>
      <w:r w:rsidRPr="005277AC">
        <w:rPr>
          <w:rFonts w:ascii="Arial" w:hAnsi="Arial" w:cs="Arial"/>
          <w:b/>
          <w:sz w:val="22"/>
          <w:u w:val="single"/>
        </w:rPr>
        <w:t>Zdůvodnění a příčina změny</w:t>
      </w:r>
      <w:r w:rsidR="00AA6D14" w:rsidRPr="005277AC">
        <w:rPr>
          <w:rFonts w:ascii="Arial" w:hAnsi="Arial" w:cs="Arial"/>
          <w:b/>
          <w:sz w:val="22"/>
          <w:u w:val="single"/>
        </w:rPr>
        <w:t>:</w:t>
      </w:r>
    </w:p>
    <w:p w14:paraId="2764FDA2" w14:textId="5340BCCC" w:rsidR="00B77E6B" w:rsidRDefault="00EA1072" w:rsidP="00BB1642">
      <w:pPr>
        <w:pStyle w:val="Zkladntext"/>
        <w:tabs>
          <w:tab w:val="left" w:pos="3119"/>
        </w:tabs>
        <w:spacing w:before="360"/>
        <w:ind w:left="295"/>
        <w:rPr>
          <w:rFonts w:ascii="Arial" w:hAnsi="Arial" w:cs="Arial"/>
          <w:sz w:val="20"/>
          <w:szCs w:val="20"/>
        </w:rPr>
      </w:pPr>
      <w:r w:rsidRPr="00FC03AB">
        <w:rPr>
          <w:rFonts w:ascii="Arial" w:hAnsi="Arial" w:cs="Arial"/>
          <w:sz w:val="20"/>
          <w:szCs w:val="20"/>
        </w:rPr>
        <w:t>V průběhu realizace</w:t>
      </w:r>
      <w:r w:rsidR="00B77E6B">
        <w:rPr>
          <w:rFonts w:ascii="Arial" w:hAnsi="Arial" w:cs="Arial"/>
          <w:sz w:val="20"/>
          <w:szCs w:val="20"/>
        </w:rPr>
        <w:t xml:space="preserve"> a v rámci dokončovacích prací </w:t>
      </w:r>
      <w:r w:rsidRPr="00FC03AB">
        <w:rPr>
          <w:rFonts w:ascii="Arial" w:hAnsi="Arial" w:cs="Arial"/>
          <w:sz w:val="20"/>
          <w:szCs w:val="20"/>
        </w:rPr>
        <w:t xml:space="preserve">akce bylo </w:t>
      </w:r>
      <w:proofErr w:type="gramStart"/>
      <w:r w:rsidR="00B77E6B">
        <w:rPr>
          <w:rFonts w:ascii="Arial" w:hAnsi="Arial" w:cs="Arial"/>
          <w:sz w:val="20"/>
          <w:szCs w:val="20"/>
        </w:rPr>
        <w:t>objednatelem -</w:t>
      </w:r>
      <w:r w:rsidR="00C375E6">
        <w:rPr>
          <w:rFonts w:ascii="Arial" w:hAnsi="Arial" w:cs="Arial"/>
          <w:sz w:val="20"/>
          <w:szCs w:val="20"/>
        </w:rPr>
        <w:t xml:space="preserve"> </w:t>
      </w:r>
      <w:r w:rsidR="00B77E6B">
        <w:rPr>
          <w:rFonts w:ascii="Arial" w:hAnsi="Arial" w:cs="Arial"/>
          <w:sz w:val="20"/>
          <w:szCs w:val="20"/>
        </w:rPr>
        <w:t>uživatelem</w:t>
      </w:r>
      <w:proofErr w:type="gramEnd"/>
      <w:r w:rsidR="00B77E6B">
        <w:rPr>
          <w:rFonts w:ascii="Arial" w:hAnsi="Arial" w:cs="Arial"/>
          <w:sz w:val="20"/>
          <w:szCs w:val="20"/>
        </w:rPr>
        <w:t xml:space="preserve"> vyhodnoceno</w:t>
      </w:r>
      <w:r w:rsidR="001216DE">
        <w:rPr>
          <w:rFonts w:ascii="Arial" w:hAnsi="Arial" w:cs="Arial"/>
          <w:sz w:val="20"/>
          <w:szCs w:val="20"/>
        </w:rPr>
        <w:t xml:space="preserve">, </w:t>
      </w:r>
      <w:r w:rsidR="001216DE" w:rsidRPr="001216DE">
        <w:rPr>
          <w:rFonts w:ascii="Arial" w:hAnsi="Arial" w:cs="Arial"/>
          <w:sz w:val="20"/>
          <w:szCs w:val="20"/>
        </w:rPr>
        <w:t xml:space="preserve">že pro kvalitní a funkční dokončení realizace stavby je třeba provést </w:t>
      </w:r>
      <w:r w:rsidR="00B77E6B">
        <w:rPr>
          <w:rFonts w:ascii="Arial" w:hAnsi="Arial" w:cs="Arial"/>
          <w:sz w:val="20"/>
          <w:szCs w:val="20"/>
        </w:rPr>
        <w:t xml:space="preserve">doplnění </w:t>
      </w:r>
      <w:r w:rsidR="001216DE" w:rsidRPr="001216DE">
        <w:rPr>
          <w:rFonts w:ascii="Arial" w:hAnsi="Arial" w:cs="Arial"/>
          <w:sz w:val="20"/>
          <w:szCs w:val="20"/>
        </w:rPr>
        <w:t>rozsahu díla</w:t>
      </w:r>
      <w:r w:rsidR="001823F1">
        <w:rPr>
          <w:rFonts w:ascii="Arial" w:hAnsi="Arial" w:cs="Arial"/>
          <w:sz w:val="20"/>
          <w:szCs w:val="20"/>
        </w:rPr>
        <w:t>,</w:t>
      </w:r>
      <w:r w:rsidR="001216DE" w:rsidRPr="001216DE">
        <w:rPr>
          <w:rFonts w:ascii="Arial" w:hAnsi="Arial" w:cs="Arial"/>
          <w:sz w:val="20"/>
          <w:szCs w:val="20"/>
        </w:rPr>
        <w:t xml:space="preserve"> resp. práce, které nebyly obsaženy v zadávací dokumentaci nebo ve výkazu výměr, ale jsou </w:t>
      </w:r>
      <w:r w:rsidR="00C477E6">
        <w:rPr>
          <w:rFonts w:ascii="Arial" w:hAnsi="Arial" w:cs="Arial"/>
          <w:sz w:val="20"/>
          <w:szCs w:val="20"/>
        </w:rPr>
        <w:t xml:space="preserve">dle </w:t>
      </w:r>
      <w:r w:rsidR="00B77E6B">
        <w:rPr>
          <w:rFonts w:ascii="Arial" w:hAnsi="Arial" w:cs="Arial"/>
          <w:sz w:val="20"/>
          <w:szCs w:val="20"/>
        </w:rPr>
        <w:t xml:space="preserve">posouzení </w:t>
      </w:r>
      <w:r w:rsidR="00C477E6">
        <w:rPr>
          <w:rFonts w:ascii="Arial" w:hAnsi="Arial" w:cs="Arial"/>
          <w:sz w:val="20"/>
          <w:szCs w:val="20"/>
        </w:rPr>
        <w:t>GP</w:t>
      </w:r>
      <w:r w:rsidR="00741B1D">
        <w:rPr>
          <w:rFonts w:ascii="Arial" w:hAnsi="Arial" w:cs="Arial"/>
          <w:sz w:val="20"/>
          <w:szCs w:val="20"/>
        </w:rPr>
        <w:t xml:space="preserve">, TDS i zhotovitele </w:t>
      </w:r>
      <w:r w:rsidR="00B77E6B">
        <w:rPr>
          <w:rFonts w:ascii="Arial" w:hAnsi="Arial" w:cs="Arial"/>
          <w:sz w:val="20"/>
          <w:szCs w:val="20"/>
        </w:rPr>
        <w:t xml:space="preserve">z uživatelského pohledu vhodné </w:t>
      </w:r>
      <w:r w:rsidR="001216DE" w:rsidRPr="001216DE">
        <w:rPr>
          <w:rFonts w:ascii="Arial" w:hAnsi="Arial" w:cs="Arial"/>
          <w:sz w:val="20"/>
          <w:szCs w:val="20"/>
        </w:rPr>
        <w:t xml:space="preserve">k bezvadnému a kvalitnímu provedení funkčního díla dle uzavřené smlouvy o dílo. </w:t>
      </w:r>
    </w:p>
    <w:p w14:paraId="35B02E13" w14:textId="77777777" w:rsidR="003451DE" w:rsidRDefault="004B1E40" w:rsidP="00BB1642">
      <w:pPr>
        <w:ind w:left="295"/>
        <w:rPr>
          <w:rFonts w:ascii="Arial" w:hAnsi="Arial" w:cs="Arial"/>
          <w:sz w:val="20"/>
          <w:szCs w:val="20"/>
        </w:rPr>
      </w:pPr>
      <w:r w:rsidRPr="00B77E6B">
        <w:rPr>
          <w:rFonts w:ascii="Arial" w:hAnsi="Arial" w:cs="Arial"/>
          <w:sz w:val="20"/>
          <w:szCs w:val="20"/>
        </w:rPr>
        <w:t>Vzhledem k</w:t>
      </w:r>
      <w:r w:rsidR="00FE2C73" w:rsidRPr="00B77E6B">
        <w:rPr>
          <w:rFonts w:ascii="Arial" w:hAnsi="Arial" w:cs="Arial"/>
          <w:sz w:val="20"/>
          <w:szCs w:val="20"/>
        </w:rPr>
        <w:t xml:space="preserve"> projednaným </w:t>
      </w:r>
      <w:r w:rsidR="00B77E6B">
        <w:rPr>
          <w:rFonts w:ascii="Arial" w:hAnsi="Arial" w:cs="Arial"/>
          <w:sz w:val="20"/>
          <w:szCs w:val="20"/>
        </w:rPr>
        <w:t xml:space="preserve">argumentům </w:t>
      </w:r>
      <w:r w:rsidRPr="00B77E6B">
        <w:rPr>
          <w:rFonts w:ascii="Arial" w:hAnsi="Arial" w:cs="Arial"/>
          <w:sz w:val="20"/>
          <w:szCs w:val="20"/>
        </w:rPr>
        <w:t xml:space="preserve">jsou </w:t>
      </w:r>
      <w:r w:rsidR="008B6931" w:rsidRPr="00B77E6B">
        <w:rPr>
          <w:rFonts w:ascii="Arial" w:hAnsi="Arial" w:cs="Arial"/>
          <w:sz w:val="20"/>
          <w:szCs w:val="20"/>
        </w:rPr>
        <w:t>t</w:t>
      </w:r>
      <w:r w:rsidR="00EA1072" w:rsidRPr="00B77E6B">
        <w:rPr>
          <w:rFonts w:ascii="Arial" w:hAnsi="Arial" w:cs="Arial"/>
          <w:sz w:val="20"/>
          <w:szCs w:val="20"/>
        </w:rPr>
        <w:t>yto práce</w:t>
      </w:r>
      <w:r w:rsidRPr="00B77E6B">
        <w:rPr>
          <w:rFonts w:ascii="Arial" w:hAnsi="Arial" w:cs="Arial"/>
          <w:sz w:val="20"/>
          <w:szCs w:val="20"/>
        </w:rPr>
        <w:t xml:space="preserve"> </w:t>
      </w:r>
      <w:r w:rsidR="006F3097" w:rsidRPr="00B77E6B">
        <w:rPr>
          <w:rFonts w:ascii="Arial" w:hAnsi="Arial" w:cs="Arial"/>
          <w:sz w:val="20"/>
          <w:szCs w:val="20"/>
        </w:rPr>
        <w:t>z</w:t>
      </w:r>
      <w:r w:rsidR="00FE2C73" w:rsidRPr="00B77E6B">
        <w:rPr>
          <w:rFonts w:ascii="Arial" w:hAnsi="Arial" w:cs="Arial"/>
          <w:sz w:val="20"/>
          <w:szCs w:val="20"/>
        </w:rPr>
        <w:t xml:space="preserve"> dlouhodobého hlediska </w:t>
      </w:r>
      <w:r w:rsidR="00741B1D" w:rsidRPr="00B77E6B">
        <w:rPr>
          <w:rFonts w:ascii="Arial" w:hAnsi="Arial" w:cs="Arial"/>
          <w:sz w:val="20"/>
          <w:szCs w:val="20"/>
        </w:rPr>
        <w:t xml:space="preserve">také </w:t>
      </w:r>
      <w:r w:rsidRPr="00B77E6B">
        <w:rPr>
          <w:rFonts w:ascii="Arial" w:hAnsi="Arial" w:cs="Arial"/>
          <w:sz w:val="20"/>
          <w:szCs w:val="20"/>
        </w:rPr>
        <w:t xml:space="preserve">vyhodnoceny jako </w:t>
      </w:r>
      <w:r w:rsidR="003451DE">
        <w:rPr>
          <w:rFonts w:ascii="Arial" w:hAnsi="Arial" w:cs="Arial"/>
          <w:sz w:val="20"/>
          <w:szCs w:val="20"/>
        </w:rPr>
        <w:t xml:space="preserve">stavebně i </w:t>
      </w:r>
      <w:r w:rsidR="00B77E6B">
        <w:rPr>
          <w:rFonts w:ascii="Arial" w:hAnsi="Arial" w:cs="Arial"/>
          <w:sz w:val="20"/>
          <w:szCs w:val="20"/>
        </w:rPr>
        <w:t xml:space="preserve">provozně </w:t>
      </w:r>
      <w:r w:rsidR="00EA1072" w:rsidRPr="00B77E6B">
        <w:rPr>
          <w:rFonts w:ascii="Arial" w:hAnsi="Arial" w:cs="Arial"/>
          <w:sz w:val="20"/>
          <w:szCs w:val="20"/>
        </w:rPr>
        <w:t>efektivn</w:t>
      </w:r>
      <w:r w:rsidR="00B77E6B">
        <w:rPr>
          <w:rFonts w:ascii="Arial" w:hAnsi="Arial" w:cs="Arial"/>
          <w:sz w:val="20"/>
          <w:szCs w:val="20"/>
        </w:rPr>
        <w:t>í</w:t>
      </w:r>
      <w:r w:rsidR="001823F1" w:rsidRPr="00B77E6B">
        <w:rPr>
          <w:rFonts w:ascii="Arial" w:hAnsi="Arial" w:cs="Arial"/>
          <w:sz w:val="20"/>
          <w:szCs w:val="20"/>
        </w:rPr>
        <w:t>;</w:t>
      </w:r>
      <w:r w:rsidR="008B6931" w:rsidRPr="00B77E6B">
        <w:rPr>
          <w:rFonts w:ascii="Arial" w:hAnsi="Arial" w:cs="Arial"/>
          <w:sz w:val="20"/>
          <w:szCs w:val="20"/>
        </w:rPr>
        <w:t xml:space="preserve"> jedná se </w:t>
      </w:r>
      <w:r w:rsidR="00D05714" w:rsidRPr="00B77E6B">
        <w:rPr>
          <w:rFonts w:ascii="Arial" w:hAnsi="Arial" w:cs="Arial"/>
          <w:sz w:val="20"/>
          <w:szCs w:val="20"/>
        </w:rPr>
        <w:t>o:</w:t>
      </w:r>
    </w:p>
    <w:p w14:paraId="4F262302" w14:textId="1CB8B83A" w:rsidR="008F6272" w:rsidRDefault="00D143F6" w:rsidP="00BB1642">
      <w:pPr>
        <w:ind w:left="295"/>
        <w:rPr>
          <w:rFonts w:ascii="Arial" w:hAnsi="Arial" w:cs="Arial"/>
          <w:sz w:val="20"/>
          <w:szCs w:val="20"/>
        </w:rPr>
      </w:pPr>
      <w:r w:rsidRPr="00B77E6B">
        <w:rPr>
          <w:rFonts w:ascii="Arial" w:hAnsi="Arial" w:cs="Arial"/>
          <w:sz w:val="20"/>
          <w:szCs w:val="20"/>
        </w:rPr>
        <w:t xml:space="preserve"> </w:t>
      </w:r>
    </w:p>
    <w:p w14:paraId="0BEB4335" w14:textId="169FAC36" w:rsidR="00C36851" w:rsidRDefault="00C36851" w:rsidP="00C36851">
      <w:pPr>
        <w:pStyle w:val="Odstavecseseznamem"/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instalace systému generálního klíče dveří</w:t>
      </w:r>
      <w:r w:rsidR="00BB1642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15CAEC5" w14:textId="53B5E24C" w:rsidR="003451DE" w:rsidRDefault="00BB1642" w:rsidP="003451DE">
      <w:pPr>
        <w:pStyle w:val="Odstavecseseznamem"/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3451DE">
        <w:rPr>
          <w:rFonts w:ascii="Arial" w:hAnsi="Arial" w:cs="Arial"/>
          <w:sz w:val="20"/>
          <w:szCs w:val="20"/>
        </w:rPr>
        <w:t>nstalace objektového podružného měření plynu</w:t>
      </w:r>
      <w:r>
        <w:rPr>
          <w:rFonts w:ascii="Arial" w:hAnsi="Arial" w:cs="Arial"/>
          <w:sz w:val="20"/>
          <w:szCs w:val="20"/>
        </w:rPr>
        <w:t>;</w:t>
      </w:r>
    </w:p>
    <w:p w14:paraId="13E9B1DD" w14:textId="6E43A975" w:rsidR="00C375E6" w:rsidRDefault="00BB1642" w:rsidP="00C375E6">
      <w:pPr>
        <w:pStyle w:val="Odstavecseseznamem"/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bookmarkStart w:id="1" w:name="_Hlk122683054"/>
      <w:r>
        <w:rPr>
          <w:rFonts w:ascii="Arial" w:hAnsi="Arial" w:cs="Arial"/>
          <w:sz w:val="20"/>
          <w:szCs w:val="20"/>
        </w:rPr>
        <w:t xml:space="preserve">instalace </w:t>
      </w:r>
      <w:r w:rsidR="003451DE">
        <w:rPr>
          <w:rFonts w:ascii="Arial" w:hAnsi="Arial" w:cs="Arial"/>
          <w:sz w:val="20"/>
          <w:szCs w:val="20"/>
        </w:rPr>
        <w:t>revizních dvířek s požární odolností</w:t>
      </w:r>
      <w:bookmarkStart w:id="2" w:name="_Hlk122678589"/>
      <w:r>
        <w:rPr>
          <w:rFonts w:ascii="Arial" w:hAnsi="Arial" w:cs="Arial"/>
          <w:sz w:val="20"/>
          <w:szCs w:val="20"/>
        </w:rPr>
        <w:t>;</w:t>
      </w:r>
    </w:p>
    <w:bookmarkEnd w:id="1"/>
    <w:p w14:paraId="40589739" w14:textId="305599C5" w:rsidR="00C375E6" w:rsidRDefault="00BB1642" w:rsidP="00C375E6">
      <w:pPr>
        <w:pStyle w:val="Odstavecseseznamem"/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C375E6">
        <w:rPr>
          <w:rFonts w:ascii="Arial" w:hAnsi="Arial" w:cs="Arial"/>
          <w:sz w:val="20"/>
          <w:szCs w:val="20"/>
        </w:rPr>
        <w:t>nstalace sněhových zachytávačů na střechu</w:t>
      </w:r>
      <w:r>
        <w:rPr>
          <w:rFonts w:ascii="Arial" w:hAnsi="Arial" w:cs="Arial"/>
          <w:sz w:val="20"/>
          <w:szCs w:val="20"/>
        </w:rPr>
        <w:t>.</w:t>
      </w:r>
    </w:p>
    <w:bookmarkEnd w:id="2"/>
    <w:p w14:paraId="14415DE2" w14:textId="671ABB91" w:rsidR="003451DE" w:rsidRPr="00C375E6" w:rsidRDefault="003451DE" w:rsidP="00C375E6">
      <w:pPr>
        <w:ind w:left="720"/>
        <w:rPr>
          <w:rFonts w:ascii="Arial" w:hAnsi="Arial" w:cs="Arial"/>
          <w:sz w:val="20"/>
          <w:szCs w:val="20"/>
        </w:rPr>
      </w:pPr>
    </w:p>
    <w:p w14:paraId="5ACA04CD" w14:textId="529CC7D0" w:rsidR="00294B47" w:rsidRDefault="00294B47" w:rsidP="00051AB2">
      <w:pPr>
        <w:pStyle w:val="Odstavecseseznamem"/>
        <w:ind w:left="1080"/>
        <w:rPr>
          <w:rFonts w:ascii="Arial" w:hAnsi="Arial" w:cs="Arial"/>
          <w:sz w:val="20"/>
          <w:szCs w:val="20"/>
        </w:rPr>
      </w:pPr>
      <w:bookmarkStart w:id="3" w:name="_Hlk73631964"/>
      <w:bookmarkStart w:id="4" w:name="_Hlk72507368"/>
      <w:r>
        <w:rPr>
          <w:rFonts w:ascii="Arial" w:hAnsi="Arial" w:cs="Arial"/>
          <w:b/>
          <w:i/>
          <w:iCs/>
          <w:sz w:val="20"/>
          <w:szCs w:val="22"/>
          <w:u w:val="single"/>
        </w:rPr>
        <w:t xml:space="preserve"> </w:t>
      </w:r>
    </w:p>
    <w:p w14:paraId="135E72B4" w14:textId="78D7EBFB" w:rsidR="00294B47" w:rsidRDefault="00051AB2" w:rsidP="00051AB2">
      <w:pPr>
        <w:pStyle w:val="Odstavecseseznamem"/>
        <w:numPr>
          <w:ilvl w:val="1"/>
          <w:numId w:val="41"/>
        </w:numPr>
        <w:rPr>
          <w:rFonts w:ascii="Arial" w:hAnsi="Arial" w:cs="Arial"/>
          <w:b/>
          <w:i/>
          <w:iCs/>
          <w:sz w:val="20"/>
          <w:szCs w:val="22"/>
          <w:u w:val="single"/>
        </w:rPr>
      </w:pPr>
      <w:r w:rsidRPr="00051AB2">
        <w:rPr>
          <w:rFonts w:ascii="Arial" w:hAnsi="Arial" w:cs="Arial"/>
          <w:b/>
          <w:i/>
          <w:iCs/>
          <w:sz w:val="20"/>
          <w:szCs w:val="22"/>
          <w:u w:val="single"/>
        </w:rPr>
        <w:t>instalace systému generálního klíče dveří</w:t>
      </w:r>
    </w:p>
    <w:p w14:paraId="0E850215" w14:textId="3A520737" w:rsidR="00051AB2" w:rsidRDefault="00051AB2" w:rsidP="00051AB2">
      <w:pPr>
        <w:pStyle w:val="Odstavecseseznamem"/>
        <w:ind w:left="792"/>
        <w:rPr>
          <w:rFonts w:ascii="Arial" w:hAnsi="Arial" w:cs="Arial"/>
          <w:b/>
          <w:i/>
          <w:iCs/>
          <w:sz w:val="20"/>
          <w:szCs w:val="22"/>
          <w:u w:val="single"/>
        </w:rPr>
      </w:pPr>
    </w:p>
    <w:p w14:paraId="3AAC6BB0" w14:textId="32B438B9" w:rsidR="00051AB2" w:rsidRDefault="00007668" w:rsidP="00051AB2">
      <w:pPr>
        <w:pStyle w:val="Odstavecseseznamem"/>
        <w:ind w:left="792"/>
        <w:rPr>
          <w:rFonts w:ascii="Arial" w:hAnsi="Arial" w:cs="Arial"/>
          <w:iCs/>
          <w:sz w:val="20"/>
          <w:szCs w:val="22"/>
        </w:rPr>
      </w:pPr>
      <w:r>
        <w:rPr>
          <w:rFonts w:ascii="Arial" w:hAnsi="Arial" w:cs="Arial"/>
          <w:iCs/>
          <w:sz w:val="20"/>
          <w:szCs w:val="22"/>
        </w:rPr>
        <w:t xml:space="preserve">Na základě požadavku </w:t>
      </w:r>
      <w:r w:rsidR="00BB1642">
        <w:rPr>
          <w:rFonts w:ascii="Arial" w:hAnsi="Arial" w:cs="Arial"/>
          <w:iCs/>
          <w:sz w:val="20"/>
          <w:szCs w:val="22"/>
        </w:rPr>
        <w:t>uživatele</w:t>
      </w:r>
      <w:r>
        <w:rPr>
          <w:rFonts w:ascii="Arial" w:hAnsi="Arial" w:cs="Arial"/>
          <w:iCs/>
          <w:sz w:val="20"/>
          <w:szCs w:val="22"/>
        </w:rPr>
        <w:t xml:space="preserve"> byla doplněna instalace systému hlavního a generálního klíče do všech dveří sloužících provozně pro klienty (</w:t>
      </w:r>
      <w:r w:rsidR="00BB1642">
        <w:rPr>
          <w:rFonts w:ascii="Arial" w:hAnsi="Arial" w:cs="Arial"/>
          <w:iCs/>
          <w:sz w:val="20"/>
          <w:szCs w:val="22"/>
        </w:rPr>
        <w:t xml:space="preserve">vstupy, </w:t>
      </w:r>
      <w:r w:rsidR="00147ECD">
        <w:rPr>
          <w:rFonts w:ascii="Arial" w:hAnsi="Arial" w:cs="Arial"/>
          <w:iCs/>
          <w:sz w:val="20"/>
          <w:szCs w:val="22"/>
        </w:rPr>
        <w:t xml:space="preserve">domácnosti, </w:t>
      </w:r>
      <w:r w:rsidR="00BB1642">
        <w:rPr>
          <w:rFonts w:ascii="Arial" w:hAnsi="Arial" w:cs="Arial"/>
          <w:iCs/>
          <w:sz w:val="20"/>
          <w:szCs w:val="22"/>
        </w:rPr>
        <w:t xml:space="preserve">pokoje) </w:t>
      </w:r>
      <w:r>
        <w:rPr>
          <w:rFonts w:ascii="Arial" w:hAnsi="Arial" w:cs="Arial"/>
          <w:iCs/>
          <w:sz w:val="20"/>
          <w:szCs w:val="22"/>
        </w:rPr>
        <w:t>i provozní personá</w:t>
      </w:r>
      <w:r w:rsidR="00BB1642">
        <w:rPr>
          <w:rFonts w:ascii="Arial" w:hAnsi="Arial" w:cs="Arial"/>
          <w:iCs/>
          <w:sz w:val="20"/>
          <w:szCs w:val="22"/>
        </w:rPr>
        <w:t xml:space="preserve">l vč. osazení – doplnění tzv. </w:t>
      </w:r>
      <w:proofErr w:type="spellStart"/>
      <w:r>
        <w:rPr>
          <w:rFonts w:ascii="Arial" w:hAnsi="Arial" w:cs="Arial"/>
          <w:iCs/>
          <w:sz w:val="20"/>
          <w:szCs w:val="22"/>
        </w:rPr>
        <w:t>prostupových</w:t>
      </w:r>
      <w:proofErr w:type="spellEnd"/>
      <w:r>
        <w:rPr>
          <w:rFonts w:ascii="Arial" w:hAnsi="Arial" w:cs="Arial"/>
          <w:iCs/>
          <w:sz w:val="20"/>
          <w:szCs w:val="22"/>
        </w:rPr>
        <w:t xml:space="preserve"> spojek do vložky</w:t>
      </w:r>
      <w:r w:rsidR="00642CD0">
        <w:rPr>
          <w:rFonts w:ascii="Arial" w:hAnsi="Arial" w:cs="Arial"/>
          <w:iCs/>
          <w:sz w:val="20"/>
          <w:szCs w:val="22"/>
        </w:rPr>
        <w:t xml:space="preserve"> </w:t>
      </w:r>
      <w:r w:rsidR="00147ECD">
        <w:rPr>
          <w:rFonts w:ascii="Arial" w:hAnsi="Arial" w:cs="Arial"/>
          <w:iCs/>
          <w:sz w:val="20"/>
          <w:szCs w:val="22"/>
        </w:rPr>
        <w:t>(pokojů)</w:t>
      </w:r>
      <w:r w:rsidR="00642CD0">
        <w:rPr>
          <w:rFonts w:ascii="Arial" w:hAnsi="Arial" w:cs="Arial"/>
          <w:iCs/>
          <w:sz w:val="20"/>
          <w:szCs w:val="22"/>
        </w:rPr>
        <w:t xml:space="preserve"> </w:t>
      </w:r>
      <w:r w:rsidR="00147ECD">
        <w:rPr>
          <w:rFonts w:ascii="Arial" w:hAnsi="Arial" w:cs="Arial"/>
          <w:iCs/>
          <w:sz w:val="20"/>
          <w:szCs w:val="22"/>
        </w:rPr>
        <w:t xml:space="preserve">jako vhodného prostředku </w:t>
      </w:r>
      <w:r>
        <w:rPr>
          <w:rFonts w:ascii="Arial" w:hAnsi="Arial" w:cs="Arial"/>
          <w:iCs/>
          <w:sz w:val="20"/>
          <w:szCs w:val="22"/>
        </w:rPr>
        <w:t xml:space="preserve">sloužící k možnosti odemčení zámku i v případě, že zůstává klíč </w:t>
      </w:r>
      <w:r w:rsidR="00147ECD">
        <w:rPr>
          <w:rFonts w:ascii="Arial" w:hAnsi="Arial" w:cs="Arial"/>
          <w:iCs/>
          <w:sz w:val="20"/>
          <w:szCs w:val="22"/>
        </w:rPr>
        <w:t xml:space="preserve">nechtěně </w:t>
      </w:r>
      <w:r>
        <w:rPr>
          <w:rFonts w:ascii="Arial" w:hAnsi="Arial" w:cs="Arial"/>
          <w:iCs/>
          <w:sz w:val="20"/>
          <w:szCs w:val="22"/>
        </w:rPr>
        <w:t xml:space="preserve">jednostranně v zámku.  </w:t>
      </w:r>
    </w:p>
    <w:p w14:paraId="78EC823E" w14:textId="77777777" w:rsidR="00051AB2" w:rsidRDefault="00051AB2" w:rsidP="00051AB2">
      <w:pPr>
        <w:pStyle w:val="Odstavecseseznamem"/>
        <w:ind w:left="792"/>
        <w:rPr>
          <w:rFonts w:ascii="Arial" w:hAnsi="Arial" w:cs="Arial"/>
          <w:iCs/>
          <w:sz w:val="20"/>
          <w:szCs w:val="22"/>
        </w:rPr>
      </w:pPr>
    </w:p>
    <w:p w14:paraId="57CA7A1A" w14:textId="073067FA" w:rsidR="00051AB2" w:rsidRPr="00A75DC6" w:rsidRDefault="00051AB2" w:rsidP="00051AB2">
      <w:pPr>
        <w:pStyle w:val="Odstavecseseznamem"/>
        <w:ind w:left="792"/>
        <w:rPr>
          <w:rFonts w:ascii="Arial" w:hAnsi="Arial" w:cs="Arial"/>
          <w:iCs/>
          <w:sz w:val="20"/>
          <w:szCs w:val="22"/>
        </w:rPr>
      </w:pPr>
      <w:r w:rsidRPr="00A75DC6">
        <w:rPr>
          <w:rFonts w:ascii="Arial" w:hAnsi="Arial" w:cs="Arial"/>
          <w:iCs/>
          <w:sz w:val="20"/>
          <w:szCs w:val="22"/>
        </w:rPr>
        <w:t xml:space="preserve">Realizace těchto prací vede </w:t>
      </w:r>
      <w:r w:rsidRPr="00A75DC6">
        <w:rPr>
          <w:rFonts w:ascii="Arial" w:hAnsi="Arial" w:cs="Arial"/>
          <w:b/>
          <w:iCs/>
          <w:sz w:val="20"/>
          <w:szCs w:val="22"/>
        </w:rPr>
        <w:t xml:space="preserve">ke zvýšení finančních prostředků o částku </w:t>
      </w:r>
      <w:bookmarkStart w:id="5" w:name="_Hlk122686462"/>
      <w:r w:rsidR="00007668">
        <w:rPr>
          <w:rFonts w:ascii="Arial" w:hAnsi="Arial" w:cs="Arial"/>
          <w:b/>
          <w:iCs/>
          <w:sz w:val="20"/>
          <w:szCs w:val="22"/>
        </w:rPr>
        <w:t>3</w:t>
      </w:r>
      <w:r w:rsidR="00147ECD">
        <w:rPr>
          <w:rFonts w:ascii="Arial" w:hAnsi="Arial" w:cs="Arial"/>
          <w:b/>
          <w:iCs/>
          <w:sz w:val="20"/>
          <w:szCs w:val="22"/>
        </w:rPr>
        <w:t>3</w:t>
      </w:r>
      <w:r w:rsidRPr="00A75DC6">
        <w:rPr>
          <w:rFonts w:ascii="Arial" w:hAnsi="Arial" w:cs="Arial"/>
          <w:b/>
          <w:iCs/>
          <w:sz w:val="20"/>
          <w:szCs w:val="22"/>
        </w:rPr>
        <w:t>.</w:t>
      </w:r>
      <w:r w:rsidR="00147ECD">
        <w:rPr>
          <w:rFonts w:ascii="Arial" w:hAnsi="Arial" w:cs="Arial"/>
          <w:b/>
          <w:iCs/>
          <w:sz w:val="20"/>
          <w:szCs w:val="22"/>
        </w:rPr>
        <w:t>429</w:t>
      </w:r>
      <w:r w:rsidRPr="00A75DC6">
        <w:rPr>
          <w:rFonts w:ascii="Arial" w:hAnsi="Arial" w:cs="Arial"/>
          <w:b/>
          <w:iCs/>
          <w:sz w:val="20"/>
          <w:szCs w:val="22"/>
        </w:rPr>
        <w:t>,</w:t>
      </w:r>
      <w:r w:rsidR="00007668">
        <w:rPr>
          <w:rFonts w:ascii="Arial" w:hAnsi="Arial" w:cs="Arial"/>
          <w:b/>
          <w:iCs/>
          <w:sz w:val="20"/>
          <w:szCs w:val="22"/>
        </w:rPr>
        <w:t>00</w:t>
      </w:r>
      <w:r w:rsidRPr="00A75DC6">
        <w:rPr>
          <w:rFonts w:ascii="Arial" w:hAnsi="Arial" w:cs="Arial"/>
          <w:b/>
          <w:iCs/>
          <w:sz w:val="20"/>
          <w:szCs w:val="22"/>
        </w:rPr>
        <w:t xml:space="preserve"> </w:t>
      </w:r>
      <w:bookmarkEnd w:id="5"/>
      <w:r w:rsidRPr="00A75DC6">
        <w:rPr>
          <w:rFonts w:ascii="Arial" w:hAnsi="Arial" w:cs="Arial"/>
          <w:b/>
          <w:iCs/>
          <w:sz w:val="20"/>
          <w:szCs w:val="22"/>
        </w:rPr>
        <w:t>Kč bez DPH</w:t>
      </w:r>
      <w:r w:rsidRPr="00A75DC6">
        <w:rPr>
          <w:rFonts w:ascii="Arial" w:hAnsi="Arial" w:cs="Arial"/>
          <w:iCs/>
          <w:sz w:val="20"/>
          <w:szCs w:val="22"/>
        </w:rPr>
        <w:t xml:space="preserve"> (méněpráce </w:t>
      </w:r>
      <w:r>
        <w:rPr>
          <w:rFonts w:ascii="Arial" w:hAnsi="Arial" w:cs="Arial"/>
          <w:iCs/>
          <w:sz w:val="20"/>
          <w:szCs w:val="22"/>
        </w:rPr>
        <w:t xml:space="preserve">0,- </w:t>
      </w:r>
      <w:r w:rsidRPr="00A75DC6">
        <w:rPr>
          <w:rFonts w:ascii="Arial" w:hAnsi="Arial" w:cs="Arial"/>
          <w:iCs/>
          <w:sz w:val="20"/>
          <w:szCs w:val="22"/>
        </w:rPr>
        <w:t xml:space="preserve">Kč, vícepráce </w:t>
      </w:r>
      <w:r w:rsidR="00007668">
        <w:rPr>
          <w:rFonts w:ascii="Arial" w:hAnsi="Arial" w:cs="Arial"/>
          <w:iCs/>
          <w:sz w:val="20"/>
          <w:szCs w:val="22"/>
        </w:rPr>
        <w:t>3</w:t>
      </w:r>
      <w:r w:rsidR="00147ECD">
        <w:rPr>
          <w:rFonts w:ascii="Arial" w:hAnsi="Arial" w:cs="Arial"/>
          <w:iCs/>
          <w:sz w:val="20"/>
          <w:szCs w:val="22"/>
        </w:rPr>
        <w:t>3</w:t>
      </w:r>
      <w:r w:rsidR="00007668">
        <w:rPr>
          <w:rFonts w:ascii="Arial" w:hAnsi="Arial" w:cs="Arial"/>
          <w:iCs/>
          <w:sz w:val="20"/>
          <w:szCs w:val="22"/>
        </w:rPr>
        <w:t>.</w:t>
      </w:r>
      <w:r w:rsidR="00147ECD">
        <w:rPr>
          <w:rFonts w:ascii="Arial" w:hAnsi="Arial" w:cs="Arial"/>
          <w:iCs/>
          <w:sz w:val="20"/>
          <w:szCs w:val="22"/>
        </w:rPr>
        <w:t>429</w:t>
      </w:r>
      <w:r>
        <w:rPr>
          <w:rFonts w:ascii="Arial" w:hAnsi="Arial" w:cs="Arial"/>
          <w:iCs/>
          <w:sz w:val="20"/>
          <w:szCs w:val="22"/>
        </w:rPr>
        <w:t>,</w:t>
      </w:r>
      <w:r w:rsidR="00007668">
        <w:rPr>
          <w:rFonts w:ascii="Arial" w:hAnsi="Arial" w:cs="Arial"/>
          <w:iCs/>
          <w:sz w:val="20"/>
          <w:szCs w:val="22"/>
        </w:rPr>
        <w:t>00</w:t>
      </w:r>
      <w:r w:rsidRPr="00A75DC6">
        <w:rPr>
          <w:rFonts w:ascii="Arial" w:hAnsi="Arial" w:cs="Arial"/>
          <w:iCs/>
          <w:sz w:val="20"/>
          <w:szCs w:val="22"/>
        </w:rPr>
        <w:t xml:space="preserve"> Kč).</w:t>
      </w:r>
    </w:p>
    <w:p w14:paraId="0DBB2631" w14:textId="404C8526" w:rsidR="00051AB2" w:rsidRDefault="00051AB2" w:rsidP="00051AB2">
      <w:pPr>
        <w:pStyle w:val="Odstavecseseznamem"/>
        <w:ind w:left="792"/>
        <w:rPr>
          <w:rFonts w:ascii="Arial" w:hAnsi="Arial" w:cs="Arial"/>
          <w:iCs/>
          <w:sz w:val="20"/>
          <w:szCs w:val="22"/>
        </w:rPr>
      </w:pPr>
      <w:r w:rsidRPr="00A75DC6">
        <w:rPr>
          <w:rFonts w:ascii="Arial" w:hAnsi="Arial" w:cs="Arial"/>
          <w:iCs/>
          <w:sz w:val="20"/>
          <w:szCs w:val="22"/>
        </w:rPr>
        <w:t xml:space="preserve">Změna závazku je při splnění zákonných podmínek kategorizována podle § 222 odst. </w:t>
      </w:r>
      <w:r>
        <w:rPr>
          <w:rFonts w:ascii="Arial" w:hAnsi="Arial" w:cs="Arial"/>
          <w:iCs/>
          <w:sz w:val="20"/>
          <w:szCs w:val="22"/>
        </w:rPr>
        <w:t>4</w:t>
      </w:r>
      <w:r w:rsidRPr="00A75DC6">
        <w:rPr>
          <w:rFonts w:ascii="Arial" w:hAnsi="Arial" w:cs="Arial"/>
          <w:iCs/>
          <w:sz w:val="20"/>
          <w:szCs w:val="22"/>
        </w:rPr>
        <w:t xml:space="preserve"> ZZVZ. Hodnota uvedené změny činí cca </w:t>
      </w:r>
      <w:r>
        <w:rPr>
          <w:rFonts w:ascii="Arial" w:hAnsi="Arial" w:cs="Arial"/>
          <w:iCs/>
          <w:sz w:val="20"/>
          <w:szCs w:val="22"/>
        </w:rPr>
        <w:t>0</w:t>
      </w:r>
      <w:r w:rsidRPr="00A75DC6">
        <w:rPr>
          <w:rFonts w:ascii="Arial" w:hAnsi="Arial" w:cs="Arial"/>
          <w:iCs/>
          <w:sz w:val="20"/>
          <w:szCs w:val="22"/>
        </w:rPr>
        <w:t>,</w:t>
      </w:r>
      <w:r w:rsidR="00007668">
        <w:rPr>
          <w:rFonts w:ascii="Arial" w:hAnsi="Arial" w:cs="Arial"/>
          <w:iCs/>
          <w:sz w:val="20"/>
          <w:szCs w:val="22"/>
        </w:rPr>
        <w:t>2</w:t>
      </w:r>
      <w:r w:rsidR="00147ECD">
        <w:rPr>
          <w:rFonts w:ascii="Arial" w:hAnsi="Arial" w:cs="Arial"/>
          <w:iCs/>
          <w:sz w:val="20"/>
          <w:szCs w:val="22"/>
        </w:rPr>
        <w:t>4</w:t>
      </w:r>
      <w:r w:rsidRPr="00A75DC6">
        <w:rPr>
          <w:rFonts w:ascii="Arial" w:hAnsi="Arial" w:cs="Arial"/>
          <w:iCs/>
          <w:sz w:val="20"/>
          <w:szCs w:val="22"/>
        </w:rPr>
        <w:t xml:space="preserve"> % původní hodnoty závazku</w:t>
      </w:r>
      <w:r w:rsidR="00147ECD">
        <w:rPr>
          <w:rFonts w:ascii="Arial" w:hAnsi="Arial" w:cs="Arial"/>
          <w:iCs/>
          <w:sz w:val="20"/>
          <w:szCs w:val="22"/>
        </w:rPr>
        <w:t>.</w:t>
      </w:r>
    </w:p>
    <w:p w14:paraId="77EB9F25" w14:textId="77777777" w:rsidR="00051AB2" w:rsidRDefault="00051AB2" w:rsidP="00051AB2">
      <w:pPr>
        <w:pStyle w:val="Odstavecseseznamem"/>
        <w:ind w:left="792"/>
        <w:rPr>
          <w:rFonts w:ascii="Arial" w:hAnsi="Arial" w:cs="Arial"/>
          <w:b/>
          <w:i/>
          <w:iCs/>
          <w:sz w:val="20"/>
          <w:szCs w:val="22"/>
          <w:u w:val="single"/>
        </w:rPr>
      </w:pPr>
    </w:p>
    <w:p w14:paraId="169C35A2" w14:textId="77777777" w:rsidR="000B24C0" w:rsidRPr="00051AB2" w:rsidRDefault="000B24C0" w:rsidP="00051AB2">
      <w:pPr>
        <w:pStyle w:val="Odstavecseseznamem"/>
        <w:ind w:left="792"/>
        <w:rPr>
          <w:rFonts w:ascii="Arial" w:hAnsi="Arial" w:cs="Arial"/>
          <w:b/>
          <w:i/>
          <w:iCs/>
          <w:sz w:val="20"/>
          <w:szCs w:val="22"/>
          <w:u w:val="single"/>
        </w:rPr>
      </w:pPr>
    </w:p>
    <w:p w14:paraId="7603CB64" w14:textId="32D21A51" w:rsidR="00294B47" w:rsidRDefault="00294B47" w:rsidP="00E6796E">
      <w:pPr>
        <w:pStyle w:val="Odstavecseseznamem"/>
        <w:numPr>
          <w:ilvl w:val="1"/>
          <w:numId w:val="41"/>
        </w:numPr>
        <w:rPr>
          <w:rFonts w:ascii="Arial" w:hAnsi="Arial" w:cs="Arial"/>
          <w:b/>
          <w:i/>
          <w:iCs/>
          <w:sz w:val="20"/>
          <w:szCs w:val="22"/>
          <w:u w:val="single"/>
        </w:rPr>
      </w:pPr>
      <w:r w:rsidRPr="00E6796E">
        <w:rPr>
          <w:rFonts w:ascii="Arial" w:hAnsi="Arial" w:cs="Arial"/>
          <w:b/>
          <w:i/>
          <w:iCs/>
          <w:sz w:val="20"/>
          <w:szCs w:val="22"/>
          <w:u w:val="single"/>
        </w:rPr>
        <w:t>Instalace objektového podružného měření pl</w:t>
      </w:r>
      <w:r>
        <w:rPr>
          <w:rFonts w:ascii="Arial" w:hAnsi="Arial" w:cs="Arial"/>
          <w:b/>
          <w:i/>
          <w:iCs/>
          <w:sz w:val="20"/>
          <w:szCs w:val="22"/>
          <w:u w:val="single"/>
        </w:rPr>
        <w:t>ynu</w:t>
      </w:r>
    </w:p>
    <w:p w14:paraId="1AA7CBB5" w14:textId="77777777" w:rsidR="00E6796E" w:rsidRDefault="00E6796E" w:rsidP="00E6796E">
      <w:pPr>
        <w:pStyle w:val="Odstavecseseznamem"/>
        <w:ind w:left="792"/>
        <w:rPr>
          <w:rFonts w:ascii="Arial" w:hAnsi="Arial" w:cs="Arial"/>
          <w:b/>
          <w:i/>
          <w:iCs/>
          <w:sz w:val="20"/>
          <w:szCs w:val="22"/>
          <w:u w:val="single"/>
        </w:rPr>
      </w:pPr>
    </w:p>
    <w:p w14:paraId="1BBACB98" w14:textId="6705255A" w:rsidR="00A75DC6" w:rsidRDefault="00E6796E" w:rsidP="00E6796E">
      <w:pPr>
        <w:pStyle w:val="Odstavecseseznamem"/>
        <w:ind w:left="792"/>
        <w:rPr>
          <w:rFonts w:ascii="Arial" w:hAnsi="Arial" w:cs="Arial"/>
          <w:iCs/>
          <w:sz w:val="20"/>
          <w:szCs w:val="22"/>
        </w:rPr>
      </w:pPr>
      <w:r w:rsidRPr="00E6796E">
        <w:rPr>
          <w:rFonts w:ascii="Arial" w:hAnsi="Arial" w:cs="Arial"/>
          <w:iCs/>
          <w:sz w:val="20"/>
          <w:szCs w:val="22"/>
        </w:rPr>
        <w:t xml:space="preserve">V rámci </w:t>
      </w:r>
      <w:r>
        <w:rPr>
          <w:rFonts w:ascii="Arial" w:hAnsi="Arial" w:cs="Arial"/>
          <w:iCs/>
          <w:sz w:val="20"/>
          <w:szCs w:val="22"/>
        </w:rPr>
        <w:t xml:space="preserve">dokončované instalace systému vytápění objektu bylo uživatelem vyhodnoceno jako </w:t>
      </w:r>
      <w:r w:rsidR="00E10148">
        <w:rPr>
          <w:rFonts w:ascii="Arial" w:hAnsi="Arial" w:cs="Arial"/>
          <w:iCs/>
          <w:sz w:val="20"/>
          <w:szCs w:val="22"/>
        </w:rPr>
        <w:t xml:space="preserve">potřebné doplnění podružného měření spotřeby plynu – tzn.  bude samostatně měřena </w:t>
      </w:r>
      <w:r w:rsidR="00877F84">
        <w:rPr>
          <w:rFonts w:ascii="Arial" w:hAnsi="Arial" w:cs="Arial"/>
          <w:iCs/>
          <w:sz w:val="20"/>
          <w:szCs w:val="22"/>
        </w:rPr>
        <w:t xml:space="preserve">spotřeba </w:t>
      </w:r>
      <w:r w:rsidR="00E10148">
        <w:rPr>
          <w:rFonts w:ascii="Arial" w:hAnsi="Arial" w:cs="Arial"/>
          <w:iCs/>
          <w:sz w:val="20"/>
          <w:szCs w:val="22"/>
        </w:rPr>
        <w:lastRenderedPageBreak/>
        <w:t>plynov</w:t>
      </w:r>
      <w:r w:rsidR="00877F84">
        <w:rPr>
          <w:rFonts w:ascii="Arial" w:hAnsi="Arial" w:cs="Arial"/>
          <w:iCs/>
          <w:sz w:val="20"/>
          <w:szCs w:val="22"/>
        </w:rPr>
        <w:t>é</w:t>
      </w:r>
      <w:r w:rsidR="00E10148">
        <w:rPr>
          <w:rFonts w:ascii="Arial" w:hAnsi="Arial" w:cs="Arial"/>
          <w:iCs/>
          <w:sz w:val="20"/>
          <w:szCs w:val="22"/>
        </w:rPr>
        <w:t xml:space="preserve"> koteln</w:t>
      </w:r>
      <w:r w:rsidR="00877F84">
        <w:rPr>
          <w:rFonts w:ascii="Arial" w:hAnsi="Arial" w:cs="Arial"/>
          <w:iCs/>
          <w:sz w:val="20"/>
          <w:szCs w:val="22"/>
        </w:rPr>
        <w:t>y</w:t>
      </w:r>
      <w:r w:rsidR="00E10148">
        <w:rPr>
          <w:rFonts w:ascii="Arial" w:hAnsi="Arial" w:cs="Arial"/>
          <w:iCs/>
          <w:sz w:val="20"/>
          <w:szCs w:val="22"/>
        </w:rPr>
        <w:t xml:space="preserve"> týdenního stacionáře tak, aby bylo možno průběžně analyzovat možnosti případných </w:t>
      </w:r>
      <w:r w:rsidR="00A75DC6">
        <w:rPr>
          <w:rFonts w:ascii="Arial" w:hAnsi="Arial" w:cs="Arial"/>
          <w:iCs/>
          <w:sz w:val="20"/>
          <w:szCs w:val="22"/>
        </w:rPr>
        <w:t xml:space="preserve">provozních </w:t>
      </w:r>
      <w:r w:rsidR="00E10148">
        <w:rPr>
          <w:rFonts w:ascii="Arial" w:hAnsi="Arial" w:cs="Arial"/>
          <w:iCs/>
          <w:sz w:val="20"/>
          <w:szCs w:val="22"/>
        </w:rPr>
        <w:t>úspor při spotřebě plynu</w:t>
      </w:r>
      <w:r w:rsidR="00A75DC6" w:rsidRPr="00A75DC6">
        <w:rPr>
          <w:rFonts w:ascii="Arial" w:hAnsi="Arial" w:cs="Arial"/>
          <w:iCs/>
          <w:sz w:val="20"/>
          <w:szCs w:val="22"/>
        </w:rPr>
        <w:t xml:space="preserve"> </w:t>
      </w:r>
      <w:r w:rsidR="00BB1642">
        <w:rPr>
          <w:rFonts w:ascii="Arial" w:hAnsi="Arial" w:cs="Arial"/>
          <w:iCs/>
          <w:sz w:val="20"/>
          <w:szCs w:val="22"/>
        </w:rPr>
        <w:t>během celoročního</w:t>
      </w:r>
      <w:r w:rsidR="00A75DC6">
        <w:rPr>
          <w:rFonts w:ascii="Arial" w:hAnsi="Arial" w:cs="Arial"/>
          <w:iCs/>
          <w:sz w:val="20"/>
          <w:szCs w:val="22"/>
        </w:rPr>
        <w:t xml:space="preserve"> provozu</w:t>
      </w:r>
      <w:r w:rsidR="00A75DC6" w:rsidRPr="00A75DC6">
        <w:rPr>
          <w:rFonts w:ascii="Arial" w:hAnsi="Arial" w:cs="Arial"/>
          <w:iCs/>
          <w:sz w:val="20"/>
          <w:szCs w:val="22"/>
        </w:rPr>
        <w:t xml:space="preserve"> </w:t>
      </w:r>
      <w:r w:rsidR="00A75DC6">
        <w:rPr>
          <w:rFonts w:ascii="Arial" w:hAnsi="Arial" w:cs="Arial"/>
          <w:iCs/>
          <w:sz w:val="20"/>
          <w:szCs w:val="22"/>
        </w:rPr>
        <w:t>objektu</w:t>
      </w:r>
      <w:r w:rsidR="00E10148">
        <w:rPr>
          <w:rFonts w:ascii="Arial" w:hAnsi="Arial" w:cs="Arial"/>
          <w:iCs/>
          <w:sz w:val="20"/>
          <w:szCs w:val="22"/>
        </w:rPr>
        <w:t>.</w:t>
      </w:r>
      <w:r w:rsidR="00A75DC6">
        <w:rPr>
          <w:rFonts w:ascii="Arial" w:hAnsi="Arial" w:cs="Arial"/>
          <w:iCs/>
          <w:sz w:val="20"/>
          <w:szCs w:val="22"/>
        </w:rPr>
        <w:t xml:space="preserve"> Podružné měření bude instalováno v místnosti 1.05 Technická místnost</w:t>
      </w:r>
      <w:r w:rsidR="00877F84">
        <w:rPr>
          <w:rFonts w:ascii="Arial" w:hAnsi="Arial" w:cs="Arial"/>
          <w:iCs/>
          <w:sz w:val="20"/>
          <w:szCs w:val="22"/>
        </w:rPr>
        <w:t xml:space="preserve">. </w:t>
      </w:r>
    </w:p>
    <w:p w14:paraId="6E6E9711" w14:textId="77777777" w:rsidR="00A75DC6" w:rsidRDefault="00A75DC6" w:rsidP="00A75DC6">
      <w:pPr>
        <w:pStyle w:val="Odstavecseseznamem"/>
        <w:ind w:left="792"/>
        <w:rPr>
          <w:rFonts w:ascii="Arial" w:hAnsi="Arial" w:cs="Arial"/>
          <w:iCs/>
          <w:sz w:val="20"/>
          <w:szCs w:val="22"/>
        </w:rPr>
      </w:pPr>
    </w:p>
    <w:p w14:paraId="195D63C1" w14:textId="05760AB3" w:rsidR="00A75DC6" w:rsidRPr="00A75DC6" w:rsidRDefault="00A75DC6" w:rsidP="00A75DC6">
      <w:pPr>
        <w:pStyle w:val="Odstavecseseznamem"/>
        <w:ind w:left="792"/>
        <w:rPr>
          <w:rFonts w:ascii="Arial" w:hAnsi="Arial" w:cs="Arial"/>
          <w:iCs/>
          <w:sz w:val="20"/>
          <w:szCs w:val="22"/>
        </w:rPr>
      </w:pPr>
      <w:bookmarkStart w:id="6" w:name="_Hlk122679151"/>
      <w:r w:rsidRPr="00A75DC6">
        <w:rPr>
          <w:rFonts w:ascii="Arial" w:hAnsi="Arial" w:cs="Arial"/>
          <w:iCs/>
          <w:sz w:val="20"/>
          <w:szCs w:val="22"/>
        </w:rPr>
        <w:t xml:space="preserve">Realizace těchto prací vede </w:t>
      </w:r>
      <w:r w:rsidRPr="00A75DC6">
        <w:rPr>
          <w:rFonts w:ascii="Arial" w:hAnsi="Arial" w:cs="Arial"/>
          <w:b/>
          <w:iCs/>
          <w:sz w:val="20"/>
          <w:szCs w:val="22"/>
        </w:rPr>
        <w:t xml:space="preserve">ke zvýšení finančních prostředků o částku </w:t>
      </w:r>
      <w:bookmarkStart w:id="7" w:name="_Hlk122686564"/>
      <w:r w:rsidRPr="00A75DC6">
        <w:rPr>
          <w:rFonts w:ascii="Arial" w:hAnsi="Arial" w:cs="Arial"/>
          <w:b/>
          <w:iCs/>
          <w:sz w:val="20"/>
          <w:szCs w:val="22"/>
        </w:rPr>
        <w:t xml:space="preserve">12.287,70 </w:t>
      </w:r>
      <w:bookmarkEnd w:id="7"/>
      <w:r w:rsidRPr="00A75DC6">
        <w:rPr>
          <w:rFonts w:ascii="Arial" w:hAnsi="Arial" w:cs="Arial"/>
          <w:b/>
          <w:iCs/>
          <w:sz w:val="20"/>
          <w:szCs w:val="22"/>
        </w:rPr>
        <w:t>Kč bez DPH</w:t>
      </w:r>
      <w:r w:rsidRPr="00A75DC6">
        <w:rPr>
          <w:rFonts w:ascii="Arial" w:hAnsi="Arial" w:cs="Arial"/>
          <w:iCs/>
          <w:sz w:val="20"/>
          <w:szCs w:val="22"/>
        </w:rPr>
        <w:t xml:space="preserve"> (méněpráce </w:t>
      </w:r>
      <w:r>
        <w:rPr>
          <w:rFonts w:ascii="Arial" w:hAnsi="Arial" w:cs="Arial"/>
          <w:iCs/>
          <w:sz w:val="20"/>
          <w:szCs w:val="22"/>
        </w:rPr>
        <w:t xml:space="preserve">0,- </w:t>
      </w:r>
      <w:r w:rsidRPr="00A75DC6">
        <w:rPr>
          <w:rFonts w:ascii="Arial" w:hAnsi="Arial" w:cs="Arial"/>
          <w:iCs/>
          <w:sz w:val="20"/>
          <w:szCs w:val="22"/>
        </w:rPr>
        <w:t xml:space="preserve">Kč, vícepráce </w:t>
      </w:r>
      <w:r>
        <w:rPr>
          <w:rFonts w:ascii="Arial" w:hAnsi="Arial" w:cs="Arial"/>
          <w:iCs/>
          <w:sz w:val="20"/>
          <w:szCs w:val="22"/>
        </w:rPr>
        <w:t>12</w:t>
      </w:r>
      <w:r w:rsidRPr="00A75DC6">
        <w:rPr>
          <w:rFonts w:ascii="Arial" w:hAnsi="Arial" w:cs="Arial"/>
          <w:iCs/>
          <w:sz w:val="20"/>
          <w:szCs w:val="22"/>
        </w:rPr>
        <w:t>.</w:t>
      </w:r>
      <w:r>
        <w:rPr>
          <w:rFonts w:ascii="Arial" w:hAnsi="Arial" w:cs="Arial"/>
          <w:iCs/>
          <w:sz w:val="20"/>
          <w:szCs w:val="22"/>
        </w:rPr>
        <w:t>287,70</w:t>
      </w:r>
      <w:r w:rsidRPr="00A75DC6">
        <w:rPr>
          <w:rFonts w:ascii="Arial" w:hAnsi="Arial" w:cs="Arial"/>
          <w:iCs/>
          <w:sz w:val="20"/>
          <w:szCs w:val="22"/>
        </w:rPr>
        <w:t xml:space="preserve"> Kč).</w:t>
      </w:r>
    </w:p>
    <w:p w14:paraId="4A49093A" w14:textId="31B6432A" w:rsidR="00A75DC6" w:rsidRDefault="00A75DC6" w:rsidP="00A75DC6">
      <w:pPr>
        <w:pStyle w:val="Odstavecseseznamem"/>
        <w:ind w:left="792"/>
        <w:rPr>
          <w:rFonts w:ascii="Arial" w:hAnsi="Arial" w:cs="Arial"/>
          <w:iCs/>
          <w:sz w:val="20"/>
          <w:szCs w:val="22"/>
        </w:rPr>
      </w:pPr>
      <w:r w:rsidRPr="00A75DC6">
        <w:rPr>
          <w:rFonts w:ascii="Arial" w:hAnsi="Arial" w:cs="Arial"/>
          <w:iCs/>
          <w:sz w:val="20"/>
          <w:szCs w:val="22"/>
        </w:rPr>
        <w:t xml:space="preserve">Změna závazku je při splnění zákonných podmínek kategorizována podle § 222 odst. </w:t>
      </w:r>
      <w:r>
        <w:rPr>
          <w:rFonts w:ascii="Arial" w:hAnsi="Arial" w:cs="Arial"/>
          <w:iCs/>
          <w:sz w:val="20"/>
          <w:szCs w:val="22"/>
        </w:rPr>
        <w:t>4</w:t>
      </w:r>
      <w:r w:rsidRPr="00A75DC6">
        <w:rPr>
          <w:rFonts w:ascii="Arial" w:hAnsi="Arial" w:cs="Arial"/>
          <w:iCs/>
          <w:sz w:val="20"/>
          <w:szCs w:val="22"/>
        </w:rPr>
        <w:t xml:space="preserve"> ZZVZ. Hodnota uvedené změny činí cca </w:t>
      </w:r>
      <w:r>
        <w:rPr>
          <w:rFonts w:ascii="Arial" w:hAnsi="Arial" w:cs="Arial"/>
          <w:iCs/>
          <w:sz w:val="20"/>
          <w:szCs w:val="22"/>
        </w:rPr>
        <w:t>0</w:t>
      </w:r>
      <w:r w:rsidRPr="00A75DC6">
        <w:rPr>
          <w:rFonts w:ascii="Arial" w:hAnsi="Arial" w:cs="Arial"/>
          <w:iCs/>
          <w:sz w:val="20"/>
          <w:szCs w:val="22"/>
        </w:rPr>
        <w:t>,</w:t>
      </w:r>
      <w:r>
        <w:rPr>
          <w:rFonts w:ascii="Arial" w:hAnsi="Arial" w:cs="Arial"/>
          <w:iCs/>
          <w:sz w:val="20"/>
          <w:szCs w:val="22"/>
        </w:rPr>
        <w:t>09</w:t>
      </w:r>
      <w:r w:rsidRPr="00A75DC6">
        <w:rPr>
          <w:rFonts w:ascii="Arial" w:hAnsi="Arial" w:cs="Arial"/>
          <w:iCs/>
          <w:sz w:val="20"/>
          <w:szCs w:val="22"/>
        </w:rPr>
        <w:t xml:space="preserve"> % původní hodnoty závazku</w:t>
      </w:r>
    </w:p>
    <w:bookmarkEnd w:id="6"/>
    <w:p w14:paraId="383B635F" w14:textId="5960076E" w:rsidR="00C2272D" w:rsidRDefault="00C2272D" w:rsidP="00A75DC6">
      <w:pPr>
        <w:pStyle w:val="Odstavecseseznamem"/>
        <w:ind w:left="792"/>
        <w:rPr>
          <w:rFonts w:ascii="Arial" w:hAnsi="Arial" w:cs="Arial"/>
          <w:iCs/>
          <w:sz w:val="20"/>
          <w:szCs w:val="22"/>
        </w:rPr>
      </w:pPr>
    </w:p>
    <w:p w14:paraId="30A03594" w14:textId="77777777" w:rsidR="00A75DC6" w:rsidRPr="00E6796E" w:rsidRDefault="00A75DC6" w:rsidP="00A75DC6">
      <w:pPr>
        <w:pStyle w:val="Odstavecseseznamem"/>
        <w:ind w:left="792"/>
        <w:rPr>
          <w:rFonts w:ascii="Arial" w:hAnsi="Arial" w:cs="Arial"/>
          <w:iCs/>
          <w:sz w:val="20"/>
          <w:szCs w:val="22"/>
        </w:rPr>
      </w:pPr>
    </w:p>
    <w:p w14:paraId="17E7638D" w14:textId="29F85BED" w:rsidR="00051AB2" w:rsidRDefault="00BB1642" w:rsidP="00051AB2">
      <w:pPr>
        <w:pStyle w:val="Odstavecseseznamem"/>
        <w:numPr>
          <w:ilvl w:val="1"/>
          <w:numId w:val="41"/>
        </w:numPr>
        <w:rPr>
          <w:rFonts w:ascii="Arial" w:hAnsi="Arial" w:cs="Arial"/>
          <w:b/>
          <w:i/>
          <w:iCs/>
          <w:sz w:val="20"/>
          <w:szCs w:val="22"/>
          <w:u w:val="single"/>
        </w:rPr>
      </w:pPr>
      <w:r>
        <w:rPr>
          <w:rFonts w:ascii="Arial" w:hAnsi="Arial" w:cs="Arial"/>
          <w:b/>
          <w:i/>
          <w:iCs/>
          <w:sz w:val="20"/>
          <w:szCs w:val="22"/>
          <w:u w:val="single"/>
        </w:rPr>
        <w:t xml:space="preserve">Instalace </w:t>
      </w:r>
      <w:r w:rsidR="00051AB2" w:rsidRPr="00641085">
        <w:rPr>
          <w:rFonts w:ascii="Arial" w:hAnsi="Arial" w:cs="Arial"/>
          <w:b/>
          <w:i/>
          <w:iCs/>
          <w:sz w:val="20"/>
          <w:szCs w:val="22"/>
          <w:u w:val="single"/>
        </w:rPr>
        <w:t xml:space="preserve">revizních dvířek s požární odolností </w:t>
      </w:r>
    </w:p>
    <w:p w14:paraId="22E2DDD5" w14:textId="77777777" w:rsidR="00051AB2" w:rsidRDefault="00051AB2" w:rsidP="00051AB2">
      <w:pPr>
        <w:pStyle w:val="Odstavecseseznamem"/>
        <w:ind w:left="792"/>
        <w:rPr>
          <w:rFonts w:ascii="Arial" w:hAnsi="Arial" w:cs="Arial"/>
          <w:b/>
          <w:i/>
          <w:iCs/>
          <w:sz w:val="20"/>
          <w:szCs w:val="22"/>
          <w:u w:val="single"/>
        </w:rPr>
      </w:pPr>
    </w:p>
    <w:p w14:paraId="74650466" w14:textId="0FFC6641" w:rsidR="00051AB2" w:rsidRDefault="00051AB2" w:rsidP="00051AB2">
      <w:pPr>
        <w:pStyle w:val="Odstavecseseznamem"/>
        <w:ind w:left="792"/>
        <w:jc w:val="both"/>
        <w:rPr>
          <w:rFonts w:ascii="Arial" w:hAnsi="Arial" w:cs="Arial"/>
          <w:iCs/>
          <w:sz w:val="20"/>
          <w:szCs w:val="22"/>
        </w:rPr>
      </w:pPr>
      <w:r w:rsidRPr="00294B47">
        <w:rPr>
          <w:rFonts w:ascii="Arial" w:hAnsi="Arial" w:cs="Arial"/>
          <w:iCs/>
          <w:sz w:val="20"/>
          <w:szCs w:val="22"/>
        </w:rPr>
        <w:t xml:space="preserve">V rámci dokončovacích prací bylo dohodnuto, </w:t>
      </w:r>
      <w:r>
        <w:rPr>
          <w:rFonts w:ascii="Arial" w:hAnsi="Arial" w:cs="Arial"/>
          <w:iCs/>
          <w:sz w:val="20"/>
          <w:szCs w:val="22"/>
        </w:rPr>
        <w:t xml:space="preserve">že </w:t>
      </w:r>
      <w:r w:rsidRPr="00294B47">
        <w:rPr>
          <w:rFonts w:ascii="Arial" w:hAnsi="Arial" w:cs="Arial"/>
          <w:iCs/>
          <w:sz w:val="20"/>
          <w:szCs w:val="22"/>
        </w:rPr>
        <w:t>propojovací místa elektroinst</w:t>
      </w:r>
      <w:r>
        <w:rPr>
          <w:rFonts w:ascii="Arial" w:hAnsi="Arial" w:cs="Arial"/>
          <w:iCs/>
          <w:sz w:val="20"/>
          <w:szCs w:val="22"/>
        </w:rPr>
        <w:t>al</w:t>
      </w:r>
      <w:r w:rsidR="00BB1642">
        <w:rPr>
          <w:rFonts w:ascii="Arial" w:hAnsi="Arial" w:cs="Arial"/>
          <w:iCs/>
          <w:sz w:val="20"/>
          <w:szCs w:val="22"/>
        </w:rPr>
        <w:t>ací slaboproudých rozvodů (</w:t>
      </w:r>
      <w:r>
        <w:rPr>
          <w:rFonts w:ascii="Arial" w:hAnsi="Arial" w:cs="Arial"/>
          <w:iCs/>
          <w:sz w:val="20"/>
          <w:szCs w:val="22"/>
        </w:rPr>
        <w:t>strukturované kabeláže, kabeláží a komponentů systému setra pacient, apod</w:t>
      </w:r>
      <w:r w:rsidR="00642CD0">
        <w:rPr>
          <w:rFonts w:ascii="Arial" w:hAnsi="Arial" w:cs="Arial"/>
          <w:iCs/>
          <w:sz w:val="20"/>
          <w:szCs w:val="22"/>
        </w:rPr>
        <w:t>.</w:t>
      </w:r>
      <w:r>
        <w:rPr>
          <w:rFonts w:ascii="Arial" w:hAnsi="Arial" w:cs="Arial"/>
          <w:iCs/>
          <w:sz w:val="20"/>
          <w:szCs w:val="22"/>
        </w:rPr>
        <w:t xml:space="preserve">) </w:t>
      </w:r>
      <w:r w:rsidRPr="00294B47">
        <w:rPr>
          <w:rFonts w:ascii="Arial" w:hAnsi="Arial" w:cs="Arial"/>
          <w:iCs/>
          <w:sz w:val="20"/>
          <w:szCs w:val="22"/>
        </w:rPr>
        <w:t xml:space="preserve">vedených ve stropních požárních </w:t>
      </w:r>
      <w:r>
        <w:rPr>
          <w:rFonts w:ascii="Arial" w:hAnsi="Arial" w:cs="Arial"/>
          <w:iCs/>
          <w:sz w:val="20"/>
          <w:szCs w:val="22"/>
        </w:rPr>
        <w:t xml:space="preserve">podhledech bude z pohledu budoucích případné potřeby servisních zásahů či eventuálních budoucích úprav vhodné zachovat přístupnými tzn. doplnit SDK otvory s dvířky 30 x 30 cm (9 ks) a 40 x 40 cm (1 ks) s požární odolností shodnou s odolností </w:t>
      </w:r>
      <w:proofErr w:type="gramStart"/>
      <w:r>
        <w:rPr>
          <w:rFonts w:ascii="Arial" w:hAnsi="Arial" w:cs="Arial"/>
          <w:iCs/>
          <w:sz w:val="20"/>
          <w:szCs w:val="22"/>
        </w:rPr>
        <w:t>stropů  EI</w:t>
      </w:r>
      <w:proofErr w:type="gramEnd"/>
      <w:r>
        <w:rPr>
          <w:rFonts w:ascii="Arial" w:hAnsi="Arial" w:cs="Arial"/>
          <w:iCs/>
          <w:sz w:val="20"/>
          <w:szCs w:val="22"/>
        </w:rPr>
        <w:t xml:space="preserve">30. </w:t>
      </w:r>
      <w:r w:rsidRPr="00294B47">
        <w:rPr>
          <w:rFonts w:ascii="Arial" w:hAnsi="Arial" w:cs="Arial"/>
          <w:iCs/>
          <w:sz w:val="20"/>
          <w:szCs w:val="22"/>
        </w:rPr>
        <w:t xml:space="preserve"> </w:t>
      </w:r>
    </w:p>
    <w:p w14:paraId="6266BCF5" w14:textId="77777777" w:rsidR="00051AB2" w:rsidRDefault="00051AB2" w:rsidP="00051AB2">
      <w:pPr>
        <w:pStyle w:val="Odstavecseseznamem"/>
        <w:ind w:left="792"/>
        <w:rPr>
          <w:rFonts w:ascii="Arial" w:hAnsi="Arial" w:cs="Arial"/>
          <w:iCs/>
          <w:sz w:val="20"/>
          <w:szCs w:val="22"/>
        </w:rPr>
      </w:pPr>
    </w:p>
    <w:p w14:paraId="1A6BDF3E" w14:textId="6395A06A" w:rsidR="00051AB2" w:rsidRPr="00294B47" w:rsidRDefault="00051AB2" w:rsidP="00051AB2">
      <w:pPr>
        <w:pStyle w:val="Odstavecseseznamem"/>
        <w:ind w:left="792"/>
        <w:rPr>
          <w:rFonts w:ascii="Arial" w:hAnsi="Arial" w:cs="Arial"/>
          <w:iCs/>
          <w:sz w:val="20"/>
          <w:szCs w:val="22"/>
        </w:rPr>
      </w:pPr>
      <w:r w:rsidRPr="00294B47">
        <w:rPr>
          <w:rFonts w:ascii="Arial" w:hAnsi="Arial" w:cs="Arial"/>
          <w:iCs/>
          <w:sz w:val="20"/>
          <w:szCs w:val="22"/>
        </w:rPr>
        <w:t xml:space="preserve">Realizace těchto prací vede ke zvýšení finančních prostředků o částku </w:t>
      </w:r>
      <w:bookmarkStart w:id="8" w:name="_Hlk122686532"/>
      <w:r>
        <w:rPr>
          <w:rFonts w:ascii="Arial" w:hAnsi="Arial" w:cs="Arial"/>
          <w:iCs/>
          <w:sz w:val="20"/>
          <w:szCs w:val="22"/>
        </w:rPr>
        <w:t>69</w:t>
      </w:r>
      <w:r w:rsidRPr="00294B47">
        <w:rPr>
          <w:rFonts w:ascii="Arial" w:hAnsi="Arial" w:cs="Arial"/>
          <w:iCs/>
          <w:sz w:val="20"/>
          <w:szCs w:val="22"/>
        </w:rPr>
        <w:t>.</w:t>
      </w:r>
      <w:r>
        <w:rPr>
          <w:rFonts w:ascii="Arial" w:hAnsi="Arial" w:cs="Arial"/>
          <w:iCs/>
          <w:sz w:val="20"/>
          <w:szCs w:val="22"/>
        </w:rPr>
        <w:t>54</w:t>
      </w:r>
      <w:r w:rsidRPr="00294B47">
        <w:rPr>
          <w:rFonts w:ascii="Arial" w:hAnsi="Arial" w:cs="Arial"/>
          <w:iCs/>
          <w:sz w:val="20"/>
          <w:szCs w:val="22"/>
        </w:rPr>
        <w:t xml:space="preserve">0,00 </w:t>
      </w:r>
      <w:bookmarkEnd w:id="8"/>
      <w:r w:rsidRPr="00294B47">
        <w:rPr>
          <w:rFonts w:ascii="Arial" w:hAnsi="Arial" w:cs="Arial"/>
          <w:iCs/>
          <w:sz w:val="20"/>
          <w:szCs w:val="22"/>
        </w:rPr>
        <w:t xml:space="preserve">Kč bez DPH (méněpráce 0,- Kč, vícepráce </w:t>
      </w:r>
      <w:r>
        <w:rPr>
          <w:rFonts w:ascii="Arial" w:hAnsi="Arial" w:cs="Arial"/>
          <w:iCs/>
          <w:sz w:val="20"/>
          <w:szCs w:val="22"/>
        </w:rPr>
        <w:t>69</w:t>
      </w:r>
      <w:r w:rsidRPr="00294B47">
        <w:rPr>
          <w:rFonts w:ascii="Arial" w:hAnsi="Arial" w:cs="Arial"/>
          <w:iCs/>
          <w:sz w:val="20"/>
          <w:szCs w:val="22"/>
        </w:rPr>
        <w:t>.</w:t>
      </w:r>
      <w:r>
        <w:rPr>
          <w:rFonts w:ascii="Arial" w:hAnsi="Arial" w:cs="Arial"/>
          <w:iCs/>
          <w:sz w:val="20"/>
          <w:szCs w:val="22"/>
        </w:rPr>
        <w:t>540</w:t>
      </w:r>
      <w:r w:rsidRPr="00294B47">
        <w:rPr>
          <w:rFonts w:ascii="Arial" w:hAnsi="Arial" w:cs="Arial"/>
          <w:iCs/>
          <w:sz w:val="20"/>
          <w:szCs w:val="22"/>
        </w:rPr>
        <w:t>,00 Kč).</w:t>
      </w:r>
    </w:p>
    <w:p w14:paraId="2E63524F" w14:textId="1A38057C" w:rsidR="00051AB2" w:rsidRDefault="00051AB2" w:rsidP="00051AB2">
      <w:pPr>
        <w:pStyle w:val="Odstavecseseznamem"/>
        <w:ind w:left="792"/>
        <w:rPr>
          <w:rFonts w:ascii="Arial" w:hAnsi="Arial" w:cs="Arial"/>
          <w:iCs/>
          <w:sz w:val="20"/>
          <w:szCs w:val="22"/>
        </w:rPr>
      </w:pPr>
      <w:r w:rsidRPr="00294B47">
        <w:rPr>
          <w:rFonts w:ascii="Arial" w:hAnsi="Arial" w:cs="Arial"/>
          <w:iCs/>
          <w:sz w:val="20"/>
          <w:szCs w:val="22"/>
        </w:rPr>
        <w:t>Změna závazku je při splnění zákonných podmínek kategorizována podle § 222 odst. 4 ZZVZ. Hodnota uvedené změny činí cca 0,</w:t>
      </w:r>
      <w:r>
        <w:rPr>
          <w:rFonts w:ascii="Arial" w:hAnsi="Arial" w:cs="Arial"/>
          <w:iCs/>
          <w:sz w:val="20"/>
          <w:szCs w:val="22"/>
        </w:rPr>
        <w:t>50</w:t>
      </w:r>
      <w:r w:rsidRPr="00294B47">
        <w:rPr>
          <w:rFonts w:ascii="Arial" w:hAnsi="Arial" w:cs="Arial"/>
          <w:iCs/>
          <w:sz w:val="20"/>
          <w:szCs w:val="22"/>
        </w:rPr>
        <w:t xml:space="preserve"> % původní hodnoty </w:t>
      </w:r>
    </w:p>
    <w:p w14:paraId="08FE65FC" w14:textId="229B1E49" w:rsidR="00051AB2" w:rsidRDefault="00051AB2" w:rsidP="00051AB2">
      <w:pPr>
        <w:pStyle w:val="Odstavecseseznamem"/>
        <w:ind w:left="792"/>
        <w:rPr>
          <w:rFonts w:ascii="Arial" w:hAnsi="Arial" w:cs="Arial"/>
          <w:b/>
          <w:i/>
          <w:iCs/>
          <w:sz w:val="20"/>
          <w:szCs w:val="22"/>
          <w:u w:val="single"/>
        </w:rPr>
      </w:pPr>
    </w:p>
    <w:p w14:paraId="33E590AA" w14:textId="77777777" w:rsidR="00051AB2" w:rsidRPr="00051AB2" w:rsidRDefault="00051AB2" w:rsidP="00051AB2">
      <w:pPr>
        <w:pStyle w:val="Odstavecseseznamem"/>
        <w:ind w:left="792"/>
        <w:rPr>
          <w:rFonts w:ascii="Arial" w:hAnsi="Arial" w:cs="Arial"/>
          <w:b/>
          <w:i/>
          <w:iCs/>
          <w:sz w:val="20"/>
          <w:szCs w:val="22"/>
          <w:u w:val="single"/>
        </w:rPr>
      </w:pPr>
    </w:p>
    <w:p w14:paraId="3BD91F0C" w14:textId="7C85A6F7" w:rsidR="00A75DC6" w:rsidRDefault="00A75DC6" w:rsidP="00051AB2">
      <w:pPr>
        <w:pStyle w:val="Odstavecseseznamem"/>
        <w:numPr>
          <w:ilvl w:val="1"/>
          <w:numId w:val="41"/>
        </w:numPr>
        <w:rPr>
          <w:rFonts w:ascii="Arial" w:hAnsi="Arial" w:cs="Arial"/>
          <w:b/>
          <w:i/>
          <w:iCs/>
          <w:sz w:val="20"/>
          <w:szCs w:val="22"/>
          <w:u w:val="single"/>
        </w:rPr>
      </w:pPr>
      <w:r w:rsidRPr="00A75DC6">
        <w:rPr>
          <w:rFonts w:ascii="Arial" w:hAnsi="Arial" w:cs="Arial"/>
          <w:b/>
          <w:i/>
          <w:iCs/>
          <w:sz w:val="20"/>
          <w:szCs w:val="22"/>
          <w:u w:val="single"/>
        </w:rPr>
        <w:t>Instalace sněhových zachytávačů na střechu</w:t>
      </w:r>
    </w:p>
    <w:p w14:paraId="46A3AE27" w14:textId="105CE743" w:rsidR="00C2272D" w:rsidRDefault="00C2272D" w:rsidP="00C2272D">
      <w:pPr>
        <w:pStyle w:val="Odstavecseseznamem"/>
        <w:ind w:left="792"/>
        <w:rPr>
          <w:rFonts w:ascii="Arial" w:hAnsi="Arial" w:cs="Arial"/>
          <w:b/>
          <w:i/>
          <w:iCs/>
          <w:sz w:val="20"/>
          <w:szCs w:val="22"/>
          <w:u w:val="single"/>
        </w:rPr>
      </w:pPr>
    </w:p>
    <w:p w14:paraId="6016C81A" w14:textId="492E71A2" w:rsidR="00C2272D" w:rsidRDefault="00C2272D" w:rsidP="00C2272D">
      <w:pPr>
        <w:pStyle w:val="Odstavecseseznamem"/>
        <w:ind w:left="792"/>
        <w:rPr>
          <w:rFonts w:ascii="Arial" w:hAnsi="Arial" w:cs="Arial"/>
          <w:iCs/>
          <w:sz w:val="20"/>
          <w:szCs w:val="22"/>
        </w:rPr>
      </w:pPr>
      <w:r w:rsidRPr="00C2272D">
        <w:rPr>
          <w:rFonts w:ascii="Arial" w:hAnsi="Arial" w:cs="Arial"/>
          <w:iCs/>
          <w:sz w:val="20"/>
          <w:szCs w:val="22"/>
        </w:rPr>
        <w:t>V</w:t>
      </w:r>
      <w:r>
        <w:rPr>
          <w:rFonts w:ascii="Arial" w:hAnsi="Arial" w:cs="Arial"/>
          <w:iCs/>
          <w:sz w:val="20"/>
          <w:szCs w:val="22"/>
        </w:rPr>
        <w:t> </w:t>
      </w:r>
      <w:r w:rsidRPr="00C2272D">
        <w:rPr>
          <w:rFonts w:ascii="Arial" w:hAnsi="Arial" w:cs="Arial"/>
          <w:iCs/>
          <w:sz w:val="20"/>
          <w:szCs w:val="22"/>
        </w:rPr>
        <w:t>pr</w:t>
      </w:r>
      <w:r>
        <w:rPr>
          <w:rFonts w:ascii="Arial" w:hAnsi="Arial" w:cs="Arial"/>
          <w:iCs/>
          <w:sz w:val="20"/>
          <w:szCs w:val="22"/>
        </w:rPr>
        <w:t>ůběhu dokončování objektu bylo zhotovitelem i TDS navrženo doplnění střešních sněhových zachytávačů</w:t>
      </w:r>
      <w:r w:rsidR="00641085">
        <w:rPr>
          <w:rFonts w:ascii="Arial" w:hAnsi="Arial" w:cs="Arial"/>
          <w:iCs/>
          <w:sz w:val="20"/>
          <w:szCs w:val="22"/>
        </w:rPr>
        <w:t xml:space="preserve"> – lineálních trubkových </w:t>
      </w:r>
      <w:r>
        <w:rPr>
          <w:rFonts w:ascii="Arial" w:hAnsi="Arial" w:cs="Arial"/>
          <w:iCs/>
          <w:sz w:val="20"/>
          <w:szCs w:val="22"/>
        </w:rPr>
        <w:t xml:space="preserve">na nově instalovanou plechovou krytinu a to tak, aby </w:t>
      </w:r>
      <w:r w:rsidR="00641085">
        <w:rPr>
          <w:rFonts w:ascii="Arial" w:hAnsi="Arial" w:cs="Arial"/>
          <w:iCs/>
          <w:sz w:val="20"/>
          <w:szCs w:val="22"/>
        </w:rPr>
        <w:t xml:space="preserve">zohlednily velikost plochy i </w:t>
      </w:r>
      <w:r w:rsidR="00C36851">
        <w:rPr>
          <w:rFonts w:ascii="Arial" w:hAnsi="Arial" w:cs="Arial"/>
          <w:iCs/>
          <w:sz w:val="20"/>
          <w:szCs w:val="22"/>
        </w:rPr>
        <w:t xml:space="preserve">sklon střešní krytiny </w:t>
      </w:r>
      <w:r w:rsidR="00641085">
        <w:rPr>
          <w:rFonts w:ascii="Arial" w:hAnsi="Arial" w:cs="Arial"/>
          <w:iCs/>
          <w:sz w:val="20"/>
          <w:szCs w:val="22"/>
        </w:rPr>
        <w:t>pro</w:t>
      </w:r>
      <w:r w:rsidR="00C36851">
        <w:rPr>
          <w:rFonts w:ascii="Arial" w:hAnsi="Arial" w:cs="Arial"/>
          <w:iCs/>
          <w:sz w:val="20"/>
          <w:szCs w:val="22"/>
        </w:rPr>
        <w:t xml:space="preserve"> </w:t>
      </w:r>
      <w:r>
        <w:rPr>
          <w:rFonts w:ascii="Arial" w:hAnsi="Arial" w:cs="Arial"/>
          <w:iCs/>
          <w:sz w:val="20"/>
          <w:szCs w:val="22"/>
        </w:rPr>
        <w:t xml:space="preserve">zachování životnosti střešních okapů </w:t>
      </w:r>
      <w:r w:rsidR="00641085">
        <w:rPr>
          <w:rFonts w:ascii="Arial" w:hAnsi="Arial" w:cs="Arial"/>
          <w:iCs/>
          <w:sz w:val="20"/>
          <w:szCs w:val="22"/>
        </w:rPr>
        <w:t xml:space="preserve">a </w:t>
      </w:r>
      <w:r>
        <w:rPr>
          <w:rFonts w:ascii="Arial" w:hAnsi="Arial" w:cs="Arial"/>
          <w:iCs/>
          <w:sz w:val="20"/>
          <w:szCs w:val="22"/>
        </w:rPr>
        <w:t xml:space="preserve">nedocházelo k jejich poškozováním tajícím </w:t>
      </w:r>
      <w:proofErr w:type="gramStart"/>
      <w:r>
        <w:rPr>
          <w:rFonts w:ascii="Arial" w:hAnsi="Arial" w:cs="Arial"/>
          <w:iCs/>
          <w:sz w:val="20"/>
          <w:szCs w:val="22"/>
        </w:rPr>
        <w:t>sněhem</w:t>
      </w:r>
      <w:r w:rsidR="00642CD0">
        <w:rPr>
          <w:rFonts w:ascii="Arial" w:hAnsi="Arial" w:cs="Arial"/>
          <w:iCs/>
          <w:sz w:val="20"/>
          <w:szCs w:val="22"/>
        </w:rPr>
        <w:t xml:space="preserve"> </w:t>
      </w:r>
      <w:r>
        <w:rPr>
          <w:rFonts w:ascii="Arial" w:hAnsi="Arial" w:cs="Arial"/>
          <w:iCs/>
          <w:sz w:val="20"/>
          <w:szCs w:val="22"/>
        </w:rPr>
        <w:t>- ledem</w:t>
      </w:r>
      <w:proofErr w:type="gramEnd"/>
      <w:r>
        <w:rPr>
          <w:rFonts w:ascii="Arial" w:hAnsi="Arial" w:cs="Arial"/>
          <w:iCs/>
          <w:sz w:val="20"/>
          <w:szCs w:val="22"/>
        </w:rPr>
        <w:t xml:space="preserve"> </w:t>
      </w:r>
      <w:r w:rsidR="00641085">
        <w:rPr>
          <w:rFonts w:ascii="Arial" w:hAnsi="Arial" w:cs="Arial"/>
          <w:iCs/>
          <w:sz w:val="20"/>
          <w:szCs w:val="22"/>
        </w:rPr>
        <w:t>i</w:t>
      </w:r>
      <w:r>
        <w:rPr>
          <w:rFonts w:ascii="Arial" w:hAnsi="Arial" w:cs="Arial"/>
          <w:iCs/>
          <w:sz w:val="20"/>
          <w:szCs w:val="22"/>
        </w:rPr>
        <w:t xml:space="preserve"> současně byly chráněny osoby pohybující se v dvorní části areálu proti pádu převislého sněhu ze střechy.  </w:t>
      </w:r>
    </w:p>
    <w:p w14:paraId="61DB8D5B" w14:textId="77777777" w:rsidR="00C2272D" w:rsidRDefault="00C2272D" w:rsidP="00C2272D">
      <w:pPr>
        <w:pStyle w:val="Odstavecseseznamem"/>
        <w:ind w:left="792"/>
        <w:rPr>
          <w:rFonts w:ascii="Arial" w:hAnsi="Arial" w:cs="Arial"/>
          <w:iCs/>
          <w:sz w:val="20"/>
          <w:szCs w:val="22"/>
        </w:rPr>
      </w:pPr>
    </w:p>
    <w:p w14:paraId="76EF2DCF" w14:textId="738B6C6A" w:rsidR="00C2272D" w:rsidRPr="00A75DC6" w:rsidRDefault="00C2272D" w:rsidP="00C2272D">
      <w:pPr>
        <w:pStyle w:val="Odstavecseseznamem"/>
        <w:ind w:left="792"/>
        <w:rPr>
          <w:rFonts w:ascii="Arial" w:hAnsi="Arial" w:cs="Arial"/>
          <w:iCs/>
          <w:sz w:val="20"/>
          <w:szCs w:val="22"/>
        </w:rPr>
      </w:pPr>
      <w:bookmarkStart w:id="9" w:name="_Hlk122683667"/>
      <w:r w:rsidRPr="00A75DC6">
        <w:rPr>
          <w:rFonts w:ascii="Arial" w:hAnsi="Arial" w:cs="Arial"/>
          <w:iCs/>
          <w:sz w:val="20"/>
          <w:szCs w:val="22"/>
        </w:rPr>
        <w:t xml:space="preserve">Realizace těchto prací vede </w:t>
      </w:r>
      <w:r w:rsidRPr="00A75DC6">
        <w:rPr>
          <w:rFonts w:ascii="Arial" w:hAnsi="Arial" w:cs="Arial"/>
          <w:b/>
          <w:iCs/>
          <w:sz w:val="20"/>
          <w:szCs w:val="22"/>
        </w:rPr>
        <w:t xml:space="preserve">ke zvýšení finančních prostředků o částku </w:t>
      </w:r>
      <w:r w:rsidR="00641085">
        <w:rPr>
          <w:rFonts w:ascii="Arial" w:hAnsi="Arial" w:cs="Arial"/>
          <w:b/>
          <w:iCs/>
          <w:sz w:val="20"/>
          <w:szCs w:val="22"/>
        </w:rPr>
        <w:t>59</w:t>
      </w:r>
      <w:r w:rsidRPr="00A75DC6">
        <w:rPr>
          <w:rFonts w:ascii="Arial" w:hAnsi="Arial" w:cs="Arial"/>
          <w:b/>
          <w:iCs/>
          <w:sz w:val="20"/>
          <w:szCs w:val="22"/>
        </w:rPr>
        <w:t>.28</w:t>
      </w:r>
      <w:r w:rsidR="00641085">
        <w:rPr>
          <w:rFonts w:ascii="Arial" w:hAnsi="Arial" w:cs="Arial"/>
          <w:b/>
          <w:iCs/>
          <w:sz w:val="20"/>
          <w:szCs w:val="22"/>
        </w:rPr>
        <w:t>0</w:t>
      </w:r>
      <w:r w:rsidRPr="00A75DC6">
        <w:rPr>
          <w:rFonts w:ascii="Arial" w:hAnsi="Arial" w:cs="Arial"/>
          <w:b/>
          <w:iCs/>
          <w:sz w:val="20"/>
          <w:szCs w:val="22"/>
        </w:rPr>
        <w:t>,</w:t>
      </w:r>
      <w:r w:rsidR="00641085">
        <w:rPr>
          <w:rFonts w:ascii="Arial" w:hAnsi="Arial" w:cs="Arial"/>
          <w:b/>
          <w:iCs/>
          <w:sz w:val="20"/>
          <w:szCs w:val="22"/>
        </w:rPr>
        <w:t>00</w:t>
      </w:r>
      <w:r w:rsidRPr="00A75DC6">
        <w:rPr>
          <w:rFonts w:ascii="Arial" w:hAnsi="Arial" w:cs="Arial"/>
          <w:b/>
          <w:iCs/>
          <w:sz w:val="20"/>
          <w:szCs w:val="22"/>
        </w:rPr>
        <w:t xml:space="preserve"> Kč bez DPH</w:t>
      </w:r>
      <w:r w:rsidRPr="00A75DC6">
        <w:rPr>
          <w:rFonts w:ascii="Arial" w:hAnsi="Arial" w:cs="Arial"/>
          <w:iCs/>
          <w:sz w:val="20"/>
          <w:szCs w:val="22"/>
        </w:rPr>
        <w:t xml:space="preserve"> (méněpráce </w:t>
      </w:r>
      <w:r>
        <w:rPr>
          <w:rFonts w:ascii="Arial" w:hAnsi="Arial" w:cs="Arial"/>
          <w:iCs/>
          <w:sz w:val="20"/>
          <w:szCs w:val="22"/>
        </w:rPr>
        <w:t xml:space="preserve">0,- </w:t>
      </w:r>
      <w:r w:rsidRPr="00A75DC6">
        <w:rPr>
          <w:rFonts w:ascii="Arial" w:hAnsi="Arial" w:cs="Arial"/>
          <w:iCs/>
          <w:sz w:val="20"/>
          <w:szCs w:val="22"/>
        </w:rPr>
        <w:t>Kč, vícepráce</w:t>
      </w:r>
      <w:r w:rsidR="00641085">
        <w:rPr>
          <w:rFonts w:ascii="Arial" w:hAnsi="Arial" w:cs="Arial"/>
          <w:iCs/>
          <w:sz w:val="20"/>
          <w:szCs w:val="22"/>
        </w:rPr>
        <w:t xml:space="preserve"> </w:t>
      </w:r>
      <w:bookmarkStart w:id="10" w:name="_Hlk122686496"/>
      <w:r w:rsidR="00641085">
        <w:rPr>
          <w:rFonts w:ascii="Arial" w:hAnsi="Arial" w:cs="Arial"/>
          <w:iCs/>
          <w:sz w:val="20"/>
          <w:szCs w:val="22"/>
        </w:rPr>
        <w:t>59</w:t>
      </w:r>
      <w:r w:rsidRPr="00A75DC6">
        <w:rPr>
          <w:rFonts w:ascii="Arial" w:hAnsi="Arial" w:cs="Arial"/>
          <w:iCs/>
          <w:sz w:val="20"/>
          <w:szCs w:val="22"/>
        </w:rPr>
        <w:t>.</w:t>
      </w:r>
      <w:r>
        <w:rPr>
          <w:rFonts w:ascii="Arial" w:hAnsi="Arial" w:cs="Arial"/>
          <w:iCs/>
          <w:sz w:val="20"/>
          <w:szCs w:val="22"/>
        </w:rPr>
        <w:t>28</w:t>
      </w:r>
      <w:r w:rsidR="00641085">
        <w:rPr>
          <w:rFonts w:ascii="Arial" w:hAnsi="Arial" w:cs="Arial"/>
          <w:iCs/>
          <w:sz w:val="20"/>
          <w:szCs w:val="22"/>
        </w:rPr>
        <w:t>0</w:t>
      </w:r>
      <w:r>
        <w:rPr>
          <w:rFonts w:ascii="Arial" w:hAnsi="Arial" w:cs="Arial"/>
          <w:iCs/>
          <w:sz w:val="20"/>
          <w:szCs w:val="22"/>
        </w:rPr>
        <w:t>,</w:t>
      </w:r>
      <w:r w:rsidR="00641085">
        <w:rPr>
          <w:rFonts w:ascii="Arial" w:hAnsi="Arial" w:cs="Arial"/>
          <w:iCs/>
          <w:sz w:val="20"/>
          <w:szCs w:val="22"/>
        </w:rPr>
        <w:t>0</w:t>
      </w:r>
      <w:r>
        <w:rPr>
          <w:rFonts w:ascii="Arial" w:hAnsi="Arial" w:cs="Arial"/>
          <w:iCs/>
          <w:sz w:val="20"/>
          <w:szCs w:val="22"/>
        </w:rPr>
        <w:t>0</w:t>
      </w:r>
      <w:r w:rsidRPr="00A75DC6">
        <w:rPr>
          <w:rFonts w:ascii="Arial" w:hAnsi="Arial" w:cs="Arial"/>
          <w:iCs/>
          <w:sz w:val="20"/>
          <w:szCs w:val="22"/>
        </w:rPr>
        <w:t xml:space="preserve"> </w:t>
      </w:r>
      <w:bookmarkEnd w:id="10"/>
      <w:r w:rsidRPr="00A75DC6">
        <w:rPr>
          <w:rFonts w:ascii="Arial" w:hAnsi="Arial" w:cs="Arial"/>
          <w:iCs/>
          <w:sz w:val="20"/>
          <w:szCs w:val="22"/>
        </w:rPr>
        <w:t>Kč).</w:t>
      </w:r>
    </w:p>
    <w:p w14:paraId="50BD4ED1" w14:textId="5A5B520D" w:rsidR="00C2272D" w:rsidRDefault="00C2272D" w:rsidP="00C2272D">
      <w:pPr>
        <w:pStyle w:val="Odstavecseseznamem"/>
        <w:ind w:left="792"/>
        <w:rPr>
          <w:rFonts w:ascii="Arial" w:hAnsi="Arial" w:cs="Arial"/>
          <w:iCs/>
          <w:sz w:val="20"/>
          <w:szCs w:val="22"/>
        </w:rPr>
      </w:pPr>
      <w:r w:rsidRPr="00A75DC6">
        <w:rPr>
          <w:rFonts w:ascii="Arial" w:hAnsi="Arial" w:cs="Arial"/>
          <w:iCs/>
          <w:sz w:val="20"/>
          <w:szCs w:val="22"/>
        </w:rPr>
        <w:t xml:space="preserve">Změna závazku je při splnění zákonných podmínek kategorizována podle § 222 odst. </w:t>
      </w:r>
      <w:r>
        <w:rPr>
          <w:rFonts w:ascii="Arial" w:hAnsi="Arial" w:cs="Arial"/>
          <w:iCs/>
          <w:sz w:val="20"/>
          <w:szCs w:val="22"/>
        </w:rPr>
        <w:t>4</w:t>
      </w:r>
      <w:r w:rsidRPr="00A75DC6">
        <w:rPr>
          <w:rFonts w:ascii="Arial" w:hAnsi="Arial" w:cs="Arial"/>
          <w:iCs/>
          <w:sz w:val="20"/>
          <w:szCs w:val="22"/>
        </w:rPr>
        <w:t xml:space="preserve"> ZZVZ. Hodnota uvedené změny činí cca </w:t>
      </w:r>
      <w:r>
        <w:rPr>
          <w:rFonts w:ascii="Arial" w:hAnsi="Arial" w:cs="Arial"/>
          <w:iCs/>
          <w:sz w:val="20"/>
          <w:szCs w:val="22"/>
        </w:rPr>
        <w:t>0</w:t>
      </w:r>
      <w:r w:rsidRPr="00A75DC6">
        <w:rPr>
          <w:rFonts w:ascii="Arial" w:hAnsi="Arial" w:cs="Arial"/>
          <w:iCs/>
          <w:sz w:val="20"/>
          <w:szCs w:val="22"/>
        </w:rPr>
        <w:t>,</w:t>
      </w:r>
      <w:r w:rsidR="00641085">
        <w:rPr>
          <w:rFonts w:ascii="Arial" w:hAnsi="Arial" w:cs="Arial"/>
          <w:iCs/>
          <w:sz w:val="20"/>
          <w:szCs w:val="22"/>
        </w:rPr>
        <w:t>43</w:t>
      </w:r>
      <w:r w:rsidRPr="00A75DC6">
        <w:rPr>
          <w:rFonts w:ascii="Arial" w:hAnsi="Arial" w:cs="Arial"/>
          <w:iCs/>
          <w:sz w:val="20"/>
          <w:szCs w:val="22"/>
        </w:rPr>
        <w:t xml:space="preserve"> % původní hodnoty závazku</w:t>
      </w:r>
    </w:p>
    <w:bookmarkEnd w:id="9"/>
    <w:p w14:paraId="5720A7B1" w14:textId="7C0B7F12" w:rsidR="00C2272D" w:rsidRPr="00C2272D" w:rsidRDefault="00C2272D" w:rsidP="00C2272D">
      <w:pPr>
        <w:pStyle w:val="Odstavecseseznamem"/>
        <w:ind w:left="792"/>
        <w:rPr>
          <w:rFonts w:ascii="Arial" w:hAnsi="Arial" w:cs="Arial"/>
          <w:iCs/>
          <w:sz w:val="20"/>
          <w:szCs w:val="22"/>
        </w:rPr>
      </w:pPr>
      <w:r>
        <w:rPr>
          <w:rFonts w:ascii="Arial" w:hAnsi="Arial" w:cs="Arial"/>
          <w:iCs/>
          <w:sz w:val="20"/>
          <w:szCs w:val="22"/>
        </w:rPr>
        <w:tab/>
      </w:r>
    </w:p>
    <w:p w14:paraId="39706039" w14:textId="52A035C0" w:rsidR="00592797" w:rsidRPr="005277AC" w:rsidRDefault="00592797" w:rsidP="005A492F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spacing w:before="360"/>
        <w:ind w:left="3686" w:hanging="3686"/>
        <w:rPr>
          <w:rFonts w:ascii="Arial" w:hAnsi="Arial" w:cs="Arial"/>
          <w:b/>
          <w:sz w:val="22"/>
          <w:u w:val="single"/>
        </w:rPr>
      </w:pPr>
      <w:bookmarkStart w:id="11" w:name="OLE_LINK1"/>
      <w:bookmarkStart w:id="12" w:name="OLE_LINK2"/>
      <w:bookmarkEnd w:id="3"/>
      <w:bookmarkEnd w:id="4"/>
      <w:r w:rsidRPr="005277AC">
        <w:rPr>
          <w:rFonts w:ascii="Arial" w:hAnsi="Arial" w:cs="Arial"/>
          <w:b/>
          <w:sz w:val="22"/>
          <w:u w:val="single"/>
        </w:rPr>
        <w:t>Finanční náklady změny</w:t>
      </w:r>
    </w:p>
    <w:p w14:paraId="689B86D7" w14:textId="77777777" w:rsidR="00BA5816" w:rsidRPr="00C115FA" w:rsidRDefault="00BA5816" w:rsidP="00BA5816">
      <w:pPr>
        <w:spacing w:before="120" w:after="120"/>
        <w:ind w:right="119"/>
        <w:jc w:val="both"/>
        <w:rPr>
          <w:rFonts w:ascii="Arial" w:hAnsi="Arial" w:cs="Arial"/>
          <w:sz w:val="22"/>
          <w:szCs w:val="22"/>
        </w:rPr>
      </w:pPr>
      <w:r w:rsidRPr="00C115FA">
        <w:rPr>
          <w:rFonts w:ascii="Arial" w:hAnsi="Arial" w:cs="Arial"/>
          <w:sz w:val="20"/>
          <w:szCs w:val="20"/>
        </w:rPr>
        <w:t>Cena víceprací byla stanovena na základě položkového rozpočtu, oceněného v souladu s platnou SOD</w:t>
      </w:r>
      <w:r w:rsidRPr="00C115FA">
        <w:rPr>
          <w:rFonts w:ascii="Arial" w:hAnsi="Arial" w:cs="Arial"/>
          <w:sz w:val="22"/>
          <w:szCs w:val="22"/>
        </w:rPr>
        <w:t xml:space="preserve">, </w:t>
      </w:r>
    </w:p>
    <w:p w14:paraId="272836D6" w14:textId="038791F9" w:rsidR="00D95768" w:rsidRDefault="006225F7" w:rsidP="009F495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C115FA">
        <w:rPr>
          <w:rFonts w:ascii="Arial" w:hAnsi="Arial" w:cs="Arial"/>
          <w:sz w:val="20"/>
          <w:szCs w:val="20"/>
        </w:rPr>
        <w:t>Rozpočet ke Změnovému listu č.</w:t>
      </w:r>
      <w:r w:rsidR="00B26645">
        <w:rPr>
          <w:rFonts w:ascii="Arial" w:hAnsi="Arial" w:cs="Arial"/>
          <w:sz w:val="20"/>
          <w:szCs w:val="20"/>
        </w:rPr>
        <w:t xml:space="preserve"> </w:t>
      </w:r>
      <w:r w:rsidR="000B24C0">
        <w:rPr>
          <w:rFonts w:ascii="Arial" w:hAnsi="Arial" w:cs="Arial"/>
          <w:sz w:val="20"/>
          <w:szCs w:val="20"/>
        </w:rPr>
        <w:t>3</w:t>
      </w:r>
      <w:r w:rsidR="00C115FA" w:rsidRPr="00C115FA">
        <w:rPr>
          <w:rFonts w:ascii="Arial" w:hAnsi="Arial" w:cs="Arial"/>
          <w:sz w:val="20"/>
          <w:szCs w:val="20"/>
        </w:rPr>
        <w:t>.</w:t>
      </w:r>
      <w:r w:rsidR="00B26645">
        <w:rPr>
          <w:rFonts w:ascii="Arial" w:hAnsi="Arial" w:cs="Arial"/>
          <w:sz w:val="20"/>
          <w:szCs w:val="20"/>
        </w:rPr>
        <w:t xml:space="preserve"> - dílčích položek </w:t>
      </w:r>
      <w:r w:rsidR="00C115FA" w:rsidRPr="00C115FA">
        <w:rPr>
          <w:rFonts w:ascii="Arial" w:hAnsi="Arial" w:cs="Arial"/>
          <w:sz w:val="20"/>
          <w:szCs w:val="20"/>
        </w:rPr>
        <w:t>1</w:t>
      </w:r>
      <w:r w:rsidR="000B24C0">
        <w:rPr>
          <w:rFonts w:ascii="Arial" w:hAnsi="Arial" w:cs="Arial"/>
          <w:sz w:val="20"/>
          <w:szCs w:val="20"/>
        </w:rPr>
        <w:t>0</w:t>
      </w:r>
      <w:r w:rsidR="00B52FDF">
        <w:rPr>
          <w:rFonts w:ascii="Arial" w:hAnsi="Arial" w:cs="Arial"/>
          <w:sz w:val="20"/>
          <w:szCs w:val="20"/>
        </w:rPr>
        <w:t>.</w:t>
      </w:r>
      <w:proofErr w:type="gramStart"/>
      <w:r w:rsidR="00B52FDF">
        <w:rPr>
          <w:rFonts w:ascii="Arial" w:hAnsi="Arial" w:cs="Arial"/>
          <w:sz w:val="20"/>
          <w:szCs w:val="20"/>
        </w:rPr>
        <w:t>1</w:t>
      </w:r>
      <w:r w:rsidRPr="00C115FA">
        <w:rPr>
          <w:rFonts w:ascii="Arial" w:hAnsi="Arial" w:cs="Arial"/>
          <w:sz w:val="20"/>
          <w:szCs w:val="20"/>
        </w:rPr>
        <w:t xml:space="preserve"> </w:t>
      </w:r>
      <w:r w:rsidR="00F71C83" w:rsidRPr="00C115FA">
        <w:rPr>
          <w:rFonts w:ascii="Arial" w:hAnsi="Arial" w:cs="Arial"/>
          <w:sz w:val="20"/>
          <w:szCs w:val="20"/>
        </w:rPr>
        <w:t>–</w:t>
      </w:r>
      <w:r w:rsidR="00C115FA" w:rsidRPr="00C115FA">
        <w:rPr>
          <w:rFonts w:ascii="Arial" w:hAnsi="Arial" w:cs="Arial"/>
          <w:sz w:val="20"/>
          <w:szCs w:val="20"/>
        </w:rPr>
        <w:t xml:space="preserve"> </w:t>
      </w:r>
      <w:r w:rsidR="000B24C0">
        <w:rPr>
          <w:rFonts w:ascii="Arial" w:hAnsi="Arial" w:cs="Arial"/>
          <w:sz w:val="20"/>
          <w:szCs w:val="20"/>
        </w:rPr>
        <w:t>13</w:t>
      </w:r>
      <w:proofErr w:type="gramEnd"/>
      <w:r w:rsidR="00C115FA" w:rsidRPr="00C115FA">
        <w:rPr>
          <w:rFonts w:ascii="Arial" w:hAnsi="Arial" w:cs="Arial"/>
          <w:sz w:val="20"/>
          <w:szCs w:val="20"/>
        </w:rPr>
        <w:t>.</w:t>
      </w:r>
      <w:r w:rsidR="00B52FDF">
        <w:rPr>
          <w:rFonts w:ascii="Arial" w:hAnsi="Arial" w:cs="Arial"/>
          <w:sz w:val="20"/>
          <w:szCs w:val="20"/>
        </w:rPr>
        <w:t>1</w:t>
      </w:r>
      <w:r w:rsidRPr="00C115FA">
        <w:rPr>
          <w:rFonts w:ascii="Arial" w:hAnsi="Arial" w:cs="Arial"/>
          <w:sz w:val="20"/>
          <w:szCs w:val="20"/>
        </w:rPr>
        <w:t xml:space="preserve"> </w:t>
      </w:r>
    </w:p>
    <w:p w14:paraId="02F79E34" w14:textId="77777777" w:rsidR="000B24C0" w:rsidRPr="00C115FA" w:rsidRDefault="000B24C0" w:rsidP="009F495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</w:p>
    <w:p w14:paraId="3626ECB7" w14:textId="74F65648" w:rsidR="00AE492D" w:rsidRPr="006B2E80" w:rsidRDefault="00F71C83" w:rsidP="009F495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6B2E80">
        <w:rPr>
          <w:rFonts w:ascii="Arial" w:hAnsi="Arial" w:cs="Arial"/>
          <w:sz w:val="20"/>
          <w:szCs w:val="20"/>
        </w:rPr>
        <w:t xml:space="preserve">Část </w:t>
      </w:r>
      <w:r w:rsidR="0091579B">
        <w:rPr>
          <w:rFonts w:ascii="Arial" w:hAnsi="Arial" w:cs="Arial"/>
          <w:sz w:val="20"/>
          <w:szCs w:val="20"/>
        </w:rPr>
        <w:t>4</w:t>
      </w:r>
      <w:r w:rsidRPr="006B2E80">
        <w:rPr>
          <w:rFonts w:ascii="Arial" w:hAnsi="Arial" w:cs="Arial"/>
          <w:sz w:val="20"/>
          <w:szCs w:val="20"/>
        </w:rPr>
        <w:t>.1</w:t>
      </w:r>
      <w:r w:rsidRPr="006B2E80">
        <w:t xml:space="preserve"> </w:t>
      </w:r>
      <w:r w:rsidR="00AE492D" w:rsidRPr="006B2E80">
        <w:rPr>
          <w:rFonts w:ascii="Arial" w:hAnsi="Arial" w:cs="Arial"/>
          <w:sz w:val="20"/>
          <w:szCs w:val="20"/>
        </w:rPr>
        <w:tab/>
        <w:t xml:space="preserve">méně práce </w:t>
      </w:r>
      <w:r w:rsidR="00AE492D" w:rsidRPr="006B2E80">
        <w:rPr>
          <w:rFonts w:ascii="Arial" w:hAnsi="Arial" w:cs="Arial"/>
          <w:sz w:val="20"/>
          <w:szCs w:val="20"/>
        </w:rPr>
        <w:tab/>
      </w:r>
      <w:r w:rsidR="00051AB2">
        <w:rPr>
          <w:rFonts w:ascii="Arial" w:hAnsi="Arial" w:cs="Arial"/>
          <w:i/>
          <w:iCs/>
          <w:sz w:val="20"/>
          <w:szCs w:val="20"/>
        </w:rPr>
        <w:t xml:space="preserve">0,- </w:t>
      </w:r>
      <w:r w:rsidR="00AE492D" w:rsidRPr="006B2E80">
        <w:rPr>
          <w:rFonts w:ascii="Arial" w:hAnsi="Arial" w:cs="Arial"/>
          <w:i/>
          <w:sz w:val="20"/>
          <w:szCs w:val="20"/>
        </w:rPr>
        <w:t xml:space="preserve">Kč </w:t>
      </w:r>
      <w:r w:rsidR="00AE492D" w:rsidRPr="006B2E80">
        <w:rPr>
          <w:rFonts w:ascii="Arial" w:hAnsi="Arial" w:cs="Arial"/>
          <w:sz w:val="20"/>
          <w:szCs w:val="20"/>
        </w:rPr>
        <w:t>bez DPH</w:t>
      </w:r>
    </w:p>
    <w:p w14:paraId="22DF24FB" w14:textId="37B9956A" w:rsidR="00AE492D" w:rsidRPr="006B2E80" w:rsidRDefault="00AE492D" w:rsidP="009F495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6B2E80">
        <w:rPr>
          <w:rFonts w:ascii="Arial" w:hAnsi="Arial" w:cs="Arial"/>
          <w:sz w:val="20"/>
          <w:szCs w:val="20"/>
        </w:rPr>
        <w:tab/>
      </w:r>
      <w:r w:rsidRPr="006B2E80">
        <w:rPr>
          <w:rFonts w:ascii="Arial" w:hAnsi="Arial" w:cs="Arial"/>
          <w:sz w:val="20"/>
          <w:szCs w:val="20"/>
        </w:rPr>
        <w:tab/>
        <w:t xml:space="preserve">Více práce </w:t>
      </w:r>
      <w:r w:rsidRPr="006B2E80">
        <w:rPr>
          <w:rFonts w:ascii="Arial" w:hAnsi="Arial" w:cs="Arial"/>
          <w:sz w:val="20"/>
          <w:szCs w:val="20"/>
        </w:rPr>
        <w:tab/>
      </w:r>
      <w:bookmarkStart w:id="13" w:name="_Hlk122686475"/>
      <w:r w:rsidR="00755EB7" w:rsidRPr="00755EB7">
        <w:rPr>
          <w:rFonts w:ascii="Arial" w:hAnsi="Arial" w:cs="Arial"/>
          <w:i/>
          <w:iCs/>
          <w:sz w:val="20"/>
          <w:szCs w:val="20"/>
        </w:rPr>
        <w:t xml:space="preserve">33.429,00 </w:t>
      </w:r>
      <w:bookmarkEnd w:id="13"/>
      <w:proofErr w:type="gramStart"/>
      <w:r w:rsidRPr="006B2E80">
        <w:rPr>
          <w:rFonts w:ascii="Arial" w:hAnsi="Arial" w:cs="Arial"/>
          <w:i/>
          <w:sz w:val="20"/>
          <w:szCs w:val="20"/>
        </w:rPr>
        <w:t>Kč</w:t>
      </w:r>
      <w:r w:rsidR="00B26645">
        <w:rPr>
          <w:rFonts w:ascii="Arial" w:hAnsi="Arial" w:cs="Arial"/>
          <w:i/>
          <w:sz w:val="20"/>
          <w:szCs w:val="20"/>
        </w:rPr>
        <w:t xml:space="preserve"> </w:t>
      </w:r>
      <w:r w:rsidRPr="006B2E80">
        <w:rPr>
          <w:rFonts w:ascii="Arial" w:hAnsi="Arial" w:cs="Arial"/>
          <w:i/>
          <w:sz w:val="20"/>
          <w:szCs w:val="20"/>
        </w:rPr>
        <w:t xml:space="preserve"> </w:t>
      </w:r>
      <w:r w:rsidRPr="006B2E80">
        <w:rPr>
          <w:rFonts w:ascii="Arial" w:hAnsi="Arial" w:cs="Arial"/>
          <w:sz w:val="20"/>
          <w:szCs w:val="20"/>
        </w:rPr>
        <w:t>bez</w:t>
      </w:r>
      <w:proofErr w:type="gramEnd"/>
      <w:r w:rsidRPr="006B2E80">
        <w:rPr>
          <w:rFonts w:ascii="Arial" w:hAnsi="Arial" w:cs="Arial"/>
          <w:sz w:val="20"/>
          <w:szCs w:val="20"/>
        </w:rPr>
        <w:t xml:space="preserve"> DPH</w:t>
      </w:r>
      <w:r w:rsidRPr="006B2E80">
        <w:rPr>
          <w:rFonts w:ascii="Arial" w:hAnsi="Arial" w:cs="Arial"/>
          <w:sz w:val="20"/>
          <w:szCs w:val="20"/>
        </w:rPr>
        <w:tab/>
      </w:r>
      <w:r w:rsidRPr="006B2E80">
        <w:rPr>
          <w:rFonts w:ascii="Arial" w:hAnsi="Arial" w:cs="Arial"/>
          <w:sz w:val="20"/>
          <w:szCs w:val="20"/>
        </w:rPr>
        <w:tab/>
      </w:r>
    </w:p>
    <w:p w14:paraId="782A34DC" w14:textId="136636B7" w:rsidR="00F71C83" w:rsidRDefault="00755EB7" w:rsidP="00AE492D">
      <w:pPr>
        <w:spacing w:before="120" w:after="120"/>
        <w:ind w:left="2127" w:right="119" w:firstLine="709"/>
        <w:jc w:val="both"/>
        <w:rPr>
          <w:rFonts w:ascii="Arial" w:hAnsi="Arial" w:cs="Arial"/>
          <w:sz w:val="20"/>
          <w:szCs w:val="20"/>
        </w:rPr>
      </w:pPr>
      <w:r w:rsidRPr="00755EB7">
        <w:rPr>
          <w:rFonts w:ascii="Arial" w:hAnsi="Arial" w:cs="Arial"/>
          <w:b/>
          <w:bCs/>
          <w:i/>
          <w:iCs/>
          <w:sz w:val="20"/>
          <w:szCs w:val="20"/>
        </w:rPr>
        <w:t xml:space="preserve">33.429,00 </w:t>
      </w:r>
      <w:proofErr w:type="gramStart"/>
      <w:r w:rsidR="00FC473A" w:rsidRPr="006B2E80">
        <w:rPr>
          <w:rFonts w:ascii="Arial" w:hAnsi="Arial" w:cs="Arial"/>
          <w:b/>
          <w:bCs/>
          <w:i/>
          <w:iCs/>
          <w:sz w:val="20"/>
          <w:szCs w:val="20"/>
        </w:rPr>
        <w:t>Kč</w:t>
      </w:r>
      <w:r w:rsidR="00BA5816" w:rsidRPr="006B2E80">
        <w:rPr>
          <w:rFonts w:ascii="Arial" w:hAnsi="Arial" w:cs="Arial"/>
          <w:sz w:val="20"/>
          <w:szCs w:val="20"/>
        </w:rPr>
        <w:t xml:space="preserve"> </w:t>
      </w:r>
      <w:r w:rsidR="00B26645">
        <w:rPr>
          <w:rFonts w:ascii="Arial" w:hAnsi="Arial" w:cs="Arial"/>
          <w:sz w:val="20"/>
          <w:szCs w:val="20"/>
        </w:rPr>
        <w:t xml:space="preserve"> </w:t>
      </w:r>
      <w:r w:rsidR="00BA5816" w:rsidRPr="006B2E80">
        <w:rPr>
          <w:rFonts w:ascii="Arial" w:hAnsi="Arial" w:cs="Arial"/>
          <w:sz w:val="20"/>
          <w:szCs w:val="20"/>
        </w:rPr>
        <w:t>bez</w:t>
      </w:r>
      <w:proofErr w:type="gramEnd"/>
      <w:r w:rsidR="00BA5816" w:rsidRPr="006B2E80">
        <w:rPr>
          <w:rFonts w:ascii="Arial" w:hAnsi="Arial" w:cs="Arial"/>
          <w:sz w:val="20"/>
          <w:szCs w:val="20"/>
        </w:rPr>
        <w:t xml:space="preserve"> DPH</w:t>
      </w:r>
    </w:p>
    <w:p w14:paraId="0A3A780D" w14:textId="77777777" w:rsidR="000B24C0" w:rsidRPr="006B2E80" w:rsidRDefault="000B24C0" w:rsidP="00AE492D">
      <w:pPr>
        <w:spacing w:before="120" w:after="120"/>
        <w:ind w:left="2127" w:right="119" w:firstLine="709"/>
        <w:jc w:val="both"/>
        <w:rPr>
          <w:rFonts w:ascii="Arial" w:hAnsi="Arial" w:cs="Arial"/>
          <w:sz w:val="20"/>
          <w:szCs w:val="20"/>
        </w:rPr>
      </w:pPr>
    </w:p>
    <w:p w14:paraId="60D65898" w14:textId="2C1B5A45" w:rsidR="00AE492D" w:rsidRPr="006B2E80" w:rsidRDefault="00F71C83" w:rsidP="00F71C83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6B2E80">
        <w:rPr>
          <w:rFonts w:ascii="Arial" w:hAnsi="Arial" w:cs="Arial"/>
          <w:sz w:val="20"/>
          <w:szCs w:val="20"/>
        </w:rPr>
        <w:t xml:space="preserve">Část </w:t>
      </w:r>
      <w:r w:rsidR="0091579B">
        <w:rPr>
          <w:rFonts w:ascii="Arial" w:hAnsi="Arial" w:cs="Arial"/>
          <w:sz w:val="20"/>
          <w:szCs w:val="20"/>
        </w:rPr>
        <w:t>4</w:t>
      </w:r>
      <w:r w:rsidRPr="006B2E80">
        <w:rPr>
          <w:rFonts w:ascii="Arial" w:hAnsi="Arial" w:cs="Arial"/>
          <w:sz w:val="20"/>
          <w:szCs w:val="20"/>
        </w:rPr>
        <w:t>.2</w:t>
      </w:r>
      <w:r w:rsidRPr="006B2E80">
        <w:t xml:space="preserve"> </w:t>
      </w:r>
      <w:r w:rsidRPr="006B2E80">
        <w:rPr>
          <w:rFonts w:ascii="Arial" w:hAnsi="Arial" w:cs="Arial"/>
          <w:sz w:val="20"/>
          <w:szCs w:val="20"/>
        </w:rPr>
        <w:tab/>
      </w:r>
      <w:r w:rsidR="00AE492D" w:rsidRPr="006B2E80">
        <w:rPr>
          <w:rFonts w:ascii="Arial" w:hAnsi="Arial" w:cs="Arial"/>
          <w:sz w:val="20"/>
          <w:szCs w:val="20"/>
        </w:rPr>
        <w:t xml:space="preserve">méně práce </w:t>
      </w:r>
      <w:r w:rsidR="00AE492D" w:rsidRPr="006B2E80">
        <w:rPr>
          <w:rFonts w:ascii="Arial" w:hAnsi="Arial" w:cs="Arial"/>
          <w:sz w:val="20"/>
          <w:szCs w:val="20"/>
        </w:rPr>
        <w:tab/>
      </w:r>
      <w:r w:rsidR="00051AB2">
        <w:rPr>
          <w:rFonts w:ascii="Arial" w:hAnsi="Arial" w:cs="Arial"/>
          <w:i/>
          <w:iCs/>
          <w:sz w:val="20"/>
          <w:szCs w:val="20"/>
        </w:rPr>
        <w:t xml:space="preserve">0,- </w:t>
      </w:r>
      <w:r w:rsidR="00AE492D" w:rsidRPr="006B2E80">
        <w:rPr>
          <w:rFonts w:ascii="Arial" w:hAnsi="Arial" w:cs="Arial"/>
          <w:i/>
          <w:iCs/>
          <w:sz w:val="20"/>
          <w:szCs w:val="20"/>
        </w:rPr>
        <w:t>Kč</w:t>
      </w:r>
      <w:r w:rsidR="00CD748F" w:rsidRPr="006B2E80">
        <w:rPr>
          <w:rFonts w:ascii="Arial" w:hAnsi="Arial" w:cs="Arial"/>
          <w:i/>
          <w:iCs/>
          <w:sz w:val="20"/>
          <w:szCs w:val="20"/>
        </w:rPr>
        <w:t xml:space="preserve"> </w:t>
      </w:r>
      <w:r w:rsidR="00AE492D" w:rsidRPr="006B2E80">
        <w:rPr>
          <w:rFonts w:ascii="Arial" w:hAnsi="Arial" w:cs="Arial"/>
          <w:sz w:val="20"/>
          <w:szCs w:val="20"/>
        </w:rPr>
        <w:t>bez DPH</w:t>
      </w:r>
    </w:p>
    <w:p w14:paraId="061D1C2B" w14:textId="53781643" w:rsidR="00F71C83" w:rsidRPr="006B2E80" w:rsidRDefault="00AE492D" w:rsidP="00F71C83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6B2E80">
        <w:rPr>
          <w:rFonts w:ascii="Arial" w:hAnsi="Arial" w:cs="Arial"/>
          <w:sz w:val="20"/>
          <w:szCs w:val="20"/>
        </w:rPr>
        <w:tab/>
      </w:r>
      <w:r w:rsidRPr="006B2E80">
        <w:rPr>
          <w:rFonts w:ascii="Arial" w:hAnsi="Arial" w:cs="Arial"/>
          <w:sz w:val="20"/>
          <w:szCs w:val="20"/>
        </w:rPr>
        <w:tab/>
        <w:t>Více práce</w:t>
      </w:r>
      <w:r w:rsidR="00BA5816" w:rsidRPr="006B2E80">
        <w:rPr>
          <w:rFonts w:ascii="Arial" w:hAnsi="Arial" w:cs="Arial"/>
          <w:sz w:val="20"/>
          <w:szCs w:val="20"/>
        </w:rPr>
        <w:tab/>
      </w:r>
      <w:r w:rsidR="00755EB7" w:rsidRPr="00755EB7">
        <w:rPr>
          <w:rFonts w:ascii="Arial" w:hAnsi="Arial" w:cs="Arial"/>
          <w:i/>
          <w:iCs/>
          <w:sz w:val="20"/>
          <w:szCs w:val="20"/>
        </w:rPr>
        <w:t xml:space="preserve">12.287,70 </w:t>
      </w:r>
      <w:proofErr w:type="gramStart"/>
      <w:r w:rsidRPr="006B2E80">
        <w:rPr>
          <w:rFonts w:ascii="Arial" w:hAnsi="Arial" w:cs="Arial"/>
          <w:i/>
          <w:iCs/>
          <w:sz w:val="20"/>
          <w:szCs w:val="20"/>
        </w:rPr>
        <w:t>Kč</w:t>
      </w:r>
      <w:r w:rsidR="00B26645">
        <w:rPr>
          <w:rFonts w:ascii="Arial" w:hAnsi="Arial" w:cs="Arial"/>
          <w:sz w:val="20"/>
          <w:szCs w:val="20"/>
        </w:rPr>
        <w:t xml:space="preserve">  </w:t>
      </w:r>
      <w:r w:rsidR="00BA5816" w:rsidRPr="006B2E80">
        <w:rPr>
          <w:rFonts w:ascii="Arial" w:hAnsi="Arial" w:cs="Arial"/>
          <w:sz w:val="20"/>
          <w:szCs w:val="20"/>
        </w:rPr>
        <w:t>bez</w:t>
      </w:r>
      <w:proofErr w:type="gramEnd"/>
      <w:r w:rsidR="00BA5816" w:rsidRPr="006B2E80">
        <w:rPr>
          <w:rFonts w:ascii="Arial" w:hAnsi="Arial" w:cs="Arial"/>
          <w:sz w:val="20"/>
          <w:szCs w:val="20"/>
        </w:rPr>
        <w:t xml:space="preserve"> DPH</w:t>
      </w:r>
    </w:p>
    <w:p w14:paraId="5D3375F4" w14:textId="4882A828" w:rsidR="00AE492D" w:rsidRDefault="00AE492D" w:rsidP="00F71C83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6B2E80">
        <w:rPr>
          <w:rFonts w:ascii="Arial" w:hAnsi="Arial" w:cs="Arial"/>
          <w:sz w:val="20"/>
          <w:szCs w:val="20"/>
        </w:rPr>
        <w:tab/>
      </w:r>
      <w:r w:rsidRPr="006B2E80">
        <w:rPr>
          <w:rFonts w:ascii="Arial" w:hAnsi="Arial" w:cs="Arial"/>
          <w:sz w:val="20"/>
          <w:szCs w:val="20"/>
        </w:rPr>
        <w:tab/>
      </w:r>
      <w:r w:rsidRPr="006B2E80">
        <w:rPr>
          <w:rFonts w:ascii="Arial" w:hAnsi="Arial" w:cs="Arial"/>
          <w:sz w:val="20"/>
          <w:szCs w:val="20"/>
        </w:rPr>
        <w:tab/>
      </w:r>
      <w:r w:rsidRPr="006B2E80">
        <w:rPr>
          <w:rFonts w:ascii="Arial" w:hAnsi="Arial" w:cs="Arial"/>
          <w:sz w:val="20"/>
          <w:szCs w:val="20"/>
        </w:rPr>
        <w:tab/>
      </w:r>
      <w:r w:rsidR="00755EB7" w:rsidRPr="00755EB7">
        <w:rPr>
          <w:rFonts w:ascii="Arial" w:hAnsi="Arial" w:cs="Arial"/>
          <w:b/>
          <w:bCs/>
          <w:i/>
          <w:iCs/>
          <w:sz w:val="20"/>
          <w:szCs w:val="20"/>
        </w:rPr>
        <w:t xml:space="preserve">12.287,70 </w:t>
      </w:r>
      <w:proofErr w:type="gramStart"/>
      <w:r w:rsidRPr="006B2E80">
        <w:rPr>
          <w:rFonts w:ascii="Arial" w:hAnsi="Arial" w:cs="Arial"/>
          <w:b/>
          <w:i/>
          <w:sz w:val="20"/>
          <w:szCs w:val="20"/>
        </w:rPr>
        <w:t>Kč</w:t>
      </w:r>
      <w:r w:rsidR="00B26645">
        <w:rPr>
          <w:rFonts w:ascii="Arial" w:hAnsi="Arial" w:cs="Arial"/>
          <w:sz w:val="20"/>
          <w:szCs w:val="20"/>
        </w:rPr>
        <w:t xml:space="preserve">  </w:t>
      </w:r>
      <w:r w:rsidRPr="006B2E80">
        <w:rPr>
          <w:rFonts w:ascii="Arial" w:hAnsi="Arial" w:cs="Arial"/>
          <w:sz w:val="20"/>
          <w:szCs w:val="20"/>
        </w:rPr>
        <w:t>bez</w:t>
      </w:r>
      <w:proofErr w:type="gramEnd"/>
      <w:r w:rsidRPr="006B2E80">
        <w:rPr>
          <w:rFonts w:ascii="Arial" w:hAnsi="Arial" w:cs="Arial"/>
          <w:sz w:val="20"/>
          <w:szCs w:val="20"/>
        </w:rPr>
        <w:t xml:space="preserve"> DPH</w:t>
      </w:r>
      <w:r w:rsidRPr="006B2E80">
        <w:rPr>
          <w:rFonts w:ascii="Arial" w:hAnsi="Arial" w:cs="Arial"/>
          <w:sz w:val="20"/>
          <w:szCs w:val="20"/>
        </w:rPr>
        <w:tab/>
      </w:r>
    </w:p>
    <w:p w14:paraId="75241005" w14:textId="77777777" w:rsidR="000B24C0" w:rsidRPr="006B2E80" w:rsidRDefault="000B24C0" w:rsidP="00F71C83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</w:p>
    <w:p w14:paraId="119BA0DC" w14:textId="33DCACBC" w:rsidR="001203C4" w:rsidRPr="002A580D" w:rsidRDefault="001203C4" w:rsidP="001203C4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2A580D">
        <w:rPr>
          <w:rFonts w:ascii="Arial" w:hAnsi="Arial" w:cs="Arial"/>
          <w:sz w:val="20"/>
          <w:szCs w:val="20"/>
        </w:rPr>
        <w:t xml:space="preserve">Část </w:t>
      </w:r>
      <w:r w:rsidR="0091579B">
        <w:rPr>
          <w:rFonts w:ascii="Arial" w:hAnsi="Arial" w:cs="Arial"/>
          <w:sz w:val="20"/>
          <w:szCs w:val="20"/>
        </w:rPr>
        <w:t>4</w:t>
      </w:r>
      <w:r w:rsidRPr="002A580D">
        <w:rPr>
          <w:rFonts w:ascii="Arial" w:hAnsi="Arial" w:cs="Arial"/>
          <w:sz w:val="20"/>
          <w:szCs w:val="20"/>
        </w:rPr>
        <w:t>.3</w:t>
      </w:r>
      <w:r w:rsidRPr="002A580D">
        <w:t xml:space="preserve"> </w:t>
      </w:r>
      <w:r w:rsidRPr="002A580D">
        <w:rPr>
          <w:rFonts w:ascii="Arial" w:hAnsi="Arial" w:cs="Arial"/>
          <w:sz w:val="20"/>
          <w:szCs w:val="20"/>
        </w:rPr>
        <w:tab/>
        <w:t xml:space="preserve">méně práce </w:t>
      </w:r>
      <w:r w:rsidRPr="002A580D">
        <w:rPr>
          <w:rFonts w:ascii="Arial" w:hAnsi="Arial" w:cs="Arial"/>
          <w:sz w:val="20"/>
          <w:szCs w:val="20"/>
        </w:rPr>
        <w:tab/>
      </w:r>
      <w:r w:rsidR="00B52FDF" w:rsidRPr="00C05869">
        <w:rPr>
          <w:rFonts w:ascii="Arial" w:hAnsi="Arial" w:cs="Arial"/>
          <w:i/>
          <w:iCs/>
          <w:sz w:val="20"/>
          <w:szCs w:val="20"/>
        </w:rPr>
        <w:t>0</w:t>
      </w:r>
      <w:r w:rsidR="00051AB2">
        <w:rPr>
          <w:rFonts w:ascii="Arial" w:hAnsi="Arial" w:cs="Arial"/>
          <w:i/>
          <w:iCs/>
          <w:sz w:val="20"/>
          <w:szCs w:val="20"/>
        </w:rPr>
        <w:t>,</w:t>
      </w:r>
      <w:proofErr w:type="gramStart"/>
      <w:r w:rsidR="00051AB2">
        <w:rPr>
          <w:rFonts w:ascii="Arial" w:hAnsi="Arial" w:cs="Arial"/>
          <w:i/>
          <w:iCs/>
          <w:sz w:val="20"/>
          <w:szCs w:val="20"/>
        </w:rPr>
        <w:t xml:space="preserve">- </w:t>
      </w:r>
      <w:r w:rsidRPr="00C05869">
        <w:rPr>
          <w:rFonts w:ascii="Arial" w:hAnsi="Arial" w:cs="Arial"/>
          <w:i/>
          <w:iCs/>
          <w:sz w:val="20"/>
          <w:szCs w:val="20"/>
        </w:rPr>
        <w:t xml:space="preserve"> </w:t>
      </w:r>
      <w:r w:rsidRPr="002A580D">
        <w:rPr>
          <w:rFonts w:ascii="Arial" w:hAnsi="Arial" w:cs="Arial"/>
          <w:i/>
          <w:sz w:val="20"/>
          <w:szCs w:val="20"/>
        </w:rPr>
        <w:t>Kč</w:t>
      </w:r>
      <w:proofErr w:type="gramEnd"/>
      <w:r w:rsidRPr="002A580D">
        <w:rPr>
          <w:rFonts w:ascii="Arial" w:hAnsi="Arial" w:cs="Arial"/>
          <w:i/>
          <w:sz w:val="20"/>
          <w:szCs w:val="20"/>
        </w:rPr>
        <w:t xml:space="preserve"> </w:t>
      </w:r>
      <w:r w:rsidRPr="002A580D">
        <w:rPr>
          <w:rFonts w:ascii="Arial" w:hAnsi="Arial" w:cs="Arial"/>
          <w:sz w:val="20"/>
          <w:szCs w:val="20"/>
        </w:rPr>
        <w:t>bez DPH</w:t>
      </w:r>
    </w:p>
    <w:p w14:paraId="1A76CA20" w14:textId="6D2C4809" w:rsidR="001203C4" w:rsidRPr="002A580D" w:rsidRDefault="001203C4" w:rsidP="001203C4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2A580D">
        <w:rPr>
          <w:rFonts w:ascii="Arial" w:hAnsi="Arial" w:cs="Arial"/>
          <w:sz w:val="20"/>
          <w:szCs w:val="20"/>
        </w:rPr>
        <w:tab/>
      </w:r>
      <w:r w:rsidRPr="002A580D">
        <w:rPr>
          <w:rFonts w:ascii="Arial" w:hAnsi="Arial" w:cs="Arial"/>
          <w:sz w:val="20"/>
          <w:szCs w:val="20"/>
        </w:rPr>
        <w:tab/>
        <w:t>Více práce</w:t>
      </w:r>
      <w:r w:rsidRPr="002A580D">
        <w:rPr>
          <w:rFonts w:ascii="Arial" w:hAnsi="Arial" w:cs="Arial"/>
          <w:sz w:val="20"/>
          <w:szCs w:val="20"/>
        </w:rPr>
        <w:tab/>
      </w:r>
      <w:r w:rsidR="00755EB7">
        <w:rPr>
          <w:rFonts w:ascii="Arial" w:hAnsi="Arial" w:cs="Arial"/>
          <w:iCs/>
          <w:sz w:val="20"/>
          <w:szCs w:val="22"/>
        </w:rPr>
        <w:t>69</w:t>
      </w:r>
      <w:r w:rsidR="00755EB7" w:rsidRPr="00294B47">
        <w:rPr>
          <w:rFonts w:ascii="Arial" w:hAnsi="Arial" w:cs="Arial"/>
          <w:iCs/>
          <w:sz w:val="20"/>
          <w:szCs w:val="22"/>
        </w:rPr>
        <w:t>.</w:t>
      </w:r>
      <w:r w:rsidR="00755EB7">
        <w:rPr>
          <w:rFonts w:ascii="Arial" w:hAnsi="Arial" w:cs="Arial"/>
          <w:iCs/>
          <w:sz w:val="20"/>
          <w:szCs w:val="22"/>
        </w:rPr>
        <w:t>54</w:t>
      </w:r>
      <w:r w:rsidR="00755EB7" w:rsidRPr="00294B47">
        <w:rPr>
          <w:rFonts w:ascii="Arial" w:hAnsi="Arial" w:cs="Arial"/>
          <w:iCs/>
          <w:sz w:val="20"/>
          <w:szCs w:val="22"/>
        </w:rPr>
        <w:t xml:space="preserve">0,00 </w:t>
      </w:r>
      <w:r w:rsidRPr="002A580D">
        <w:rPr>
          <w:rFonts w:ascii="Arial" w:hAnsi="Arial" w:cs="Arial"/>
          <w:i/>
          <w:sz w:val="20"/>
          <w:szCs w:val="20"/>
        </w:rPr>
        <w:t>Kč</w:t>
      </w:r>
      <w:r w:rsidRPr="002A580D">
        <w:rPr>
          <w:rFonts w:ascii="Arial" w:hAnsi="Arial" w:cs="Arial"/>
          <w:sz w:val="20"/>
          <w:szCs w:val="20"/>
        </w:rPr>
        <w:tab/>
        <w:t>bez DPH</w:t>
      </w:r>
    </w:p>
    <w:p w14:paraId="16AD362A" w14:textId="230129A0" w:rsidR="00F71C83" w:rsidRPr="002A580D" w:rsidRDefault="001203C4" w:rsidP="001203C4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2A580D">
        <w:rPr>
          <w:rFonts w:ascii="Arial" w:hAnsi="Arial" w:cs="Arial"/>
          <w:sz w:val="20"/>
          <w:szCs w:val="20"/>
        </w:rPr>
        <w:tab/>
      </w:r>
      <w:r w:rsidRPr="002A580D">
        <w:rPr>
          <w:rFonts w:ascii="Arial" w:hAnsi="Arial" w:cs="Arial"/>
          <w:sz w:val="20"/>
          <w:szCs w:val="20"/>
        </w:rPr>
        <w:tab/>
      </w:r>
      <w:r w:rsidRPr="002A580D">
        <w:rPr>
          <w:rFonts w:ascii="Arial" w:hAnsi="Arial" w:cs="Arial"/>
          <w:sz w:val="20"/>
          <w:szCs w:val="20"/>
        </w:rPr>
        <w:tab/>
      </w:r>
      <w:r w:rsidRPr="002A580D">
        <w:rPr>
          <w:rFonts w:ascii="Arial" w:hAnsi="Arial" w:cs="Arial"/>
          <w:sz w:val="20"/>
          <w:szCs w:val="20"/>
        </w:rPr>
        <w:tab/>
      </w:r>
      <w:r w:rsidR="00755EB7" w:rsidRPr="00755EB7">
        <w:rPr>
          <w:rFonts w:ascii="Arial" w:hAnsi="Arial" w:cs="Arial"/>
          <w:b/>
          <w:i/>
          <w:sz w:val="20"/>
          <w:szCs w:val="20"/>
        </w:rPr>
        <w:t xml:space="preserve">69.540,00 </w:t>
      </w:r>
      <w:r w:rsidRPr="002A580D">
        <w:rPr>
          <w:rFonts w:ascii="Arial" w:hAnsi="Arial" w:cs="Arial"/>
          <w:b/>
          <w:i/>
          <w:sz w:val="20"/>
          <w:szCs w:val="20"/>
        </w:rPr>
        <w:t>Kč</w:t>
      </w:r>
      <w:r w:rsidRPr="002A580D">
        <w:rPr>
          <w:rFonts w:ascii="Arial" w:hAnsi="Arial" w:cs="Arial"/>
          <w:sz w:val="20"/>
          <w:szCs w:val="20"/>
        </w:rPr>
        <w:tab/>
        <w:t>bez DPH</w:t>
      </w:r>
    </w:p>
    <w:p w14:paraId="29D3678A" w14:textId="77777777" w:rsidR="001203C4" w:rsidRPr="002A580D" w:rsidRDefault="001203C4" w:rsidP="001203C4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</w:p>
    <w:p w14:paraId="05EE9FA1" w14:textId="45F61216" w:rsidR="001203C4" w:rsidRPr="002A580D" w:rsidRDefault="001203C4" w:rsidP="001203C4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2A580D">
        <w:rPr>
          <w:rFonts w:ascii="Arial" w:hAnsi="Arial" w:cs="Arial"/>
          <w:sz w:val="20"/>
          <w:szCs w:val="20"/>
        </w:rPr>
        <w:lastRenderedPageBreak/>
        <w:t xml:space="preserve">Část </w:t>
      </w:r>
      <w:r w:rsidR="0091579B">
        <w:rPr>
          <w:rFonts w:ascii="Arial" w:hAnsi="Arial" w:cs="Arial"/>
          <w:sz w:val="20"/>
          <w:szCs w:val="20"/>
        </w:rPr>
        <w:t>4</w:t>
      </w:r>
      <w:r w:rsidRPr="002A580D">
        <w:rPr>
          <w:rFonts w:ascii="Arial" w:hAnsi="Arial" w:cs="Arial"/>
          <w:sz w:val="20"/>
          <w:szCs w:val="20"/>
        </w:rPr>
        <w:t>.4</w:t>
      </w:r>
      <w:r w:rsidRPr="002A580D">
        <w:t xml:space="preserve"> </w:t>
      </w:r>
      <w:r w:rsidRPr="002A580D">
        <w:rPr>
          <w:rFonts w:ascii="Arial" w:hAnsi="Arial" w:cs="Arial"/>
          <w:sz w:val="20"/>
          <w:szCs w:val="20"/>
        </w:rPr>
        <w:tab/>
        <w:t xml:space="preserve">méně práce </w:t>
      </w:r>
      <w:r w:rsidRPr="002A580D">
        <w:rPr>
          <w:rFonts w:ascii="Arial" w:hAnsi="Arial" w:cs="Arial"/>
          <w:sz w:val="20"/>
          <w:szCs w:val="20"/>
        </w:rPr>
        <w:tab/>
      </w:r>
      <w:r w:rsidR="00051AB2">
        <w:rPr>
          <w:rFonts w:ascii="Arial" w:hAnsi="Arial" w:cs="Arial"/>
          <w:sz w:val="20"/>
          <w:szCs w:val="20"/>
        </w:rPr>
        <w:t xml:space="preserve">0,- </w:t>
      </w:r>
      <w:proofErr w:type="gramStart"/>
      <w:r w:rsidRPr="002A580D">
        <w:rPr>
          <w:rFonts w:ascii="Arial" w:hAnsi="Arial" w:cs="Arial"/>
          <w:i/>
          <w:sz w:val="20"/>
          <w:szCs w:val="20"/>
        </w:rPr>
        <w:t>Kč</w:t>
      </w:r>
      <w:r w:rsidR="00C05869">
        <w:rPr>
          <w:rFonts w:ascii="Arial" w:hAnsi="Arial" w:cs="Arial"/>
          <w:i/>
          <w:sz w:val="20"/>
          <w:szCs w:val="20"/>
        </w:rPr>
        <w:t xml:space="preserve"> </w:t>
      </w:r>
      <w:r w:rsidRPr="002A580D">
        <w:rPr>
          <w:rFonts w:ascii="Arial" w:hAnsi="Arial" w:cs="Arial"/>
          <w:i/>
          <w:sz w:val="20"/>
          <w:szCs w:val="20"/>
        </w:rPr>
        <w:t xml:space="preserve"> </w:t>
      </w:r>
      <w:r w:rsidRPr="002A580D">
        <w:rPr>
          <w:rFonts w:ascii="Arial" w:hAnsi="Arial" w:cs="Arial"/>
          <w:sz w:val="20"/>
          <w:szCs w:val="20"/>
        </w:rPr>
        <w:t>bez</w:t>
      </w:r>
      <w:proofErr w:type="gramEnd"/>
      <w:r w:rsidRPr="002A580D">
        <w:rPr>
          <w:rFonts w:ascii="Arial" w:hAnsi="Arial" w:cs="Arial"/>
          <w:sz w:val="20"/>
          <w:szCs w:val="20"/>
        </w:rPr>
        <w:t xml:space="preserve"> DPH</w:t>
      </w:r>
    </w:p>
    <w:p w14:paraId="2E6E8FC6" w14:textId="3E1FCAC2" w:rsidR="001203C4" w:rsidRPr="002A580D" w:rsidRDefault="001203C4" w:rsidP="001203C4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2A580D">
        <w:rPr>
          <w:rFonts w:ascii="Arial" w:hAnsi="Arial" w:cs="Arial"/>
          <w:sz w:val="20"/>
          <w:szCs w:val="20"/>
        </w:rPr>
        <w:tab/>
      </w:r>
      <w:r w:rsidRPr="002A580D">
        <w:rPr>
          <w:rFonts w:ascii="Arial" w:hAnsi="Arial" w:cs="Arial"/>
          <w:sz w:val="20"/>
          <w:szCs w:val="20"/>
        </w:rPr>
        <w:tab/>
        <w:t>Více práce</w:t>
      </w:r>
      <w:r w:rsidRPr="002A580D">
        <w:rPr>
          <w:rFonts w:ascii="Arial" w:hAnsi="Arial" w:cs="Arial"/>
          <w:sz w:val="20"/>
          <w:szCs w:val="20"/>
        </w:rPr>
        <w:tab/>
      </w:r>
      <w:r w:rsidR="00755EB7" w:rsidRPr="00755EB7">
        <w:rPr>
          <w:rFonts w:ascii="Arial" w:hAnsi="Arial" w:cs="Arial"/>
          <w:i/>
          <w:sz w:val="20"/>
          <w:szCs w:val="20"/>
        </w:rPr>
        <w:t xml:space="preserve">59.280,00 </w:t>
      </w:r>
      <w:r w:rsidRPr="00C05869">
        <w:rPr>
          <w:rFonts w:ascii="Arial" w:hAnsi="Arial" w:cs="Arial"/>
          <w:i/>
          <w:sz w:val="20"/>
          <w:szCs w:val="20"/>
        </w:rPr>
        <w:t>Kč</w:t>
      </w:r>
      <w:r w:rsidRPr="002A580D">
        <w:rPr>
          <w:rFonts w:ascii="Arial" w:hAnsi="Arial" w:cs="Arial"/>
          <w:sz w:val="20"/>
          <w:szCs w:val="20"/>
        </w:rPr>
        <w:tab/>
        <w:t>bez DPH</w:t>
      </w:r>
    </w:p>
    <w:p w14:paraId="628E5FD1" w14:textId="007F26B7" w:rsidR="001203C4" w:rsidRPr="002A580D" w:rsidRDefault="001203C4" w:rsidP="001203C4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2A580D">
        <w:rPr>
          <w:rFonts w:ascii="Arial" w:hAnsi="Arial" w:cs="Arial"/>
          <w:sz w:val="20"/>
          <w:szCs w:val="20"/>
        </w:rPr>
        <w:tab/>
      </w:r>
      <w:r w:rsidRPr="002A580D">
        <w:rPr>
          <w:rFonts w:ascii="Arial" w:hAnsi="Arial" w:cs="Arial"/>
          <w:sz w:val="20"/>
          <w:szCs w:val="20"/>
        </w:rPr>
        <w:tab/>
      </w:r>
      <w:r w:rsidRPr="002A580D">
        <w:rPr>
          <w:rFonts w:ascii="Arial" w:hAnsi="Arial" w:cs="Arial"/>
          <w:sz w:val="20"/>
          <w:szCs w:val="20"/>
        </w:rPr>
        <w:tab/>
      </w:r>
      <w:r w:rsidRPr="002A580D">
        <w:rPr>
          <w:rFonts w:ascii="Arial" w:hAnsi="Arial" w:cs="Arial"/>
          <w:sz w:val="20"/>
          <w:szCs w:val="20"/>
        </w:rPr>
        <w:tab/>
      </w:r>
      <w:r w:rsidR="00755EB7" w:rsidRPr="00755EB7">
        <w:rPr>
          <w:rFonts w:ascii="Arial" w:hAnsi="Arial" w:cs="Arial"/>
          <w:b/>
          <w:i/>
          <w:sz w:val="20"/>
          <w:szCs w:val="20"/>
        </w:rPr>
        <w:t xml:space="preserve">59.280,00 </w:t>
      </w:r>
      <w:r w:rsidRPr="002A580D">
        <w:rPr>
          <w:rFonts w:ascii="Arial" w:hAnsi="Arial" w:cs="Arial"/>
          <w:b/>
          <w:i/>
          <w:sz w:val="20"/>
          <w:szCs w:val="20"/>
        </w:rPr>
        <w:t>Kč</w:t>
      </w:r>
      <w:r w:rsidRPr="002A580D">
        <w:rPr>
          <w:rFonts w:ascii="Arial" w:hAnsi="Arial" w:cs="Arial"/>
          <w:sz w:val="20"/>
          <w:szCs w:val="20"/>
        </w:rPr>
        <w:tab/>
        <w:t>bez DPH</w:t>
      </w:r>
    </w:p>
    <w:p w14:paraId="3F6DE169" w14:textId="77777777" w:rsidR="001203C4" w:rsidRPr="002A580D" w:rsidRDefault="001203C4" w:rsidP="001203C4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</w:p>
    <w:p w14:paraId="565C94DD" w14:textId="78CD2B64" w:rsidR="00BA5816" w:rsidRPr="00BA5816" w:rsidRDefault="00BA5816" w:rsidP="00F71C83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0C2914">
        <w:rPr>
          <w:rFonts w:ascii="Arial" w:hAnsi="Arial" w:cs="Arial"/>
          <w:b/>
          <w:sz w:val="20"/>
          <w:szCs w:val="20"/>
        </w:rPr>
        <w:t>Celkem</w:t>
      </w:r>
      <w:bookmarkStart w:id="14" w:name="_Hlk73632159"/>
      <w:r w:rsidR="00755EB7">
        <w:rPr>
          <w:rFonts w:ascii="Arial" w:hAnsi="Arial" w:cs="Arial"/>
          <w:b/>
          <w:sz w:val="20"/>
          <w:szCs w:val="20"/>
        </w:rPr>
        <w:t xml:space="preserve">  174.536</w:t>
      </w:r>
      <w:proofErr w:type="gramEnd"/>
      <w:r w:rsidR="00755EB7">
        <w:rPr>
          <w:rFonts w:ascii="Arial" w:hAnsi="Arial" w:cs="Arial"/>
          <w:b/>
          <w:sz w:val="20"/>
          <w:szCs w:val="20"/>
        </w:rPr>
        <w:t>,70</w:t>
      </w:r>
      <w:r w:rsidRPr="000C2914">
        <w:rPr>
          <w:rFonts w:ascii="Arial" w:hAnsi="Arial" w:cs="Arial"/>
          <w:b/>
          <w:sz w:val="20"/>
          <w:szCs w:val="20"/>
        </w:rPr>
        <w:t xml:space="preserve"> Kč bez DPH</w:t>
      </w:r>
      <w:r w:rsidR="005A492F">
        <w:rPr>
          <w:rFonts w:ascii="Arial" w:hAnsi="Arial" w:cs="Arial"/>
          <w:b/>
          <w:sz w:val="20"/>
          <w:szCs w:val="20"/>
        </w:rPr>
        <w:t>,</w:t>
      </w:r>
      <w:r w:rsidRPr="000C2914">
        <w:rPr>
          <w:rFonts w:ascii="Arial" w:hAnsi="Arial" w:cs="Arial"/>
          <w:b/>
          <w:sz w:val="20"/>
          <w:szCs w:val="20"/>
        </w:rPr>
        <w:t xml:space="preserve"> tj. </w:t>
      </w:r>
      <w:r w:rsidR="00755EB7">
        <w:rPr>
          <w:rFonts w:ascii="Arial" w:hAnsi="Arial" w:cs="Arial"/>
          <w:b/>
          <w:sz w:val="20"/>
          <w:szCs w:val="20"/>
        </w:rPr>
        <w:t>200.717,21</w:t>
      </w:r>
      <w:r w:rsidRPr="000C2914">
        <w:rPr>
          <w:rFonts w:ascii="Arial" w:hAnsi="Arial" w:cs="Arial"/>
          <w:b/>
          <w:sz w:val="20"/>
          <w:szCs w:val="20"/>
        </w:rPr>
        <w:t xml:space="preserve"> Kč včetně </w:t>
      </w:r>
      <w:r w:rsidR="00404F74" w:rsidRPr="000C2914">
        <w:rPr>
          <w:rFonts w:ascii="Arial" w:hAnsi="Arial" w:cs="Arial"/>
          <w:b/>
          <w:sz w:val="20"/>
          <w:szCs w:val="20"/>
        </w:rPr>
        <w:t xml:space="preserve">15 % </w:t>
      </w:r>
      <w:r w:rsidRPr="000C2914">
        <w:rPr>
          <w:rFonts w:ascii="Arial" w:hAnsi="Arial" w:cs="Arial"/>
          <w:b/>
          <w:sz w:val="20"/>
          <w:szCs w:val="20"/>
        </w:rPr>
        <w:t>DPH</w:t>
      </w:r>
      <w:bookmarkEnd w:id="14"/>
      <w:r w:rsidRPr="000C291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bookmarkStart w:id="15" w:name="_MON_1482514474"/>
    <w:bookmarkEnd w:id="15"/>
    <w:p w14:paraId="5B2C08CE" w14:textId="7AB5B011" w:rsidR="00592797" w:rsidRPr="00761F52" w:rsidRDefault="00080F7B" w:rsidP="008D513C">
      <w:pPr>
        <w:pStyle w:val="Zkladntext"/>
        <w:tabs>
          <w:tab w:val="left" w:pos="3119"/>
        </w:tabs>
        <w:spacing w:before="360"/>
        <w:ind w:hanging="426"/>
        <w:jc w:val="center"/>
        <w:rPr>
          <w:rFonts w:ascii="Arial" w:hAnsi="Arial" w:cs="Arial"/>
          <w:b/>
          <w:i/>
          <w:strike/>
          <w:sz w:val="20"/>
          <w:u w:val="single"/>
        </w:rPr>
      </w:pPr>
      <w:r w:rsidRPr="008D513C">
        <w:rPr>
          <w:rFonts w:ascii="Arial" w:hAnsi="Arial" w:cs="Arial"/>
          <w:b/>
          <w:bCs/>
          <w:sz w:val="20"/>
        </w:rPr>
        <w:object w:dxaOrig="9439" w:dyaOrig="1532" w14:anchorId="663D6B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25pt;height:69.75pt" o:ole="">
            <v:imagedata r:id="rId8" o:title=""/>
          </v:shape>
          <o:OLEObject Type="Embed" ProgID="Excel.Sheet.12" ShapeID="_x0000_i1025" DrawAspect="Content" ObjectID="_1733646457" r:id="rId9"/>
        </w:object>
      </w:r>
    </w:p>
    <w:p w14:paraId="5B5C655A" w14:textId="77777777" w:rsidR="001D3258" w:rsidRDefault="001D3258" w:rsidP="00A71DC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Cs/>
          <w:sz w:val="20"/>
          <w:szCs w:val="20"/>
        </w:rPr>
      </w:pPr>
    </w:p>
    <w:p w14:paraId="56A4E9C3" w14:textId="77777777" w:rsidR="003F7179" w:rsidRDefault="00A71DC9" w:rsidP="00A71DC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Cs/>
          <w:sz w:val="20"/>
          <w:szCs w:val="20"/>
        </w:rPr>
      </w:pPr>
      <w:r w:rsidRPr="009F495C">
        <w:rPr>
          <w:rFonts w:ascii="Arial" w:hAnsi="Arial" w:cs="Arial"/>
          <w:bCs/>
          <w:sz w:val="20"/>
          <w:szCs w:val="20"/>
        </w:rPr>
        <w:t>Zhotovitel souhlasí s provedením uvedených souborů prací a dodávek-změn v předpokládaném rozsahu.</w:t>
      </w:r>
    </w:p>
    <w:p w14:paraId="064EA479" w14:textId="767A8DF5" w:rsidR="00A71DC9" w:rsidRPr="009F495C" w:rsidRDefault="00A71DC9" w:rsidP="00A71DC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Cs/>
          <w:sz w:val="20"/>
          <w:szCs w:val="20"/>
        </w:rPr>
      </w:pPr>
      <w:r w:rsidRPr="009F495C">
        <w:rPr>
          <w:rFonts w:ascii="Arial" w:hAnsi="Arial" w:cs="Arial"/>
          <w:bCs/>
          <w:sz w:val="20"/>
          <w:szCs w:val="20"/>
        </w:rPr>
        <w:t xml:space="preserve"> </w:t>
      </w:r>
    </w:p>
    <w:p w14:paraId="120866BD" w14:textId="19879DD3" w:rsidR="00A71DC9" w:rsidRDefault="009328D9" w:rsidP="00A71DC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Potřeba víceprací a méněprací se promítne do sjednané ceny za dílo a</w:t>
      </w:r>
      <w:r w:rsidR="00AC2D6F">
        <w:rPr>
          <w:rFonts w:ascii="Arial" w:hAnsi="Arial" w:cs="Arial"/>
          <w:bCs/>
          <w:sz w:val="20"/>
          <w:szCs w:val="20"/>
        </w:rPr>
        <w:t xml:space="preserve"> současně z</w:t>
      </w:r>
      <w:r w:rsidR="00741EA5">
        <w:rPr>
          <w:rFonts w:ascii="Arial" w:hAnsi="Arial" w:cs="Arial"/>
          <w:bCs/>
          <w:sz w:val="20"/>
          <w:szCs w:val="20"/>
        </w:rPr>
        <w:t xml:space="preserve"> důvodu </w:t>
      </w:r>
      <w:r w:rsidR="00AC2D6F">
        <w:rPr>
          <w:rFonts w:ascii="Arial" w:hAnsi="Arial" w:cs="Arial"/>
          <w:bCs/>
          <w:sz w:val="20"/>
          <w:szCs w:val="20"/>
        </w:rPr>
        <w:t xml:space="preserve">technologických </w:t>
      </w:r>
      <w:r w:rsidR="00741EA5">
        <w:rPr>
          <w:rFonts w:ascii="Arial" w:hAnsi="Arial" w:cs="Arial"/>
          <w:bCs/>
          <w:sz w:val="20"/>
          <w:szCs w:val="20"/>
        </w:rPr>
        <w:t>postupů</w:t>
      </w:r>
      <w:r w:rsidR="00AC2D6F">
        <w:rPr>
          <w:rFonts w:ascii="Arial" w:hAnsi="Arial" w:cs="Arial"/>
          <w:bCs/>
          <w:sz w:val="20"/>
          <w:szCs w:val="20"/>
        </w:rPr>
        <w:t xml:space="preserve"> </w:t>
      </w:r>
      <w:r w:rsidR="00147ECD">
        <w:rPr>
          <w:rFonts w:ascii="Arial" w:hAnsi="Arial" w:cs="Arial"/>
          <w:bCs/>
          <w:sz w:val="20"/>
          <w:szCs w:val="20"/>
        </w:rPr>
        <w:t>ne</w:t>
      </w:r>
      <w:r w:rsidR="00AC2D6F">
        <w:rPr>
          <w:rFonts w:ascii="Arial" w:hAnsi="Arial" w:cs="Arial"/>
          <w:bCs/>
          <w:sz w:val="20"/>
          <w:szCs w:val="20"/>
        </w:rPr>
        <w:t>má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C03AB" w:rsidRPr="00397FB1">
        <w:rPr>
          <w:rFonts w:ascii="Arial" w:hAnsi="Arial" w:cs="Arial"/>
          <w:b/>
          <w:bCs/>
          <w:sz w:val="20"/>
          <w:szCs w:val="20"/>
        </w:rPr>
        <w:t>přímý vliv na</w:t>
      </w:r>
      <w:r w:rsidR="00FC03AB" w:rsidRPr="00397FB1">
        <w:rPr>
          <w:rFonts w:ascii="Arial" w:hAnsi="Arial" w:cs="Arial"/>
          <w:bCs/>
          <w:sz w:val="20"/>
          <w:szCs w:val="20"/>
        </w:rPr>
        <w:t xml:space="preserve"> </w:t>
      </w:r>
      <w:r w:rsidR="00FC03AB" w:rsidRPr="00397FB1">
        <w:rPr>
          <w:rFonts w:ascii="Arial" w:hAnsi="Arial" w:cs="Arial"/>
          <w:b/>
          <w:bCs/>
          <w:sz w:val="20"/>
          <w:szCs w:val="20"/>
        </w:rPr>
        <w:t xml:space="preserve">konečný termín </w:t>
      </w:r>
      <w:r w:rsidR="00A71DC9" w:rsidRPr="00397FB1">
        <w:rPr>
          <w:rFonts w:ascii="Arial" w:hAnsi="Arial" w:cs="Arial"/>
          <w:b/>
          <w:bCs/>
          <w:sz w:val="20"/>
          <w:szCs w:val="20"/>
        </w:rPr>
        <w:t>dle</w:t>
      </w:r>
      <w:r w:rsidR="00741EA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A71DC9" w:rsidRPr="00397FB1">
        <w:rPr>
          <w:rFonts w:ascii="Arial" w:hAnsi="Arial" w:cs="Arial"/>
          <w:b/>
          <w:bCs/>
          <w:sz w:val="20"/>
          <w:szCs w:val="20"/>
        </w:rPr>
        <w:t>SoD</w:t>
      </w:r>
      <w:proofErr w:type="spellEnd"/>
      <w:r w:rsidR="00A71DC9" w:rsidRPr="00397FB1">
        <w:rPr>
          <w:rFonts w:ascii="Arial" w:hAnsi="Arial" w:cs="Arial"/>
          <w:bCs/>
          <w:sz w:val="20"/>
          <w:szCs w:val="20"/>
        </w:rPr>
        <w:t>.</w:t>
      </w:r>
      <w:r w:rsidR="00A71DC9" w:rsidRPr="009F495C">
        <w:rPr>
          <w:rFonts w:ascii="Arial" w:hAnsi="Arial" w:cs="Arial"/>
          <w:bCs/>
          <w:sz w:val="20"/>
          <w:szCs w:val="20"/>
        </w:rPr>
        <w:t xml:space="preserve"> </w:t>
      </w:r>
    </w:p>
    <w:p w14:paraId="697301D9" w14:textId="77777777" w:rsidR="002518D9" w:rsidRDefault="002518D9" w:rsidP="002518D9">
      <w:pPr>
        <w:pStyle w:val="Zkladntext"/>
        <w:tabs>
          <w:tab w:val="center" w:pos="7088"/>
        </w:tabs>
        <w:ind w:firstLine="1"/>
        <w:rPr>
          <w:rFonts w:ascii="Arial" w:hAnsi="Arial" w:cs="Arial"/>
          <w:sz w:val="20"/>
          <w:szCs w:val="20"/>
        </w:rPr>
      </w:pPr>
    </w:p>
    <w:p w14:paraId="56BE2498" w14:textId="77777777" w:rsidR="002518D9" w:rsidRDefault="002518D9" w:rsidP="002518D9">
      <w:pPr>
        <w:pStyle w:val="Zkladntext"/>
        <w:tabs>
          <w:tab w:val="center" w:pos="7088"/>
        </w:tabs>
        <w:ind w:firstLine="1"/>
        <w:rPr>
          <w:rFonts w:ascii="Arial" w:hAnsi="Arial" w:cs="Arial"/>
          <w:sz w:val="20"/>
          <w:szCs w:val="20"/>
        </w:rPr>
      </w:pPr>
    </w:p>
    <w:p w14:paraId="5EC6BCB2" w14:textId="432CE61A" w:rsidR="003F7179" w:rsidRDefault="001216DE" w:rsidP="002518D9">
      <w:pPr>
        <w:pStyle w:val="Zkladntext"/>
        <w:tabs>
          <w:tab w:val="center" w:pos="7088"/>
        </w:tabs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Fryštáku</w:t>
      </w:r>
      <w:r w:rsidR="00852556">
        <w:rPr>
          <w:rFonts w:ascii="Arial" w:hAnsi="Arial" w:cs="Arial"/>
          <w:sz w:val="20"/>
          <w:szCs w:val="20"/>
        </w:rPr>
        <w:t xml:space="preserve"> </w:t>
      </w:r>
      <w:r w:rsidR="000B24C0">
        <w:rPr>
          <w:rFonts w:ascii="Arial" w:hAnsi="Arial" w:cs="Arial"/>
          <w:sz w:val="20"/>
          <w:szCs w:val="20"/>
        </w:rPr>
        <w:t>10</w:t>
      </w:r>
      <w:r w:rsidR="003F7179">
        <w:rPr>
          <w:rFonts w:ascii="Arial" w:hAnsi="Arial" w:cs="Arial"/>
          <w:sz w:val="20"/>
          <w:szCs w:val="20"/>
        </w:rPr>
        <w:t xml:space="preserve">. </w:t>
      </w:r>
      <w:r w:rsidR="000B24C0">
        <w:rPr>
          <w:rFonts w:ascii="Arial" w:hAnsi="Arial" w:cs="Arial"/>
          <w:sz w:val="20"/>
          <w:szCs w:val="20"/>
        </w:rPr>
        <w:t>12</w:t>
      </w:r>
      <w:r w:rsidR="003F7179">
        <w:rPr>
          <w:rFonts w:ascii="Arial" w:hAnsi="Arial" w:cs="Arial"/>
          <w:sz w:val="20"/>
          <w:szCs w:val="20"/>
        </w:rPr>
        <w:t>. 2022</w:t>
      </w:r>
    </w:p>
    <w:p w14:paraId="43183A96" w14:textId="77777777" w:rsidR="003F7179" w:rsidRDefault="003F7179" w:rsidP="002518D9">
      <w:pPr>
        <w:pStyle w:val="Zkladntext"/>
        <w:tabs>
          <w:tab w:val="center" w:pos="7088"/>
        </w:tabs>
        <w:ind w:firstLine="1"/>
        <w:rPr>
          <w:rFonts w:ascii="Arial" w:hAnsi="Arial" w:cs="Arial"/>
          <w:sz w:val="20"/>
          <w:szCs w:val="20"/>
        </w:rPr>
      </w:pPr>
    </w:p>
    <w:p w14:paraId="0C8B9103" w14:textId="77777777" w:rsidR="003F7179" w:rsidRDefault="003F7179" w:rsidP="002518D9">
      <w:pPr>
        <w:pStyle w:val="Zkladntext"/>
        <w:tabs>
          <w:tab w:val="center" w:pos="7088"/>
        </w:tabs>
        <w:ind w:firstLine="1"/>
        <w:rPr>
          <w:rFonts w:ascii="Arial" w:hAnsi="Arial" w:cs="Arial"/>
          <w:sz w:val="20"/>
          <w:szCs w:val="20"/>
        </w:rPr>
      </w:pPr>
    </w:p>
    <w:p w14:paraId="5DF2998E" w14:textId="77777777" w:rsidR="003F7179" w:rsidRDefault="003F7179" w:rsidP="002518D9">
      <w:pPr>
        <w:pStyle w:val="Zkladntext"/>
        <w:tabs>
          <w:tab w:val="center" w:pos="7088"/>
        </w:tabs>
        <w:ind w:firstLine="1"/>
        <w:rPr>
          <w:rFonts w:ascii="Arial" w:hAnsi="Arial" w:cs="Arial"/>
          <w:sz w:val="20"/>
          <w:szCs w:val="20"/>
        </w:rPr>
      </w:pPr>
    </w:p>
    <w:p w14:paraId="365F295B" w14:textId="77777777" w:rsidR="003F7179" w:rsidRDefault="003F7179" w:rsidP="002518D9">
      <w:pPr>
        <w:pStyle w:val="Zkladntext"/>
        <w:tabs>
          <w:tab w:val="center" w:pos="7088"/>
        </w:tabs>
        <w:ind w:firstLine="1"/>
        <w:rPr>
          <w:rFonts w:ascii="Arial" w:hAnsi="Arial" w:cs="Arial"/>
          <w:sz w:val="20"/>
          <w:szCs w:val="20"/>
        </w:rPr>
      </w:pPr>
    </w:p>
    <w:p w14:paraId="67F69796" w14:textId="77777777" w:rsidR="004C624A" w:rsidRDefault="004C624A" w:rsidP="002518D9">
      <w:pPr>
        <w:pStyle w:val="Zkladntext"/>
        <w:tabs>
          <w:tab w:val="center" w:pos="7088"/>
        </w:tabs>
        <w:ind w:firstLine="1"/>
        <w:rPr>
          <w:rFonts w:ascii="Arial" w:hAnsi="Arial" w:cs="Arial"/>
          <w:sz w:val="20"/>
          <w:szCs w:val="20"/>
        </w:rPr>
      </w:pPr>
    </w:p>
    <w:p w14:paraId="66A3AC22" w14:textId="0235E09D" w:rsidR="000A1AC2" w:rsidRPr="00C4332E" w:rsidRDefault="003F7179" w:rsidP="002518D9">
      <w:pPr>
        <w:pStyle w:val="Zkladntext"/>
        <w:tabs>
          <w:tab w:val="center" w:pos="7088"/>
        </w:tabs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0A1AC2" w:rsidRPr="00C4332E">
        <w:rPr>
          <w:rFonts w:ascii="Arial" w:hAnsi="Arial" w:cs="Arial"/>
          <w:sz w:val="20"/>
          <w:szCs w:val="20"/>
        </w:rPr>
        <w:t>…………………………</w:t>
      </w:r>
      <w:r w:rsidR="004C624A">
        <w:rPr>
          <w:rFonts w:ascii="Arial" w:hAnsi="Arial" w:cs="Arial"/>
          <w:sz w:val="20"/>
          <w:szCs w:val="20"/>
        </w:rPr>
        <w:t>………………..</w:t>
      </w:r>
    </w:p>
    <w:p w14:paraId="300F7E87" w14:textId="044243B8" w:rsidR="000A1AC2" w:rsidRDefault="001216DE" w:rsidP="003F717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Stanislav Jurášek, Tomáš Jurášek</w:t>
      </w:r>
      <w:r w:rsidR="0085255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D2C8DCE" w14:textId="2304B212" w:rsidR="003F7179" w:rsidRDefault="003F7179" w:rsidP="003F717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/>
          <w:bCs/>
          <w:sz w:val="20"/>
          <w:szCs w:val="20"/>
        </w:rPr>
      </w:pPr>
    </w:p>
    <w:p w14:paraId="063027D9" w14:textId="6A349704" w:rsidR="003F7179" w:rsidRDefault="003F7179" w:rsidP="003F717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/>
          <w:bCs/>
          <w:sz w:val="20"/>
          <w:szCs w:val="20"/>
        </w:rPr>
      </w:pPr>
    </w:p>
    <w:p w14:paraId="7E926165" w14:textId="4285AD3A" w:rsidR="003F7179" w:rsidRDefault="003F7179" w:rsidP="003F717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/>
          <w:bCs/>
          <w:sz w:val="20"/>
          <w:szCs w:val="20"/>
        </w:rPr>
      </w:pPr>
    </w:p>
    <w:p w14:paraId="1D535B98" w14:textId="752E8A32" w:rsidR="003F7179" w:rsidRDefault="003F7179" w:rsidP="003F717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/>
          <w:bCs/>
          <w:sz w:val="20"/>
          <w:szCs w:val="20"/>
        </w:rPr>
      </w:pPr>
    </w:p>
    <w:p w14:paraId="157897AD" w14:textId="3461FA11" w:rsidR="003F7179" w:rsidRDefault="003F7179" w:rsidP="003F717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/>
          <w:bCs/>
          <w:sz w:val="20"/>
          <w:szCs w:val="20"/>
        </w:rPr>
      </w:pPr>
    </w:p>
    <w:p w14:paraId="2DC31EB1" w14:textId="6E41351C" w:rsidR="003F7179" w:rsidRDefault="003F7179" w:rsidP="003F717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/>
          <w:bCs/>
          <w:sz w:val="20"/>
          <w:szCs w:val="20"/>
        </w:rPr>
      </w:pPr>
    </w:p>
    <w:p w14:paraId="569F594C" w14:textId="3B3227D6" w:rsidR="003F7179" w:rsidRDefault="003F7179" w:rsidP="003F717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/>
          <w:bCs/>
          <w:sz w:val="20"/>
          <w:szCs w:val="20"/>
        </w:rPr>
      </w:pPr>
    </w:p>
    <w:p w14:paraId="0E2F1F80" w14:textId="6E538692" w:rsidR="003F7179" w:rsidRDefault="003F7179" w:rsidP="003F717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/>
          <w:bCs/>
          <w:sz w:val="20"/>
          <w:szCs w:val="20"/>
        </w:rPr>
      </w:pPr>
    </w:p>
    <w:p w14:paraId="155E940A" w14:textId="52E6A05B" w:rsidR="003F7179" w:rsidRDefault="003F7179" w:rsidP="003F717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/>
          <w:bCs/>
          <w:sz w:val="20"/>
          <w:szCs w:val="20"/>
        </w:rPr>
      </w:pPr>
    </w:p>
    <w:p w14:paraId="74A2A297" w14:textId="31F39445" w:rsidR="003F7179" w:rsidRDefault="003F7179" w:rsidP="003F717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/>
          <w:bCs/>
          <w:sz w:val="20"/>
          <w:szCs w:val="20"/>
        </w:rPr>
      </w:pPr>
    </w:p>
    <w:p w14:paraId="688BFA26" w14:textId="5F874AF5" w:rsidR="003F7179" w:rsidRDefault="003F7179" w:rsidP="003F717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/>
          <w:bCs/>
          <w:sz w:val="20"/>
          <w:szCs w:val="20"/>
        </w:rPr>
      </w:pPr>
    </w:p>
    <w:p w14:paraId="645394EF" w14:textId="6A87815B" w:rsidR="003F7179" w:rsidRDefault="003F7179" w:rsidP="003F717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/>
          <w:bCs/>
          <w:sz w:val="20"/>
          <w:szCs w:val="20"/>
        </w:rPr>
      </w:pPr>
    </w:p>
    <w:p w14:paraId="6B7A704D" w14:textId="51FCAB7F" w:rsidR="003F7179" w:rsidRDefault="003F7179" w:rsidP="003F717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/>
          <w:bCs/>
          <w:sz w:val="20"/>
          <w:szCs w:val="20"/>
        </w:rPr>
      </w:pPr>
    </w:p>
    <w:p w14:paraId="654C094A" w14:textId="4604DC0E" w:rsidR="003F7179" w:rsidRDefault="003F7179" w:rsidP="003F717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/>
          <w:bCs/>
          <w:sz w:val="20"/>
          <w:szCs w:val="20"/>
        </w:rPr>
      </w:pPr>
    </w:p>
    <w:p w14:paraId="437AEC7D" w14:textId="28E2F170" w:rsidR="003F7179" w:rsidRDefault="003F7179" w:rsidP="003F717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/>
          <w:bCs/>
          <w:sz w:val="20"/>
          <w:szCs w:val="20"/>
        </w:rPr>
      </w:pPr>
    </w:p>
    <w:p w14:paraId="2555202B" w14:textId="38093276" w:rsidR="003F7179" w:rsidRDefault="003F7179" w:rsidP="003F717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/>
          <w:bCs/>
          <w:sz w:val="20"/>
          <w:szCs w:val="20"/>
        </w:rPr>
      </w:pPr>
    </w:p>
    <w:p w14:paraId="53E1A25F" w14:textId="5209FC6B" w:rsidR="003F7179" w:rsidRDefault="003F7179" w:rsidP="003F717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/>
          <w:bCs/>
          <w:sz w:val="20"/>
          <w:szCs w:val="20"/>
        </w:rPr>
      </w:pPr>
    </w:p>
    <w:p w14:paraId="64257B72" w14:textId="77777777" w:rsidR="003F7179" w:rsidRDefault="003F7179" w:rsidP="003F7179">
      <w:pPr>
        <w:tabs>
          <w:tab w:val="left" w:pos="993"/>
        </w:tabs>
        <w:spacing w:before="120" w:after="120"/>
        <w:ind w:right="119"/>
        <w:jc w:val="both"/>
        <w:rPr>
          <w:rFonts w:ascii="Arial" w:hAnsi="Arial" w:cs="Arial"/>
          <w:b/>
          <w:bCs/>
          <w:sz w:val="20"/>
          <w:szCs w:val="20"/>
        </w:rPr>
      </w:pPr>
    </w:p>
    <w:p w14:paraId="26CDB789" w14:textId="3D06BFD6" w:rsidR="001D3258" w:rsidRDefault="001D3258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401A89AA" w14:textId="77777777" w:rsidR="00530D47" w:rsidRDefault="00530D47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br w:type="page"/>
      </w:r>
    </w:p>
    <w:p w14:paraId="5D75C347" w14:textId="125E20BC" w:rsidR="00592797" w:rsidRPr="00BA5816" w:rsidRDefault="00592797" w:rsidP="00530D47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spacing w:before="360"/>
        <w:ind w:left="3686" w:hanging="3686"/>
        <w:rPr>
          <w:rFonts w:ascii="Arial" w:hAnsi="Arial" w:cs="Arial"/>
          <w:b/>
          <w:sz w:val="22"/>
          <w:u w:val="single"/>
        </w:rPr>
      </w:pPr>
      <w:r w:rsidRPr="00D11643">
        <w:rPr>
          <w:rFonts w:ascii="Arial" w:hAnsi="Arial" w:cs="Arial"/>
          <w:b/>
          <w:sz w:val="22"/>
          <w:u w:val="single"/>
        </w:rPr>
        <w:lastRenderedPageBreak/>
        <w:t>Sta</w:t>
      </w:r>
      <w:r w:rsidR="00826A74" w:rsidRPr="00D11643">
        <w:rPr>
          <w:rFonts w:ascii="Arial" w:hAnsi="Arial" w:cs="Arial"/>
          <w:b/>
          <w:sz w:val="22"/>
          <w:u w:val="single"/>
        </w:rPr>
        <w:t>novisko</w:t>
      </w:r>
      <w:r w:rsidRPr="00D11643">
        <w:rPr>
          <w:rFonts w:ascii="Arial" w:hAnsi="Arial" w:cs="Arial"/>
          <w:b/>
          <w:sz w:val="22"/>
          <w:u w:val="single"/>
        </w:rPr>
        <w:t xml:space="preserve"> </w:t>
      </w:r>
      <w:r w:rsidR="00D11643">
        <w:rPr>
          <w:rFonts w:ascii="Arial" w:hAnsi="Arial" w:cs="Arial"/>
          <w:b/>
          <w:sz w:val="22"/>
          <w:u w:val="single"/>
        </w:rPr>
        <w:t>technického d</w:t>
      </w:r>
      <w:r w:rsidR="00D11643" w:rsidRPr="00BA5816">
        <w:rPr>
          <w:rFonts w:ascii="Arial" w:hAnsi="Arial" w:cs="Arial"/>
          <w:b/>
          <w:sz w:val="22"/>
          <w:u w:val="single"/>
        </w:rPr>
        <w:t>ozoru stavby (TDS)</w:t>
      </w:r>
    </w:p>
    <w:p w14:paraId="09D16A84" w14:textId="6BA72C8B" w:rsidR="00FC03AB" w:rsidRDefault="00FC03AB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5A79BD">
        <w:rPr>
          <w:rFonts w:ascii="Arial" w:hAnsi="Arial" w:cs="Arial"/>
          <w:sz w:val="20"/>
          <w:szCs w:val="20"/>
        </w:rPr>
        <w:t>Změna řeší změnu rozsahu provedení, tím dojde k objemové úpravě položek smluvního výkazu výměr – vícepráce.</w:t>
      </w:r>
    </w:p>
    <w:p w14:paraId="25E1088A" w14:textId="57D04E64" w:rsidR="003F7179" w:rsidRDefault="00FC03AB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5A79BD">
        <w:rPr>
          <w:rFonts w:ascii="Arial" w:hAnsi="Arial" w:cs="Arial"/>
          <w:sz w:val="20"/>
          <w:szCs w:val="20"/>
        </w:rPr>
        <w:t>Cenová nabídka zhotovitele odpovídá skutečnosti pro provedení na stavbě a ceny jsou v souladu s položkovým rozpočtem, který je přílohou smlouvy o dílo na výše uveden</w:t>
      </w:r>
      <w:r w:rsidR="003F7179">
        <w:rPr>
          <w:rFonts w:ascii="Arial" w:hAnsi="Arial" w:cs="Arial"/>
          <w:sz w:val="20"/>
          <w:szCs w:val="20"/>
        </w:rPr>
        <w:t>ou akci. Zhotovitel předložil o</w:t>
      </w:r>
      <w:r w:rsidRPr="005A79BD">
        <w:rPr>
          <w:rFonts w:ascii="Arial" w:hAnsi="Arial" w:cs="Arial"/>
          <w:sz w:val="20"/>
          <w:szCs w:val="20"/>
        </w:rPr>
        <w:t>ceněný výkaz výměr víceprací.</w:t>
      </w:r>
    </w:p>
    <w:p w14:paraId="2DDA6225" w14:textId="707CF2D3" w:rsidR="00FC03AB" w:rsidRDefault="00FC03AB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5A79BD">
        <w:rPr>
          <w:rFonts w:ascii="Arial" w:hAnsi="Arial" w:cs="Arial"/>
          <w:sz w:val="20"/>
          <w:szCs w:val="20"/>
        </w:rPr>
        <w:t xml:space="preserve"> </w:t>
      </w:r>
      <w:r w:rsidR="006F660E" w:rsidRPr="005A79BD">
        <w:rPr>
          <w:rFonts w:ascii="Arial" w:hAnsi="Arial" w:cs="Arial"/>
          <w:sz w:val="20"/>
          <w:szCs w:val="20"/>
        </w:rPr>
        <w:t xml:space="preserve">TDS posoudil předložené </w:t>
      </w:r>
      <w:r w:rsidRPr="005A79BD">
        <w:rPr>
          <w:rFonts w:ascii="Arial" w:hAnsi="Arial" w:cs="Arial"/>
          <w:sz w:val="20"/>
          <w:szCs w:val="20"/>
        </w:rPr>
        <w:t xml:space="preserve">změny </w:t>
      </w:r>
      <w:r w:rsidR="006F660E" w:rsidRPr="005A79BD">
        <w:rPr>
          <w:rFonts w:ascii="Arial" w:hAnsi="Arial" w:cs="Arial"/>
          <w:sz w:val="20"/>
          <w:szCs w:val="20"/>
        </w:rPr>
        <w:t xml:space="preserve">VCP, které nebyly obsahem zadávací dokumentace veřejné zakázky, a konstatuje, že </w:t>
      </w:r>
      <w:r w:rsidR="00EF1E48" w:rsidRPr="005A79BD">
        <w:rPr>
          <w:rFonts w:ascii="Arial" w:hAnsi="Arial" w:cs="Arial"/>
          <w:sz w:val="20"/>
          <w:szCs w:val="20"/>
        </w:rPr>
        <w:t>v rámci re</w:t>
      </w:r>
      <w:r w:rsidR="003F7179">
        <w:rPr>
          <w:rFonts w:ascii="Arial" w:hAnsi="Arial" w:cs="Arial"/>
          <w:sz w:val="20"/>
          <w:szCs w:val="20"/>
        </w:rPr>
        <w:t>alizace a zjištěných skutečnost</w:t>
      </w:r>
      <w:r w:rsidR="00EF1E48" w:rsidRPr="005A79BD">
        <w:rPr>
          <w:rFonts w:ascii="Arial" w:hAnsi="Arial" w:cs="Arial"/>
          <w:sz w:val="20"/>
          <w:szCs w:val="20"/>
        </w:rPr>
        <w:t xml:space="preserve"> </w:t>
      </w:r>
      <w:r w:rsidR="006F660E" w:rsidRPr="005A79BD">
        <w:rPr>
          <w:rFonts w:ascii="Arial" w:hAnsi="Arial" w:cs="Arial"/>
          <w:sz w:val="20"/>
          <w:szCs w:val="20"/>
        </w:rPr>
        <w:t xml:space="preserve">nedošlo ke škodě vadou PD, proto nebude tato PD předmětem reklamace. Zjištěné skutečnosti </w:t>
      </w:r>
      <w:r w:rsidR="00EE7406">
        <w:rPr>
          <w:rFonts w:ascii="Arial" w:hAnsi="Arial" w:cs="Arial"/>
          <w:sz w:val="20"/>
          <w:szCs w:val="20"/>
        </w:rPr>
        <w:t xml:space="preserve">v průběhu realizace </w:t>
      </w:r>
      <w:r w:rsidR="006F660E" w:rsidRPr="005A79BD">
        <w:rPr>
          <w:rFonts w:ascii="Arial" w:hAnsi="Arial" w:cs="Arial"/>
          <w:sz w:val="20"/>
          <w:szCs w:val="20"/>
        </w:rPr>
        <w:t xml:space="preserve">projektant </w:t>
      </w:r>
      <w:r w:rsidR="00EE7406">
        <w:rPr>
          <w:rFonts w:ascii="Arial" w:hAnsi="Arial" w:cs="Arial"/>
          <w:sz w:val="20"/>
          <w:szCs w:val="20"/>
        </w:rPr>
        <w:t xml:space="preserve">v plném rozsahu </w:t>
      </w:r>
      <w:r w:rsidR="006F660E" w:rsidRPr="005A79BD">
        <w:rPr>
          <w:rFonts w:ascii="Arial" w:hAnsi="Arial" w:cs="Arial"/>
          <w:sz w:val="20"/>
          <w:szCs w:val="20"/>
        </w:rPr>
        <w:t xml:space="preserve">předvídat a nebyly dohledatelné ani v poskytnutých podkladech, které byly předány zpracovateli PD. </w:t>
      </w:r>
    </w:p>
    <w:p w14:paraId="5C0FCA2C" w14:textId="7E9FEC16" w:rsidR="001B15CF" w:rsidRDefault="009F495C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5A79BD">
        <w:rPr>
          <w:rFonts w:ascii="Arial" w:hAnsi="Arial" w:cs="Arial"/>
          <w:sz w:val="20"/>
          <w:szCs w:val="20"/>
        </w:rPr>
        <w:t xml:space="preserve">Uvedené změny díla </w:t>
      </w:r>
      <w:r w:rsidR="000B24C0">
        <w:rPr>
          <w:rFonts w:ascii="Arial" w:hAnsi="Arial" w:cs="Arial"/>
          <w:sz w:val="20"/>
          <w:szCs w:val="20"/>
        </w:rPr>
        <w:t>ne</w:t>
      </w:r>
      <w:r w:rsidRPr="005A79BD">
        <w:rPr>
          <w:rFonts w:ascii="Arial" w:hAnsi="Arial" w:cs="Arial"/>
          <w:sz w:val="20"/>
          <w:szCs w:val="20"/>
        </w:rPr>
        <w:t>mají vliv na termín dokončení dle uzavřené SOD</w:t>
      </w:r>
      <w:r w:rsidR="00611C25">
        <w:rPr>
          <w:rFonts w:ascii="Arial" w:hAnsi="Arial" w:cs="Arial"/>
          <w:sz w:val="20"/>
          <w:szCs w:val="20"/>
        </w:rPr>
        <w:t>.</w:t>
      </w:r>
      <w:r w:rsidR="006D3A46" w:rsidRPr="005A79BD">
        <w:rPr>
          <w:rFonts w:ascii="Arial" w:hAnsi="Arial" w:cs="Arial"/>
          <w:sz w:val="20"/>
          <w:szCs w:val="20"/>
        </w:rPr>
        <w:t xml:space="preserve"> </w:t>
      </w:r>
    </w:p>
    <w:p w14:paraId="01FD3CB5" w14:textId="58310738" w:rsidR="006F660E" w:rsidRDefault="006B2C0E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5A79BD">
        <w:rPr>
          <w:rFonts w:ascii="Arial" w:hAnsi="Arial" w:cs="Arial"/>
          <w:sz w:val="20"/>
          <w:szCs w:val="20"/>
        </w:rPr>
        <w:t>Výš</w:t>
      </w:r>
      <w:r w:rsidR="00992C88" w:rsidRPr="005A79BD">
        <w:rPr>
          <w:rFonts w:ascii="Arial" w:hAnsi="Arial" w:cs="Arial"/>
          <w:sz w:val="20"/>
          <w:szCs w:val="20"/>
        </w:rPr>
        <w:t>e</w:t>
      </w:r>
      <w:r w:rsidRPr="005A79BD">
        <w:rPr>
          <w:rFonts w:ascii="Arial" w:hAnsi="Arial" w:cs="Arial"/>
          <w:sz w:val="20"/>
          <w:szCs w:val="20"/>
        </w:rPr>
        <w:t xml:space="preserve"> popsané z</w:t>
      </w:r>
      <w:r w:rsidR="006F660E" w:rsidRPr="005A79BD">
        <w:rPr>
          <w:rFonts w:ascii="Arial" w:hAnsi="Arial" w:cs="Arial"/>
          <w:sz w:val="20"/>
          <w:szCs w:val="20"/>
        </w:rPr>
        <w:t>měn</w:t>
      </w:r>
      <w:r w:rsidRPr="005A79BD">
        <w:rPr>
          <w:rFonts w:ascii="Arial" w:hAnsi="Arial" w:cs="Arial"/>
          <w:sz w:val="20"/>
          <w:szCs w:val="20"/>
        </w:rPr>
        <w:t>y</w:t>
      </w:r>
      <w:r w:rsidR="006F660E" w:rsidRPr="005A79BD">
        <w:rPr>
          <w:rFonts w:ascii="Arial" w:hAnsi="Arial" w:cs="Arial"/>
          <w:sz w:val="20"/>
          <w:szCs w:val="20"/>
        </w:rPr>
        <w:t xml:space="preserve"> </w:t>
      </w:r>
      <w:r w:rsidR="00FC03AB" w:rsidRPr="005A79BD">
        <w:rPr>
          <w:rFonts w:ascii="Arial" w:hAnsi="Arial" w:cs="Arial"/>
          <w:sz w:val="20"/>
          <w:szCs w:val="20"/>
        </w:rPr>
        <w:t xml:space="preserve">žádným způsobem </w:t>
      </w:r>
      <w:r w:rsidR="006F660E" w:rsidRPr="005A79BD">
        <w:rPr>
          <w:rFonts w:ascii="Arial" w:hAnsi="Arial" w:cs="Arial"/>
          <w:sz w:val="20"/>
          <w:szCs w:val="20"/>
        </w:rPr>
        <w:t>nesnižuj</w:t>
      </w:r>
      <w:r w:rsidRPr="005A79BD">
        <w:rPr>
          <w:rFonts w:ascii="Arial" w:hAnsi="Arial" w:cs="Arial"/>
          <w:sz w:val="20"/>
          <w:szCs w:val="20"/>
        </w:rPr>
        <w:t>í</w:t>
      </w:r>
      <w:r w:rsidR="006F660E" w:rsidRPr="005A79BD">
        <w:rPr>
          <w:rFonts w:ascii="Arial" w:hAnsi="Arial" w:cs="Arial"/>
          <w:sz w:val="20"/>
          <w:szCs w:val="20"/>
        </w:rPr>
        <w:t xml:space="preserve"> standard díla, </w:t>
      </w:r>
      <w:r w:rsidR="00FC03AB" w:rsidRPr="005A79BD">
        <w:rPr>
          <w:rFonts w:ascii="Arial" w:hAnsi="Arial" w:cs="Arial"/>
          <w:sz w:val="20"/>
          <w:szCs w:val="20"/>
        </w:rPr>
        <w:t xml:space="preserve">ale </w:t>
      </w:r>
      <w:r w:rsidR="009F495C" w:rsidRPr="005A79BD">
        <w:rPr>
          <w:rFonts w:ascii="Arial" w:hAnsi="Arial" w:cs="Arial"/>
          <w:sz w:val="20"/>
          <w:szCs w:val="20"/>
        </w:rPr>
        <w:t xml:space="preserve">spíše </w:t>
      </w:r>
      <w:r w:rsidR="00D3557E" w:rsidRPr="005A79BD">
        <w:rPr>
          <w:rFonts w:ascii="Arial" w:hAnsi="Arial" w:cs="Arial"/>
          <w:sz w:val="20"/>
          <w:szCs w:val="20"/>
        </w:rPr>
        <w:t xml:space="preserve">také </w:t>
      </w:r>
      <w:r w:rsidR="00FC03AB" w:rsidRPr="005A79BD">
        <w:rPr>
          <w:rFonts w:ascii="Arial" w:hAnsi="Arial" w:cs="Arial"/>
          <w:sz w:val="20"/>
          <w:szCs w:val="20"/>
        </w:rPr>
        <w:t>dle názoru TDS zvyšuj</w:t>
      </w:r>
      <w:r w:rsidRPr="005A79BD">
        <w:rPr>
          <w:rFonts w:ascii="Arial" w:hAnsi="Arial" w:cs="Arial"/>
          <w:sz w:val="20"/>
          <w:szCs w:val="20"/>
        </w:rPr>
        <w:t>í</w:t>
      </w:r>
      <w:r w:rsidR="00FC03AB" w:rsidRPr="005A79BD">
        <w:rPr>
          <w:rFonts w:ascii="Arial" w:hAnsi="Arial" w:cs="Arial"/>
          <w:sz w:val="20"/>
          <w:szCs w:val="20"/>
        </w:rPr>
        <w:t xml:space="preserve"> </w:t>
      </w:r>
      <w:r w:rsidR="00EE7406">
        <w:rPr>
          <w:rFonts w:ascii="Arial" w:hAnsi="Arial" w:cs="Arial"/>
          <w:sz w:val="20"/>
          <w:szCs w:val="20"/>
        </w:rPr>
        <w:t xml:space="preserve">zejména pak životnost stavby </w:t>
      </w:r>
      <w:r w:rsidR="00EF1E48" w:rsidRPr="005A79BD">
        <w:rPr>
          <w:rFonts w:ascii="Arial" w:hAnsi="Arial" w:cs="Arial"/>
          <w:sz w:val="20"/>
          <w:szCs w:val="20"/>
        </w:rPr>
        <w:t xml:space="preserve">a </w:t>
      </w:r>
      <w:r w:rsidR="00EE7406">
        <w:rPr>
          <w:rFonts w:ascii="Arial" w:hAnsi="Arial" w:cs="Arial"/>
          <w:sz w:val="20"/>
          <w:szCs w:val="20"/>
        </w:rPr>
        <w:t xml:space="preserve">v neposlední řadě také přispívají k většímu </w:t>
      </w:r>
      <w:r w:rsidR="00FC03AB" w:rsidRPr="005A79BD">
        <w:rPr>
          <w:rFonts w:ascii="Arial" w:hAnsi="Arial" w:cs="Arial"/>
          <w:sz w:val="20"/>
          <w:szCs w:val="20"/>
        </w:rPr>
        <w:t>uživatelsk</w:t>
      </w:r>
      <w:r w:rsidR="003F7179">
        <w:rPr>
          <w:rFonts w:ascii="Arial" w:hAnsi="Arial" w:cs="Arial"/>
          <w:sz w:val="20"/>
          <w:szCs w:val="20"/>
        </w:rPr>
        <w:t>y</w:t>
      </w:r>
      <w:r w:rsidRPr="005A79BD">
        <w:rPr>
          <w:rFonts w:ascii="Arial" w:hAnsi="Arial" w:cs="Arial"/>
          <w:sz w:val="20"/>
          <w:szCs w:val="20"/>
        </w:rPr>
        <w:t xml:space="preserve"> provozní</w:t>
      </w:r>
      <w:r w:rsidR="00EE7406">
        <w:rPr>
          <w:rFonts w:ascii="Arial" w:hAnsi="Arial" w:cs="Arial"/>
          <w:sz w:val="20"/>
          <w:szCs w:val="20"/>
        </w:rPr>
        <w:t>mu</w:t>
      </w:r>
      <w:r w:rsidRPr="005A79BD">
        <w:rPr>
          <w:rFonts w:ascii="Arial" w:hAnsi="Arial" w:cs="Arial"/>
          <w:sz w:val="20"/>
          <w:szCs w:val="20"/>
        </w:rPr>
        <w:t xml:space="preserve"> komfort</w:t>
      </w:r>
      <w:r w:rsidR="00EE7406">
        <w:rPr>
          <w:rFonts w:ascii="Arial" w:hAnsi="Arial" w:cs="Arial"/>
          <w:sz w:val="20"/>
          <w:szCs w:val="20"/>
        </w:rPr>
        <w:t>u využití</w:t>
      </w:r>
      <w:r w:rsidR="000C2914" w:rsidRPr="005A79BD">
        <w:rPr>
          <w:rFonts w:ascii="Arial" w:hAnsi="Arial" w:cs="Arial"/>
          <w:sz w:val="20"/>
          <w:szCs w:val="20"/>
        </w:rPr>
        <w:t>.</w:t>
      </w:r>
    </w:p>
    <w:p w14:paraId="3BDEC206" w14:textId="6BEED9AA" w:rsidR="003F7179" w:rsidRDefault="000F760D" w:rsidP="009F495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5A79BD">
        <w:rPr>
          <w:rFonts w:ascii="Arial" w:hAnsi="Arial" w:cs="Arial"/>
          <w:sz w:val="20"/>
          <w:szCs w:val="20"/>
        </w:rPr>
        <w:t xml:space="preserve">ýše </w:t>
      </w:r>
      <w:r w:rsidR="009F495C" w:rsidRPr="005A79BD">
        <w:rPr>
          <w:rFonts w:ascii="Arial" w:hAnsi="Arial" w:cs="Arial"/>
          <w:sz w:val="20"/>
          <w:szCs w:val="20"/>
        </w:rPr>
        <w:t>popsané změny</w:t>
      </w:r>
      <w:r>
        <w:rPr>
          <w:rFonts w:ascii="Arial" w:hAnsi="Arial" w:cs="Arial"/>
          <w:sz w:val="20"/>
          <w:szCs w:val="20"/>
        </w:rPr>
        <w:t xml:space="preserve"> zatříděné</w:t>
      </w:r>
      <w:r w:rsidR="009F495C" w:rsidRPr="005A79BD">
        <w:rPr>
          <w:rFonts w:ascii="Arial" w:hAnsi="Arial" w:cs="Arial"/>
          <w:sz w:val="20"/>
          <w:szCs w:val="20"/>
        </w:rPr>
        <w:t xml:space="preserve"> podle </w:t>
      </w:r>
      <w:r w:rsidRPr="005A79BD">
        <w:rPr>
          <w:rFonts w:ascii="Arial" w:hAnsi="Arial" w:cs="Arial"/>
          <w:sz w:val="20"/>
          <w:szCs w:val="20"/>
        </w:rPr>
        <w:t>§ 222</w:t>
      </w:r>
      <w:r>
        <w:rPr>
          <w:rFonts w:ascii="Arial" w:hAnsi="Arial" w:cs="Arial"/>
          <w:sz w:val="20"/>
          <w:szCs w:val="20"/>
        </w:rPr>
        <w:t xml:space="preserve"> odst. 4 </w:t>
      </w:r>
      <w:r w:rsidR="009F495C" w:rsidRPr="005A79BD">
        <w:rPr>
          <w:rFonts w:ascii="Arial" w:hAnsi="Arial" w:cs="Arial"/>
          <w:sz w:val="20"/>
          <w:szCs w:val="20"/>
        </w:rPr>
        <w:t>zákona č.</w:t>
      </w:r>
      <w:r>
        <w:rPr>
          <w:rFonts w:ascii="Arial" w:hAnsi="Arial" w:cs="Arial"/>
          <w:sz w:val="20"/>
          <w:szCs w:val="20"/>
        </w:rPr>
        <w:t xml:space="preserve"> </w:t>
      </w:r>
      <w:r w:rsidR="009F495C" w:rsidRPr="005A79BD">
        <w:rPr>
          <w:rFonts w:ascii="Arial" w:hAnsi="Arial" w:cs="Arial"/>
          <w:sz w:val="20"/>
          <w:szCs w:val="20"/>
        </w:rPr>
        <w:t>134/2016 Sb. se nepovažují za podstatnou změnu závazku ze smlouvy</w:t>
      </w:r>
      <w:r>
        <w:rPr>
          <w:rFonts w:ascii="Arial" w:hAnsi="Arial" w:cs="Arial"/>
          <w:sz w:val="20"/>
          <w:szCs w:val="20"/>
        </w:rPr>
        <w:t>;</w:t>
      </w:r>
      <w:r w:rsidRPr="005A79BD">
        <w:rPr>
          <w:rFonts w:ascii="Arial" w:hAnsi="Arial" w:cs="Arial"/>
          <w:sz w:val="20"/>
          <w:szCs w:val="20"/>
        </w:rPr>
        <w:t xml:space="preserve"> </w:t>
      </w:r>
      <w:r w:rsidR="0094616D" w:rsidRPr="005A79BD">
        <w:rPr>
          <w:rFonts w:ascii="Arial" w:hAnsi="Arial" w:cs="Arial"/>
          <w:sz w:val="20"/>
          <w:szCs w:val="20"/>
        </w:rPr>
        <w:t>jedná se o přípustné změny</w:t>
      </w:r>
      <w:r>
        <w:rPr>
          <w:rFonts w:ascii="Arial" w:hAnsi="Arial" w:cs="Arial"/>
          <w:sz w:val="20"/>
          <w:szCs w:val="20"/>
        </w:rPr>
        <w:t>.</w:t>
      </w:r>
    </w:p>
    <w:p w14:paraId="302020AB" w14:textId="0AD153C0" w:rsidR="003F7179" w:rsidRDefault="003165FA" w:rsidP="009F495C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Hodnota změn zatříděných dle § 222 odst. 4 ZZVZ, při zohlednění změn dle Dodatku č. 1</w:t>
      </w:r>
      <w:r w:rsidR="00755EB7">
        <w:rPr>
          <w:rFonts w:ascii="Arial" w:hAnsi="Arial" w:cs="Arial"/>
          <w:sz w:val="20"/>
          <w:szCs w:val="20"/>
        </w:rPr>
        <w:t xml:space="preserve"> a č.</w:t>
      </w:r>
      <w:r w:rsidR="00642CD0">
        <w:rPr>
          <w:rFonts w:ascii="Arial" w:hAnsi="Arial" w:cs="Arial"/>
          <w:sz w:val="20"/>
          <w:szCs w:val="20"/>
        </w:rPr>
        <w:t xml:space="preserve"> </w:t>
      </w:r>
      <w:r w:rsidR="00755EB7">
        <w:rPr>
          <w:rFonts w:ascii="Arial" w:hAnsi="Arial" w:cs="Arial"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 xml:space="preserve">smlouvy (cca </w:t>
      </w:r>
      <w:r w:rsidR="00755EB7">
        <w:rPr>
          <w:rFonts w:ascii="Arial" w:hAnsi="Arial" w:cs="Arial"/>
          <w:sz w:val="20"/>
          <w:szCs w:val="20"/>
        </w:rPr>
        <w:t>1,26</w:t>
      </w:r>
      <w:r>
        <w:rPr>
          <w:rFonts w:ascii="Arial" w:hAnsi="Arial" w:cs="Arial"/>
          <w:sz w:val="20"/>
          <w:szCs w:val="20"/>
        </w:rPr>
        <w:t xml:space="preserve"> %) činí celkem cca </w:t>
      </w:r>
      <w:r w:rsidR="00755EB7">
        <w:rPr>
          <w:rFonts w:ascii="Arial" w:hAnsi="Arial" w:cs="Arial"/>
          <w:sz w:val="20"/>
          <w:szCs w:val="20"/>
        </w:rPr>
        <w:t>9,97</w:t>
      </w:r>
      <w:r>
        <w:rPr>
          <w:rFonts w:ascii="Arial" w:hAnsi="Arial" w:cs="Arial"/>
          <w:sz w:val="20"/>
          <w:szCs w:val="20"/>
        </w:rPr>
        <w:t xml:space="preserve"> %.</w:t>
      </w:r>
    </w:p>
    <w:p w14:paraId="29DD192C" w14:textId="1B869524" w:rsidR="006F660E" w:rsidRDefault="006F660E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  <w:r w:rsidRPr="005A79BD">
        <w:rPr>
          <w:rFonts w:ascii="Arial" w:hAnsi="Arial" w:cs="Arial"/>
          <w:sz w:val="20"/>
          <w:szCs w:val="20"/>
        </w:rPr>
        <w:t xml:space="preserve">Po </w:t>
      </w:r>
      <w:r w:rsidR="00BA5816" w:rsidRPr="005A79BD">
        <w:rPr>
          <w:rFonts w:ascii="Arial" w:hAnsi="Arial" w:cs="Arial"/>
          <w:sz w:val="20"/>
          <w:szCs w:val="20"/>
        </w:rPr>
        <w:t xml:space="preserve">schválení </w:t>
      </w:r>
      <w:r w:rsidRPr="005A79BD">
        <w:rPr>
          <w:rFonts w:ascii="Arial" w:hAnsi="Arial" w:cs="Arial"/>
          <w:sz w:val="20"/>
          <w:szCs w:val="20"/>
        </w:rPr>
        <w:t>změnového listu bude předložen</w:t>
      </w:r>
      <w:r w:rsidR="00BA5816" w:rsidRPr="005A79BD">
        <w:rPr>
          <w:rFonts w:ascii="Arial" w:hAnsi="Arial" w:cs="Arial"/>
          <w:sz w:val="20"/>
          <w:szCs w:val="20"/>
        </w:rPr>
        <w:t xml:space="preserve"> k uzavření</w:t>
      </w:r>
      <w:r w:rsidRPr="005A79BD">
        <w:rPr>
          <w:rFonts w:ascii="Arial" w:hAnsi="Arial" w:cs="Arial"/>
          <w:sz w:val="20"/>
          <w:szCs w:val="20"/>
        </w:rPr>
        <w:t xml:space="preserve"> </w:t>
      </w:r>
      <w:r w:rsidR="00BA5816" w:rsidRPr="005A79BD">
        <w:rPr>
          <w:rFonts w:ascii="Arial" w:hAnsi="Arial" w:cs="Arial"/>
          <w:sz w:val="20"/>
          <w:szCs w:val="20"/>
        </w:rPr>
        <w:t xml:space="preserve">smluvní </w:t>
      </w:r>
      <w:r w:rsidRPr="005A79BD">
        <w:rPr>
          <w:rFonts w:ascii="Arial" w:hAnsi="Arial" w:cs="Arial"/>
          <w:sz w:val="20"/>
          <w:szCs w:val="20"/>
        </w:rPr>
        <w:t xml:space="preserve">dodatek č. </w:t>
      </w:r>
      <w:r w:rsidR="00755EB7">
        <w:rPr>
          <w:rFonts w:ascii="Arial" w:hAnsi="Arial" w:cs="Arial"/>
          <w:sz w:val="20"/>
          <w:szCs w:val="20"/>
        </w:rPr>
        <w:t>3</w:t>
      </w:r>
      <w:r w:rsidRPr="005A79BD">
        <w:rPr>
          <w:rFonts w:ascii="Arial" w:hAnsi="Arial" w:cs="Arial"/>
          <w:sz w:val="20"/>
          <w:szCs w:val="20"/>
        </w:rPr>
        <w:t xml:space="preserve"> Smlouvy o dílo</w:t>
      </w:r>
      <w:r w:rsidR="00BA5816" w:rsidRPr="005A79BD">
        <w:rPr>
          <w:rFonts w:ascii="Arial" w:hAnsi="Arial" w:cs="Arial"/>
          <w:sz w:val="20"/>
          <w:szCs w:val="20"/>
        </w:rPr>
        <w:t xml:space="preserve">, následně </w:t>
      </w:r>
      <w:r w:rsidRPr="005A79BD">
        <w:rPr>
          <w:rFonts w:ascii="Arial" w:hAnsi="Arial" w:cs="Arial"/>
          <w:sz w:val="20"/>
          <w:szCs w:val="20"/>
        </w:rPr>
        <w:t xml:space="preserve">bude </w:t>
      </w:r>
      <w:r w:rsidR="00BA5816" w:rsidRPr="005A79BD">
        <w:rPr>
          <w:rFonts w:ascii="Arial" w:hAnsi="Arial" w:cs="Arial"/>
          <w:sz w:val="20"/>
          <w:szCs w:val="20"/>
        </w:rPr>
        <w:t xml:space="preserve">dodatek </w:t>
      </w:r>
      <w:r w:rsidRPr="005A79BD">
        <w:rPr>
          <w:rFonts w:ascii="Arial" w:hAnsi="Arial" w:cs="Arial"/>
          <w:sz w:val="20"/>
          <w:szCs w:val="20"/>
        </w:rPr>
        <w:t>podepsán a vícepráce</w:t>
      </w:r>
      <w:r w:rsidR="00585247" w:rsidRPr="005A79BD">
        <w:rPr>
          <w:rFonts w:ascii="Arial" w:hAnsi="Arial" w:cs="Arial"/>
          <w:sz w:val="20"/>
          <w:szCs w:val="20"/>
        </w:rPr>
        <w:t xml:space="preserve"> budou</w:t>
      </w:r>
      <w:r w:rsidRPr="005A79BD">
        <w:rPr>
          <w:rFonts w:ascii="Arial" w:hAnsi="Arial" w:cs="Arial"/>
          <w:sz w:val="20"/>
          <w:szCs w:val="20"/>
        </w:rPr>
        <w:t xml:space="preserve"> realizovány v souladu s</w:t>
      </w:r>
      <w:r w:rsidR="004E060E" w:rsidRPr="005A79BD">
        <w:rPr>
          <w:rFonts w:ascii="Arial" w:hAnsi="Arial" w:cs="Arial"/>
          <w:sz w:val="20"/>
          <w:szCs w:val="20"/>
        </w:rPr>
        <w:t xml:space="preserve"> </w:t>
      </w:r>
      <w:r w:rsidRPr="005A79BD">
        <w:rPr>
          <w:rFonts w:ascii="Arial" w:hAnsi="Arial" w:cs="Arial"/>
          <w:sz w:val="20"/>
          <w:szCs w:val="20"/>
        </w:rPr>
        <w:t>dodatk</w:t>
      </w:r>
      <w:r w:rsidR="004E060E" w:rsidRPr="005A79BD">
        <w:rPr>
          <w:rFonts w:ascii="Arial" w:hAnsi="Arial" w:cs="Arial"/>
          <w:sz w:val="20"/>
          <w:szCs w:val="20"/>
        </w:rPr>
        <w:t>em</w:t>
      </w:r>
      <w:r w:rsidRPr="005A79BD">
        <w:rPr>
          <w:rFonts w:ascii="Arial" w:hAnsi="Arial" w:cs="Arial"/>
          <w:sz w:val="20"/>
          <w:szCs w:val="20"/>
        </w:rPr>
        <w:t xml:space="preserve"> č. </w:t>
      </w:r>
      <w:r w:rsidR="00755EB7">
        <w:rPr>
          <w:rFonts w:ascii="Arial" w:hAnsi="Arial" w:cs="Arial"/>
          <w:sz w:val="20"/>
          <w:szCs w:val="20"/>
        </w:rPr>
        <w:t>3</w:t>
      </w:r>
      <w:r w:rsidRPr="005A79BD">
        <w:rPr>
          <w:rFonts w:ascii="Arial" w:hAnsi="Arial" w:cs="Arial"/>
          <w:sz w:val="20"/>
          <w:szCs w:val="20"/>
        </w:rPr>
        <w:t xml:space="preserve"> SOD.</w:t>
      </w:r>
      <w:r w:rsidRPr="009F495C">
        <w:rPr>
          <w:rFonts w:ascii="Arial" w:hAnsi="Arial" w:cs="Arial"/>
          <w:sz w:val="20"/>
          <w:szCs w:val="20"/>
        </w:rPr>
        <w:t xml:space="preserve"> </w:t>
      </w:r>
    </w:p>
    <w:p w14:paraId="599816F3" w14:textId="79815A5C" w:rsidR="003F7179" w:rsidRDefault="003F7179" w:rsidP="00FC03AB">
      <w:pPr>
        <w:spacing w:before="120" w:after="120"/>
        <w:ind w:right="119"/>
        <w:jc w:val="both"/>
        <w:rPr>
          <w:rFonts w:ascii="Arial" w:hAnsi="Arial" w:cs="Arial"/>
          <w:sz w:val="20"/>
          <w:szCs w:val="20"/>
        </w:rPr>
      </w:pPr>
    </w:p>
    <w:p w14:paraId="11D44393" w14:textId="75F8460F" w:rsidR="00A379CD" w:rsidRPr="009531A1" w:rsidRDefault="00AA64E1" w:rsidP="00FC03AB">
      <w:pPr>
        <w:spacing w:before="120" w:after="120"/>
        <w:ind w:right="119"/>
        <w:jc w:val="both"/>
        <w:rPr>
          <w:rFonts w:ascii="Arial" w:hAnsi="Arial" w:cs="Arial"/>
          <w:b/>
          <w:sz w:val="20"/>
          <w:szCs w:val="20"/>
        </w:rPr>
      </w:pPr>
      <w:r w:rsidRPr="009531A1">
        <w:rPr>
          <w:rFonts w:ascii="Arial" w:hAnsi="Arial" w:cs="Arial"/>
          <w:b/>
          <w:sz w:val="20"/>
          <w:szCs w:val="20"/>
        </w:rPr>
        <w:t xml:space="preserve">TDS doporučuje ZL č. </w:t>
      </w:r>
      <w:r w:rsidR="00755EB7">
        <w:rPr>
          <w:rFonts w:ascii="Arial" w:hAnsi="Arial" w:cs="Arial"/>
          <w:b/>
          <w:sz w:val="20"/>
          <w:szCs w:val="20"/>
        </w:rPr>
        <w:t>3</w:t>
      </w:r>
      <w:r w:rsidRPr="009531A1">
        <w:rPr>
          <w:rFonts w:ascii="Arial" w:hAnsi="Arial" w:cs="Arial"/>
          <w:b/>
          <w:sz w:val="20"/>
          <w:szCs w:val="20"/>
        </w:rPr>
        <w:t xml:space="preserve"> schválit.</w:t>
      </w:r>
    </w:p>
    <w:p w14:paraId="6F760D4A" w14:textId="37C666D5" w:rsidR="001D3258" w:rsidRDefault="001D3258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5163D265" w14:textId="77777777" w:rsidR="00CB59D0" w:rsidRDefault="00CB59D0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3C4BE2D2" w14:textId="4EC95142" w:rsidR="00EA5E4C" w:rsidRDefault="006F660E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V</w:t>
      </w:r>
      <w:r w:rsidR="00EA5E4C">
        <w:rPr>
          <w:rFonts w:ascii="Arial" w:hAnsi="Arial" w:cs="Arial"/>
          <w:sz w:val="20"/>
          <w:szCs w:val="20"/>
        </w:rPr>
        <w:t>e Zlíně</w:t>
      </w:r>
      <w:r w:rsidR="003F7179">
        <w:rPr>
          <w:rFonts w:ascii="Arial" w:hAnsi="Arial" w:cs="Arial"/>
          <w:sz w:val="20"/>
          <w:szCs w:val="20"/>
        </w:rPr>
        <w:t xml:space="preserve"> dne</w:t>
      </w:r>
      <w:r w:rsidR="00EA5E4C">
        <w:rPr>
          <w:rFonts w:ascii="Arial" w:hAnsi="Arial" w:cs="Arial"/>
          <w:sz w:val="20"/>
          <w:szCs w:val="20"/>
        </w:rPr>
        <w:t xml:space="preserve"> </w:t>
      </w:r>
      <w:r w:rsidR="0081233E">
        <w:rPr>
          <w:rFonts w:ascii="Arial" w:hAnsi="Arial" w:cs="Arial"/>
          <w:sz w:val="20"/>
          <w:szCs w:val="20"/>
        </w:rPr>
        <w:t>1</w:t>
      </w:r>
      <w:r w:rsidR="00755EB7">
        <w:rPr>
          <w:rFonts w:ascii="Arial" w:hAnsi="Arial" w:cs="Arial"/>
          <w:sz w:val="20"/>
          <w:szCs w:val="20"/>
        </w:rPr>
        <w:t>2</w:t>
      </w:r>
      <w:r w:rsidR="00EA5E4C">
        <w:rPr>
          <w:rFonts w:ascii="Arial" w:hAnsi="Arial" w:cs="Arial"/>
          <w:sz w:val="20"/>
          <w:szCs w:val="20"/>
        </w:rPr>
        <w:t xml:space="preserve">. </w:t>
      </w:r>
      <w:r w:rsidR="00755EB7">
        <w:rPr>
          <w:rFonts w:ascii="Arial" w:hAnsi="Arial" w:cs="Arial"/>
          <w:sz w:val="20"/>
          <w:szCs w:val="20"/>
        </w:rPr>
        <w:t>12</w:t>
      </w:r>
      <w:r w:rsidR="00EA5E4C">
        <w:rPr>
          <w:rFonts w:ascii="Arial" w:hAnsi="Arial" w:cs="Arial"/>
          <w:sz w:val="20"/>
          <w:szCs w:val="20"/>
        </w:rPr>
        <w:t>. 2022</w:t>
      </w:r>
      <w:r w:rsidR="000C14B6">
        <w:rPr>
          <w:rFonts w:ascii="Arial" w:hAnsi="Arial" w:cs="Arial"/>
          <w:sz w:val="20"/>
          <w:szCs w:val="20"/>
        </w:rPr>
        <w:tab/>
      </w:r>
    </w:p>
    <w:p w14:paraId="7FEDF53B" w14:textId="77777777" w:rsidR="00EA5E4C" w:rsidRDefault="00EA5E4C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39BCBE11" w14:textId="77777777" w:rsidR="00EA5E4C" w:rsidRDefault="00EA5E4C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4B36F7F7" w14:textId="34161F8D" w:rsidR="00EA5E4C" w:rsidRDefault="00EA5E4C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4FC520C4" w14:textId="5886E70D" w:rsidR="000001D0" w:rsidRDefault="000001D0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4A5AD47C" w14:textId="77777777" w:rsidR="000001D0" w:rsidRDefault="000001D0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22F9FBB1" w14:textId="45C254AB" w:rsidR="006F660E" w:rsidRPr="00C4332E" w:rsidRDefault="006F660E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………………………………….</w:t>
      </w:r>
    </w:p>
    <w:p w14:paraId="0B4CFC3F" w14:textId="77777777" w:rsidR="00EA5E4C" w:rsidRDefault="006F660E" w:rsidP="00FC03AB">
      <w:pPr>
        <w:pStyle w:val="Zkladntext"/>
        <w:tabs>
          <w:tab w:val="center" w:pos="7088"/>
        </w:tabs>
        <w:rPr>
          <w:rFonts w:ascii="Arial" w:hAnsi="Arial" w:cs="Arial"/>
          <w:sz w:val="22"/>
          <w:szCs w:val="22"/>
        </w:rPr>
      </w:pPr>
      <w:r w:rsidRPr="00C4332E">
        <w:rPr>
          <w:rFonts w:ascii="Arial" w:hAnsi="Arial" w:cs="Arial"/>
          <w:sz w:val="22"/>
          <w:szCs w:val="22"/>
        </w:rPr>
        <w:tab/>
      </w:r>
    </w:p>
    <w:p w14:paraId="6B39754A" w14:textId="6455D54C" w:rsidR="00975F2B" w:rsidRDefault="006F660E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</w:t>
      </w:r>
      <w:r w:rsidR="00EA1072">
        <w:rPr>
          <w:rFonts w:ascii="Arial" w:hAnsi="Arial" w:cs="Arial"/>
          <w:sz w:val="20"/>
          <w:szCs w:val="20"/>
        </w:rPr>
        <w:t xml:space="preserve">Viktor </w:t>
      </w:r>
      <w:proofErr w:type="spellStart"/>
      <w:r w:rsidR="00EA1072">
        <w:rPr>
          <w:rFonts w:ascii="Arial" w:hAnsi="Arial" w:cs="Arial"/>
          <w:sz w:val="20"/>
          <w:szCs w:val="20"/>
        </w:rPr>
        <w:t>Dynka</w:t>
      </w:r>
      <w:proofErr w:type="spellEnd"/>
    </w:p>
    <w:p w14:paraId="4BE4B5C0" w14:textId="14DBC2A9" w:rsidR="00BB1642" w:rsidRDefault="00BB1642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4DC79A6C" w14:textId="2FA62CF2" w:rsidR="00BB1642" w:rsidRDefault="00BB1642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15171E8D" w14:textId="4FD58C50" w:rsidR="00BB1642" w:rsidRDefault="00BB1642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4E74C02A" w14:textId="11B5CEAB" w:rsidR="00BB1642" w:rsidRDefault="00BB1642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06C633A4" w14:textId="33CFD15A" w:rsidR="00BB1642" w:rsidRDefault="00BB1642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469F46C2" w14:textId="3C69F180" w:rsidR="00BB1642" w:rsidRDefault="00BB1642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47629E41" w14:textId="4BADF403" w:rsidR="00BB1642" w:rsidRDefault="00BB1642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6B76EB3B" w14:textId="2CAA26F8" w:rsidR="00BB1642" w:rsidRDefault="00BB1642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16A5C8A5" w14:textId="6ADA88CB" w:rsidR="00BB1642" w:rsidRDefault="00BB1642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5CBEB347" w14:textId="14D2FB40" w:rsidR="00BB1642" w:rsidRDefault="00BB1642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7CFD8E7A" w14:textId="21BB3D3B" w:rsidR="00BB1642" w:rsidRDefault="00BB1642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2728BF13" w14:textId="77777777" w:rsidR="00BB1642" w:rsidRDefault="00BB1642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7E36AA33" w14:textId="0D3765E7" w:rsidR="00EA5E4C" w:rsidRDefault="00EA5E4C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214D167A" w14:textId="1594A60E" w:rsidR="00EA5E4C" w:rsidRDefault="00EA5E4C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649D8C80" w14:textId="19966F11" w:rsidR="001D3258" w:rsidRDefault="001D3258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3B2FA6BC" w14:textId="6E8B470D" w:rsidR="000001D0" w:rsidRDefault="000001D0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7031BB4D" w14:textId="306E185D" w:rsidR="00BB1642" w:rsidRDefault="00BB1642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0AA96F58" w14:textId="29DB2820" w:rsidR="00BB1642" w:rsidRDefault="00BB1642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579F11AA" w14:textId="2D368A3F" w:rsidR="00BB1642" w:rsidRDefault="00BB1642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20624B76" w14:textId="07AE6CEB" w:rsidR="00BB1642" w:rsidRDefault="00BB1642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499521AD" w14:textId="5E73D598" w:rsidR="00BB1642" w:rsidRDefault="00BB1642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1CD620A2" w14:textId="51B09FC3" w:rsidR="00BB1642" w:rsidRDefault="00BB1642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7FEDD4B4" w14:textId="77777777" w:rsidR="00BB1642" w:rsidRDefault="00BB1642" w:rsidP="00FC03AB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6FCD1D84" w14:textId="0327C77E" w:rsidR="001D3258" w:rsidRPr="001D3258" w:rsidRDefault="00D11643" w:rsidP="003165FA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spacing w:before="360"/>
        <w:ind w:left="3686" w:hanging="3686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lastRenderedPageBreak/>
        <w:t>S</w:t>
      </w:r>
      <w:r w:rsidR="00592797" w:rsidRPr="00D11643">
        <w:rPr>
          <w:rFonts w:ascii="Arial" w:hAnsi="Arial" w:cs="Arial"/>
          <w:b/>
          <w:sz w:val="22"/>
          <w:u w:val="single"/>
        </w:rPr>
        <w:t xml:space="preserve">tanovisko </w:t>
      </w:r>
      <w:r>
        <w:rPr>
          <w:rFonts w:ascii="Arial" w:hAnsi="Arial" w:cs="Arial"/>
          <w:b/>
          <w:sz w:val="22"/>
          <w:u w:val="single"/>
        </w:rPr>
        <w:t>generálního projektanta (</w:t>
      </w:r>
      <w:r w:rsidR="00AA64E1" w:rsidRPr="00D11643">
        <w:rPr>
          <w:rFonts w:ascii="Arial" w:hAnsi="Arial" w:cs="Arial"/>
          <w:b/>
          <w:sz w:val="22"/>
          <w:u w:val="single"/>
        </w:rPr>
        <w:t>GP</w:t>
      </w:r>
      <w:r>
        <w:rPr>
          <w:rFonts w:ascii="Arial" w:hAnsi="Arial" w:cs="Arial"/>
          <w:b/>
          <w:sz w:val="22"/>
          <w:u w:val="single"/>
        </w:rPr>
        <w:t>)</w:t>
      </w:r>
      <w:r w:rsidR="00EA5E4C"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t xml:space="preserve">(autorského dozoru </w:t>
      </w:r>
      <w:r w:rsidR="00AA64E1" w:rsidRPr="00D11643">
        <w:rPr>
          <w:rFonts w:ascii="Arial" w:hAnsi="Arial" w:cs="Arial"/>
          <w:b/>
          <w:sz w:val="22"/>
          <w:u w:val="single"/>
        </w:rPr>
        <w:t>(</w:t>
      </w:r>
      <w:r w:rsidR="00592797" w:rsidRPr="00D11643">
        <w:rPr>
          <w:rFonts w:ascii="Arial" w:hAnsi="Arial" w:cs="Arial"/>
          <w:b/>
          <w:sz w:val="22"/>
          <w:u w:val="single"/>
        </w:rPr>
        <w:t>AD</w:t>
      </w:r>
      <w:r w:rsidR="00AA64E1" w:rsidRPr="00D11643">
        <w:rPr>
          <w:rFonts w:ascii="Arial" w:hAnsi="Arial" w:cs="Arial"/>
          <w:b/>
          <w:sz w:val="22"/>
          <w:u w:val="single"/>
        </w:rPr>
        <w:t>)</w:t>
      </w:r>
      <w:r>
        <w:rPr>
          <w:rFonts w:ascii="Arial" w:hAnsi="Arial" w:cs="Arial"/>
          <w:b/>
          <w:sz w:val="22"/>
          <w:u w:val="single"/>
        </w:rPr>
        <w:t>)</w:t>
      </w:r>
    </w:p>
    <w:p w14:paraId="2C42B671" w14:textId="1C3F42CC" w:rsidR="00EA5E4C" w:rsidRDefault="00EA5E4C" w:rsidP="009531A1">
      <w:pPr>
        <w:spacing w:before="120" w:after="120"/>
        <w:ind w:left="284" w:right="119"/>
        <w:jc w:val="both"/>
        <w:rPr>
          <w:rFonts w:ascii="Arial" w:hAnsi="Arial" w:cs="Arial"/>
          <w:sz w:val="20"/>
          <w:szCs w:val="20"/>
        </w:rPr>
      </w:pPr>
    </w:p>
    <w:p w14:paraId="28EDD2AD" w14:textId="4DF1013F" w:rsidR="00FC3094" w:rsidRPr="00324BA9" w:rsidRDefault="009E71A7" w:rsidP="009531A1">
      <w:pPr>
        <w:spacing w:before="120" w:after="120"/>
        <w:ind w:left="284" w:right="119"/>
        <w:jc w:val="both"/>
        <w:rPr>
          <w:rFonts w:ascii="Arial" w:hAnsi="Arial" w:cs="Arial"/>
          <w:sz w:val="20"/>
          <w:szCs w:val="20"/>
        </w:rPr>
      </w:pPr>
      <w:r w:rsidRPr="001D3258">
        <w:rPr>
          <w:rFonts w:ascii="Arial" w:hAnsi="Arial" w:cs="Arial"/>
          <w:sz w:val="20"/>
          <w:szCs w:val="20"/>
        </w:rPr>
        <w:t xml:space="preserve">Návrh technického řešení </w:t>
      </w:r>
      <w:r w:rsidR="00DD4616" w:rsidRPr="001D3258">
        <w:rPr>
          <w:rFonts w:ascii="Arial" w:hAnsi="Arial" w:cs="Arial"/>
          <w:sz w:val="20"/>
          <w:szCs w:val="20"/>
        </w:rPr>
        <w:t xml:space="preserve">a rozšíření předmětu díla </w:t>
      </w:r>
      <w:r w:rsidR="00324BA9" w:rsidRPr="001D3258">
        <w:rPr>
          <w:rFonts w:ascii="Arial" w:hAnsi="Arial" w:cs="Arial"/>
          <w:sz w:val="20"/>
          <w:szCs w:val="20"/>
        </w:rPr>
        <w:t>–</w:t>
      </w:r>
      <w:r w:rsidR="00DD4616" w:rsidRPr="001D3258">
        <w:rPr>
          <w:rFonts w:ascii="Arial" w:hAnsi="Arial" w:cs="Arial"/>
          <w:sz w:val="20"/>
          <w:szCs w:val="20"/>
        </w:rPr>
        <w:t xml:space="preserve"> </w:t>
      </w:r>
      <w:r w:rsidR="00324BA9" w:rsidRPr="001D3258">
        <w:rPr>
          <w:rFonts w:ascii="Arial" w:hAnsi="Arial" w:cs="Arial"/>
          <w:sz w:val="20"/>
          <w:szCs w:val="20"/>
        </w:rPr>
        <w:t xml:space="preserve">výše uvedené </w:t>
      </w:r>
      <w:r w:rsidRPr="001D3258">
        <w:rPr>
          <w:rFonts w:ascii="Arial" w:hAnsi="Arial" w:cs="Arial"/>
          <w:sz w:val="20"/>
          <w:szCs w:val="20"/>
        </w:rPr>
        <w:t xml:space="preserve">změny, GP vidí jako nejvhodnější </w:t>
      </w:r>
      <w:r w:rsidR="00DD4616" w:rsidRPr="001D3258">
        <w:rPr>
          <w:rFonts w:ascii="Arial" w:hAnsi="Arial" w:cs="Arial"/>
          <w:sz w:val="20"/>
          <w:szCs w:val="20"/>
        </w:rPr>
        <w:t xml:space="preserve">možné </w:t>
      </w:r>
      <w:proofErr w:type="spellStart"/>
      <w:proofErr w:type="gramStart"/>
      <w:r w:rsidRPr="001D3258">
        <w:rPr>
          <w:rFonts w:ascii="Arial" w:hAnsi="Arial" w:cs="Arial"/>
          <w:sz w:val="20"/>
          <w:szCs w:val="20"/>
        </w:rPr>
        <w:t>technicko</w:t>
      </w:r>
      <w:proofErr w:type="spellEnd"/>
      <w:r w:rsidR="006D3A46" w:rsidRPr="001D3258">
        <w:rPr>
          <w:rFonts w:ascii="Arial" w:hAnsi="Arial" w:cs="Arial"/>
          <w:sz w:val="20"/>
          <w:szCs w:val="20"/>
        </w:rPr>
        <w:t xml:space="preserve"> </w:t>
      </w:r>
      <w:r w:rsidRPr="001D3258">
        <w:rPr>
          <w:rFonts w:ascii="Arial" w:hAnsi="Arial" w:cs="Arial"/>
          <w:sz w:val="20"/>
          <w:szCs w:val="20"/>
        </w:rPr>
        <w:t>-</w:t>
      </w:r>
      <w:r w:rsidR="006D3A46" w:rsidRPr="001D3258">
        <w:rPr>
          <w:rFonts w:ascii="Arial" w:hAnsi="Arial" w:cs="Arial"/>
          <w:sz w:val="20"/>
          <w:szCs w:val="20"/>
        </w:rPr>
        <w:t xml:space="preserve"> </w:t>
      </w:r>
      <w:r w:rsidRPr="001D3258">
        <w:rPr>
          <w:rFonts w:ascii="Arial" w:hAnsi="Arial" w:cs="Arial"/>
          <w:sz w:val="20"/>
          <w:szCs w:val="20"/>
        </w:rPr>
        <w:t>ekonomické</w:t>
      </w:r>
      <w:proofErr w:type="gramEnd"/>
      <w:r w:rsidRPr="001D3258">
        <w:rPr>
          <w:rFonts w:ascii="Arial" w:hAnsi="Arial" w:cs="Arial"/>
          <w:sz w:val="20"/>
          <w:szCs w:val="20"/>
        </w:rPr>
        <w:t xml:space="preserve"> řešení</w:t>
      </w:r>
      <w:r w:rsidR="00DD4616" w:rsidRPr="001D3258">
        <w:rPr>
          <w:rFonts w:ascii="Arial" w:hAnsi="Arial" w:cs="Arial"/>
          <w:sz w:val="20"/>
          <w:szCs w:val="20"/>
        </w:rPr>
        <w:t>.</w:t>
      </w:r>
      <w:r w:rsidR="008B6931" w:rsidRPr="00324BA9">
        <w:rPr>
          <w:rFonts w:ascii="Arial" w:hAnsi="Arial" w:cs="Arial"/>
          <w:sz w:val="20"/>
          <w:szCs w:val="20"/>
        </w:rPr>
        <w:t xml:space="preserve"> </w:t>
      </w:r>
    </w:p>
    <w:p w14:paraId="367EA440" w14:textId="69251857" w:rsidR="00447BFD" w:rsidRDefault="00447BFD" w:rsidP="009531A1">
      <w:pPr>
        <w:spacing w:before="120" w:after="120"/>
        <w:ind w:left="284" w:right="119"/>
        <w:jc w:val="both"/>
        <w:rPr>
          <w:rFonts w:ascii="Arial" w:hAnsi="Arial" w:cs="Arial"/>
          <w:i/>
          <w:sz w:val="20"/>
          <w:szCs w:val="20"/>
          <w:highlight w:val="green"/>
        </w:rPr>
      </w:pPr>
    </w:p>
    <w:p w14:paraId="1E1D24D8" w14:textId="3DCD9068" w:rsidR="00975F2B" w:rsidRPr="00EA5E4C" w:rsidRDefault="00FC3094" w:rsidP="009531A1">
      <w:pPr>
        <w:spacing w:before="120" w:after="120"/>
        <w:ind w:left="284" w:right="119"/>
        <w:jc w:val="both"/>
        <w:rPr>
          <w:rFonts w:ascii="Arial" w:hAnsi="Arial" w:cs="Arial"/>
          <w:b/>
          <w:sz w:val="20"/>
          <w:szCs w:val="20"/>
        </w:rPr>
      </w:pPr>
      <w:r w:rsidRPr="00EA5E4C">
        <w:rPr>
          <w:rFonts w:ascii="Arial" w:hAnsi="Arial" w:cs="Arial"/>
          <w:b/>
          <w:sz w:val="20"/>
          <w:szCs w:val="20"/>
        </w:rPr>
        <w:t>GP (AD) doporučuje ZL č. 0</w:t>
      </w:r>
      <w:r w:rsidR="00755EB7">
        <w:rPr>
          <w:rFonts w:ascii="Arial" w:hAnsi="Arial" w:cs="Arial"/>
          <w:b/>
          <w:sz w:val="20"/>
          <w:szCs w:val="20"/>
        </w:rPr>
        <w:t>3</w:t>
      </w:r>
      <w:r w:rsidRPr="00EA5E4C">
        <w:rPr>
          <w:rFonts w:ascii="Arial" w:hAnsi="Arial" w:cs="Arial"/>
          <w:b/>
          <w:sz w:val="20"/>
          <w:szCs w:val="20"/>
        </w:rPr>
        <w:t xml:space="preserve"> schválit.</w:t>
      </w:r>
    </w:p>
    <w:p w14:paraId="2CA66F65" w14:textId="77777777" w:rsidR="006414EC" w:rsidRDefault="006414EC" w:rsidP="00447BFD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61E72F0B" w14:textId="77777777" w:rsidR="00CB59D0" w:rsidRDefault="00CB59D0" w:rsidP="00447BFD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4377D0B4" w14:textId="507DC43A" w:rsidR="00EA5E4C" w:rsidRDefault="006F660E" w:rsidP="00447BFD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A21622">
        <w:rPr>
          <w:rFonts w:ascii="Arial" w:hAnsi="Arial" w:cs="Arial"/>
          <w:sz w:val="20"/>
          <w:szCs w:val="20"/>
        </w:rPr>
        <w:t>V</w:t>
      </w:r>
      <w:r w:rsidR="00EA5E4C">
        <w:rPr>
          <w:rFonts w:ascii="Arial" w:hAnsi="Arial" w:cs="Arial"/>
          <w:sz w:val="20"/>
          <w:szCs w:val="20"/>
        </w:rPr>
        <w:t> </w:t>
      </w:r>
      <w:r w:rsidR="00EF1E48" w:rsidRPr="00A21622">
        <w:rPr>
          <w:rFonts w:ascii="Arial" w:hAnsi="Arial" w:cs="Arial"/>
          <w:sz w:val="20"/>
          <w:szCs w:val="20"/>
        </w:rPr>
        <w:t>Brně</w:t>
      </w:r>
      <w:r w:rsidR="00EA5E4C">
        <w:rPr>
          <w:rFonts w:ascii="Arial" w:hAnsi="Arial" w:cs="Arial"/>
          <w:sz w:val="20"/>
          <w:szCs w:val="20"/>
        </w:rPr>
        <w:t xml:space="preserve"> dne </w:t>
      </w:r>
      <w:r w:rsidR="0081233E">
        <w:rPr>
          <w:rFonts w:ascii="Arial" w:hAnsi="Arial" w:cs="Arial"/>
          <w:sz w:val="20"/>
          <w:szCs w:val="20"/>
        </w:rPr>
        <w:t>1</w:t>
      </w:r>
      <w:r w:rsidR="00755EB7">
        <w:rPr>
          <w:rFonts w:ascii="Arial" w:hAnsi="Arial" w:cs="Arial"/>
          <w:sz w:val="20"/>
          <w:szCs w:val="20"/>
        </w:rPr>
        <w:t>2</w:t>
      </w:r>
      <w:r w:rsidR="00EA5E4C">
        <w:rPr>
          <w:rFonts w:ascii="Arial" w:hAnsi="Arial" w:cs="Arial"/>
          <w:sz w:val="20"/>
          <w:szCs w:val="20"/>
        </w:rPr>
        <w:t xml:space="preserve">. </w:t>
      </w:r>
      <w:r w:rsidR="00755EB7">
        <w:rPr>
          <w:rFonts w:ascii="Arial" w:hAnsi="Arial" w:cs="Arial"/>
          <w:sz w:val="20"/>
          <w:szCs w:val="20"/>
        </w:rPr>
        <w:t>12</w:t>
      </w:r>
      <w:r w:rsidR="00EA5E4C">
        <w:rPr>
          <w:rFonts w:ascii="Arial" w:hAnsi="Arial" w:cs="Arial"/>
          <w:sz w:val="20"/>
          <w:szCs w:val="20"/>
        </w:rPr>
        <w:t>. 2022</w:t>
      </w:r>
    </w:p>
    <w:p w14:paraId="02DC884D" w14:textId="77777777" w:rsidR="00EA5E4C" w:rsidRDefault="00EA5E4C" w:rsidP="00447BFD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787CF2CB" w14:textId="3F823FF6" w:rsidR="00EA5E4C" w:rsidRDefault="006F660E" w:rsidP="00447BFD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A21622">
        <w:rPr>
          <w:rFonts w:ascii="Arial" w:hAnsi="Arial" w:cs="Arial"/>
          <w:sz w:val="20"/>
          <w:szCs w:val="20"/>
        </w:rPr>
        <w:tab/>
      </w:r>
    </w:p>
    <w:p w14:paraId="0CC3D7B2" w14:textId="50368734" w:rsidR="000001D0" w:rsidRDefault="000001D0" w:rsidP="00447BFD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56EDB0ED" w14:textId="77777777" w:rsidR="000001D0" w:rsidRDefault="000001D0" w:rsidP="00447BFD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27A7F8C4" w14:textId="76D1A4B0" w:rsidR="006F660E" w:rsidRPr="00A21622" w:rsidRDefault="006F660E" w:rsidP="00447BFD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A21622">
        <w:rPr>
          <w:rFonts w:ascii="Arial" w:hAnsi="Arial" w:cs="Arial"/>
          <w:sz w:val="20"/>
          <w:szCs w:val="20"/>
        </w:rPr>
        <w:t>………………………………….</w:t>
      </w:r>
    </w:p>
    <w:p w14:paraId="2A7AEE2C" w14:textId="77777777" w:rsidR="00EA5E4C" w:rsidRDefault="006F660E" w:rsidP="006F660E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  <w:r w:rsidRPr="00A21622">
        <w:rPr>
          <w:rFonts w:ascii="Arial" w:hAnsi="Arial" w:cs="Arial"/>
          <w:sz w:val="22"/>
          <w:szCs w:val="22"/>
        </w:rPr>
        <w:tab/>
      </w:r>
    </w:p>
    <w:p w14:paraId="71FF522A" w14:textId="45D4CE00" w:rsidR="006F660E" w:rsidRDefault="00EF1E48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  <w:r w:rsidRPr="00447BFD">
        <w:rPr>
          <w:rFonts w:ascii="Arial" w:hAnsi="Arial" w:cs="Arial"/>
          <w:sz w:val="20"/>
          <w:szCs w:val="20"/>
        </w:rPr>
        <w:t xml:space="preserve">Ing. Vít Ševčík </w:t>
      </w:r>
      <w:r w:rsidR="006D3A46" w:rsidRPr="00447BFD">
        <w:rPr>
          <w:rFonts w:ascii="Arial" w:hAnsi="Arial" w:cs="Arial"/>
          <w:sz w:val="20"/>
          <w:szCs w:val="20"/>
        </w:rPr>
        <w:t xml:space="preserve"> </w:t>
      </w:r>
      <w:r w:rsidR="00F2290A" w:rsidRPr="00447BFD">
        <w:rPr>
          <w:rFonts w:ascii="Arial" w:hAnsi="Arial" w:cs="Arial"/>
          <w:sz w:val="20"/>
          <w:szCs w:val="20"/>
        </w:rPr>
        <w:t xml:space="preserve"> </w:t>
      </w:r>
    </w:p>
    <w:p w14:paraId="0FEFB670" w14:textId="0344D9AD" w:rsidR="00EA5E4C" w:rsidRDefault="00EA5E4C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087DFBB2" w14:textId="694D40E9" w:rsidR="00EA5E4C" w:rsidRDefault="00EA5E4C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53C00FF2" w14:textId="24A5DCE8" w:rsidR="00EA5E4C" w:rsidRDefault="00EA5E4C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0A186D6D" w14:textId="1CA5D652" w:rsidR="00BB1642" w:rsidRDefault="00BB1642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211BC635" w14:textId="3120242D" w:rsidR="00BB1642" w:rsidRDefault="00BB1642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3918B1F5" w14:textId="0F0A6099" w:rsidR="00BB1642" w:rsidRDefault="00BB1642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1C288961" w14:textId="22F8C30D" w:rsidR="00BB1642" w:rsidRDefault="00BB1642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3C5FA091" w14:textId="26D284BD" w:rsidR="00BB1642" w:rsidRDefault="00BB1642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753B1435" w14:textId="07C29A4E" w:rsidR="00BB1642" w:rsidRDefault="00BB1642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4FA66612" w14:textId="061C54C0" w:rsidR="00BB1642" w:rsidRDefault="00BB1642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07EC0FD0" w14:textId="028F2756" w:rsidR="00BB1642" w:rsidRDefault="00BB1642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48E4B55B" w14:textId="7DDD8A61" w:rsidR="00BB1642" w:rsidRDefault="00BB1642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3712ADB0" w14:textId="4285E9F5" w:rsidR="00BB1642" w:rsidRDefault="00BB1642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266D4428" w14:textId="000337AC" w:rsidR="00BB1642" w:rsidRDefault="00BB1642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167B6E98" w14:textId="0B113CB1" w:rsidR="00BB1642" w:rsidRDefault="00BB1642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2F520661" w14:textId="0F5CDA38" w:rsidR="00BB1642" w:rsidRDefault="00BB1642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782C5355" w14:textId="53CE3E6F" w:rsidR="00BB1642" w:rsidRDefault="00BB1642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2A3E1951" w14:textId="31A13628" w:rsidR="00BB1642" w:rsidRDefault="00BB1642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10A75F12" w14:textId="6D78083A" w:rsidR="00BB1642" w:rsidRDefault="00BB1642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30E08831" w14:textId="5C6A9C0F" w:rsidR="00BB1642" w:rsidRDefault="00BB1642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00F1DE65" w14:textId="351DFBF2" w:rsidR="00BB1642" w:rsidRDefault="00BB1642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5A574FE6" w14:textId="4EA2D552" w:rsidR="00BB1642" w:rsidRDefault="00BB1642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57DE939D" w14:textId="40A3630A" w:rsidR="00BB1642" w:rsidRDefault="00BB1642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571B57AA" w14:textId="6EF8B69D" w:rsidR="00BB1642" w:rsidRDefault="00BB1642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56829607" w14:textId="2EB53DD3" w:rsidR="00BB1642" w:rsidRDefault="00BB1642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7A119A5F" w14:textId="18E9DF09" w:rsidR="00BB1642" w:rsidRDefault="00BB1642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5F1E14EA" w14:textId="1CA9FC6C" w:rsidR="00BB1642" w:rsidRDefault="00BB1642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404583D7" w14:textId="524D8971" w:rsidR="00BB1642" w:rsidRDefault="00BB1642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039E83EE" w14:textId="710E598A" w:rsidR="00BB1642" w:rsidRDefault="00BB1642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4E8DF792" w14:textId="1C788F08" w:rsidR="00BB1642" w:rsidRDefault="00BB1642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5813DC61" w14:textId="5D4EF4E2" w:rsidR="00BB1642" w:rsidRDefault="00BB1642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391571D2" w14:textId="5936551D" w:rsidR="00BB1642" w:rsidRDefault="00BB1642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146C18D9" w14:textId="22D3F600" w:rsidR="00BB1642" w:rsidRDefault="00BB1642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38912615" w14:textId="016634BC" w:rsidR="00BB1642" w:rsidRDefault="00BB1642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4901B529" w14:textId="4BAC8F63" w:rsidR="00BB1642" w:rsidRDefault="00BB1642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3605A44E" w14:textId="39F51F95" w:rsidR="00BB1642" w:rsidRDefault="00BB1642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0BC96489" w14:textId="115BA20B" w:rsidR="00BB1642" w:rsidRDefault="00BB1642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03644130" w14:textId="1AA5D9CB" w:rsidR="00BB1642" w:rsidRDefault="00BB1642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67A0EEFA" w14:textId="7611F08B" w:rsidR="00BB1642" w:rsidRDefault="00BB1642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2945EB4D" w14:textId="748DA561" w:rsidR="00BB1642" w:rsidRDefault="00BB1642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790E7737" w14:textId="0F10E1C7" w:rsidR="00BB1642" w:rsidRDefault="00BB1642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15B243D2" w14:textId="77777777" w:rsidR="00BB1642" w:rsidRDefault="00BB1642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32A13F75" w14:textId="77777777" w:rsidR="00EA5E4C" w:rsidRPr="00447BFD" w:rsidRDefault="00EA5E4C" w:rsidP="00EA5E4C">
      <w:pPr>
        <w:pStyle w:val="Zkladntext"/>
        <w:tabs>
          <w:tab w:val="center" w:pos="7088"/>
        </w:tabs>
        <w:ind w:left="425" w:firstLine="6"/>
        <w:jc w:val="left"/>
        <w:rPr>
          <w:rFonts w:ascii="Arial" w:hAnsi="Arial" w:cs="Arial"/>
          <w:sz w:val="20"/>
          <w:szCs w:val="20"/>
        </w:rPr>
      </w:pPr>
    </w:p>
    <w:p w14:paraId="6BF6CE0C" w14:textId="77777777" w:rsidR="00592797" w:rsidRDefault="00592797" w:rsidP="003165FA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spacing w:before="360"/>
        <w:ind w:left="3686" w:hanging="3686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lastRenderedPageBreak/>
        <w:t>Stanovisko zástupce investora</w:t>
      </w:r>
      <w:r w:rsidR="00975F2B" w:rsidRPr="00B20D3D">
        <w:rPr>
          <w:rFonts w:ascii="Arial" w:hAnsi="Arial" w:cs="Arial"/>
          <w:b/>
          <w:sz w:val="22"/>
          <w:u w:val="single"/>
        </w:rPr>
        <w:t xml:space="preserve"> (subjekt pověřený výkonem funkce investora)</w:t>
      </w:r>
    </w:p>
    <w:p w14:paraId="764B95BF" w14:textId="77777777" w:rsidR="009F495C" w:rsidRDefault="009F495C" w:rsidP="00FC3094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</w:p>
    <w:p w14:paraId="4CBCB619" w14:textId="7E36AD39" w:rsidR="00FC3094" w:rsidRPr="000D634D" w:rsidRDefault="00FC3094" w:rsidP="00FC3094">
      <w:pPr>
        <w:spacing w:before="120" w:after="120"/>
        <w:ind w:left="426" w:right="119"/>
        <w:jc w:val="both"/>
        <w:rPr>
          <w:rFonts w:ascii="Arial" w:hAnsi="Arial" w:cs="Arial"/>
          <w:sz w:val="20"/>
          <w:szCs w:val="20"/>
        </w:rPr>
      </w:pPr>
      <w:r w:rsidRPr="000D634D">
        <w:rPr>
          <w:rFonts w:ascii="Arial" w:hAnsi="Arial" w:cs="Arial"/>
          <w:sz w:val="20"/>
          <w:szCs w:val="20"/>
        </w:rPr>
        <w:t xml:space="preserve">Zástupce investora </w:t>
      </w:r>
      <w:r w:rsidR="00DB2CBE" w:rsidRPr="000D634D">
        <w:rPr>
          <w:rFonts w:ascii="Arial" w:hAnsi="Arial" w:cs="Arial"/>
          <w:sz w:val="20"/>
          <w:szCs w:val="20"/>
        </w:rPr>
        <w:t xml:space="preserve">– objednatele </w:t>
      </w:r>
      <w:r w:rsidRPr="000D634D">
        <w:rPr>
          <w:rFonts w:ascii="Arial" w:hAnsi="Arial" w:cs="Arial"/>
          <w:sz w:val="20"/>
          <w:szCs w:val="20"/>
        </w:rPr>
        <w:t>souhlasí s</w:t>
      </w:r>
      <w:r w:rsidR="00DB2CBE" w:rsidRPr="000D634D">
        <w:rPr>
          <w:rFonts w:ascii="Arial" w:hAnsi="Arial" w:cs="Arial"/>
          <w:sz w:val="20"/>
          <w:szCs w:val="20"/>
        </w:rPr>
        <w:t> </w:t>
      </w:r>
      <w:r w:rsidRPr="000D634D">
        <w:rPr>
          <w:rFonts w:ascii="Arial" w:hAnsi="Arial" w:cs="Arial"/>
          <w:sz w:val="20"/>
          <w:szCs w:val="20"/>
        </w:rPr>
        <w:t>řešením</w:t>
      </w:r>
      <w:r w:rsidR="00DB2CBE" w:rsidRPr="000D634D">
        <w:rPr>
          <w:rFonts w:ascii="Arial" w:hAnsi="Arial" w:cs="Arial"/>
          <w:sz w:val="20"/>
          <w:szCs w:val="20"/>
        </w:rPr>
        <w:t xml:space="preserve"> výše popsaných </w:t>
      </w:r>
      <w:r w:rsidRPr="000D634D">
        <w:rPr>
          <w:rFonts w:ascii="Arial" w:hAnsi="Arial" w:cs="Arial"/>
          <w:sz w:val="20"/>
          <w:szCs w:val="20"/>
        </w:rPr>
        <w:t>změn</w:t>
      </w:r>
      <w:r w:rsidR="00ED7F39" w:rsidRPr="000D634D">
        <w:rPr>
          <w:rFonts w:ascii="Arial" w:hAnsi="Arial" w:cs="Arial"/>
          <w:sz w:val="20"/>
          <w:szCs w:val="20"/>
        </w:rPr>
        <w:t xml:space="preserve"> i rozšířením předmětu díla</w:t>
      </w:r>
      <w:r w:rsidRPr="000D634D">
        <w:rPr>
          <w:rFonts w:ascii="Arial" w:hAnsi="Arial" w:cs="Arial"/>
          <w:sz w:val="20"/>
          <w:szCs w:val="20"/>
        </w:rPr>
        <w:t>.</w:t>
      </w:r>
    </w:p>
    <w:p w14:paraId="202BF102" w14:textId="77777777" w:rsidR="00EA5E4C" w:rsidRPr="000D634D" w:rsidRDefault="00EA5E4C" w:rsidP="00FC3094">
      <w:pPr>
        <w:spacing w:before="120" w:after="120"/>
        <w:ind w:left="426" w:right="119"/>
        <w:jc w:val="both"/>
        <w:rPr>
          <w:rFonts w:ascii="Arial" w:hAnsi="Arial" w:cs="Arial"/>
          <w:sz w:val="20"/>
          <w:szCs w:val="20"/>
        </w:rPr>
      </w:pPr>
    </w:p>
    <w:bookmarkEnd w:id="11"/>
    <w:bookmarkEnd w:id="12"/>
    <w:p w14:paraId="3D528434" w14:textId="542A4534" w:rsidR="00090244" w:rsidRPr="000D634D" w:rsidRDefault="009C3E93" w:rsidP="00A21622">
      <w:pPr>
        <w:pStyle w:val="Zkladntext"/>
        <w:ind w:firstLine="426"/>
        <w:rPr>
          <w:rFonts w:ascii="Arial" w:hAnsi="Arial" w:cs="Arial"/>
          <w:sz w:val="20"/>
          <w:szCs w:val="20"/>
        </w:rPr>
      </w:pPr>
      <w:r w:rsidRPr="000D634D">
        <w:rPr>
          <w:rFonts w:ascii="Arial" w:hAnsi="Arial" w:cs="Arial"/>
          <w:sz w:val="20"/>
          <w:szCs w:val="20"/>
        </w:rPr>
        <w:t>Cenové navýšení díla (vícepráce) lze uhradit až po uzavření smluvního dodatku.</w:t>
      </w:r>
    </w:p>
    <w:p w14:paraId="1A3D18CD" w14:textId="5B5B6D3F" w:rsidR="00C41954" w:rsidRPr="000D634D" w:rsidRDefault="00C4195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489A92BB" w14:textId="77777777" w:rsidR="006C4D34" w:rsidRPr="000D634D" w:rsidRDefault="006C4D3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0E6C390D" w14:textId="5BA67E42" w:rsidR="00090244" w:rsidRPr="000D634D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5B1E7073" w14:textId="77777777" w:rsidR="00090244" w:rsidRPr="000D634D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6F7C3742" w14:textId="61547443" w:rsidR="00EA5E4C" w:rsidRPr="000D634D" w:rsidRDefault="00FC3094" w:rsidP="009531A1">
      <w:pPr>
        <w:pStyle w:val="Zkladntext"/>
        <w:ind w:firstLine="425"/>
        <w:rPr>
          <w:rFonts w:ascii="Arial" w:hAnsi="Arial" w:cs="Arial"/>
          <w:sz w:val="20"/>
          <w:szCs w:val="20"/>
        </w:rPr>
      </w:pPr>
      <w:r w:rsidRPr="000D634D">
        <w:rPr>
          <w:rFonts w:ascii="Arial" w:hAnsi="Arial" w:cs="Arial"/>
          <w:sz w:val="20"/>
          <w:szCs w:val="20"/>
        </w:rPr>
        <w:t>V</w:t>
      </w:r>
      <w:r w:rsidR="00EF1E48" w:rsidRPr="000D634D">
        <w:rPr>
          <w:rFonts w:ascii="Arial" w:hAnsi="Arial" w:cs="Arial"/>
          <w:sz w:val="20"/>
          <w:szCs w:val="20"/>
        </w:rPr>
        <w:t xml:space="preserve">e Fryštáku </w:t>
      </w:r>
      <w:r w:rsidR="00EA5E4C" w:rsidRPr="000D634D">
        <w:rPr>
          <w:rFonts w:ascii="Arial" w:hAnsi="Arial" w:cs="Arial"/>
          <w:sz w:val="20"/>
          <w:szCs w:val="20"/>
        </w:rPr>
        <w:t xml:space="preserve">dne </w:t>
      </w:r>
      <w:r w:rsidR="0081233E">
        <w:rPr>
          <w:rFonts w:ascii="Arial" w:hAnsi="Arial" w:cs="Arial"/>
          <w:sz w:val="20"/>
          <w:szCs w:val="20"/>
        </w:rPr>
        <w:t>1</w:t>
      </w:r>
      <w:r w:rsidR="00755EB7">
        <w:rPr>
          <w:rFonts w:ascii="Arial" w:hAnsi="Arial" w:cs="Arial"/>
          <w:sz w:val="20"/>
          <w:szCs w:val="20"/>
        </w:rPr>
        <w:t>3</w:t>
      </w:r>
      <w:r w:rsidR="00EA5E4C" w:rsidRPr="000D634D">
        <w:rPr>
          <w:rFonts w:ascii="Arial" w:hAnsi="Arial" w:cs="Arial"/>
          <w:sz w:val="20"/>
          <w:szCs w:val="20"/>
        </w:rPr>
        <w:t xml:space="preserve">. </w:t>
      </w:r>
      <w:r w:rsidR="00755EB7">
        <w:rPr>
          <w:rFonts w:ascii="Arial" w:hAnsi="Arial" w:cs="Arial"/>
          <w:sz w:val="20"/>
          <w:szCs w:val="20"/>
        </w:rPr>
        <w:t>12</w:t>
      </w:r>
      <w:r w:rsidR="00EA5E4C" w:rsidRPr="000D634D">
        <w:rPr>
          <w:rFonts w:ascii="Arial" w:hAnsi="Arial" w:cs="Arial"/>
          <w:sz w:val="20"/>
          <w:szCs w:val="20"/>
        </w:rPr>
        <w:t>. 2022</w:t>
      </w:r>
    </w:p>
    <w:p w14:paraId="0426D314" w14:textId="77777777" w:rsidR="00EA5E4C" w:rsidRPr="000D634D" w:rsidRDefault="00EA5E4C" w:rsidP="009531A1">
      <w:pPr>
        <w:pStyle w:val="Zkladntext"/>
        <w:ind w:firstLine="425"/>
        <w:rPr>
          <w:rFonts w:ascii="Arial" w:hAnsi="Arial" w:cs="Arial"/>
          <w:sz w:val="20"/>
          <w:szCs w:val="20"/>
        </w:rPr>
      </w:pPr>
    </w:p>
    <w:p w14:paraId="357F047F" w14:textId="1BDFF554" w:rsidR="00EA5E4C" w:rsidRDefault="00EA5E4C" w:rsidP="009531A1">
      <w:pPr>
        <w:pStyle w:val="Zkladntext"/>
        <w:ind w:firstLine="425"/>
        <w:rPr>
          <w:rFonts w:ascii="Arial" w:hAnsi="Arial" w:cs="Arial"/>
          <w:sz w:val="20"/>
          <w:szCs w:val="20"/>
        </w:rPr>
      </w:pPr>
    </w:p>
    <w:p w14:paraId="79D34C56" w14:textId="3A24819E" w:rsidR="003165FA" w:rsidRDefault="003165FA" w:rsidP="009531A1">
      <w:pPr>
        <w:pStyle w:val="Zkladntext"/>
        <w:ind w:firstLine="425"/>
        <w:rPr>
          <w:rFonts w:ascii="Arial" w:hAnsi="Arial" w:cs="Arial"/>
          <w:sz w:val="20"/>
          <w:szCs w:val="20"/>
        </w:rPr>
      </w:pPr>
    </w:p>
    <w:p w14:paraId="258D6656" w14:textId="77777777" w:rsidR="003165FA" w:rsidRPr="000D634D" w:rsidRDefault="003165FA" w:rsidP="009531A1">
      <w:pPr>
        <w:pStyle w:val="Zkladntext"/>
        <w:ind w:firstLine="425"/>
        <w:rPr>
          <w:rFonts w:ascii="Arial" w:hAnsi="Arial" w:cs="Arial"/>
          <w:sz w:val="20"/>
          <w:szCs w:val="20"/>
        </w:rPr>
      </w:pPr>
    </w:p>
    <w:p w14:paraId="4F964D62" w14:textId="77777777" w:rsidR="00EA5E4C" w:rsidRPr="000D634D" w:rsidRDefault="00EA5E4C" w:rsidP="009531A1">
      <w:pPr>
        <w:pStyle w:val="Zkladntext"/>
        <w:ind w:firstLine="425"/>
        <w:rPr>
          <w:rFonts w:ascii="Arial" w:hAnsi="Arial" w:cs="Arial"/>
          <w:sz w:val="20"/>
          <w:szCs w:val="20"/>
        </w:rPr>
      </w:pPr>
    </w:p>
    <w:p w14:paraId="39CCD26E" w14:textId="43440C17" w:rsidR="00FC3094" w:rsidRPr="000D634D" w:rsidRDefault="00FC3094" w:rsidP="009531A1">
      <w:pPr>
        <w:pStyle w:val="Zkladntext"/>
        <w:ind w:firstLine="425"/>
        <w:rPr>
          <w:rFonts w:ascii="Arial" w:hAnsi="Arial" w:cs="Arial"/>
          <w:sz w:val="20"/>
          <w:szCs w:val="20"/>
        </w:rPr>
      </w:pPr>
      <w:r w:rsidRPr="000D634D">
        <w:rPr>
          <w:rFonts w:ascii="Arial" w:hAnsi="Arial" w:cs="Arial"/>
          <w:sz w:val="20"/>
          <w:szCs w:val="20"/>
        </w:rPr>
        <w:t>………………………………….</w:t>
      </w:r>
    </w:p>
    <w:p w14:paraId="01A5572D" w14:textId="77777777" w:rsidR="00EA5E4C" w:rsidRPr="000D634D" w:rsidRDefault="00DB2CBE" w:rsidP="00DB2CBE">
      <w:pPr>
        <w:pStyle w:val="Zkladntext"/>
        <w:ind w:firstLine="6"/>
        <w:rPr>
          <w:rFonts w:ascii="Arial" w:hAnsi="Arial" w:cs="Arial"/>
          <w:sz w:val="20"/>
          <w:szCs w:val="20"/>
        </w:rPr>
      </w:pPr>
      <w:r w:rsidRPr="000D634D">
        <w:rPr>
          <w:rFonts w:ascii="Arial" w:hAnsi="Arial" w:cs="Arial"/>
          <w:sz w:val="20"/>
          <w:szCs w:val="20"/>
        </w:rPr>
        <w:tab/>
      </w:r>
      <w:r w:rsidRPr="000D634D">
        <w:rPr>
          <w:rFonts w:ascii="Arial" w:hAnsi="Arial" w:cs="Arial"/>
          <w:sz w:val="20"/>
          <w:szCs w:val="20"/>
        </w:rPr>
        <w:tab/>
      </w:r>
      <w:r w:rsidRPr="000D634D">
        <w:rPr>
          <w:rFonts w:ascii="Arial" w:hAnsi="Arial" w:cs="Arial"/>
          <w:sz w:val="20"/>
          <w:szCs w:val="20"/>
        </w:rPr>
        <w:tab/>
      </w:r>
      <w:r w:rsidRPr="000D634D">
        <w:rPr>
          <w:rFonts w:ascii="Arial" w:hAnsi="Arial" w:cs="Arial"/>
          <w:sz w:val="20"/>
          <w:szCs w:val="20"/>
        </w:rPr>
        <w:tab/>
      </w:r>
      <w:r w:rsidRPr="000D634D">
        <w:rPr>
          <w:rFonts w:ascii="Arial" w:hAnsi="Arial" w:cs="Arial"/>
          <w:sz w:val="20"/>
          <w:szCs w:val="20"/>
        </w:rPr>
        <w:tab/>
      </w:r>
      <w:r w:rsidRPr="000D634D">
        <w:rPr>
          <w:rFonts w:ascii="Arial" w:hAnsi="Arial" w:cs="Arial"/>
          <w:sz w:val="20"/>
          <w:szCs w:val="20"/>
        </w:rPr>
        <w:tab/>
      </w:r>
      <w:r w:rsidRPr="000D634D">
        <w:rPr>
          <w:rFonts w:ascii="Arial" w:hAnsi="Arial" w:cs="Arial"/>
          <w:sz w:val="20"/>
          <w:szCs w:val="20"/>
        </w:rPr>
        <w:tab/>
      </w:r>
      <w:r w:rsidRPr="000D634D">
        <w:rPr>
          <w:rFonts w:ascii="Arial" w:hAnsi="Arial" w:cs="Arial"/>
          <w:sz w:val="20"/>
          <w:szCs w:val="20"/>
        </w:rPr>
        <w:tab/>
      </w:r>
    </w:p>
    <w:p w14:paraId="4AEADDE3" w14:textId="053C9ED0" w:rsidR="00C41954" w:rsidRPr="000D634D" w:rsidRDefault="00153695" w:rsidP="00EA5E4C">
      <w:pPr>
        <w:pStyle w:val="Zkladntext"/>
        <w:ind w:firstLine="425"/>
        <w:rPr>
          <w:rFonts w:ascii="Arial" w:hAnsi="Arial" w:cs="Arial"/>
          <w:sz w:val="20"/>
          <w:szCs w:val="20"/>
        </w:rPr>
      </w:pPr>
      <w:r w:rsidRPr="000D634D">
        <w:rPr>
          <w:rFonts w:ascii="Arial" w:eastAsia="MS Mincho" w:hAnsi="Arial" w:cs="Arial"/>
          <w:sz w:val="20"/>
          <w:szCs w:val="20"/>
        </w:rPr>
        <w:t>Mgr. Ing. Adéla Machalová,</w:t>
      </w:r>
    </w:p>
    <w:p w14:paraId="6EC41A5C" w14:textId="77777777" w:rsidR="00090244" w:rsidRPr="000D634D" w:rsidRDefault="00090244" w:rsidP="00404F74">
      <w:pPr>
        <w:pStyle w:val="Zkladntext"/>
        <w:tabs>
          <w:tab w:val="center" w:pos="7088"/>
        </w:tabs>
        <w:ind w:firstLine="6"/>
        <w:rPr>
          <w:rFonts w:ascii="Arial" w:hAnsi="Arial" w:cs="Arial"/>
          <w:sz w:val="20"/>
          <w:szCs w:val="20"/>
        </w:rPr>
      </w:pPr>
    </w:p>
    <w:p w14:paraId="743429CA" w14:textId="6CFBFC5A" w:rsidR="00D741E4" w:rsidRPr="000D634D" w:rsidRDefault="00D741E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1A0D0288" w14:textId="77777777" w:rsidR="006C4D34" w:rsidRDefault="006C4D3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0FF64CDF" w14:textId="7A224A4E" w:rsidR="000C2914" w:rsidRDefault="000C291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10898A00" w14:textId="77777777" w:rsidR="004C624A" w:rsidRDefault="004C624A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103419A8" w14:textId="77777777" w:rsidR="003D4ED3" w:rsidRPr="00B20D3D" w:rsidRDefault="003D4ED3" w:rsidP="003165FA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spacing w:before="360"/>
        <w:ind w:left="3686" w:hanging="3686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t>Přílohy ke změnovému listu:</w:t>
      </w:r>
      <w:r w:rsidR="004C7A73" w:rsidRPr="00B20D3D">
        <w:rPr>
          <w:rFonts w:ascii="Arial" w:hAnsi="Arial" w:cs="Arial"/>
          <w:b/>
          <w:sz w:val="22"/>
          <w:u w:val="single"/>
        </w:rPr>
        <w:t xml:space="preserve"> </w:t>
      </w:r>
    </w:p>
    <w:p w14:paraId="39C8EB78" w14:textId="77777777" w:rsidR="003D4ED3" w:rsidRPr="00C4332E" w:rsidRDefault="003D4ED3" w:rsidP="00073F0D">
      <w:pPr>
        <w:pStyle w:val="Zkladntext"/>
        <w:rPr>
          <w:rFonts w:ascii="Arial" w:hAnsi="Arial" w:cs="Arial"/>
          <w:sz w:val="20"/>
          <w:szCs w:val="20"/>
        </w:rPr>
      </w:pPr>
    </w:p>
    <w:p w14:paraId="4EE8B75E" w14:textId="7FFD1750" w:rsidR="00954A45" w:rsidRPr="00903338" w:rsidRDefault="00AA6D14" w:rsidP="00903338">
      <w:pPr>
        <w:pStyle w:val="Zkladntext"/>
        <w:tabs>
          <w:tab w:val="left" w:pos="1843"/>
          <w:tab w:val="left" w:pos="4678"/>
        </w:tabs>
        <w:ind w:left="425"/>
        <w:rPr>
          <w:rFonts w:ascii="Arial" w:hAnsi="Arial" w:cs="Arial"/>
          <w:sz w:val="20"/>
          <w:szCs w:val="20"/>
        </w:rPr>
      </w:pPr>
      <w:r w:rsidRPr="00903338">
        <w:rPr>
          <w:rFonts w:ascii="Arial" w:hAnsi="Arial" w:cs="Arial"/>
          <w:sz w:val="20"/>
          <w:szCs w:val="20"/>
        </w:rPr>
        <w:t xml:space="preserve">Příloha č. </w:t>
      </w:r>
      <w:r w:rsidR="004E060E" w:rsidRPr="00903338">
        <w:rPr>
          <w:rFonts w:ascii="Arial" w:hAnsi="Arial" w:cs="Arial"/>
          <w:sz w:val="20"/>
          <w:szCs w:val="20"/>
        </w:rPr>
        <w:t>1</w:t>
      </w:r>
      <w:r w:rsidR="007C14D1" w:rsidRPr="00903338">
        <w:rPr>
          <w:rFonts w:ascii="Arial" w:hAnsi="Arial" w:cs="Arial"/>
          <w:sz w:val="20"/>
          <w:szCs w:val="20"/>
        </w:rPr>
        <w:tab/>
      </w:r>
      <w:r w:rsidR="00EA5E4C">
        <w:rPr>
          <w:rFonts w:ascii="Arial" w:hAnsi="Arial" w:cs="Arial"/>
          <w:sz w:val="20"/>
          <w:szCs w:val="20"/>
        </w:rPr>
        <w:t>P</w:t>
      </w:r>
      <w:r w:rsidR="004C7A73" w:rsidRPr="00903338">
        <w:rPr>
          <w:rFonts w:ascii="Arial" w:hAnsi="Arial" w:cs="Arial"/>
          <w:sz w:val="20"/>
          <w:szCs w:val="20"/>
        </w:rPr>
        <w:t>oložkov</w:t>
      </w:r>
      <w:r w:rsidR="00D76BF1">
        <w:rPr>
          <w:rFonts w:ascii="Arial" w:hAnsi="Arial" w:cs="Arial"/>
          <w:sz w:val="20"/>
          <w:szCs w:val="20"/>
        </w:rPr>
        <w:t>é</w:t>
      </w:r>
      <w:r w:rsidR="004C7A73" w:rsidRPr="00903338">
        <w:rPr>
          <w:rFonts w:ascii="Arial" w:hAnsi="Arial" w:cs="Arial"/>
          <w:sz w:val="20"/>
          <w:szCs w:val="20"/>
        </w:rPr>
        <w:t xml:space="preserve"> rozpočt</w:t>
      </w:r>
      <w:r w:rsidR="00766978">
        <w:rPr>
          <w:rFonts w:ascii="Arial" w:hAnsi="Arial" w:cs="Arial"/>
          <w:sz w:val="20"/>
          <w:szCs w:val="20"/>
        </w:rPr>
        <w:t>y</w:t>
      </w:r>
      <w:r w:rsidR="00FC3094" w:rsidRPr="00903338">
        <w:rPr>
          <w:rFonts w:ascii="Arial" w:hAnsi="Arial" w:cs="Arial"/>
          <w:sz w:val="20"/>
          <w:szCs w:val="20"/>
        </w:rPr>
        <w:t xml:space="preserve"> </w:t>
      </w:r>
      <w:r w:rsidR="00766978">
        <w:rPr>
          <w:rFonts w:ascii="Arial" w:hAnsi="Arial" w:cs="Arial"/>
          <w:sz w:val="20"/>
          <w:szCs w:val="20"/>
        </w:rPr>
        <w:t xml:space="preserve">dle členění bodů </w:t>
      </w:r>
      <w:r w:rsidR="0062611A">
        <w:rPr>
          <w:rFonts w:ascii="Arial" w:hAnsi="Arial" w:cs="Arial"/>
          <w:sz w:val="20"/>
          <w:szCs w:val="20"/>
        </w:rPr>
        <w:t>4</w:t>
      </w:r>
      <w:r w:rsidR="00766978">
        <w:rPr>
          <w:rFonts w:ascii="Arial" w:hAnsi="Arial" w:cs="Arial"/>
          <w:sz w:val="20"/>
          <w:szCs w:val="20"/>
        </w:rPr>
        <w:t xml:space="preserve">.1, </w:t>
      </w:r>
      <w:r w:rsidR="0062611A">
        <w:rPr>
          <w:rFonts w:ascii="Arial" w:hAnsi="Arial" w:cs="Arial"/>
          <w:sz w:val="20"/>
          <w:szCs w:val="20"/>
        </w:rPr>
        <w:t>4</w:t>
      </w:r>
      <w:r w:rsidR="00766978">
        <w:rPr>
          <w:rFonts w:ascii="Arial" w:hAnsi="Arial" w:cs="Arial"/>
          <w:sz w:val="20"/>
          <w:szCs w:val="20"/>
        </w:rPr>
        <w:t xml:space="preserve">.2., </w:t>
      </w:r>
      <w:r w:rsidR="0062611A">
        <w:rPr>
          <w:rFonts w:ascii="Arial" w:hAnsi="Arial" w:cs="Arial"/>
          <w:sz w:val="20"/>
          <w:szCs w:val="20"/>
        </w:rPr>
        <w:t>4</w:t>
      </w:r>
      <w:r w:rsidR="00766978">
        <w:rPr>
          <w:rFonts w:ascii="Arial" w:hAnsi="Arial" w:cs="Arial"/>
          <w:sz w:val="20"/>
          <w:szCs w:val="20"/>
        </w:rPr>
        <w:t xml:space="preserve">.3., </w:t>
      </w:r>
      <w:r w:rsidR="0062611A">
        <w:rPr>
          <w:rFonts w:ascii="Arial" w:hAnsi="Arial" w:cs="Arial"/>
          <w:sz w:val="20"/>
          <w:szCs w:val="20"/>
        </w:rPr>
        <w:t>4</w:t>
      </w:r>
      <w:r w:rsidR="00766978">
        <w:rPr>
          <w:rFonts w:ascii="Arial" w:hAnsi="Arial" w:cs="Arial"/>
          <w:sz w:val="20"/>
          <w:szCs w:val="20"/>
        </w:rPr>
        <w:t xml:space="preserve">.4, </w:t>
      </w:r>
    </w:p>
    <w:sectPr w:rsidR="00954A45" w:rsidRPr="00903338" w:rsidSect="009925C8">
      <w:headerReference w:type="default" r:id="rId10"/>
      <w:footerReference w:type="default" r:id="rId11"/>
      <w:headerReference w:type="first" r:id="rId12"/>
      <w:pgSz w:w="11906" w:h="16838" w:code="9"/>
      <w:pgMar w:top="815" w:right="1133" w:bottom="1134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52487" w14:textId="77777777" w:rsidR="0089575F" w:rsidRDefault="0089575F">
      <w:r>
        <w:separator/>
      </w:r>
    </w:p>
  </w:endnote>
  <w:endnote w:type="continuationSeparator" w:id="0">
    <w:p w14:paraId="58352824" w14:textId="77777777" w:rsidR="0089575F" w:rsidRDefault="0089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80F0" w14:textId="77777777" w:rsidR="004F766C" w:rsidRDefault="004F766C">
    <w:pPr>
      <w:pStyle w:val="Zpat"/>
      <w:rPr>
        <w:rFonts w:ascii="Arial" w:hAnsi="Arial" w:cs="Arial"/>
        <w:i/>
        <w:sz w:val="18"/>
      </w:rPr>
    </w:pPr>
    <w:r>
      <w:rPr>
        <w:rFonts w:ascii="Arial" w:hAnsi="Arial" w:cs="Arial"/>
        <w:i/>
        <w:sz w:val="20"/>
      </w:rPr>
      <w:t xml:space="preserve">Změnový list je vyhotoven ve 3 originálních výtiscích. Jeden výtisk založen u zhotovitele, dva výtisky u </w:t>
    </w:r>
    <w:r w:rsidR="0062472A">
      <w:rPr>
        <w:rFonts w:ascii="Arial" w:hAnsi="Arial" w:cs="Arial"/>
        <w:i/>
        <w:sz w:val="20"/>
      </w:rPr>
      <w:t>objednatele</w:t>
    </w:r>
    <w:r>
      <w:rPr>
        <w:rFonts w:ascii="Arial" w:hAnsi="Arial" w:cs="Arial"/>
        <w:i/>
        <w:sz w:val="20"/>
      </w:rPr>
      <w:t>. Kopie založena u TDS</w:t>
    </w:r>
    <w:r w:rsidR="0062472A">
      <w:rPr>
        <w:rFonts w:ascii="Arial" w:hAnsi="Arial" w:cs="Arial"/>
        <w:i/>
        <w:sz w:val="20"/>
      </w:rPr>
      <w:t xml:space="preserve"> a odboru investic KÚZK</w:t>
    </w:r>
    <w:r>
      <w:rPr>
        <w:rFonts w:ascii="Arial" w:hAnsi="Arial" w:cs="Arial"/>
        <w:i/>
        <w:sz w:val="20"/>
      </w:rPr>
      <w:t>.</w:t>
    </w:r>
  </w:p>
  <w:p w14:paraId="1516560D" w14:textId="6B3CAF9F" w:rsidR="004F766C" w:rsidRDefault="004F766C">
    <w:pPr>
      <w:pStyle w:val="Zpat"/>
      <w:jc w:val="center"/>
      <w:rPr>
        <w:rStyle w:val="slostrnky"/>
        <w:rFonts w:ascii="Arial" w:hAnsi="Arial" w:cs="Arial"/>
        <w:sz w:val="16"/>
      </w:rPr>
    </w:pPr>
    <w:r>
      <w:rPr>
        <w:rFonts w:ascii="Arial" w:hAnsi="Arial" w:cs="Arial"/>
        <w:i/>
        <w:sz w:val="18"/>
      </w:rPr>
      <w:t>Str:</w:t>
    </w:r>
    <w:r>
      <w:rPr>
        <w:rFonts w:ascii="Arial" w:hAnsi="Arial" w:cs="Arial"/>
      </w:rPr>
      <w:t xml:space="preserve"> 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BB1642">
      <w:rPr>
        <w:rStyle w:val="slostrnky"/>
        <w:rFonts w:ascii="Arial" w:hAnsi="Arial" w:cs="Arial"/>
        <w:noProof/>
        <w:sz w:val="18"/>
        <w:szCs w:val="18"/>
      </w:rPr>
      <w:t>6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end"/>
    </w:r>
    <w:r w:rsidRPr="008D513C">
      <w:rPr>
        <w:rStyle w:val="slostrnky"/>
        <w:rFonts w:ascii="Arial" w:hAnsi="Arial" w:cs="Arial"/>
        <w:sz w:val="18"/>
        <w:szCs w:val="18"/>
      </w:rPr>
      <w:t>/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BB1642">
      <w:rPr>
        <w:rStyle w:val="slostrnky"/>
        <w:rFonts w:ascii="Arial" w:hAnsi="Arial" w:cs="Arial"/>
        <w:noProof/>
        <w:sz w:val="18"/>
        <w:szCs w:val="18"/>
      </w:rPr>
      <w:t>6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481C" w14:textId="77777777" w:rsidR="0089575F" w:rsidRDefault="0089575F">
      <w:r>
        <w:separator/>
      </w:r>
    </w:p>
  </w:footnote>
  <w:footnote w:type="continuationSeparator" w:id="0">
    <w:p w14:paraId="57319DC9" w14:textId="77777777" w:rsidR="0089575F" w:rsidRDefault="00895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1F62" w14:textId="5F30A650" w:rsidR="004F766C" w:rsidRPr="00FF29F3" w:rsidRDefault="004F766C" w:rsidP="00F0504F">
    <w:pPr>
      <w:tabs>
        <w:tab w:val="left" w:pos="1276"/>
      </w:tabs>
      <w:ind w:left="1276" w:right="-2" w:hanging="1276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Název akce:</w:t>
    </w:r>
    <w:r w:rsidR="00B97450" w:rsidRPr="00B97450">
      <w:rPr>
        <w:rFonts w:ascii="Calibri" w:hAnsi="Calibri" w:cs="Arial"/>
        <w:b/>
      </w:rPr>
      <w:t xml:space="preserve"> </w:t>
    </w:r>
    <w:r w:rsidR="00B97450" w:rsidRPr="00B97450">
      <w:rPr>
        <w:rFonts w:ascii="Arial" w:hAnsi="Arial" w:cs="Arial"/>
        <w:b/>
        <w:i/>
        <w:sz w:val="18"/>
        <w:szCs w:val="18"/>
      </w:rPr>
      <w:t>„</w:t>
    </w:r>
    <w:r w:rsidR="00153695" w:rsidRPr="00153695">
      <w:rPr>
        <w:rFonts w:ascii="Arial" w:hAnsi="Arial" w:cs="Arial"/>
        <w:b/>
        <w:i/>
        <w:sz w:val="18"/>
        <w:szCs w:val="18"/>
      </w:rPr>
      <w:t>SSL OZP, p. o. – Týdenní stacionář, Na Hrádku, Fryšták</w:t>
    </w:r>
    <w:r w:rsidR="00B97450" w:rsidRPr="00B97450">
      <w:rPr>
        <w:rFonts w:ascii="Arial" w:hAnsi="Arial" w:cs="Arial"/>
        <w:b/>
        <w:i/>
        <w:sz w:val="18"/>
        <w:szCs w:val="18"/>
      </w:rPr>
      <w:t>“</w:t>
    </w:r>
  </w:p>
  <w:p w14:paraId="3044C819" w14:textId="77777777" w:rsidR="004F766C" w:rsidRDefault="00073F0D">
    <w:pPr>
      <w:pStyle w:val="Zhlav"/>
    </w:pPr>
    <w:r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30B9F38" wp14:editId="3FE7EC47">
              <wp:simplePos x="0" y="0"/>
              <wp:positionH relativeFrom="column">
                <wp:posOffset>-47625</wp:posOffset>
              </wp:positionH>
              <wp:positionV relativeFrom="paragraph">
                <wp:posOffset>59690</wp:posOffset>
              </wp:positionV>
              <wp:extent cx="5829300" cy="0"/>
              <wp:effectExtent l="9525" t="12065" r="9525" b="698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4A0975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4.7pt" to="455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0D0B" w14:textId="77777777" w:rsidR="004F766C" w:rsidRPr="00B20D3D" w:rsidRDefault="00231EF5" w:rsidP="00231EF5">
    <w:pPr>
      <w:pStyle w:val="Zhlav"/>
      <w:tabs>
        <w:tab w:val="clear" w:pos="9072"/>
        <w:tab w:val="left" w:pos="637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9ED51E3"/>
    <w:multiLevelType w:val="multilevel"/>
    <w:tmpl w:val="6794F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2" w15:restartNumberingAfterBreak="0">
    <w:nsid w:val="2C7B155B"/>
    <w:multiLevelType w:val="hybridMultilevel"/>
    <w:tmpl w:val="CBFE7C1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6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47177CCF"/>
    <w:multiLevelType w:val="multilevel"/>
    <w:tmpl w:val="EF10EC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76A6920"/>
    <w:multiLevelType w:val="multilevel"/>
    <w:tmpl w:val="137275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9E2C94"/>
    <w:multiLevelType w:val="hybridMultilevel"/>
    <w:tmpl w:val="D9C02900"/>
    <w:lvl w:ilvl="0" w:tplc="50AE94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A88235A"/>
    <w:multiLevelType w:val="hybridMultilevel"/>
    <w:tmpl w:val="F9E69F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3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 w16cid:durableId="395208656">
    <w:abstractNumId w:val="26"/>
  </w:num>
  <w:num w:numId="2" w16cid:durableId="2024084602">
    <w:abstractNumId w:val="21"/>
  </w:num>
  <w:num w:numId="3" w16cid:durableId="111575765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3499025">
    <w:abstractNumId w:val="19"/>
  </w:num>
  <w:num w:numId="5" w16cid:durableId="772628750">
    <w:abstractNumId w:val="46"/>
  </w:num>
  <w:num w:numId="6" w16cid:durableId="691417238">
    <w:abstractNumId w:val="44"/>
  </w:num>
  <w:num w:numId="7" w16cid:durableId="222521766">
    <w:abstractNumId w:val="15"/>
  </w:num>
  <w:num w:numId="8" w16cid:durableId="187866029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113580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9665218">
    <w:abstractNumId w:val="47"/>
  </w:num>
  <w:num w:numId="11" w16cid:durableId="461308779">
    <w:abstractNumId w:val="31"/>
  </w:num>
  <w:num w:numId="12" w16cid:durableId="922571180">
    <w:abstractNumId w:val="14"/>
  </w:num>
  <w:num w:numId="13" w16cid:durableId="857084984">
    <w:abstractNumId w:val="38"/>
  </w:num>
  <w:num w:numId="14" w16cid:durableId="147329984">
    <w:abstractNumId w:val="24"/>
  </w:num>
  <w:num w:numId="15" w16cid:durableId="1052771278">
    <w:abstractNumId w:val="32"/>
  </w:num>
  <w:num w:numId="16" w16cid:durableId="1206059994">
    <w:abstractNumId w:val="34"/>
  </w:num>
  <w:num w:numId="17" w16cid:durableId="55128804">
    <w:abstractNumId w:val="30"/>
  </w:num>
  <w:num w:numId="18" w16cid:durableId="790783300">
    <w:abstractNumId w:val="9"/>
  </w:num>
  <w:num w:numId="19" w16cid:durableId="651298012">
    <w:abstractNumId w:val="4"/>
  </w:num>
  <w:num w:numId="20" w16cid:durableId="640892458">
    <w:abstractNumId w:val="3"/>
  </w:num>
  <w:num w:numId="21" w16cid:durableId="941494170">
    <w:abstractNumId w:val="2"/>
  </w:num>
  <w:num w:numId="22" w16cid:durableId="1016929991">
    <w:abstractNumId w:val="1"/>
  </w:num>
  <w:num w:numId="23" w16cid:durableId="1719162890">
    <w:abstractNumId w:val="10"/>
  </w:num>
  <w:num w:numId="24" w16cid:durableId="869876847">
    <w:abstractNumId w:val="8"/>
  </w:num>
  <w:num w:numId="25" w16cid:durableId="1164929093">
    <w:abstractNumId w:val="7"/>
  </w:num>
  <w:num w:numId="26" w16cid:durableId="1339312651">
    <w:abstractNumId w:val="6"/>
  </w:num>
  <w:num w:numId="27" w16cid:durableId="1635604222">
    <w:abstractNumId w:val="5"/>
  </w:num>
  <w:num w:numId="28" w16cid:durableId="1790314225">
    <w:abstractNumId w:val="25"/>
  </w:num>
  <w:num w:numId="29" w16cid:durableId="764813475">
    <w:abstractNumId w:val="13"/>
  </w:num>
  <w:num w:numId="30" w16cid:durableId="63185538">
    <w:abstractNumId w:val="23"/>
  </w:num>
  <w:num w:numId="31" w16cid:durableId="646206397">
    <w:abstractNumId w:val="39"/>
  </w:num>
  <w:num w:numId="32" w16cid:durableId="2013486122">
    <w:abstractNumId w:val="12"/>
  </w:num>
  <w:num w:numId="33" w16cid:durableId="1988823686">
    <w:abstractNumId w:val="20"/>
  </w:num>
  <w:num w:numId="34" w16cid:durableId="325986406">
    <w:abstractNumId w:val="37"/>
  </w:num>
  <w:num w:numId="35" w16cid:durableId="1961523723">
    <w:abstractNumId w:val="35"/>
  </w:num>
  <w:num w:numId="36" w16cid:durableId="75057173">
    <w:abstractNumId w:val="45"/>
  </w:num>
  <w:num w:numId="37" w16cid:durableId="1220441703">
    <w:abstractNumId w:val="11"/>
  </w:num>
  <w:num w:numId="38" w16cid:durableId="1776050611">
    <w:abstractNumId w:val="0"/>
  </w:num>
  <w:num w:numId="39" w16cid:durableId="2050374557">
    <w:abstractNumId w:val="36"/>
  </w:num>
  <w:num w:numId="40" w16cid:durableId="1325816443">
    <w:abstractNumId w:val="43"/>
  </w:num>
  <w:num w:numId="41" w16cid:durableId="2134013815">
    <w:abstractNumId w:val="28"/>
  </w:num>
  <w:num w:numId="42" w16cid:durableId="1919942942">
    <w:abstractNumId w:val="29"/>
  </w:num>
  <w:num w:numId="43" w16cid:durableId="2058503049">
    <w:abstractNumId w:val="40"/>
  </w:num>
  <w:num w:numId="44" w16cid:durableId="1268731617">
    <w:abstractNumId w:val="42"/>
  </w:num>
  <w:num w:numId="45" w16cid:durableId="1709603222">
    <w:abstractNumId w:val="18"/>
  </w:num>
  <w:num w:numId="46" w16cid:durableId="690760397">
    <w:abstractNumId w:val="41"/>
  </w:num>
  <w:num w:numId="47" w16cid:durableId="639309153">
    <w:abstractNumId w:val="27"/>
  </w:num>
  <w:num w:numId="48" w16cid:durableId="120463089">
    <w:abstractNumId w:val="33"/>
  </w:num>
  <w:num w:numId="49" w16cid:durableId="114951868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14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A73"/>
    <w:rsid w:val="000001D0"/>
    <w:rsid w:val="00003BE5"/>
    <w:rsid w:val="00005E02"/>
    <w:rsid w:val="00006F5A"/>
    <w:rsid w:val="000071E8"/>
    <w:rsid w:val="00007668"/>
    <w:rsid w:val="000233BC"/>
    <w:rsid w:val="00026D32"/>
    <w:rsid w:val="00035CAD"/>
    <w:rsid w:val="00047A7D"/>
    <w:rsid w:val="00051AB2"/>
    <w:rsid w:val="0005315C"/>
    <w:rsid w:val="0005382A"/>
    <w:rsid w:val="00053CED"/>
    <w:rsid w:val="00061517"/>
    <w:rsid w:val="00063F81"/>
    <w:rsid w:val="00073F0D"/>
    <w:rsid w:val="00077E93"/>
    <w:rsid w:val="00080F7B"/>
    <w:rsid w:val="0008479E"/>
    <w:rsid w:val="00090244"/>
    <w:rsid w:val="00090E4B"/>
    <w:rsid w:val="0009143F"/>
    <w:rsid w:val="000930DA"/>
    <w:rsid w:val="000A1AC2"/>
    <w:rsid w:val="000A3A42"/>
    <w:rsid w:val="000A5A04"/>
    <w:rsid w:val="000B24C0"/>
    <w:rsid w:val="000B30B3"/>
    <w:rsid w:val="000B4474"/>
    <w:rsid w:val="000B46B9"/>
    <w:rsid w:val="000B4D9D"/>
    <w:rsid w:val="000C08CA"/>
    <w:rsid w:val="000C14B6"/>
    <w:rsid w:val="000C2914"/>
    <w:rsid w:val="000D275F"/>
    <w:rsid w:val="000D634D"/>
    <w:rsid w:val="000D6A37"/>
    <w:rsid w:val="000D6E97"/>
    <w:rsid w:val="000E21CF"/>
    <w:rsid w:val="000E2F15"/>
    <w:rsid w:val="000E3780"/>
    <w:rsid w:val="000F1C75"/>
    <w:rsid w:val="000F760D"/>
    <w:rsid w:val="00103B8B"/>
    <w:rsid w:val="00115972"/>
    <w:rsid w:val="001203C4"/>
    <w:rsid w:val="001204A5"/>
    <w:rsid w:val="001216DE"/>
    <w:rsid w:val="0012376F"/>
    <w:rsid w:val="001259F8"/>
    <w:rsid w:val="00125AA2"/>
    <w:rsid w:val="00131DD9"/>
    <w:rsid w:val="001328BF"/>
    <w:rsid w:val="00135458"/>
    <w:rsid w:val="001400EB"/>
    <w:rsid w:val="0014457D"/>
    <w:rsid w:val="00147300"/>
    <w:rsid w:val="00147ECD"/>
    <w:rsid w:val="00153695"/>
    <w:rsid w:val="001536F7"/>
    <w:rsid w:val="001550CB"/>
    <w:rsid w:val="00155830"/>
    <w:rsid w:val="001565DE"/>
    <w:rsid w:val="001577B9"/>
    <w:rsid w:val="00157930"/>
    <w:rsid w:val="001617CE"/>
    <w:rsid w:val="001648F1"/>
    <w:rsid w:val="00167E04"/>
    <w:rsid w:val="0018025A"/>
    <w:rsid w:val="00181916"/>
    <w:rsid w:val="001823F1"/>
    <w:rsid w:val="001839FD"/>
    <w:rsid w:val="001933B2"/>
    <w:rsid w:val="001948C1"/>
    <w:rsid w:val="0019633E"/>
    <w:rsid w:val="001A1804"/>
    <w:rsid w:val="001A2BA1"/>
    <w:rsid w:val="001A363A"/>
    <w:rsid w:val="001B15CF"/>
    <w:rsid w:val="001B46BF"/>
    <w:rsid w:val="001C54AB"/>
    <w:rsid w:val="001D11DA"/>
    <w:rsid w:val="001D176A"/>
    <w:rsid w:val="001D225B"/>
    <w:rsid w:val="001D3258"/>
    <w:rsid w:val="001E548E"/>
    <w:rsid w:val="001F49CE"/>
    <w:rsid w:val="001F606E"/>
    <w:rsid w:val="0020060C"/>
    <w:rsid w:val="00204F25"/>
    <w:rsid w:val="002137D5"/>
    <w:rsid w:val="00223205"/>
    <w:rsid w:val="002249C1"/>
    <w:rsid w:val="00225179"/>
    <w:rsid w:val="00231EF5"/>
    <w:rsid w:val="00234401"/>
    <w:rsid w:val="00237791"/>
    <w:rsid w:val="002451D9"/>
    <w:rsid w:val="002455C9"/>
    <w:rsid w:val="002518D9"/>
    <w:rsid w:val="00255C1C"/>
    <w:rsid w:val="00260E9D"/>
    <w:rsid w:val="00261EBF"/>
    <w:rsid w:val="00262166"/>
    <w:rsid w:val="0026465B"/>
    <w:rsid w:val="00264FA8"/>
    <w:rsid w:val="00273D5F"/>
    <w:rsid w:val="00275690"/>
    <w:rsid w:val="00281B4B"/>
    <w:rsid w:val="002835B5"/>
    <w:rsid w:val="00285586"/>
    <w:rsid w:val="00285F43"/>
    <w:rsid w:val="00294B47"/>
    <w:rsid w:val="00297A89"/>
    <w:rsid w:val="00297E2F"/>
    <w:rsid w:val="002A1E64"/>
    <w:rsid w:val="002A3B01"/>
    <w:rsid w:val="002A54E6"/>
    <w:rsid w:val="002A580D"/>
    <w:rsid w:val="002C0E16"/>
    <w:rsid w:val="002C225A"/>
    <w:rsid w:val="002C5743"/>
    <w:rsid w:val="002D124D"/>
    <w:rsid w:val="002D4DA0"/>
    <w:rsid w:val="002E14DA"/>
    <w:rsid w:val="002F592E"/>
    <w:rsid w:val="00302445"/>
    <w:rsid w:val="00312B7F"/>
    <w:rsid w:val="003165FA"/>
    <w:rsid w:val="003176A5"/>
    <w:rsid w:val="00324BA9"/>
    <w:rsid w:val="003304EF"/>
    <w:rsid w:val="00331115"/>
    <w:rsid w:val="00332476"/>
    <w:rsid w:val="00341209"/>
    <w:rsid w:val="0034284F"/>
    <w:rsid w:val="003451DE"/>
    <w:rsid w:val="003548D9"/>
    <w:rsid w:val="0035670C"/>
    <w:rsid w:val="00361C30"/>
    <w:rsid w:val="00364093"/>
    <w:rsid w:val="0037235A"/>
    <w:rsid w:val="00373324"/>
    <w:rsid w:val="003740B7"/>
    <w:rsid w:val="00377130"/>
    <w:rsid w:val="00380D34"/>
    <w:rsid w:val="00381938"/>
    <w:rsid w:val="0038232C"/>
    <w:rsid w:val="0038279D"/>
    <w:rsid w:val="00382E40"/>
    <w:rsid w:val="00391183"/>
    <w:rsid w:val="00397FB1"/>
    <w:rsid w:val="003A6C65"/>
    <w:rsid w:val="003A6D90"/>
    <w:rsid w:val="003B3505"/>
    <w:rsid w:val="003B4420"/>
    <w:rsid w:val="003B740E"/>
    <w:rsid w:val="003C1F9F"/>
    <w:rsid w:val="003C4580"/>
    <w:rsid w:val="003C5988"/>
    <w:rsid w:val="003C7874"/>
    <w:rsid w:val="003C7D80"/>
    <w:rsid w:val="003D46B0"/>
    <w:rsid w:val="003D4ED3"/>
    <w:rsid w:val="003D6F1E"/>
    <w:rsid w:val="003E4E1B"/>
    <w:rsid w:val="003E7622"/>
    <w:rsid w:val="003F7179"/>
    <w:rsid w:val="0040015B"/>
    <w:rsid w:val="00404F74"/>
    <w:rsid w:val="0041323D"/>
    <w:rsid w:val="0041418C"/>
    <w:rsid w:val="00414629"/>
    <w:rsid w:val="00417E3F"/>
    <w:rsid w:val="004204AE"/>
    <w:rsid w:val="00421A30"/>
    <w:rsid w:val="0042290A"/>
    <w:rsid w:val="00422E44"/>
    <w:rsid w:val="004371BC"/>
    <w:rsid w:val="00442A34"/>
    <w:rsid w:val="0044658C"/>
    <w:rsid w:val="00447BFD"/>
    <w:rsid w:val="004916D7"/>
    <w:rsid w:val="00491920"/>
    <w:rsid w:val="004922F2"/>
    <w:rsid w:val="00497642"/>
    <w:rsid w:val="004A0D2C"/>
    <w:rsid w:val="004A15E1"/>
    <w:rsid w:val="004A31EE"/>
    <w:rsid w:val="004B1E40"/>
    <w:rsid w:val="004B1E9D"/>
    <w:rsid w:val="004B3D90"/>
    <w:rsid w:val="004B41F9"/>
    <w:rsid w:val="004B46C2"/>
    <w:rsid w:val="004C1215"/>
    <w:rsid w:val="004C1D4B"/>
    <w:rsid w:val="004C4F7F"/>
    <w:rsid w:val="004C624A"/>
    <w:rsid w:val="004C7A73"/>
    <w:rsid w:val="004D0B7B"/>
    <w:rsid w:val="004D6F54"/>
    <w:rsid w:val="004E060E"/>
    <w:rsid w:val="004E2EF6"/>
    <w:rsid w:val="004F21B3"/>
    <w:rsid w:val="004F2E83"/>
    <w:rsid w:val="004F3815"/>
    <w:rsid w:val="004F58EC"/>
    <w:rsid w:val="004F766C"/>
    <w:rsid w:val="004F7729"/>
    <w:rsid w:val="005053D5"/>
    <w:rsid w:val="00510D9D"/>
    <w:rsid w:val="00516FE5"/>
    <w:rsid w:val="00521BEB"/>
    <w:rsid w:val="00524C68"/>
    <w:rsid w:val="005263CB"/>
    <w:rsid w:val="005277AC"/>
    <w:rsid w:val="00530D47"/>
    <w:rsid w:val="005328AB"/>
    <w:rsid w:val="005339AC"/>
    <w:rsid w:val="00533FE9"/>
    <w:rsid w:val="005341FD"/>
    <w:rsid w:val="00537183"/>
    <w:rsid w:val="005417A9"/>
    <w:rsid w:val="00543000"/>
    <w:rsid w:val="00544FCB"/>
    <w:rsid w:val="005564B2"/>
    <w:rsid w:val="005637DE"/>
    <w:rsid w:val="005763E8"/>
    <w:rsid w:val="005771F7"/>
    <w:rsid w:val="0058140B"/>
    <w:rsid w:val="00583FA1"/>
    <w:rsid w:val="00585247"/>
    <w:rsid w:val="00585D09"/>
    <w:rsid w:val="00590B57"/>
    <w:rsid w:val="00592797"/>
    <w:rsid w:val="005948BD"/>
    <w:rsid w:val="00595683"/>
    <w:rsid w:val="005A180A"/>
    <w:rsid w:val="005A492F"/>
    <w:rsid w:val="005A5575"/>
    <w:rsid w:val="005A79BD"/>
    <w:rsid w:val="005B30C7"/>
    <w:rsid w:val="005B5D7A"/>
    <w:rsid w:val="005B7774"/>
    <w:rsid w:val="005C44BB"/>
    <w:rsid w:val="005D08BB"/>
    <w:rsid w:val="005D30F2"/>
    <w:rsid w:val="005D3FAC"/>
    <w:rsid w:val="005F4684"/>
    <w:rsid w:val="005F4F76"/>
    <w:rsid w:val="005F5EC1"/>
    <w:rsid w:val="0060443F"/>
    <w:rsid w:val="00604596"/>
    <w:rsid w:val="0060718C"/>
    <w:rsid w:val="00611C25"/>
    <w:rsid w:val="00617C05"/>
    <w:rsid w:val="006225F7"/>
    <w:rsid w:val="0062472A"/>
    <w:rsid w:val="0062507A"/>
    <w:rsid w:val="0062611A"/>
    <w:rsid w:val="006277DE"/>
    <w:rsid w:val="00641085"/>
    <w:rsid w:val="006414EC"/>
    <w:rsid w:val="00642CD0"/>
    <w:rsid w:val="00645959"/>
    <w:rsid w:val="00651FC2"/>
    <w:rsid w:val="00654F3F"/>
    <w:rsid w:val="006552D3"/>
    <w:rsid w:val="0065531C"/>
    <w:rsid w:val="00655C8D"/>
    <w:rsid w:val="00657D5E"/>
    <w:rsid w:val="00663E6D"/>
    <w:rsid w:val="006648FD"/>
    <w:rsid w:val="00670BA7"/>
    <w:rsid w:val="00676DC8"/>
    <w:rsid w:val="0068456D"/>
    <w:rsid w:val="006862E4"/>
    <w:rsid w:val="0069264E"/>
    <w:rsid w:val="00695177"/>
    <w:rsid w:val="006A4D1E"/>
    <w:rsid w:val="006B0F6A"/>
    <w:rsid w:val="006B14CB"/>
    <w:rsid w:val="006B2C0E"/>
    <w:rsid w:val="006B2E80"/>
    <w:rsid w:val="006B3E4A"/>
    <w:rsid w:val="006B5790"/>
    <w:rsid w:val="006B7CCE"/>
    <w:rsid w:val="006C4D34"/>
    <w:rsid w:val="006C560F"/>
    <w:rsid w:val="006D3A46"/>
    <w:rsid w:val="006D4333"/>
    <w:rsid w:val="006D53D8"/>
    <w:rsid w:val="006D6F83"/>
    <w:rsid w:val="006D7DFA"/>
    <w:rsid w:val="006E1AF4"/>
    <w:rsid w:val="006E474A"/>
    <w:rsid w:val="006F3097"/>
    <w:rsid w:val="006F660E"/>
    <w:rsid w:val="006F6625"/>
    <w:rsid w:val="00712F0F"/>
    <w:rsid w:val="00715794"/>
    <w:rsid w:val="00717739"/>
    <w:rsid w:val="00717F08"/>
    <w:rsid w:val="0072227E"/>
    <w:rsid w:val="0072341D"/>
    <w:rsid w:val="00725D5F"/>
    <w:rsid w:val="00731515"/>
    <w:rsid w:val="0073297E"/>
    <w:rsid w:val="0073510B"/>
    <w:rsid w:val="00741B1D"/>
    <w:rsid w:val="00741EA5"/>
    <w:rsid w:val="00742CAD"/>
    <w:rsid w:val="00751139"/>
    <w:rsid w:val="007515BF"/>
    <w:rsid w:val="00755EB7"/>
    <w:rsid w:val="0076062A"/>
    <w:rsid w:val="00761F52"/>
    <w:rsid w:val="00763303"/>
    <w:rsid w:val="00766978"/>
    <w:rsid w:val="00767F74"/>
    <w:rsid w:val="00772541"/>
    <w:rsid w:val="00775092"/>
    <w:rsid w:val="00776052"/>
    <w:rsid w:val="00776B7E"/>
    <w:rsid w:val="007772D9"/>
    <w:rsid w:val="00782FC8"/>
    <w:rsid w:val="00783498"/>
    <w:rsid w:val="007843AF"/>
    <w:rsid w:val="00790DC6"/>
    <w:rsid w:val="007A6B1D"/>
    <w:rsid w:val="007A6B77"/>
    <w:rsid w:val="007A7CD6"/>
    <w:rsid w:val="007B28A7"/>
    <w:rsid w:val="007B2D50"/>
    <w:rsid w:val="007B50F1"/>
    <w:rsid w:val="007B55FF"/>
    <w:rsid w:val="007B73E6"/>
    <w:rsid w:val="007C14D1"/>
    <w:rsid w:val="007C3C6A"/>
    <w:rsid w:val="007C429B"/>
    <w:rsid w:val="007C4EF7"/>
    <w:rsid w:val="007D180B"/>
    <w:rsid w:val="007D4197"/>
    <w:rsid w:val="007D4B32"/>
    <w:rsid w:val="007D4F59"/>
    <w:rsid w:val="007D62BB"/>
    <w:rsid w:val="007E0650"/>
    <w:rsid w:val="007F0739"/>
    <w:rsid w:val="007F2993"/>
    <w:rsid w:val="007F43E3"/>
    <w:rsid w:val="007F4F04"/>
    <w:rsid w:val="007F6BD2"/>
    <w:rsid w:val="007F70D5"/>
    <w:rsid w:val="00811273"/>
    <w:rsid w:val="0081233E"/>
    <w:rsid w:val="0082151E"/>
    <w:rsid w:val="00826A74"/>
    <w:rsid w:val="008344CD"/>
    <w:rsid w:val="00834B8F"/>
    <w:rsid w:val="0084785D"/>
    <w:rsid w:val="00852556"/>
    <w:rsid w:val="00852CE3"/>
    <w:rsid w:val="0086758D"/>
    <w:rsid w:val="0087644D"/>
    <w:rsid w:val="008770FE"/>
    <w:rsid w:val="00877F84"/>
    <w:rsid w:val="00887DA3"/>
    <w:rsid w:val="00891648"/>
    <w:rsid w:val="0089575F"/>
    <w:rsid w:val="008A694D"/>
    <w:rsid w:val="008B1109"/>
    <w:rsid w:val="008B6931"/>
    <w:rsid w:val="008B731F"/>
    <w:rsid w:val="008B7BD5"/>
    <w:rsid w:val="008D296E"/>
    <w:rsid w:val="008D354C"/>
    <w:rsid w:val="008D4D59"/>
    <w:rsid w:val="008D513C"/>
    <w:rsid w:val="008E6A48"/>
    <w:rsid w:val="008F6272"/>
    <w:rsid w:val="00903338"/>
    <w:rsid w:val="00903A5A"/>
    <w:rsid w:val="009055A6"/>
    <w:rsid w:val="00906506"/>
    <w:rsid w:val="00906A1B"/>
    <w:rsid w:val="009108CA"/>
    <w:rsid w:val="0091579B"/>
    <w:rsid w:val="00916618"/>
    <w:rsid w:val="009206C8"/>
    <w:rsid w:val="00920EC7"/>
    <w:rsid w:val="009230EB"/>
    <w:rsid w:val="00927686"/>
    <w:rsid w:val="009328D9"/>
    <w:rsid w:val="00933354"/>
    <w:rsid w:val="00937318"/>
    <w:rsid w:val="00943E77"/>
    <w:rsid w:val="00945030"/>
    <w:rsid w:val="0094616D"/>
    <w:rsid w:val="009472E3"/>
    <w:rsid w:val="009531A1"/>
    <w:rsid w:val="00954A45"/>
    <w:rsid w:val="00955444"/>
    <w:rsid w:val="00956585"/>
    <w:rsid w:val="00974DF2"/>
    <w:rsid w:val="00975F2B"/>
    <w:rsid w:val="00980A92"/>
    <w:rsid w:val="00981FF8"/>
    <w:rsid w:val="009825AF"/>
    <w:rsid w:val="00991126"/>
    <w:rsid w:val="009925C8"/>
    <w:rsid w:val="00992C88"/>
    <w:rsid w:val="00993EAF"/>
    <w:rsid w:val="009976E6"/>
    <w:rsid w:val="009A0B15"/>
    <w:rsid w:val="009A27BB"/>
    <w:rsid w:val="009A2A9B"/>
    <w:rsid w:val="009A2E75"/>
    <w:rsid w:val="009B2874"/>
    <w:rsid w:val="009B5199"/>
    <w:rsid w:val="009C3E93"/>
    <w:rsid w:val="009C614E"/>
    <w:rsid w:val="009C66FC"/>
    <w:rsid w:val="009D72FB"/>
    <w:rsid w:val="009E4DA2"/>
    <w:rsid w:val="009E71A7"/>
    <w:rsid w:val="009F222C"/>
    <w:rsid w:val="009F2BE4"/>
    <w:rsid w:val="009F4893"/>
    <w:rsid w:val="009F495C"/>
    <w:rsid w:val="009F6ECA"/>
    <w:rsid w:val="00A00D4C"/>
    <w:rsid w:val="00A016DF"/>
    <w:rsid w:val="00A03C3B"/>
    <w:rsid w:val="00A111EA"/>
    <w:rsid w:val="00A16371"/>
    <w:rsid w:val="00A21622"/>
    <w:rsid w:val="00A26604"/>
    <w:rsid w:val="00A26DFF"/>
    <w:rsid w:val="00A3011C"/>
    <w:rsid w:val="00A31234"/>
    <w:rsid w:val="00A379CD"/>
    <w:rsid w:val="00A45A73"/>
    <w:rsid w:val="00A520BB"/>
    <w:rsid w:val="00A614CE"/>
    <w:rsid w:val="00A7031C"/>
    <w:rsid w:val="00A7124C"/>
    <w:rsid w:val="00A71DC9"/>
    <w:rsid w:val="00A73062"/>
    <w:rsid w:val="00A75DC6"/>
    <w:rsid w:val="00A75F62"/>
    <w:rsid w:val="00A81ED1"/>
    <w:rsid w:val="00A86B47"/>
    <w:rsid w:val="00A91FEC"/>
    <w:rsid w:val="00A9358B"/>
    <w:rsid w:val="00A95852"/>
    <w:rsid w:val="00AA0724"/>
    <w:rsid w:val="00AA1CBC"/>
    <w:rsid w:val="00AA2AD5"/>
    <w:rsid w:val="00AA2B8D"/>
    <w:rsid w:val="00AA2C9D"/>
    <w:rsid w:val="00AA3921"/>
    <w:rsid w:val="00AA64E1"/>
    <w:rsid w:val="00AA6D14"/>
    <w:rsid w:val="00AA7717"/>
    <w:rsid w:val="00AB5570"/>
    <w:rsid w:val="00AC2C17"/>
    <w:rsid w:val="00AC2D6F"/>
    <w:rsid w:val="00AC4295"/>
    <w:rsid w:val="00AC547F"/>
    <w:rsid w:val="00AC669B"/>
    <w:rsid w:val="00AC7E1E"/>
    <w:rsid w:val="00AE144F"/>
    <w:rsid w:val="00AE21BE"/>
    <w:rsid w:val="00AE28AD"/>
    <w:rsid w:val="00AE2AED"/>
    <w:rsid w:val="00AE492D"/>
    <w:rsid w:val="00AF3445"/>
    <w:rsid w:val="00AF68EA"/>
    <w:rsid w:val="00B0245F"/>
    <w:rsid w:val="00B110A8"/>
    <w:rsid w:val="00B1408F"/>
    <w:rsid w:val="00B15F70"/>
    <w:rsid w:val="00B20D3D"/>
    <w:rsid w:val="00B26645"/>
    <w:rsid w:val="00B276E4"/>
    <w:rsid w:val="00B3256F"/>
    <w:rsid w:val="00B34403"/>
    <w:rsid w:val="00B44111"/>
    <w:rsid w:val="00B511E1"/>
    <w:rsid w:val="00B52FDF"/>
    <w:rsid w:val="00B55968"/>
    <w:rsid w:val="00B55E34"/>
    <w:rsid w:val="00B75632"/>
    <w:rsid w:val="00B7739A"/>
    <w:rsid w:val="00B77E6B"/>
    <w:rsid w:val="00B812F5"/>
    <w:rsid w:val="00B81A76"/>
    <w:rsid w:val="00B85418"/>
    <w:rsid w:val="00B86ACD"/>
    <w:rsid w:val="00B91FE7"/>
    <w:rsid w:val="00B92065"/>
    <w:rsid w:val="00B9685B"/>
    <w:rsid w:val="00B97450"/>
    <w:rsid w:val="00BA0170"/>
    <w:rsid w:val="00BA0464"/>
    <w:rsid w:val="00BA2A4F"/>
    <w:rsid w:val="00BA5816"/>
    <w:rsid w:val="00BA67EB"/>
    <w:rsid w:val="00BA723E"/>
    <w:rsid w:val="00BA7BFA"/>
    <w:rsid w:val="00BB1642"/>
    <w:rsid w:val="00BB4B01"/>
    <w:rsid w:val="00BB77D3"/>
    <w:rsid w:val="00BD7F2E"/>
    <w:rsid w:val="00BF152E"/>
    <w:rsid w:val="00BF2511"/>
    <w:rsid w:val="00BF2E25"/>
    <w:rsid w:val="00BF3870"/>
    <w:rsid w:val="00BF6860"/>
    <w:rsid w:val="00BF7F57"/>
    <w:rsid w:val="00C01236"/>
    <w:rsid w:val="00C037BA"/>
    <w:rsid w:val="00C04D0B"/>
    <w:rsid w:val="00C05869"/>
    <w:rsid w:val="00C07C33"/>
    <w:rsid w:val="00C115FA"/>
    <w:rsid w:val="00C15CF1"/>
    <w:rsid w:val="00C16F32"/>
    <w:rsid w:val="00C17CEC"/>
    <w:rsid w:val="00C20BD0"/>
    <w:rsid w:val="00C2272D"/>
    <w:rsid w:val="00C26B4C"/>
    <w:rsid w:val="00C26BAC"/>
    <w:rsid w:val="00C31020"/>
    <w:rsid w:val="00C332D3"/>
    <w:rsid w:val="00C3379D"/>
    <w:rsid w:val="00C36851"/>
    <w:rsid w:val="00C375E6"/>
    <w:rsid w:val="00C404BB"/>
    <w:rsid w:val="00C41954"/>
    <w:rsid w:val="00C41D45"/>
    <w:rsid w:val="00C4332E"/>
    <w:rsid w:val="00C434E9"/>
    <w:rsid w:val="00C43E63"/>
    <w:rsid w:val="00C4731D"/>
    <w:rsid w:val="00C47541"/>
    <w:rsid w:val="00C477E6"/>
    <w:rsid w:val="00C47E26"/>
    <w:rsid w:val="00C5015F"/>
    <w:rsid w:val="00C52827"/>
    <w:rsid w:val="00C52CB8"/>
    <w:rsid w:val="00C56F60"/>
    <w:rsid w:val="00C64596"/>
    <w:rsid w:val="00C6748B"/>
    <w:rsid w:val="00C67494"/>
    <w:rsid w:val="00C67EA1"/>
    <w:rsid w:val="00C73DF1"/>
    <w:rsid w:val="00C74679"/>
    <w:rsid w:val="00C75969"/>
    <w:rsid w:val="00C77FC0"/>
    <w:rsid w:val="00C81AB0"/>
    <w:rsid w:val="00C81FA9"/>
    <w:rsid w:val="00C82886"/>
    <w:rsid w:val="00C8438F"/>
    <w:rsid w:val="00C87932"/>
    <w:rsid w:val="00C93AFD"/>
    <w:rsid w:val="00CA0516"/>
    <w:rsid w:val="00CA43D2"/>
    <w:rsid w:val="00CA6115"/>
    <w:rsid w:val="00CA7278"/>
    <w:rsid w:val="00CB3AD2"/>
    <w:rsid w:val="00CB56F5"/>
    <w:rsid w:val="00CB59D0"/>
    <w:rsid w:val="00CB6A80"/>
    <w:rsid w:val="00CC0AD7"/>
    <w:rsid w:val="00CC2061"/>
    <w:rsid w:val="00CC26FF"/>
    <w:rsid w:val="00CC5A45"/>
    <w:rsid w:val="00CD28E4"/>
    <w:rsid w:val="00CD748F"/>
    <w:rsid w:val="00CD7795"/>
    <w:rsid w:val="00CE15CF"/>
    <w:rsid w:val="00CF07FF"/>
    <w:rsid w:val="00CF2E05"/>
    <w:rsid w:val="00CF2F01"/>
    <w:rsid w:val="00D0269C"/>
    <w:rsid w:val="00D03C47"/>
    <w:rsid w:val="00D05714"/>
    <w:rsid w:val="00D05E7A"/>
    <w:rsid w:val="00D1091B"/>
    <w:rsid w:val="00D11643"/>
    <w:rsid w:val="00D11959"/>
    <w:rsid w:val="00D123FE"/>
    <w:rsid w:val="00D143F6"/>
    <w:rsid w:val="00D3557E"/>
    <w:rsid w:val="00D371C7"/>
    <w:rsid w:val="00D517BA"/>
    <w:rsid w:val="00D532B7"/>
    <w:rsid w:val="00D54282"/>
    <w:rsid w:val="00D54459"/>
    <w:rsid w:val="00D56157"/>
    <w:rsid w:val="00D63DD6"/>
    <w:rsid w:val="00D654D0"/>
    <w:rsid w:val="00D741E4"/>
    <w:rsid w:val="00D747D1"/>
    <w:rsid w:val="00D7678E"/>
    <w:rsid w:val="00D76BF1"/>
    <w:rsid w:val="00D82DA1"/>
    <w:rsid w:val="00D83184"/>
    <w:rsid w:val="00D8401D"/>
    <w:rsid w:val="00D87458"/>
    <w:rsid w:val="00D87ED5"/>
    <w:rsid w:val="00D95768"/>
    <w:rsid w:val="00D971A6"/>
    <w:rsid w:val="00DB2CBE"/>
    <w:rsid w:val="00DC414B"/>
    <w:rsid w:val="00DC74A5"/>
    <w:rsid w:val="00DC78B2"/>
    <w:rsid w:val="00DD4616"/>
    <w:rsid w:val="00DE1661"/>
    <w:rsid w:val="00DE63D2"/>
    <w:rsid w:val="00DF0E8E"/>
    <w:rsid w:val="00DF7D60"/>
    <w:rsid w:val="00E07588"/>
    <w:rsid w:val="00E10148"/>
    <w:rsid w:val="00E1462F"/>
    <w:rsid w:val="00E24E35"/>
    <w:rsid w:val="00E3025A"/>
    <w:rsid w:val="00E316E8"/>
    <w:rsid w:val="00E34560"/>
    <w:rsid w:val="00E4098B"/>
    <w:rsid w:val="00E47066"/>
    <w:rsid w:val="00E4786B"/>
    <w:rsid w:val="00E53577"/>
    <w:rsid w:val="00E61494"/>
    <w:rsid w:val="00E61DE7"/>
    <w:rsid w:val="00E6796E"/>
    <w:rsid w:val="00E67AB7"/>
    <w:rsid w:val="00E67B75"/>
    <w:rsid w:val="00E70B8A"/>
    <w:rsid w:val="00E7288B"/>
    <w:rsid w:val="00E8028D"/>
    <w:rsid w:val="00E82BAD"/>
    <w:rsid w:val="00E85620"/>
    <w:rsid w:val="00E9196B"/>
    <w:rsid w:val="00E93C84"/>
    <w:rsid w:val="00E94042"/>
    <w:rsid w:val="00EA1072"/>
    <w:rsid w:val="00EA2A19"/>
    <w:rsid w:val="00EA3C83"/>
    <w:rsid w:val="00EA5255"/>
    <w:rsid w:val="00EA5E4C"/>
    <w:rsid w:val="00EA734C"/>
    <w:rsid w:val="00EB52FF"/>
    <w:rsid w:val="00EB5670"/>
    <w:rsid w:val="00EB70D3"/>
    <w:rsid w:val="00EC014F"/>
    <w:rsid w:val="00EC43B6"/>
    <w:rsid w:val="00EC5303"/>
    <w:rsid w:val="00EC6D30"/>
    <w:rsid w:val="00ED04EA"/>
    <w:rsid w:val="00ED4F1F"/>
    <w:rsid w:val="00ED60A8"/>
    <w:rsid w:val="00ED7F39"/>
    <w:rsid w:val="00EE1487"/>
    <w:rsid w:val="00EE73A1"/>
    <w:rsid w:val="00EE7406"/>
    <w:rsid w:val="00EF1E48"/>
    <w:rsid w:val="00EF2A8C"/>
    <w:rsid w:val="00EF3D24"/>
    <w:rsid w:val="00EF41C4"/>
    <w:rsid w:val="00EF5FE1"/>
    <w:rsid w:val="00F01E8C"/>
    <w:rsid w:val="00F0504F"/>
    <w:rsid w:val="00F06D77"/>
    <w:rsid w:val="00F14801"/>
    <w:rsid w:val="00F217B0"/>
    <w:rsid w:val="00F2290A"/>
    <w:rsid w:val="00F27F1B"/>
    <w:rsid w:val="00F3272C"/>
    <w:rsid w:val="00F364E1"/>
    <w:rsid w:val="00F40F7D"/>
    <w:rsid w:val="00F43116"/>
    <w:rsid w:val="00F45279"/>
    <w:rsid w:val="00F516A7"/>
    <w:rsid w:val="00F52DF8"/>
    <w:rsid w:val="00F55A4D"/>
    <w:rsid w:val="00F651B4"/>
    <w:rsid w:val="00F65561"/>
    <w:rsid w:val="00F71C83"/>
    <w:rsid w:val="00F7366A"/>
    <w:rsid w:val="00F74EE7"/>
    <w:rsid w:val="00F77C76"/>
    <w:rsid w:val="00F832F9"/>
    <w:rsid w:val="00F83DF7"/>
    <w:rsid w:val="00F86E0C"/>
    <w:rsid w:val="00F93D3E"/>
    <w:rsid w:val="00F96CC6"/>
    <w:rsid w:val="00FA1612"/>
    <w:rsid w:val="00FA5089"/>
    <w:rsid w:val="00FB09BA"/>
    <w:rsid w:val="00FC03AB"/>
    <w:rsid w:val="00FC2847"/>
    <w:rsid w:val="00FC3094"/>
    <w:rsid w:val="00FC473A"/>
    <w:rsid w:val="00FC65CC"/>
    <w:rsid w:val="00FD22BA"/>
    <w:rsid w:val="00FE1A3B"/>
    <w:rsid w:val="00FE2C73"/>
    <w:rsid w:val="00FF1A9D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30C647"/>
  <w15:docId w15:val="{8F428031-F533-4A59-A593-98C2AC2A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7874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260E9D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552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52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52D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52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52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ACD52-061C-4B80-98E9-27349464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1144</Words>
  <Characters>6754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>Hrabincová a kol.</dc:creator>
  <cp:lastModifiedBy>michal@petrasrezek.cz</cp:lastModifiedBy>
  <cp:revision>3</cp:revision>
  <cp:lastPrinted>2022-10-07T08:41:00Z</cp:lastPrinted>
  <dcterms:created xsi:type="dcterms:W3CDTF">2022-12-23T14:36:00Z</dcterms:created>
  <dcterms:modified xsi:type="dcterms:W3CDTF">2022-12-27T10:41:00Z</dcterms:modified>
</cp:coreProperties>
</file>