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4553C" w14:textId="77777777" w:rsidR="00C56FD7" w:rsidRDefault="00C56FD7" w:rsidP="00F21A1B">
      <w:pPr>
        <w:pStyle w:val="Nzev"/>
        <w:widowControl w:val="0"/>
        <w:jc w:val="left"/>
        <w:rPr>
          <w:rFonts w:ascii="Allianz Neo" w:hAnsi="Allianz Neo"/>
          <w:b/>
          <w:sz w:val="30"/>
          <w:szCs w:val="30"/>
        </w:rPr>
      </w:pPr>
    </w:p>
    <w:p w14:paraId="1DA6B74A" w14:textId="0C523519" w:rsidR="00194C4B" w:rsidRDefault="00F74CF2" w:rsidP="0028138D">
      <w:pPr>
        <w:pStyle w:val="Nzev"/>
        <w:widowControl w:val="0"/>
        <w:rPr>
          <w:rFonts w:ascii="Allianz Neo" w:hAnsi="Allianz Neo"/>
          <w:b/>
          <w:sz w:val="30"/>
          <w:szCs w:val="30"/>
        </w:rPr>
      </w:pPr>
      <w:r>
        <w:rPr>
          <w:rFonts w:ascii="Allianz Neo" w:hAnsi="Allianz Neo"/>
          <w:b/>
          <w:sz w:val="30"/>
          <w:szCs w:val="30"/>
        </w:rPr>
        <w:t>Dílčí pojistná smlouvy</w:t>
      </w:r>
      <w:r w:rsidR="00194C4B">
        <w:rPr>
          <w:rFonts w:ascii="Allianz Neo" w:hAnsi="Allianz Neo"/>
          <w:b/>
          <w:sz w:val="30"/>
          <w:szCs w:val="30"/>
        </w:rPr>
        <w:t xml:space="preserve"> č.</w:t>
      </w:r>
      <w:commentRangeStart w:id="0"/>
      <w:commentRangeStart w:id="1"/>
      <w:r w:rsidR="00E414EA">
        <w:rPr>
          <w:rFonts w:ascii="Allianz Neo" w:hAnsi="Allianz Neo"/>
          <w:b/>
          <w:sz w:val="30"/>
          <w:szCs w:val="30"/>
        </w:rPr>
        <w:t>:</w:t>
      </w:r>
      <w:commentRangeEnd w:id="0"/>
      <w:r w:rsidR="00E62FB3">
        <w:rPr>
          <w:rStyle w:val="Odkaznakoment"/>
        </w:rPr>
        <w:commentReference w:id="0"/>
      </w:r>
      <w:commentRangeEnd w:id="1"/>
      <w:r w:rsidR="00971187">
        <w:rPr>
          <w:rStyle w:val="Odkaznakoment"/>
        </w:rPr>
        <w:commentReference w:id="1"/>
      </w:r>
      <w:r w:rsidR="008273FC">
        <w:rPr>
          <w:rFonts w:ascii="Allianz Neo" w:hAnsi="Allianz Neo"/>
          <w:b/>
          <w:sz w:val="30"/>
          <w:szCs w:val="30"/>
        </w:rPr>
        <w:t xml:space="preserve"> </w:t>
      </w:r>
      <w:r w:rsidR="00F96FEA">
        <w:rPr>
          <w:rFonts w:ascii="Allianz Neo" w:hAnsi="Allianz Neo"/>
        </w:rPr>
        <w:t>SML492/006/2022</w:t>
      </w:r>
    </w:p>
    <w:p w14:paraId="1FD25938" w14:textId="77777777" w:rsidR="00F74CF2" w:rsidRDefault="00194C4B" w:rsidP="0028138D">
      <w:pPr>
        <w:pStyle w:val="Nzev"/>
        <w:widowControl w:val="0"/>
        <w:rPr>
          <w:rFonts w:ascii="Allianz Neo" w:hAnsi="Allianz Neo"/>
          <w:b/>
          <w:sz w:val="30"/>
          <w:szCs w:val="30"/>
        </w:rPr>
      </w:pPr>
      <w:r>
        <w:rPr>
          <w:rFonts w:ascii="Allianz Neo" w:hAnsi="Allianz Neo"/>
          <w:b/>
          <w:sz w:val="30"/>
          <w:szCs w:val="30"/>
        </w:rPr>
        <w:t xml:space="preserve">k Rámcové dohodě č. </w:t>
      </w:r>
      <w:r w:rsidRPr="00194C4B">
        <w:rPr>
          <w:rFonts w:ascii="Allianz Neo" w:hAnsi="Allianz Neo"/>
          <w:b/>
          <w:sz w:val="30"/>
          <w:szCs w:val="30"/>
        </w:rPr>
        <w:t>1912-2022-11142</w:t>
      </w:r>
    </w:p>
    <w:p w14:paraId="63B569D2" w14:textId="77777777" w:rsidR="0028138D" w:rsidRPr="00884ECD" w:rsidRDefault="0028138D" w:rsidP="0028138D">
      <w:pPr>
        <w:pStyle w:val="Nzev"/>
        <w:widowControl w:val="0"/>
        <w:rPr>
          <w:rFonts w:ascii="Allianz Neo" w:hAnsi="Allianz Neo"/>
          <w:b/>
          <w:sz w:val="30"/>
          <w:szCs w:val="30"/>
        </w:rPr>
      </w:pPr>
      <w:r w:rsidRPr="00884ECD">
        <w:rPr>
          <w:rFonts w:ascii="Allianz Neo" w:hAnsi="Allianz Neo"/>
          <w:b/>
          <w:sz w:val="30"/>
          <w:szCs w:val="30"/>
        </w:rPr>
        <w:t>Skupinov</w:t>
      </w:r>
      <w:r w:rsidR="000A106C" w:rsidRPr="00884ECD">
        <w:rPr>
          <w:rFonts w:ascii="Allianz Neo" w:hAnsi="Allianz Neo"/>
          <w:b/>
          <w:sz w:val="30"/>
          <w:szCs w:val="30"/>
        </w:rPr>
        <w:t xml:space="preserve">á </w:t>
      </w:r>
      <w:r w:rsidRPr="00884ECD">
        <w:rPr>
          <w:rFonts w:ascii="Allianz Neo" w:hAnsi="Allianz Neo"/>
          <w:b/>
          <w:sz w:val="30"/>
          <w:szCs w:val="30"/>
        </w:rPr>
        <w:t>pojistn</w:t>
      </w:r>
      <w:r w:rsidR="000A106C" w:rsidRPr="00884ECD">
        <w:rPr>
          <w:rFonts w:ascii="Allianz Neo" w:hAnsi="Allianz Neo"/>
          <w:b/>
          <w:sz w:val="30"/>
          <w:szCs w:val="30"/>
        </w:rPr>
        <w:t>á</w:t>
      </w:r>
      <w:r w:rsidR="008B203A" w:rsidRPr="00884ECD">
        <w:rPr>
          <w:rFonts w:ascii="Allianz Neo" w:hAnsi="Allianz Neo"/>
          <w:b/>
          <w:sz w:val="30"/>
          <w:szCs w:val="30"/>
        </w:rPr>
        <w:t xml:space="preserve"> smlouv</w:t>
      </w:r>
      <w:r w:rsidR="000A106C" w:rsidRPr="00884ECD">
        <w:rPr>
          <w:rFonts w:ascii="Allianz Neo" w:hAnsi="Allianz Neo"/>
          <w:b/>
          <w:sz w:val="30"/>
          <w:szCs w:val="30"/>
        </w:rPr>
        <w:t>a</w:t>
      </w:r>
    </w:p>
    <w:p w14:paraId="41A98B22" w14:textId="77777777" w:rsidR="0028138D" w:rsidRPr="00884ECD" w:rsidRDefault="009F5672" w:rsidP="00E609F2">
      <w:pPr>
        <w:pStyle w:val="Nzev"/>
        <w:widowControl w:val="0"/>
        <w:rPr>
          <w:rFonts w:ascii="Allianz Neo" w:hAnsi="Allianz Neo"/>
          <w:b/>
          <w:sz w:val="30"/>
          <w:szCs w:val="30"/>
        </w:rPr>
      </w:pPr>
      <w:r w:rsidRPr="00884ECD">
        <w:rPr>
          <w:rFonts w:ascii="Allianz Neo" w:hAnsi="Allianz Neo"/>
          <w:b/>
          <w:sz w:val="30"/>
          <w:szCs w:val="30"/>
        </w:rPr>
        <w:t xml:space="preserve">ALLIANZ </w:t>
      </w:r>
      <w:r w:rsidR="003E7626">
        <w:rPr>
          <w:rFonts w:ascii="Allianz Neo" w:hAnsi="Allianz Neo"/>
          <w:b/>
          <w:sz w:val="30"/>
          <w:szCs w:val="30"/>
        </w:rPr>
        <w:t>FLOTILA</w:t>
      </w:r>
    </w:p>
    <w:p w14:paraId="204B7C22" w14:textId="77777777" w:rsidR="00E14957" w:rsidRPr="00884ECD" w:rsidRDefault="00E14957" w:rsidP="00037FFB">
      <w:pPr>
        <w:jc w:val="center"/>
        <w:rPr>
          <w:rFonts w:ascii="Allianz Neo" w:hAnsi="Allianz Neo"/>
        </w:rPr>
      </w:pPr>
      <w:r w:rsidRPr="00884ECD">
        <w:rPr>
          <w:rFonts w:ascii="Allianz Neo" w:hAnsi="Allianz Neo"/>
        </w:rPr>
        <w:t>(dále jen „Smlouva“)</w:t>
      </w:r>
    </w:p>
    <w:p w14:paraId="0AE5E398" w14:textId="77777777" w:rsidR="005A7582" w:rsidRPr="00884ECD" w:rsidRDefault="005A7582" w:rsidP="0028138D">
      <w:pPr>
        <w:widowControl w:val="0"/>
        <w:spacing w:line="260" w:lineRule="exact"/>
        <w:rPr>
          <w:rFonts w:ascii="Allianz Neo" w:hAnsi="Allianz Neo"/>
        </w:rPr>
      </w:pPr>
    </w:p>
    <w:p w14:paraId="3058FD62" w14:textId="77777777" w:rsidR="005A7582" w:rsidRPr="00884ECD" w:rsidRDefault="005A7582" w:rsidP="0028138D">
      <w:pPr>
        <w:pStyle w:val="Nadpis2"/>
        <w:keepNext w:val="0"/>
        <w:widowControl w:val="0"/>
        <w:spacing w:line="260" w:lineRule="exact"/>
        <w:jc w:val="both"/>
        <w:rPr>
          <w:rFonts w:ascii="Allianz Neo" w:hAnsi="Allianz Neo"/>
          <w:sz w:val="20"/>
        </w:rPr>
      </w:pPr>
      <w:bookmarkStart w:id="2" w:name="_Toc369698121"/>
      <w:bookmarkStart w:id="3" w:name="_Toc369698946"/>
      <w:r w:rsidRPr="00884ECD">
        <w:rPr>
          <w:rFonts w:ascii="Allianz Neo" w:hAnsi="Allianz Neo"/>
          <w:sz w:val="20"/>
        </w:rPr>
        <w:t>Smluvní strany</w:t>
      </w:r>
      <w:bookmarkEnd w:id="2"/>
      <w:bookmarkEnd w:id="3"/>
    </w:p>
    <w:p w14:paraId="60FD7729" w14:textId="77777777" w:rsidR="005A7582" w:rsidRPr="00884ECD" w:rsidRDefault="005322D0" w:rsidP="0028138D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shd w:val="pct12" w:color="000000" w:fill="FFFFFF"/>
        <w:spacing w:line="260" w:lineRule="exact"/>
        <w:rPr>
          <w:rFonts w:ascii="Allianz Neo" w:hAnsi="Allianz Neo"/>
        </w:rPr>
      </w:pPr>
      <w:r w:rsidRPr="00884ECD">
        <w:rPr>
          <w:rFonts w:ascii="Allianz Neo" w:hAnsi="Allianz Neo"/>
        </w:rPr>
        <w:t>Pojistník</w:t>
      </w:r>
      <w:r w:rsidR="005A7582" w:rsidRPr="00884ECD">
        <w:rPr>
          <w:rFonts w:ascii="Allianz Neo" w:hAnsi="Allianz Neo"/>
        </w:rPr>
        <w:t xml:space="preserve">: </w:t>
      </w:r>
    </w:p>
    <w:p w14:paraId="76D14292" w14:textId="77777777" w:rsidR="005A7582" w:rsidRPr="00884ECD" w:rsidRDefault="005A7582" w:rsidP="0028138D">
      <w:pPr>
        <w:pStyle w:val="Nadpis3"/>
        <w:keepNext w:val="0"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0" w:lineRule="exact"/>
        <w:rPr>
          <w:rFonts w:ascii="Allianz Neo" w:hAnsi="Allianz Neo"/>
          <w:sz w:val="16"/>
          <w:szCs w:val="16"/>
        </w:rPr>
      </w:pPr>
    </w:p>
    <w:p w14:paraId="54F3E3B5" w14:textId="77777777" w:rsidR="00743C53" w:rsidRPr="00884ECD" w:rsidRDefault="00743C53" w:rsidP="00743C53">
      <w:pPr>
        <w:pStyle w:val="Nadpis3"/>
        <w:keepNext w:val="0"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379"/>
        </w:tabs>
        <w:spacing w:line="260" w:lineRule="exact"/>
        <w:ind w:left="6663" w:hanging="6663"/>
        <w:rPr>
          <w:rFonts w:ascii="Allianz Neo" w:hAnsi="Allianz Neo"/>
          <w:b w:val="0"/>
          <w:color w:val="FF0000"/>
          <w:sz w:val="20"/>
        </w:rPr>
      </w:pPr>
      <w:bookmarkStart w:id="4" w:name="_Toc369698122"/>
      <w:bookmarkStart w:id="5" w:name="_Toc369698947"/>
      <w:r w:rsidRPr="00884ECD">
        <w:rPr>
          <w:rFonts w:ascii="Allianz Neo" w:hAnsi="Allianz Neo"/>
          <w:b w:val="0"/>
          <w:color w:val="000000"/>
          <w:sz w:val="20"/>
        </w:rPr>
        <w:t>Obchodní firma</w:t>
      </w:r>
      <w:r w:rsidR="00830665">
        <w:rPr>
          <w:rFonts w:ascii="Allianz Neo" w:hAnsi="Allianz Neo"/>
          <w:b w:val="0"/>
          <w:color w:val="000000"/>
          <w:sz w:val="20"/>
        </w:rPr>
        <w:t>:</w:t>
      </w:r>
      <w:r w:rsidR="00C24FCA">
        <w:rPr>
          <w:rFonts w:ascii="Allianz Neo" w:hAnsi="Allianz Neo"/>
          <w:b w:val="0"/>
          <w:color w:val="000000"/>
          <w:sz w:val="20"/>
        </w:rPr>
        <w:t xml:space="preserve"> </w:t>
      </w:r>
      <w:r w:rsidR="00C24FCA">
        <w:rPr>
          <w:rFonts w:ascii="Allianz Neo" w:hAnsi="Allianz Neo"/>
        </w:rPr>
        <w:t xml:space="preserve">Národní zemědělské muzeum, </w:t>
      </w:r>
      <w:proofErr w:type="spellStart"/>
      <w:r w:rsidR="00C24FCA">
        <w:rPr>
          <w:rFonts w:ascii="Allianz Neo" w:hAnsi="Allianz Neo"/>
        </w:rPr>
        <w:t>s.p.o</w:t>
      </w:r>
      <w:proofErr w:type="spellEnd"/>
      <w:r w:rsidR="00C24FCA">
        <w:rPr>
          <w:rFonts w:ascii="Allianz Neo" w:hAnsi="Allianz Neo"/>
        </w:rPr>
        <w:t>.</w:t>
      </w:r>
      <w:r w:rsidRPr="00884ECD">
        <w:rPr>
          <w:rFonts w:ascii="Allianz Neo" w:hAnsi="Allianz Neo"/>
          <w:b w:val="0"/>
          <w:sz w:val="20"/>
        </w:rPr>
        <w:tab/>
        <w:t>IČ</w:t>
      </w:r>
      <w:r w:rsidR="00C953B8">
        <w:rPr>
          <w:rFonts w:ascii="Allianz Neo" w:hAnsi="Allianz Neo"/>
          <w:b w:val="0"/>
          <w:sz w:val="20"/>
        </w:rPr>
        <w:t>O</w:t>
      </w:r>
      <w:r w:rsidRPr="00884ECD">
        <w:rPr>
          <w:rFonts w:ascii="Allianz Neo" w:hAnsi="Allianz Neo"/>
          <w:b w:val="0"/>
          <w:sz w:val="20"/>
        </w:rPr>
        <w:t>:</w:t>
      </w:r>
      <w:bookmarkEnd w:id="4"/>
      <w:bookmarkEnd w:id="5"/>
      <w:r w:rsidRPr="00884ECD">
        <w:rPr>
          <w:rFonts w:ascii="Allianz Neo" w:hAnsi="Allianz Neo"/>
          <w:b w:val="0"/>
          <w:sz w:val="20"/>
        </w:rPr>
        <w:t xml:space="preserve"> </w:t>
      </w:r>
      <w:r w:rsidR="00C24FCA">
        <w:rPr>
          <w:rFonts w:ascii="Allianz Neo" w:hAnsi="Allianz Neo"/>
        </w:rPr>
        <w:t>75075741</w:t>
      </w:r>
    </w:p>
    <w:p w14:paraId="2B737C95" w14:textId="77777777" w:rsidR="00743C53" w:rsidRPr="00884ECD" w:rsidRDefault="00C953B8" w:rsidP="00743C5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379"/>
        </w:tabs>
        <w:spacing w:line="260" w:lineRule="exact"/>
        <w:rPr>
          <w:rFonts w:ascii="Allianz Neo" w:hAnsi="Allianz Neo"/>
          <w:b/>
        </w:rPr>
      </w:pPr>
      <w:r>
        <w:rPr>
          <w:rFonts w:ascii="Allianz Neo" w:hAnsi="Allianz Neo"/>
          <w:b/>
        </w:rPr>
        <w:tab/>
      </w:r>
      <w:r w:rsidRPr="00C953B8">
        <w:rPr>
          <w:rFonts w:ascii="Allianz Neo" w:hAnsi="Allianz Neo"/>
          <w:bCs/>
        </w:rPr>
        <w:tab/>
        <w:t>DIČ:</w:t>
      </w:r>
      <w:r>
        <w:rPr>
          <w:rFonts w:ascii="Allianz Neo" w:hAnsi="Allianz Neo"/>
          <w:b/>
        </w:rPr>
        <w:t xml:space="preserve"> </w:t>
      </w:r>
      <w:r w:rsidR="00C24FCA" w:rsidRPr="00C24FCA">
        <w:rPr>
          <w:rFonts w:ascii="Allianz Neo" w:hAnsi="Allianz Neo"/>
          <w:b/>
          <w:sz w:val="22"/>
        </w:rPr>
        <w:t>CZ75075741</w:t>
      </w:r>
    </w:p>
    <w:p w14:paraId="087F3434" w14:textId="77777777" w:rsidR="00743C53" w:rsidRPr="00884ECD" w:rsidRDefault="00743C53" w:rsidP="00743C53">
      <w:pPr>
        <w:pStyle w:val="Nadpis3"/>
        <w:keepNext w:val="0"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379"/>
        </w:tabs>
        <w:spacing w:line="260" w:lineRule="exact"/>
        <w:rPr>
          <w:rFonts w:ascii="Allianz Neo" w:hAnsi="Allianz Neo"/>
          <w:b w:val="0"/>
          <w:sz w:val="20"/>
        </w:rPr>
      </w:pPr>
      <w:bookmarkStart w:id="6" w:name="_Toc369698123"/>
      <w:bookmarkStart w:id="7" w:name="_Toc369698948"/>
      <w:r w:rsidRPr="00884ECD">
        <w:rPr>
          <w:rFonts w:ascii="Allianz Neo" w:hAnsi="Allianz Neo"/>
          <w:b w:val="0"/>
          <w:sz w:val="20"/>
        </w:rPr>
        <w:t>Sídlo</w:t>
      </w:r>
      <w:r w:rsidR="00830665">
        <w:rPr>
          <w:rFonts w:ascii="Allianz Neo" w:hAnsi="Allianz Neo"/>
          <w:b w:val="0"/>
          <w:sz w:val="20"/>
        </w:rPr>
        <w:t>:</w:t>
      </w:r>
      <w:r w:rsidR="00C24FCA">
        <w:rPr>
          <w:rFonts w:ascii="Allianz Neo" w:hAnsi="Allianz Neo"/>
        </w:rPr>
        <w:t xml:space="preserve"> Kostelní 1300/44, Praha - 7</w:t>
      </w:r>
      <w:r w:rsidRPr="00884ECD">
        <w:rPr>
          <w:rFonts w:ascii="Allianz Neo" w:hAnsi="Allianz Neo"/>
          <w:b w:val="0"/>
          <w:sz w:val="20"/>
        </w:rPr>
        <w:tab/>
      </w:r>
      <w:bookmarkEnd w:id="6"/>
      <w:bookmarkEnd w:id="7"/>
    </w:p>
    <w:p w14:paraId="13025ABA" w14:textId="77777777" w:rsidR="00743C53" w:rsidRPr="00884ECD" w:rsidRDefault="00743C53" w:rsidP="00743C53">
      <w:pPr>
        <w:pStyle w:val="Nadpis3"/>
        <w:keepNext w:val="0"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0"/>
        </w:tabs>
        <w:spacing w:line="260" w:lineRule="exact"/>
        <w:rPr>
          <w:rFonts w:ascii="Allianz Neo" w:hAnsi="Allianz Neo"/>
          <w:b w:val="0"/>
          <w:sz w:val="20"/>
        </w:rPr>
      </w:pPr>
      <w:bookmarkStart w:id="8" w:name="_Toc369698125"/>
      <w:bookmarkStart w:id="9" w:name="_Toc369698950"/>
    </w:p>
    <w:p w14:paraId="5C5F4F03" w14:textId="515DC8D7" w:rsidR="00743C53" w:rsidRPr="00884ECD" w:rsidRDefault="00743C53" w:rsidP="00743C53">
      <w:pPr>
        <w:pStyle w:val="Nadpis3"/>
        <w:keepNext w:val="0"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0"/>
        </w:tabs>
        <w:spacing w:line="260" w:lineRule="exact"/>
        <w:rPr>
          <w:rFonts w:ascii="Allianz Neo" w:hAnsi="Allianz Neo"/>
          <w:b w:val="0"/>
          <w:sz w:val="20"/>
        </w:rPr>
      </w:pPr>
      <w:bookmarkStart w:id="10" w:name="_Toc369698126"/>
      <w:bookmarkStart w:id="11" w:name="_Toc369698951"/>
      <w:bookmarkEnd w:id="8"/>
      <w:bookmarkEnd w:id="9"/>
      <w:r w:rsidRPr="00884ECD">
        <w:rPr>
          <w:rFonts w:ascii="Allianz Neo" w:hAnsi="Allianz Neo"/>
          <w:b w:val="0"/>
          <w:sz w:val="20"/>
        </w:rPr>
        <w:t>Číslo účtu:</w:t>
      </w:r>
      <w:bookmarkEnd w:id="10"/>
      <w:bookmarkEnd w:id="11"/>
      <w:r w:rsidRPr="00884ECD">
        <w:rPr>
          <w:rFonts w:ascii="Allianz Neo" w:hAnsi="Allianz Neo"/>
          <w:b w:val="0"/>
          <w:sz w:val="20"/>
        </w:rPr>
        <w:t xml:space="preserve"> </w:t>
      </w:r>
      <w:proofErr w:type="spellStart"/>
      <w:r w:rsidR="00F96FEA">
        <w:rPr>
          <w:rFonts w:ascii="Roboto" w:hAnsi="Roboto"/>
          <w:color w:val="000000"/>
          <w:shd w:val="clear" w:color="auto" w:fill="FFFFFF"/>
        </w:rPr>
        <w:t>xxx</w:t>
      </w:r>
      <w:proofErr w:type="spellEnd"/>
    </w:p>
    <w:p w14:paraId="4F66FDD5" w14:textId="5CE5D508" w:rsidR="00743C53" w:rsidRPr="00884ECD" w:rsidRDefault="00CD3886" w:rsidP="00743C53">
      <w:pPr>
        <w:pStyle w:val="Nadpis3"/>
        <w:keepNext w:val="0"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379"/>
        </w:tabs>
        <w:spacing w:line="260" w:lineRule="exact"/>
        <w:rPr>
          <w:rFonts w:ascii="Allianz Neo" w:hAnsi="Allianz Neo"/>
          <w:b w:val="0"/>
          <w:sz w:val="20"/>
        </w:rPr>
      </w:pPr>
      <w:bookmarkStart w:id="12" w:name="_Toc369698127"/>
      <w:bookmarkStart w:id="13" w:name="_Toc369698952"/>
      <w:r>
        <w:rPr>
          <w:rFonts w:ascii="Allianz Neo" w:hAnsi="Allianz Neo"/>
          <w:b w:val="0"/>
          <w:sz w:val="20"/>
        </w:rPr>
        <w:t>Zastoupena oprávněnou osobou:</w:t>
      </w:r>
      <w:r w:rsidR="00C24FCA">
        <w:rPr>
          <w:rFonts w:ascii="Allianz Neo" w:hAnsi="Allianz Neo"/>
        </w:rPr>
        <w:t xml:space="preserve"> </w:t>
      </w:r>
      <w:proofErr w:type="spellStart"/>
      <w:r w:rsidR="00F96FEA">
        <w:rPr>
          <w:rFonts w:ascii="Allianz Neo" w:hAnsi="Allianz Neo"/>
        </w:rPr>
        <w:t>xxx</w:t>
      </w:r>
      <w:proofErr w:type="spellEnd"/>
      <w:r w:rsidR="00743C53" w:rsidRPr="00884ECD">
        <w:rPr>
          <w:rFonts w:ascii="Allianz Neo" w:hAnsi="Allianz Neo"/>
          <w:b w:val="0"/>
          <w:sz w:val="20"/>
        </w:rPr>
        <w:tab/>
      </w:r>
      <w:bookmarkEnd w:id="12"/>
      <w:bookmarkEnd w:id="13"/>
    </w:p>
    <w:p w14:paraId="3D24A2C1" w14:textId="1F50FF50" w:rsidR="00743C53" w:rsidRPr="00884ECD" w:rsidRDefault="00830665" w:rsidP="00743C5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0" w:lineRule="exact"/>
        <w:rPr>
          <w:rFonts w:ascii="Allianz Neo" w:hAnsi="Allianz Neo"/>
          <w:sz w:val="16"/>
          <w:szCs w:val="16"/>
        </w:rPr>
      </w:pPr>
      <w:r w:rsidRPr="00830665">
        <w:rPr>
          <w:rFonts w:ascii="Allianz Neo" w:hAnsi="Allianz Neo"/>
        </w:rPr>
        <w:t>Kontaktní osoba:</w:t>
      </w:r>
      <w:r w:rsidR="00C24FCA">
        <w:rPr>
          <w:rFonts w:ascii="Allianz Neo" w:hAnsi="Allianz Neo"/>
        </w:rPr>
        <w:t xml:space="preserve"> </w:t>
      </w:r>
      <w:proofErr w:type="spellStart"/>
      <w:r w:rsidR="00F96FEA">
        <w:rPr>
          <w:rFonts w:ascii="Allianz Neo" w:hAnsi="Allianz Neo"/>
        </w:rPr>
        <w:t>xxx</w:t>
      </w:r>
      <w:proofErr w:type="spellEnd"/>
      <w:r w:rsidR="00F904F0">
        <w:rPr>
          <w:rFonts w:ascii="Allianz Neo" w:hAnsi="Allianz Neo"/>
        </w:rPr>
        <w:t xml:space="preserve">, </w:t>
      </w:r>
      <w:proofErr w:type="spellStart"/>
      <w:r w:rsidR="00F904F0">
        <w:rPr>
          <w:rFonts w:ascii="Allianz Neo" w:hAnsi="Allianz Neo"/>
        </w:rPr>
        <w:t>telefon:</w:t>
      </w:r>
      <w:r w:rsidR="00F96FEA">
        <w:rPr>
          <w:rFonts w:ascii="Allianz Neo" w:hAnsi="Allianz Neo"/>
        </w:rPr>
        <w:t>xxx</w:t>
      </w:r>
      <w:proofErr w:type="spellEnd"/>
      <w:r w:rsidR="00F904F0">
        <w:rPr>
          <w:rFonts w:ascii="Allianz Neo" w:hAnsi="Allianz Neo"/>
        </w:rPr>
        <w:t xml:space="preserve">, e-mail: </w:t>
      </w:r>
      <w:proofErr w:type="spellStart"/>
      <w:r w:rsidR="00F96FEA">
        <w:rPr>
          <w:rFonts w:ascii="Allianz Neo" w:hAnsi="Allianz Neo"/>
        </w:rPr>
        <w:t>xxx</w:t>
      </w:r>
      <w:proofErr w:type="spellEnd"/>
    </w:p>
    <w:p w14:paraId="41849FCD" w14:textId="657E938F" w:rsidR="00FE3A43" w:rsidRDefault="00743C53" w:rsidP="00743C5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52"/>
        </w:tabs>
        <w:spacing w:line="260" w:lineRule="exact"/>
        <w:rPr>
          <w:rFonts w:ascii="Allianz Neo" w:hAnsi="Allianz Neo"/>
        </w:rPr>
      </w:pPr>
      <w:r w:rsidRPr="00884ECD">
        <w:rPr>
          <w:rFonts w:ascii="Allianz Neo" w:hAnsi="Allianz Neo"/>
        </w:rPr>
        <w:t>E-mail určený pro zasílání korespondence:</w:t>
      </w:r>
      <w:r>
        <w:rPr>
          <w:rFonts w:ascii="Allianz Neo" w:hAnsi="Allianz Neo"/>
        </w:rPr>
        <w:t xml:space="preserve"> </w:t>
      </w:r>
      <w:proofErr w:type="spellStart"/>
      <w:r w:rsidR="00F96FEA">
        <w:rPr>
          <w:rFonts w:ascii="Allianz Neo" w:hAnsi="Allianz Neo"/>
        </w:rPr>
        <w:t>xxx</w:t>
      </w:r>
      <w:proofErr w:type="spellEnd"/>
    </w:p>
    <w:p w14:paraId="17F36593" w14:textId="77777777" w:rsidR="00743C53" w:rsidRDefault="00743C53" w:rsidP="00743C5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52"/>
        </w:tabs>
        <w:spacing w:line="260" w:lineRule="exact"/>
        <w:rPr>
          <w:rFonts w:ascii="Allianz Neo" w:hAnsi="Allianz Neo"/>
        </w:rPr>
      </w:pPr>
    </w:p>
    <w:p w14:paraId="6F8C73AB" w14:textId="77777777" w:rsidR="00743C53" w:rsidRPr="00884ECD" w:rsidRDefault="00743C53" w:rsidP="00743C5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52"/>
        </w:tabs>
        <w:spacing w:line="260" w:lineRule="exact"/>
        <w:rPr>
          <w:rFonts w:ascii="Allianz Neo" w:hAnsi="Allianz Neo"/>
        </w:rPr>
      </w:pPr>
    </w:p>
    <w:p w14:paraId="7A3E5AF5" w14:textId="3E6C38E2" w:rsidR="00FE3A43" w:rsidRPr="00C24FCA" w:rsidRDefault="00FE3A43" w:rsidP="00B75045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52"/>
        </w:tabs>
        <w:spacing w:line="260" w:lineRule="exact"/>
        <w:rPr>
          <w:rFonts w:ascii="Allianz Neo" w:hAnsi="Allianz Neo"/>
        </w:rPr>
      </w:pPr>
      <w:r w:rsidRPr="00C24FCA">
        <w:rPr>
          <w:rFonts w:ascii="Allianz Neo" w:hAnsi="Allianz Neo"/>
        </w:rPr>
        <w:t>Zastoupená/ý pojišťovacím makléře</w:t>
      </w:r>
      <w:r w:rsidR="00F21A1B">
        <w:rPr>
          <w:rFonts w:ascii="Allianz Neo" w:hAnsi="Allianz Neo"/>
        </w:rPr>
        <w:t>m:</w:t>
      </w:r>
      <w:r w:rsidR="00743C53" w:rsidRPr="00C24FCA">
        <w:rPr>
          <w:rFonts w:ascii="Allianz Neo" w:hAnsi="Allianz Neo"/>
        </w:rPr>
        <w:t xml:space="preserve"> </w:t>
      </w:r>
      <w:proofErr w:type="spellStart"/>
      <w:r w:rsidR="00F96FEA">
        <w:rPr>
          <w:rFonts w:ascii="Allianz Neo" w:hAnsi="Allianz Neo"/>
        </w:rPr>
        <w:t>xxx</w:t>
      </w:r>
      <w:proofErr w:type="spellEnd"/>
    </w:p>
    <w:p w14:paraId="45346250" w14:textId="77777777" w:rsidR="00FE3A43" w:rsidRPr="00C24FCA" w:rsidRDefault="00FE3A43" w:rsidP="00B75045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52"/>
        </w:tabs>
        <w:spacing w:line="260" w:lineRule="exact"/>
        <w:rPr>
          <w:rFonts w:ascii="Allianz Neo" w:hAnsi="Allianz Neo"/>
        </w:rPr>
      </w:pPr>
    </w:p>
    <w:p w14:paraId="05AC73E7" w14:textId="3AA11072" w:rsidR="00C24FCA" w:rsidRPr="00C24FCA" w:rsidRDefault="00FE3A43" w:rsidP="00C24FCA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52"/>
        </w:tabs>
        <w:spacing w:line="260" w:lineRule="exact"/>
        <w:rPr>
          <w:rFonts w:ascii="Allianz Neo" w:hAnsi="Allianz Neo"/>
        </w:rPr>
      </w:pPr>
      <w:r w:rsidRPr="00C24FCA">
        <w:rPr>
          <w:rFonts w:ascii="Allianz Neo" w:hAnsi="Allianz Neo"/>
        </w:rPr>
        <w:t>Název, IČ</w:t>
      </w:r>
      <w:r w:rsidR="00C953B8" w:rsidRPr="00C24FCA">
        <w:rPr>
          <w:rFonts w:ascii="Allianz Neo" w:hAnsi="Allianz Neo"/>
        </w:rPr>
        <w:t>O</w:t>
      </w:r>
      <w:r w:rsidRPr="00C24FCA">
        <w:rPr>
          <w:rFonts w:ascii="Allianz Neo" w:hAnsi="Allianz Neo"/>
        </w:rPr>
        <w:t>, Sídlo</w:t>
      </w:r>
      <w:r w:rsidR="00F96FEA">
        <w:rPr>
          <w:rFonts w:ascii="Allianz Neo" w:hAnsi="Allianz Neo"/>
        </w:rPr>
        <w:t xml:space="preserve"> </w:t>
      </w:r>
      <w:proofErr w:type="spellStart"/>
      <w:r w:rsidR="00F96FEA">
        <w:rPr>
          <w:rFonts w:ascii="Allianz Neo" w:hAnsi="Allianz Neo"/>
        </w:rPr>
        <w:t>xxx</w:t>
      </w:r>
      <w:proofErr w:type="spellEnd"/>
    </w:p>
    <w:p w14:paraId="43E71A6B" w14:textId="77777777" w:rsidR="00FE3A43" w:rsidRPr="00C24FCA" w:rsidRDefault="00FE3A43" w:rsidP="00B75045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52"/>
        </w:tabs>
        <w:spacing w:line="260" w:lineRule="exact"/>
        <w:rPr>
          <w:rFonts w:ascii="Allianz Neo" w:hAnsi="Allianz Neo"/>
        </w:rPr>
      </w:pPr>
    </w:p>
    <w:p w14:paraId="13ED48E0" w14:textId="77777777" w:rsidR="00FE3A43" w:rsidRPr="00884ECD" w:rsidRDefault="00FE3A43" w:rsidP="00FE3A4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52"/>
        </w:tabs>
        <w:rPr>
          <w:rFonts w:ascii="Allianz Neo" w:hAnsi="Allianz Neo"/>
          <w:sz w:val="8"/>
          <w:szCs w:val="8"/>
          <w:highlight w:val="yellow"/>
        </w:rPr>
      </w:pPr>
    </w:p>
    <w:p w14:paraId="1111703A" w14:textId="77777777" w:rsidR="00464E70" w:rsidRPr="00706724" w:rsidRDefault="00FE3A43" w:rsidP="0032548D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52"/>
        </w:tabs>
        <w:spacing w:line="260" w:lineRule="exact"/>
        <w:jc w:val="both"/>
        <w:rPr>
          <w:rFonts w:ascii="Allianz Neo" w:hAnsi="Allianz Neo"/>
        </w:rPr>
      </w:pPr>
      <w:r w:rsidRPr="00706724">
        <w:rPr>
          <w:rFonts w:ascii="Allianz Neo" w:hAnsi="Allianz Neo"/>
        </w:rPr>
        <w:t>oprávněným na základě pojistníkem udělené plné moci sjednávat jeho jménem jedn</w:t>
      </w:r>
      <w:r w:rsidR="00FA3277" w:rsidRPr="00706724">
        <w:rPr>
          <w:rFonts w:ascii="Allianz Neo" w:hAnsi="Allianz Neo"/>
        </w:rPr>
        <w:t>otlivá pojištění, iniciovat jejich</w:t>
      </w:r>
      <w:r w:rsidRPr="00706724">
        <w:rPr>
          <w:rFonts w:ascii="Allianz Neo" w:hAnsi="Allianz Neo"/>
        </w:rPr>
        <w:t xml:space="preserve"> změny nebo zánik</w:t>
      </w:r>
      <w:r w:rsidR="00464E70" w:rsidRPr="00706724">
        <w:rPr>
          <w:rFonts w:ascii="Allianz Neo" w:hAnsi="Allianz Neo"/>
        </w:rPr>
        <w:t xml:space="preserve">, zastupovat ho při jednání o změně nebo přepracování </w:t>
      </w:r>
      <w:r w:rsidR="00E8027E" w:rsidRPr="00706724">
        <w:rPr>
          <w:rFonts w:ascii="Allianz Neo" w:hAnsi="Allianz Neo"/>
        </w:rPr>
        <w:t>Smlouvy</w:t>
      </w:r>
      <w:r w:rsidR="00464E70" w:rsidRPr="00706724">
        <w:rPr>
          <w:rFonts w:ascii="Allianz Neo" w:hAnsi="Allianz Neo"/>
        </w:rPr>
        <w:t xml:space="preserve">, při řešení jeho škodných a pojistných událostí a při dalším veškerém styku s pojistitelem. Makléř není oprávněn </w:t>
      </w:r>
      <w:r w:rsidR="00E8027E" w:rsidRPr="00706724">
        <w:rPr>
          <w:rFonts w:ascii="Allianz Neo" w:hAnsi="Allianz Neo"/>
        </w:rPr>
        <w:t>za pojistníka Smlouvu jakož dodatky ke Smlouvě za pojistníka podepisovat</w:t>
      </w:r>
      <w:r w:rsidR="00464E70" w:rsidRPr="00706724">
        <w:rPr>
          <w:rFonts w:ascii="Allianz Neo" w:hAnsi="Allianz Neo"/>
        </w:rPr>
        <w:t>.</w:t>
      </w:r>
    </w:p>
    <w:p w14:paraId="650B130C" w14:textId="1458FE45" w:rsidR="00FE3A43" w:rsidRDefault="00FE3A43" w:rsidP="00B75045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52"/>
        </w:tabs>
        <w:spacing w:line="260" w:lineRule="exact"/>
        <w:rPr>
          <w:rFonts w:ascii="Allianz Neo" w:hAnsi="Allianz Neo"/>
        </w:rPr>
      </w:pPr>
      <w:r w:rsidRPr="00706724">
        <w:rPr>
          <w:rFonts w:ascii="Allianz Neo" w:hAnsi="Allianz Neo"/>
        </w:rPr>
        <w:t>E-mail pojišťovacího makléře určený pro zasílání korespondence</w:t>
      </w:r>
      <w:r w:rsidR="00EB6A12">
        <w:rPr>
          <w:rFonts w:ascii="Allianz Neo" w:hAnsi="Allianz Neo"/>
        </w:rPr>
        <w:t xml:space="preserve">:  </w:t>
      </w:r>
      <w:proofErr w:type="spellStart"/>
      <w:r w:rsidR="00F96FEA">
        <w:rPr>
          <w:rFonts w:ascii="Allianz Neo" w:hAnsi="Allianz Neo"/>
        </w:rPr>
        <w:t>xxx</w:t>
      </w:r>
      <w:proofErr w:type="spellEnd"/>
      <w:r w:rsidR="00EB6A12">
        <w:rPr>
          <w:rFonts w:ascii="Allianz Neo" w:hAnsi="Allianz Neo"/>
        </w:rPr>
        <w:t xml:space="preserve">                  </w:t>
      </w:r>
    </w:p>
    <w:p w14:paraId="74E6931D" w14:textId="77777777" w:rsidR="005322D0" w:rsidRPr="00884ECD" w:rsidRDefault="005322D0" w:rsidP="0028138D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0" w:lineRule="exact"/>
        <w:rPr>
          <w:rFonts w:ascii="Allianz Neo" w:hAnsi="Allianz Neo"/>
          <w:sz w:val="16"/>
          <w:szCs w:val="16"/>
        </w:rPr>
      </w:pPr>
    </w:p>
    <w:p w14:paraId="4CA6C4FB" w14:textId="77777777" w:rsidR="005A7582" w:rsidRPr="00884ECD" w:rsidRDefault="005A7582" w:rsidP="0028138D">
      <w:pPr>
        <w:widowControl w:val="0"/>
        <w:spacing w:line="260" w:lineRule="exact"/>
        <w:rPr>
          <w:rFonts w:ascii="Allianz Neo" w:hAnsi="Allianz Neo"/>
        </w:rPr>
      </w:pPr>
      <w:r w:rsidRPr="00884ECD">
        <w:rPr>
          <w:rFonts w:ascii="Allianz Neo" w:hAnsi="Allianz Neo"/>
        </w:rPr>
        <w:t xml:space="preserve">dále jen </w:t>
      </w:r>
      <w:r w:rsidR="00751FF7" w:rsidRPr="00884ECD">
        <w:rPr>
          <w:rFonts w:ascii="Allianz Neo" w:hAnsi="Allianz Neo"/>
        </w:rPr>
        <w:t>„</w:t>
      </w:r>
      <w:r w:rsidR="005322D0" w:rsidRPr="00884ECD">
        <w:rPr>
          <w:rFonts w:ascii="Allianz Neo" w:hAnsi="Allianz Neo"/>
        </w:rPr>
        <w:t>Pojistník</w:t>
      </w:r>
      <w:r w:rsidR="00751FF7" w:rsidRPr="00884ECD">
        <w:rPr>
          <w:rFonts w:ascii="Allianz Neo" w:hAnsi="Allianz Neo"/>
        </w:rPr>
        <w:t>“</w:t>
      </w:r>
    </w:p>
    <w:p w14:paraId="34DFBE5B" w14:textId="77777777" w:rsidR="005A7582" w:rsidRPr="00884ECD" w:rsidRDefault="005A7582" w:rsidP="0028138D">
      <w:pPr>
        <w:widowControl w:val="0"/>
        <w:spacing w:line="260" w:lineRule="exact"/>
        <w:jc w:val="center"/>
        <w:rPr>
          <w:rFonts w:ascii="Allianz Neo" w:hAnsi="Allianz Neo"/>
          <w:b/>
        </w:rPr>
      </w:pPr>
      <w:r w:rsidRPr="00884ECD">
        <w:rPr>
          <w:rFonts w:ascii="Allianz Neo" w:hAnsi="Allianz Neo"/>
          <w:b/>
        </w:rPr>
        <w:t>a</w:t>
      </w:r>
    </w:p>
    <w:p w14:paraId="0696757D" w14:textId="77777777" w:rsidR="005A7582" w:rsidRPr="00884ECD" w:rsidRDefault="005322D0" w:rsidP="0028138D">
      <w:pPr>
        <w:widowControl w:val="0"/>
        <w:pBdr>
          <w:top w:val="single" w:sz="4" w:space="2" w:color="auto"/>
          <w:left w:val="single" w:sz="4" w:space="4" w:color="auto"/>
          <w:right w:val="single" w:sz="4" w:space="4" w:color="auto"/>
        </w:pBdr>
        <w:shd w:val="pct12" w:color="000000" w:fill="FFFFFF"/>
        <w:spacing w:line="260" w:lineRule="exact"/>
        <w:rPr>
          <w:rFonts w:ascii="Allianz Neo" w:hAnsi="Allianz Neo"/>
        </w:rPr>
      </w:pPr>
      <w:r w:rsidRPr="00884ECD">
        <w:rPr>
          <w:rFonts w:ascii="Allianz Neo" w:hAnsi="Allianz Neo"/>
        </w:rPr>
        <w:t>Pojistitel</w:t>
      </w:r>
      <w:r w:rsidR="005A7582" w:rsidRPr="00884ECD">
        <w:rPr>
          <w:rFonts w:ascii="Allianz Neo" w:hAnsi="Allianz Neo"/>
        </w:rPr>
        <w:t xml:space="preserve">: </w:t>
      </w:r>
    </w:p>
    <w:p w14:paraId="5525FA60" w14:textId="77777777" w:rsidR="005A7582" w:rsidRPr="00884ECD" w:rsidRDefault="005A7582" w:rsidP="00D3423F">
      <w:pPr>
        <w:pStyle w:val="Nadpis3"/>
        <w:keepNext w:val="0"/>
        <w:widowControl w:val="0"/>
        <w:pBdr>
          <w:top w:val="single" w:sz="4" w:space="12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6379"/>
        </w:tabs>
        <w:spacing w:line="260" w:lineRule="exact"/>
        <w:rPr>
          <w:rFonts w:ascii="Allianz Neo" w:hAnsi="Allianz Neo"/>
          <w:b w:val="0"/>
          <w:sz w:val="20"/>
        </w:rPr>
      </w:pPr>
      <w:bookmarkStart w:id="14" w:name="_Toc369698128"/>
      <w:bookmarkStart w:id="15" w:name="_Toc369698953"/>
      <w:r w:rsidRPr="00884ECD">
        <w:rPr>
          <w:rFonts w:ascii="Allianz Neo" w:hAnsi="Allianz Neo"/>
          <w:b w:val="0"/>
          <w:sz w:val="20"/>
        </w:rPr>
        <w:t xml:space="preserve">Obchodní firma: </w:t>
      </w:r>
      <w:r w:rsidR="00273EBC" w:rsidRPr="00884ECD">
        <w:rPr>
          <w:rFonts w:ascii="Allianz Neo" w:hAnsi="Allianz Neo"/>
          <w:b w:val="0"/>
          <w:sz w:val="20"/>
        </w:rPr>
        <w:t>Allianz pojišťovna, a.s.</w:t>
      </w:r>
      <w:r w:rsidR="00273EBC" w:rsidRPr="00884ECD">
        <w:rPr>
          <w:rFonts w:ascii="Allianz Neo" w:hAnsi="Allianz Neo"/>
          <w:b w:val="0"/>
          <w:sz w:val="20"/>
        </w:rPr>
        <w:tab/>
        <w:t>IČ</w:t>
      </w:r>
      <w:r w:rsidR="00C953B8">
        <w:rPr>
          <w:rFonts w:ascii="Allianz Neo" w:hAnsi="Allianz Neo"/>
          <w:b w:val="0"/>
          <w:sz w:val="20"/>
        </w:rPr>
        <w:t>O</w:t>
      </w:r>
      <w:r w:rsidR="00273EBC" w:rsidRPr="00884ECD">
        <w:rPr>
          <w:rFonts w:ascii="Allianz Neo" w:hAnsi="Allianz Neo"/>
          <w:b w:val="0"/>
          <w:sz w:val="20"/>
        </w:rPr>
        <w:t>: 47</w:t>
      </w:r>
      <w:r w:rsidRPr="00884ECD">
        <w:rPr>
          <w:rFonts w:ascii="Allianz Neo" w:hAnsi="Allianz Neo"/>
          <w:b w:val="0"/>
          <w:sz w:val="20"/>
        </w:rPr>
        <w:t>115971</w:t>
      </w:r>
      <w:bookmarkEnd w:id="14"/>
      <w:bookmarkEnd w:id="15"/>
    </w:p>
    <w:p w14:paraId="2D031708" w14:textId="77777777" w:rsidR="005A7582" w:rsidRPr="00884ECD" w:rsidRDefault="00273EBC" w:rsidP="00D3423F">
      <w:pPr>
        <w:pStyle w:val="Nadpis3"/>
        <w:keepNext w:val="0"/>
        <w:widowControl w:val="0"/>
        <w:pBdr>
          <w:top w:val="single" w:sz="4" w:space="12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5670"/>
        </w:tabs>
        <w:spacing w:line="260" w:lineRule="exact"/>
        <w:rPr>
          <w:rFonts w:ascii="Allianz Neo" w:hAnsi="Allianz Neo"/>
          <w:b w:val="0"/>
          <w:sz w:val="20"/>
        </w:rPr>
      </w:pPr>
      <w:bookmarkStart w:id="16" w:name="_Toc369698129"/>
      <w:bookmarkStart w:id="17" w:name="_Toc369698954"/>
      <w:r w:rsidRPr="00884ECD">
        <w:rPr>
          <w:rFonts w:ascii="Allianz Neo" w:hAnsi="Allianz Neo"/>
          <w:b w:val="0"/>
          <w:sz w:val="20"/>
        </w:rPr>
        <w:t xml:space="preserve">Sídlo: </w:t>
      </w:r>
      <w:r w:rsidR="0018294E" w:rsidRPr="00884ECD">
        <w:rPr>
          <w:rFonts w:ascii="Allianz Neo" w:hAnsi="Allianz Neo"/>
          <w:b w:val="0"/>
          <w:sz w:val="20"/>
        </w:rPr>
        <w:t>Ke Štvanici 656/3, 186 00</w:t>
      </w:r>
      <w:r w:rsidRPr="00884ECD">
        <w:rPr>
          <w:rFonts w:ascii="Allianz Neo" w:hAnsi="Allianz Neo"/>
          <w:b w:val="0"/>
          <w:sz w:val="20"/>
        </w:rPr>
        <w:t xml:space="preserve"> </w:t>
      </w:r>
      <w:r w:rsidR="001B51B5" w:rsidRPr="00884ECD">
        <w:rPr>
          <w:rFonts w:ascii="Allianz Neo" w:hAnsi="Allianz Neo"/>
          <w:b w:val="0"/>
          <w:sz w:val="20"/>
        </w:rPr>
        <w:t>Praha 8</w:t>
      </w:r>
      <w:r w:rsidR="005A7582" w:rsidRPr="00884ECD">
        <w:rPr>
          <w:rFonts w:ascii="Allianz Neo" w:hAnsi="Allianz Neo"/>
          <w:b w:val="0"/>
          <w:sz w:val="20"/>
        </w:rPr>
        <w:t>, Česká republika</w:t>
      </w:r>
      <w:bookmarkEnd w:id="16"/>
      <w:bookmarkEnd w:id="17"/>
      <w:r w:rsidR="005A7582" w:rsidRPr="00884ECD">
        <w:rPr>
          <w:rFonts w:ascii="Allianz Neo" w:hAnsi="Allianz Neo"/>
          <w:b w:val="0"/>
          <w:sz w:val="20"/>
        </w:rPr>
        <w:t xml:space="preserve"> </w:t>
      </w:r>
    </w:p>
    <w:p w14:paraId="6A9765CB" w14:textId="77777777" w:rsidR="005A7582" w:rsidRPr="00884ECD" w:rsidRDefault="005A7582" w:rsidP="00D3423F">
      <w:pPr>
        <w:pStyle w:val="Nadpis3"/>
        <w:keepNext w:val="0"/>
        <w:widowControl w:val="0"/>
        <w:pBdr>
          <w:top w:val="single" w:sz="4" w:space="12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5670"/>
        </w:tabs>
        <w:spacing w:line="260" w:lineRule="exact"/>
        <w:rPr>
          <w:rFonts w:ascii="Allianz Neo" w:hAnsi="Allianz Neo"/>
          <w:sz w:val="20"/>
        </w:rPr>
      </w:pPr>
      <w:bookmarkStart w:id="18" w:name="_Toc369698130"/>
      <w:bookmarkStart w:id="19" w:name="_Toc369698955"/>
      <w:r w:rsidRPr="00884ECD">
        <w:rPr>
          <w:rFonts w:ascii="Allianz Neo" w:hAnsi="Allianz Neo"/>
          <w:b w:val="0"/>
          <w:sz w:val="20"/>
        </w:rPr>
        <w:t>zapsaná v obchodním rejstříku vedeném Městským soudem v Praze, oddíl B, vložka 1815</w:t>
      </w:r>
      <w:bookmarkEnd w:id="18"/>
      <w:bookmarkEnd w:id="19"/>
    </w:p>
    <w:p w14:paraId="4D291F6C" w14:textId="1A268EDF" w:rsidR="002E5730" w:rsidRPr="00884ECD" w:rsidRDefault="002E5730" w:rsidP="00D3423F">
      <w:pPr>
        <w:pStyle w:val="Nadpis3"/>
        <w:keepNext w:val="0"/>
        <w:widowControl w:val="0"/>
        <w:pBdr>
          <w:top w:val="single" w:sz="4" w:space="12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5670"/>
        </w:tabs>
        <w:spacing w:line="260" w:lineRule="exact"/>
        <w:rPr>
          <w:rFonts w:ascii="Allianz Neo" w:hAnsi="Allianz Neo"/>
          <w:b w:val="0"/>
          <w:sz w:val="20"/>
        </w:rPr>
      </w:pPr>
      <w:bookmarkStart w:id="20" w:name="_Toc369698131"/>
      <w:bookmarkStart w:id="21" w:name="_Toc369698956"/>
      <w:r w:rsidRPr="00884ECD">
        <w:rPr>
          <w:rFonts w:ascii="Allianz Neo" w:hAnsi="Allianz Neo"/>
          <w:b w:val="0"/>
          <w:sz w:val="20"/>
        </w:rPr>
        <w:t xml:space="preserve">Bankovní spojení: </w:t>
      </w:r>
      <w:bookmarkEnd w:id="20"/>
      <w:bookmarkEnd w:id="21"/>
      <w:proofErr w:type="spellStart"/>
      <w:r w:rsidR="00F96FEA">
        <w:rPr>
          <w:rFonts w:ascii="Allianz Neo" w:hAnsi="Allianz Neo"/>
          <w:b w:val="0"/>
          <w:sz w:val="20"/>
        </w:rPr>
        <w:t>xxx</w:t>
      </w:r>
      <w:proofErr w:type="spellEnd"/>
    </w:p>
    <w:p w14:paraId="3DA743AF" w14:textId="3CF1EE14" w:rsidR="00BC287C" w:rsidRPr="00884ECD" w:rsidRDefault="00BC287C" w:rsidP="00D3423F">
      <w:pPr>
        <w:pStyle w:val="Nadpis3"/>
        <w:keepNext w:val="0"/>
        <w:widowControl w:val="0"/>
        <w:pBdr>
          <w:top w:val="single" w:sz="4" w:space="12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5670"/>
        </w:tabs>
        <w:spacing w:line="260" w:lineRule="exact"/>
        <w:rPr>
          <w:rFonts w:ascii="Allianz Neo" w:hAnsi="Allianz Neo"/>
          <w:b w:val="0"/>
          <w:sz w:val="20"/>
        </w:rPr>
      </w:pPr>
      <w:bookmarkStart w:id="22" w:name="_Toc369698132"/>
      <w:bookmarkStart w:id="23" w:name="_Toc369698957"/>
      <w:r w:rsidRPr="00884ECD">
        <w:rPr>
          <w:rFonts w:ascii="Allianz Neo" w:hAnsi="Allianz Neo"/>
          <w:b w:val="0"/>
          <w:sz w:val="20"/>
        </w:rPr>
        <w:t xml:space="preserve">Číslo účtu: </w:t>
      </w:r>
      <w:bookmarkEnd w:id="22"/>
      <w:bookmarkEnd w:id="23"/>
      <w:proofErr w:type="spellStart"/>
      <w:r w:rsidR="00F96FEA">
        <w:rPr>
          <w:rFonts w:ascii="Allianz Neo" w:hAnsi="Allianz Neo"/>
          <w:b w:val="0"/>
          <w:sz w:val="20"/>
        </w:rPr>
        <w:t>xxx</w:t>
      </w:r>
      <w:proofErr w:type="spellEnd"/>
    </w:p>
    <w:p w14:paraId="54DC550F" w14:textId="77777777" w:rsidR="00706724" w:rsidRDefault="00706724" w:rsidP="005E410C">
      <w:pPr>
        <w:pStyle w:val="Nadpis3"/>
        <w:keepNext w:val="0"/>
        <w:widowControl w:val="0"/>
        <w:pBdr>
          <w:top w:val="single" w:sz="4" w:space="12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2552"/>
        </w:tabs>
        <w:spacing w:line="260" w:lineRule="exact"/>
        <w:rPr>
          <w:rFonts w:ascii="Allianz Neo" w:hAnsi="Allianz Neo"/>
          <w:b w:val="0"/>
          <w:sz w:val="20"/>
        </w:rPr>
      </w:pPr>
      <w:bookmarkStart w:id="24" w:name="_Toc369698134"/>
      <w:bookmarkStart w:id="25" w:name="_Toc369698959"/>
    </w:p>
    <w:p w14:paraId="23B7FB0A" w14:textId="7FDDE246" w:rsidR="00706724" w:rsidRDefault="00706724" w:rsidP="005E410C">
      <w:pPr>
        <w:pStyle w:val="Nadpis3"/>
        <w:keepNext w:val="0"/>
        <w:widowControl w:val="0"/>
        <w:pBdr>
          <w:top w:val="single" w:sz="4" w:space="12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2552"/>
        </w:tabs>
        <w:spacing w:line="260" w:lineRule="exact"/>
        <w:rPr>
          <w:rFonts w:ascii="Allianz Neo" w:hAnsi="Allianz Neo"/>
          <w:b w:val="0"/>
          <w:sz w:val="20"/>
        </w:rPr>
      </w:pPr>
      <w:r w:rsidRPr="00706724">
        <w:rPr>
          <w:rFonts w:ascii="Allianz Neo" w:hAnsi="Allianz Neo"/>
          <w:b w:val="0"/>
          <w:sz w:val="20"/>
        </w:rPr>
        <w:t xml:space="preserve">Zastoupený: </w:t>
      </w:r>
      <w:proofErr w:type="spellStart"/>
      <w:r w:rsidR="00F96FEA">
        <w:rPr>
          <w:rFonts w:ascii="Allianz Neo" w:hAnsi="Allianz Neo"/>
          <w:b w:val="0"/>
          <w:sz w:val="20"/>
        </w:rPr>
        <w:t>xxx</w:t>
      </w:r>
      <w:proofErr w:type="spellEnd"/>
    </w:p>
    <w:p w14:paraId="64267942" w14:textId="2A4CB436" w:rsidR="008F3BB1" w:rsidRDefault="006964FD" w:rsidP="005E410C">
      <w:pPr>
        <w:pStyle w:val="Nadpis3"/>
        <w:keepNext w:val="0"/>
        <w:widowControl w:val="0"/>
        <w:pBdr>
          <w:top w:val="single" w:sz="4" w:space="12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2552"/>
        </w:tabs>
        <w:spacing w:line="260" w:lineRule="exact"/>
        <w:rPr>
          <w:rFonts w:ascii="Allianz Neo" w:hAnsi="Allianz Neo"/>
          <w:b w:val="0"/>
          <w:sz w:val="20"/>
        </w:rPr>
      </w:pPr>
      <w:r w:rsidRPr="00884ECD">
        <w:rPr>
          <w:rFonts w:ascii="Allianz Neo" w:hAnsi="Allianz Neo"/>
          <w:b w:val="0"/>
          <w:sz w:val="20"/>
        </w:rPr>
        <w:t>E-mail</w:t>
      </w:r>
      <w:r w:rsidR="00EE0F59" w:rsidRPr="00884ECD">
        <w:rPr>
          <w:rFonts w:ascii="Allianz Neo" w:hAnsi="Allianz Neo"/>
          <w:b w:val="0"/>
          <w:sz w:val="20"/>
        </w:rPr>
        <w:t xml:space="preserve"> určený pro zasílání korespondence</w:t>
      </w:r>
      <w:r w:rsidRPr="00884ECD">
        <w:rPr>
          <w:rFonts w:ascii="Allianz Neo" w:hAnsi="Allianz Neo"/>
          <w:b w:val="0"/>
          <w:sz w:val="20"/>
        </w:rPr>
        <w:t>:</w:t>
      </w:r>
      <w:r w:rsidR="00096371" w:rsidRPr="00884ECD">
        <w:rPr>
          <w:rFonts w:ascii="Allianz Neo" w:hAnsi="Allianz Neo"/>
          <w:b w:val="0"/>
          <w:sz w:val="20"/>
        </w:rPr>
        <w:t xml:space="preserve"> </w:t>
      </w:r>
      <w:bookmarkEnd w:id="24"/>
      <w:bookmarkEnd w:id="25"/>
      <w:proofErr w:type="spellStart"/>
      <w:r w:rsidR="00F96FEA">
        <w:rPr>
          <w:rFonts w:ascii="Allianz Neo" w:hAnsi="Allianz Neo"/>
          <w:b w:val="0"/>
          <w:sz w:val="20"/>
        </w:rPr>
        <w:t>xxx</w:t>
      </w:r>
      <w:proofErr w:type="spellEnd"/>
    </w:p>
    <w:p w14:paraId="3306D5E2" w14:textId="77777777" w:rsidR="00706724" w:rsidRPr="00706724" w:rsidRDefault="00706724" w:rsidP="00706724"/>
    <w:p w14:paraId="28481113" w14:textId="77777777" w:rsidR="008F3BB1" w:rsidRDefault="008F3BB1" w:rsidP="008F3BB1">
      <w:pPr>
        <w:pStyle w:val="Zkladntext3"/>
        <w:widowControl w:val="0"/>
        <w:rPr>
          <w:rFonts w:ascii="Allianz Neo" w:hAnsi="Allianz Neo"/>
          <w:sz w:val="20"/>
        </w:rPr>
      </w:pPr>
      <w:r w:rsidRPr="00884ECD">
        <w:rPr>
          <w:rFonts w:ascii="Allianz Neo" w:hAnsi="Allianz Neo"/>
          <w:sz w:val="20"/>
        </w:rPr>
        <w:t>dále jen „Pojistitel“</w:t>
      </w:r>
    </w:p>
    <w:p w14:paraId="6FC3D4CD" w14:textId="77777777" w:rsidR="0021125D" w:rsidRPr="00884ECD" w:rsidRDefault="0021125D" w:rsidP="008F3BB1">
      <w:pPr>
        <w:pStyle w:val="Zkladntext3"/>
        <w:widowControl w:val="0"/>
        <w:rPr>
          <w:rFonts w:ascii="Allianz Neo" w:hAnsi="Allianz Neo"/>
          <w:sz w:val="20"/>
        </w:rPr>
      </w:pPr>
      <w:r>
        <w:rPr>
          <w:rFonts w:ascii="Allianz Neo" w:hAnsi="Allianz Neo"/>
          <w:sz w:val="20"/>
        </w:rPr>
        <w:t>(společně dále jen „Smluvní strany“)</w:t>
      </w:r>
    </w:p>
    <w:p w14:paraId="46C7A094" w14:textId="77777777" w:rsidR="008F3BB1" w:rsidRPr="00884ECD" w:rsidRDefault="008F3BB1" w:rsidP="008F3BB1">
      <w:pPr>
        <w:pStyle w:val="Zkladntext3"/>
        <w:widowControl w:val="0"/>
        <w:rPr>
          <w:rFonts w:ascii="Allianz Neo" w:hAnsi="Allianz Neo"/>
          <w:sz w:val="16"/>
          <w:szCs w:val="16"/>
        </w:rPr>
      </w:pPr>
    </w:p>
    <w:p w14:paraId="73681B04" w14:textId="77777777" w:rsidR="00C56FD7" w:rsidRDefault="00C56FD7" w:rsidP="008F3BB1">
      <w:pPr>
        <w:pStyle w:val="Zkladntext3"/>
        <w:widowControl w:val="0"/>
        <w:jc w:val="center"/>
        <w:rPr>
          <w:rFonts w:ascii="Allianz Neo" w:hAnsi="Allianz Neo"/>
          <w:sz w:val="20"/>
        </w:rPr>
      </w:pPr>
    </w:p>
    <w:p w14:paraId="7BE14CB4" w14:textId="5F7FC329" w:rsidR="008F3BB1" w:rsidRPr="00884ECD" w:rsidRDefault="008F3BB1" w:rsidP="008F3BB1">
      <w:pPr>
        <w:pStyle w:val="Zkladntext3"/>
        <w:widowControl w:val="0"/>
        <w:jc w:val="center"/>
        <w:rPr>
          <w:rFonts w:ascii="Allianz Neo" w:hAnsi="Allianz Neo"/>
          <w:sz w:val="20"/>
        </w:rPr>
      </w:pPr>
      <w:r w:rsidRPr="00884ECD">
        <w:rPr>
          <w:rFonts w:ascii="Allianz Neo" w:hAnsi="Allianz Neo"/>
          <w:sz w:val="20"/>
        </w:rPr>
        <w:t>uzavírají tuto</w:t>
      </w:r>
      <w:r w:rsidR="00E14957" w:rsidRPr="00884ECD">
        <w:rPr>
          <w:rFonts w:ascii="Allianz Neo" w:hAnsi="Allianz Neo"/>
          <w:sz w:val="20"/>
        </w:rPr>
        <w:t xml:space="preserve"> Smlouvu č.</w:t>
      </w:r>
      <w:r w:rsidR="008273FC">
        <w:rPr>
          <w:rFonts w:ascii="Allianz Neo" w:hAnsi="Allianz Neo"/>
          <w:sz w:val="20"/>
        </w:rPr>
        <w:t xml:space="preserve"> Pojistitele</w:t>
      </w:r>
      <w:r w:rsidR="00E14957" w:rsidRPr="00884ECD">
        <w:rPr>
          <w:rFonts w:ascii="Allianz Neo" w:hAnsi="Allianz Neo"/>
          <w:sz w:val="20"/>
        </w:rPr>
        <w:t xml:space="preserve"> </w:t>
      </w:r>
      <w:r w:rsidR="00E14957" w:rsidRPr="008036F9">
        <w:rPr>
          <w:rFonts w:ascii="Allianz Neo" w:hAnsi="Allianz Neo"/>
          <w:b/>
          <w:sz w:val="24"/>
          <w:szCs w:val="24"/>
        </w:rPr>
        <w:t xml:space="preserve">898 </w:t>
      </w:r>
      <w:commentRangeStart w:id="26"/>
      <w:r w:rsidR="00E14957" w:rsidRPr="008273FC">
        <w:rPr>
          <w:rFonts w:ascii="Allianz Neo" w:hAnsi="Allianz Neo"/>
          <w:b/>
          <w:sz w:val="24"/>
          <w:szCs w:val="24"/>
        </w:rPr>
        <w:t>XXX XXX</w:t>
      </w:r>
      <w:r w:rsidR="00194C4B">
        <w:rPr>
          <w:rFonts w:ascii="Allianz Neo" w:hAnsi="Allianz Neo"/>
          <w:b/>
          <w:sz w:val="24"/>
          <w:szCs w:val="24"/>
        </w:rPr>
        <w:t xml:space="preserve"> </w:t>
      </w:r>
      <w:commentRangeEnd w:id="26"/>
      <w:r w:rsidR="00E414EA">
        <w:rPr>
          <w:rStyle w:val="Odkaznakoment"/>
          <w:rFonts w:ascii="Times New Roman" w:hAnsi="Times New Roman"/>
        </w:rPr>
        <w:commentReference w:id="26"/>
      </w:r>
      <w:r w:rsidR="00CA5A78" w:rsidRPr="008273FC">
        <w:rPr>
          <w:rFonts w:ascii="Allianz Neo" w:hAnsi="Allianz Neo"/>
          <w:bCs/>
          <w:sz w:val="20"/>
        </w:rPr>
        <w:t>na základě a</w:t>
      </w:r>
      <w:r w:rsidR="00CA5A78">
        <w:rPr>
          <w:rFonts w:ascii="Allianz Neo" w:hAnsi="Allianz Neo"/>
          <w:b/>
          <w:sz w:val="24"/>
          <w:szCs w:val="24"/>
        </w:rPr>
        <w:t xml:space="preserve"> </w:t>
      </w:r>
      <w:r w:rsidR="00194C4B" w:rsidRPr="008273FC">
        <w:rPr>
          <w:rFonts w:ascii="Allianz Neo" w:hAnsi="Allianz Neo"/>
          <w:sz w:val="20"/>
        </w:rPr>
        <w:t xml:space="preserve">v souladu s výzvou </w:t>
      </w:r>
      <w:r w:rsidR="008273FC">
        <w:rPr>
          <w:rFonts w:ascii="Allianz Neo" w:hAnsi="Allianz Neo"/>
          <w:sz w:val="20"/>
        </w:rPr>
        <w:t xml:space="preserve">dle čl. 4 Rámcové dohody </w:t>
      </w:r>
      <w:r w:rsidR="00194C4B">
        <w:rPr>
          <w:rFonts w:ascii="Allianz Neo" w:hAnsi="Allianz Neo"/>
          <w:sz w:val="20"/>
        </w:rPr>
        <w:t xml:space="preserve">k uzavření této Smlouvy </w:t>
      </w:r>
      <w:r w:rsidR="00194C4B" w:rsidRPr="008273FC">
        <w:rPr>
          <w:rFonts w:ascii="Allianz Neo" w:hAnsi="Allianz Neo"/>
          <w:sz w:val="20"/>
        </w:rPr>
        <w:t>pojistníka ze dne</w:t>
      </w:r>
      <w:r w:rsidR="00F96FEA">
        <w:rPr>
          <w:rFonts w:ascii="Allianz Neo" w:hAnsi="Allianz Neo"/>
          <w:sz w:val="20"/>
        </w:rPr>
        <w:t xml:space="preserve"> 20.12.2022</w:t>
      </w:r>
      <w:commentRangeStart w:id="27"/>
      <w:commentRangeStart w:id="28"/>
      <w:commentRangeEnd w:id="28"/>
      <w:r w:rsidR="00E414EA">
        <w:rPr>
          <w:rStyle w:val="Odkaznakoment"/>
          <w:rFonts w:ascii="Times New Roman" w:hAnsi="Times New Roman"/>
        </w:rPr>
        <w:commentReference w:id="28"/>
      </w:r>
      <w:commentRangeEnd w:id="27"/>
      <w:r w:rsidR="007A05E4">
        <w:rPr>
          <w:rStyle w:val="Odkaznakoment"/>
          <w:rFonts w:ascii="Times New Roman" w:hAnsi="Times New Roman"/>
        </w:rPr>
        <w:commentReference w:id="27"/>
      </w:r>
    </w:p>
    <w:p w14:paraId="0D489718" w14:textId="77777777" w:rsidR="00037FFB" w:rsidRDefault="00037FFB" w:rsidP="008F3BB1">
      <w:pPr>
        <w:pStyle w:val="Zkladntext3"/>
        <w:widowControl w:val="0"/>
        <w:jc w:val="center"/>
        <w:rPr>
          <w:rFonts w:ascii="Allianz Neo" w:hAnsi="Allianz Neo"/>
          <w:sz w:val="20"/>
        </w:rPr>
      </w:pPr>
    </w:p>
    <w:p w14:paraId="34D93761" w14:textId="77777777" w:rsidR="00C56FD7" w:rsidRPr="00884ECD" w:rsidRDefault="00C56FD7" w:rsidP="008F3BB1">
      <w:pPr>
        <w:pStyle w:val="Zkladntext3"/>
        <w:widowControl w:val="0"/>
        <w:jc w:val="center"/>
        <w:rPr>
          <w:rFonts w:ascii="Allianz Neo" w:hAnsi="Allianz Neo"/>
          <w:sz w:val="20"/>
        </w:rPr>
      </w:pPr>
    </w:p>
    <w:p w14:paraId="0C2E5EE8" w14:textId="77777777" w:rsidR="00803FD2" w:rsidRPr="00832F90" w:rsidRDefault="00803FD2" w:rsidP="00803FD2">
      <w:pPr>
        <w:jc w:val="both"/>
        <w:rPr>
          <w:rFonts w:ascii="Allianz Neo" w:hAnsi="Allianz Neo"/>
        </w:rPr>
      </w:pPr>
      <w:r w:rsidRPr="00884ECD">
        <w:rPr>
          <w:rFonts w:ascii="Allianz Neo" w:hAnsi="Allianz Neo"/>
        </w:rPr>
        <w:lastRenderedPageBreak/>
        <w:t xml:space="preserve">Pojištění sjednaná touto Smlouvou se řídí </w:t>
      </w:r>
      <w:r w:rsidR="00832F90">
        <w:rPr>
          <w:rFonts w:ascii="Allianz Neo" w:hAnsi="Allianz Neo"/>
        </w:rPr>
        <w:t xml:space="preserve">Rámcovou dohodou č. </w:t>
      </w:r>
      <w:r w:rsidR="00832F90" w:rsidRPr="0021125D">
        <w:rPr>
          <w:rFonts w:ascii="Allianz Neo" w:hAnsi="Allianz Neo"/>
        </w:rPr>
        <w:t>1912-2022-11142</w:t>
      </w:r>
      <w:r w:rsidR="00274B99">
        <w:rPr>
          <w:rFonts w:ascii="Allianz Neo" w:hAnsi="Allianz Neo"/>
        </w:rPr>
        <w:t xml:space="preserve"> uzavřené smluvními stranami dne </w:t>
      </w:r>
      <w:r w:rsidR="00976A65">
        <w:rPr>
          <w:rFonts w:ascii="Allianz Neo" w:hAnsi="Allianz Neo"/>
        </w:rPr>
        <w:t xml:space="preserve">7. 12. 2022 </w:t>
      </w:r>
      <w:r w:rsidR="00274B99">
        <w:rPr>
          <w:rFonts w:ascii="Allianz Neo" w:hAnsi="Allianz Neo"/>
        </w:rPr>
        <w:t>(</w:t>
      </w:r>
      <w:r w:rsidR="008273FC">
        <w:rPr>
          <w:rFonts w:ascii="Allianz Neo" w:hAnsi="Allianz Neo"/>
        </w:rPr>
        <w:t xml:space="preserve">v této </w:t>
      </w:r>
      <w:r w:rsidR="00A33D72">
        <w:rPr>
          <w:rFonts w:ascii="Allianz Neo" w:hAnsi="Allianz Neo"/>
        </w:rPr>
        <w:t>S</w:t>
      </w:r>
      <w:r w:rsidR="008273FC">
        <w:rPr>
          <w:rFonts w:ascii="Allianz Neo" w:hAnsi="Allianz Neo"/>
        </w:rPr>
        <w:t xml:space="preserve">mlouvě též </w:t>
      </w:r>
      <w:r w:rsidR="00274B99">
        <w:rPr>
          <w:rFonts w:ascii="Allianz Neo" w:hAnsi="Allianz Neo"/>
        </w:rPr>
        <w:t>„Rámcová dohoda“)</w:t>
      </w:r>
      <w:r w:rsidR="00832F90">
        <w:rPr>
          <w:rFonts w:ascii="Allianz Neo" w:hAnsi="Allianz Neo"/>
        </w:rPr>
        <w:t xml:space="preserve"> a ustanoveními </w:t>
      </w:r>
      <w:r w:rsidR="00CF5A38" w:rsidRPr="00884ECD">
        <w:rPr>
          <w:rFonts w:ascii="Allianz Neo" w:hAnsi="Allianz Neo"/>
        </w:rPr>
        <w:t>p</w:t>
      </w:r>
      <w:r w:rsidR="00480831" w:rsidRPr="00884ECD">
        <w:rPr>
          <w:rFonts w:ascii="Allianz Neo" w:hAnsi="Allianz Neo"/>
        </w:rPr>
        <w:t>ojistný</w:t>
      </w:r>
      <w:r w:rsidR="00832F90">
        <w:rPr>
          <w:rFonts w:ascii="Allianz Neo" w:hAnsi="Allianz Neo"/>
        </w:rPr>
        <w:t>ch</w:t>
      </w:r>
      <w:r w:rsidR="00480831" w:rsidRPr="00884ECD">
        <w:rPr>
          <w:rFonts w:ascii="Allianz Neo" w:hAnsi="Allianz Neo"/>
        </w:rPr>
        <w:t xml:space="preserve"> podmín</w:t>
      </w:r>
      <w:r w:rsidR="00832F90">
        <w:rPr>
          <w:rFonts w:ascii="Allianz Neo" w:hAnsi="Allianz Neo"/>
        </w:rPr>
        <w:t>e</w:t>
      </w:r>
      <w:r w:rsidR="00480831" w:rsidRPr="00884ECD">
        <w:rPr>
          <w:rFonts w:ascii="Allianz Neo" w:hAnsi="Allianz Neo"/>
        </w:rPr>
        <w:t>k</w:t>
      </w:r>
      <w:r w:rsidR="00C634E0" w:rsidRPr="00884ECD">
        <w:rPr>
          <w:rFonts w:ascii="Allianz Neo" w:hAnsi="Allianz Neo"/>
        </w:rPr>
        <w:t>, které jsou obsahem přiložené brožury</w:t>
      </w:r>
      <w:r w:rsidR="00480831" w:rsidRPr="00884ECD">
        <w:rPr>
          <w:rFonts w:ascii="Allianz Neo" w:hAnsi="Allianz Neo"/>
        </w:rPr>
        <w:t xml:space="preserve"> </w:t>
      </w:r>
      <w:r w:rsidR="000B1A63" w:rsidRPr="00884ECD">
        <w:rPr>
          <w:rFonts w:ascii="Allianz Neo" w:hAnsi="Allianz Neo"/>
        </w:rPr>
        <w:t xml:space="preserve">Allianz </w:t>
      </w:r>
      <w:r w:rsidR="00C634E0" w:rsidRPr="00884ECD">
        <w:rPr>
          <w:rFonts w:ascii="Allianz Neo" w:hAnsi="Allianz Neo"/>
        </w:rPr>
        <w:t>Flotila</w:t>
      </w:r>
      <w:r w:rsidR="000B1A63" w:rsidRPr="00884ECD">
        <w:rPr>
          <w:rFonts w:ascii="Allianz Neo" w:hAnsi="Allianz Neo"/>
        </w:rPr>
        <w:t xml:space="preserve"> (ve verzi platné od 1. </w:t>
      </w:r>
      <w:r w:rsidR="00721B8B">
        <w:rPr>
          <w:rFonts w:ascii="Allianz Neo" w:hAnsi="Allianz Neo"/>
        </w:rPr>
        <w:t>1</w:t>
      </w:r>
      <w:r w:rsidR="000B1A63" w:rsidRPr="00884ECD">
        <w:rPr>
          <w:rFonts w:ascii="Allianz Neo" w:hAnsi="Allianz Neo"/>
        </w:rPr>
        <w:t>. 201</w:t>
      </w:r>
      <w:r w:rsidR="00721B8B">
        <w:rPr>
          <w:rFonts w:ascii="Allianz Neo" w:hAnsi="Allianz Neo"/>
        </w:rPr>
        <w:t>4</w:t>
      </w:r>
      <w:r w:rsidR="000B1A63" w:rsidRPr="00884ECD">
        <w:rPr>
          <w:rFonts w:ascii="Allianz Neo" w:hAnsi="Allianz Neo"/>
        </w:rPr>
        <w:t>)</w:t>
      </w:r>
      <w:r w:rsidR="00E7242B" w:rsidRPr="00884ECD">
        <w:rPr>
          <w:rFonts w:ascii="Allianz Neo" w:hAnsi="Allianz Neo"/>
        </w:rPr>
        <w:t xml:space="preserve"> </w:t>
      </w:r>
      <w:r w:rsidR="008931F4" w:rsidRPr="00884ECD">
        <w:rPr>
          <w:rFonts w:ascii="Allianz Neo" w:hAnsi="Allianz Neo"/>
        </w:rPr>
        <w:t>(dále jen „</w:t>
      </w:r>
      <w:r w:rsidR="00C634E0" w:rsidRPr="00884ECD">
        <w:rPr>
          <w:rFonts w:ascii="Allianz Neo" w:hAnsi="Allianz Neo"/>
        </w:rPr>
        <w:t>P</w:t>
      </w:r>
      <w:r w:rsidR="008931F4" w:rsidRPr="00884ECD">
        <w:rPr>
          <w:rFonts w:ascii="Allianz Neo" w:hAnsi="Allianz Neo"/>
        </w:rPr>
        <w:t>ojistné podmínky“)</w:t>
      </w:r>
      <w:r w:rsidR="00AA78BC">
        <w:rPr>
          <w:rFonts w:ascii="Allianz Neo" w:hAnsi="Allianz Neo"/>
        </w:rPr>
        <w:t>, pokud</w:t>
      </w:r>
      <w:r w:rsidR="00832F90">
        <w:rPr>
          <w:rFonts w:ascii="Allianz Neo" w:hAnsi="Allianz Neo"/>
        </w:rPr>
        <w:t xml:space="preserve"> nejsou v rozporu s uvedenou Rámcovou dohodou nebo méně výhodná pro Pojistníka, než ustanovení</w:t>
      </w:r>
      <w:r w:rsidR="00AA78BC">
        <w:rPr>
          <w:rFonts w:ascii="Allianz Neo" w:hAnsi="Allianz Neo"/>
        </w:rPr>
        <w:t xml:space="preserve"> této</w:t>
      </w:r>
      <w:r w:rsidR="00832F90">
        <w:rPr>
          <w:rFonts w:ascii="Allianz Neo" w:hAnsi="Allianz Neo"/>
        </w:rPr>
        <w:t xml:space="preserve"> Rámcové dohody nebo </w:t>
      </w:r>
      <w:r w:rsidR="00AA78BC">
        <w:rPr>
          <w:rFonts w:ascii="Allianz Neo" w:hAnsi="Allianz Neo"/>
        </w:rPr>
        <w:t xml:space="preserve">ustanovení </w:t>
      </w:r>
      <w:r w:rsidR="00832F90">
        <w:rPr>
          <w:rFonts w:ascii="Allianz Neo" w:hAnsi="Allianz Neo"/>
        </w:rPr>
        <w:t>zákona č</w:t>
      </w:r>
      <w:r w:rsidR="00832F90" w:rsidRPr="00832F90">
        <w:rPr>
          <w:rFonts w:ascii="Allianz Neo" w:hAnsi="Allianz Neo"/>
        </w:rPr>
        <w:t>. 168/1999 Sb., ve znění pozdějších předpisů</w:t>
      </w:r>
      <w:r w:rsidR="00480831" w:rsidRPr="00884ECD">
        <w:rPr>
          <w:rFonts w:ascii="Allianz Neo" w:hAnsi="Allianz Neo"/>
        </w:rPr>
        <w:t>.</w:t>
      </w:r>
      <w:r w:rsidR="00F74CF2">
        <w:rPr>
          <w:rFonts w:ascii="Allianz Neo" w:hAnsi="Allianz Neo"/>
        </w:rPr>
        <w:t xml:space="preserve"> Tato </w:t>
      </w:r>
      <w:r w:rsidR="00C77F41">
        <w:rPr>
          <w:rFonts w:ascii="Allianz Neo" w:hAnsi="Allianz Neo"/>
        </w:rPr>
        <w:t>S</w:t>
      </w:r>
      <w:r w:rsidR="00F74CF2">
        <w:rPr>
          <w:rFonts w:ascii="Allianz Neo" w:hAnsi="Allianz Neo"/>
        </w:rPr>
        <w:t xml:space="preserve">mlouva </w:t>
      </w:r>
      <w:r w:rsidR="00C77F41">
        <w:rPr>
          <w:rFonts w:ascii="Allianz Neo" w:hAnsi="Allianz Neo"/>
        </w:rPr>
        <w:t>je uzavírána</w:t>
      </w:r>
      <w:r w:rsidR="00F74CF2">
        <w:rPr>
          <w:rFonts w:ascii="Allianz Neo" w:hAnsi="Allianz Neo"/>
        </w:rPr>
        <w:t xml:space="preserve"> v</w:t>
      </w:r>
      <w:r w:rsidR="00C77F41">
        <w:rPr>
          <w:rFonts w:ascii="Allianz Neo" w:hAnsi="Allianz Neo"/>
        </w:rPr>
        <w:t> souladu s</w:t>
      </w:r>
      <w:r w:rsidR="00F74CF2">
        <w:rPr>
          <w:rFonts w:ascii="Allianz Neo" w:hAnsi="Allianz Neo"/>
        </w:rPr>
        <w:t xml:space="preserve"> čl. 4 Rámcové dohody</w:t>
      </w:r>
      <w:r w:rsidR="00420F97">
        <w:rPr>
          <w:rFonts w:ascii="Allianz Neo" w:hAnsi="Allianz Neo"/>
        </w:rPr>
        <w:t xml:space="preserve"> </w:t>
      </w:r>
      <w:r w:rsidR="008273FC">
        <w:rPr>
          <w:rFonts w:ascii="Allianz Neo" w:hAnsi="Allianz Neo"/>
        </w:rPr>
        <w:t xml:space="preserve">a rozumí se jí Dílčí pojistná smlouva dle čl. 4 odst. 4.1 Rámcové dohody </w:t>
      </w:r>
      <w:r w:rsidR="00420F97">
        <w:rPr>
          <w:rFonts w:ascii="Allianz Neo" w:hAnsi="Allianz Neo"/>
        </w:rPr>
        <w:t>uzavřené v rámci veřejné zakázky „</w:t>
      </w:r>
      <w:r w:rsidR="00420F97" w:rsidRPr="00420F97">
        <w:rPr>
          <w:rFonts w:ascii="Allianz Neo" w:hAnsi="Allianz Neo"/>
        </w:rPr>
        <w:t>Pojištění vozidel v resortu MZe</w:t>
      </w:r>
      <w:r w:rsidR="00420F97">
        <w:rPr>
          <w:rFonts w:ascii="Allianz Neo" w:hAnsi="Allianz Neo"/>
        </w:rPr>
        <w:t>“</w:t>
      </w:r>
      <w:r w:rsidR="00C77F41">
        <w:rPr>
          <w:rFonts w:ascii="Allianz Neo" w:hAnsi="Allianz Neo"/>
        </w:rPr>
        <w:t>.</w:t>
      </w:r>
    </w:p>
    <w:p w14:paraId="69FB9583" w14:textId="77777777" w:rsidR="005E410C" w:rsidRPr="007D2739" w:rsidRDefault="005E410C" w:rsidP="005E410C">
      <w:pPr>
        <w:rPr>
          <w:rFonts w:ascii="Allianz Neo" w:hAnsi="Allianz Neo"/>
        </w:rPr>
      </w:pPr>
    </w:p>
    <w:p w14:paraId="73A3BB5F" w14:textId="77777777" w:rsidR="0028138D" w:rsidRPr="00884ECD" w:rsidRDefault="00B7664C" w:rsidP="00822571">
      <w:pPr>
        <w:pStyle w:val="Nadpis3"/>
        <w:jc w:val="center"/>
        <w:rPr>
          <w:rFonts w:ascii="Allianz Neo" w:hAnsi="Allianz Neo"/>
          <w:bCs/>
          <w:szCs w:val="22"/>
        </w:rPr>
      </w:pPr>
      <w:bookmarkStart w:id="29" w:name="_Toc369698135"/>
      <w:bookmarkStart w:id="30" w:name="_Toc369698960"/>
      <w:r w:rsidRPr="00884ECD">
        <w:rPr>
          <w:rFonts w:ascii="Allianz Neo" w:hAnsi="Allianz Neo"/>
          <w:bCs/>
          <w:szCs w:val="22"/>
        </w:rPr>
        <w:t>Článek 1</w:t>
      </w:r>
      <w:bookmarkEnd w:id="29"/>
      <w:bookmarkEnd w:id="30"/>
    </w:p>
    <w:p w14:paraId="6B582438" w14:textId="77777777" w:rsidR="0028138D" w:rsidRPr="00884ECD" w:rsidRDefault="0028138D" w:rsidP="00822571">
      <w:pPr>
        <w:pStyle w:val="Nadpis3"/>
        <w:jc w:val="center"/>
        <w:rPr>
          <w:rFonts w:ascii="Allianz Neo" w:hAnsi="Allianz Neo"/>
          <w:bCs/>
          <w:szCs w:val="22"/>
        </w:rPr>
      </w:pPr>
      <w:bookmarkStart w:id="31" w:name="_Toc369698136"/>
      <w:bookmarkStart w:id="32" w:name="_Toc369698961"/>
      <w:r w:rsidRPr="00884ECD">
        <w:rPr>
          <w:rFonts w:ascii="Allianz Neo" w:hAnsi="Allianz Neo"/>
          <w:bCs/>
          <w:szCs w:val="22"/>
        </w:rPr>
        <w:t>Předmět</w:t>
      </w:r>
      <w:bookmarkEnd w:id="31"/>
      <w:bookmarkEnd w:id="32"/>
      <w:r w:rsidR="002B59A5">
        <w:rPr>
          <w:rFonts w:ascii="Allianz Neo" w:hAnsi="Allianz Neo"/>
          <w:bCs/>
          <w:szCs w:val="22"/>
        </w:rPr>
        <w:t xml:space="preserve"> Smlouvy</w:t>
      </w:r>
    </w:p>
    <w:p w14:paraId="2F726A29" w14:textId="77777777" w:rsidR="00917F5C" w:rsidRPr="00884ECD" w:rsidRDefault="00917F5C" w:rsidP="00917F5C">
      <w:pPr>
        <w:pStyle w:val="Nadpis4"/>
        <w:keepNext w:val="0"/>
        <w:widowControl w:val="0"/>
        <w:rPr>
          <w:rFonts w:ascii="Allianz Neo" w:hAnsi="Allianz Neo"/>
          <w:b w:val="0"/>
          <w:sz w:val="8"/>
          <w:szCs w:val="8"/>
        </w:rPr>
      </w:pPr>
    </w:p>
    <w:p w14:paraId="535F7D70" w14:textId="77777777" w:rsidR="00480831" w:rsidRDefault="00FD59C6" w:rsidP="00840551">
      <w:pPr>
        <w:pStyle w:val="Nadpis1"/>
        <w:keepNext w:val="0"/>
        <w:widowControl w:val="0"/>
        <w:numPr>
          <w:ilvl w:val="0"/>
          <w:numId w:val="44"/>
        </w:numPr>
        <w:ind w:left="426" w:hanging="426"/>
        <w:jc w:val="both"/>
        <w:rPr>
          <w:rFonts w:ascii="Allianz Neo" w:hAnsi="Allianz Neo"/>
          <w:sz w:val="20"/>
        </w:rPr>
      </w:pPr>
      <w:bookmarkStart w:id="33" w:name="_Toc369698137"/>
      <w:bookmarkStart w:id="34" w:name="_Toc369698962"/>
      <w:r w:rsidRPr="00884ECD">
        <w:rPr>
          <w:rFonts w:ascii="Allianz Neo" w:hAnsi="Allianz Neo"/>
          <w:sz w:val="20"/>
        </w:rPr>
        <w:t xml:space="preserve">Předmětem Smlouvy je sjednávání pojištění k Souboru vozidel ve vlastnictví nebo držení </w:t>
      </w:r>
      <w:r w:rsidR="00BD651C" w:rsidRPr="00884ECD">
        <w:rPr>
          <w:rFonts w:ascii="Allianz Neo" w:hAnsi="Allianz Neo"/>
          <w:sz w:val="20"/>
        </w:rPr>
        <w:t>P</w:t>
      </w:r>
      <w:r w:rsidR="005322D0" w:rsidRPr="00884ECD">
        <w:rPr>
          <w:rFonts w:ascii="Allianz Neo" w:hAnsi="Allianz Neo"/>
          <w:sz w:val="20"/>
        </w:rPr>
        <w:t>ojistník</w:t>
      </w:r>
      <w:r w:rsidRPr="00884ECD">
        <w:rPr>
          <w:rFonts w:ascii="Allianz Neo" w:hAnsi="Allianz Neo"/>
          <w:sz w:val="20"/>
        </w:rPr>
        <w:t>a</w:t>
      </w:r>
      <w:r w:rsidR="00BD651C" w:rsidRPr="00884ECD">
        <w:rPr>
          <w:rFonts w:ascii="Allianz Neo" w:hAnsi="Allianz Neo"/>
          <w:sz w:val="20"/>
        </w:rPr>
        <w:t xml:space="preserve"> (dále jen „Soubor“</w:t>
      </w:r>
      <w:r w:rsidR="00B761B6" w:rsidRPr="00884ECD">
        <w:rPr>
          <w:rFonts w:ascii="Allianz Neo" w:hAnsi="Allianz Neo"/>
          <w:sz w:val="20"/>
        </w:rPr>
        <w:t>)</w:t>
      </w:r>
      <w:r w:rsidRPr="00884ECD">
        <w:rPr>
          <w:rFonts w:ascii="Allianz Neo" w:hAnsi="Allianz Neo"/>
          <w:sz w:val="20"/>
        </w:rPr>
        <w:t xml:space="preserve">. Jednotlivá vozidla Souboru jsou specifikována </w:t>
      </w:r>
      <w:r w:rsidR="00194C4B">
        <w:rPr>
          <w:rFonts w:ascii="Allianz Neo" w:hAnsi="Allianz Neo"/>
          <w:sz w:val="20"/>
        </w:rPr>
        <w:t xml:space="preserve">v příloze č. 1 této Smlouvy. </w:t>
      </w:r>
      <w:r w:rsidR="00C77F41">
        <w:rPr>
          <w:rFonts w:ascii="Allianz Neo" w:hAnsi="Allianz Neo"/>
          <w:sz w:val="20"/>
        </w:rPr>
        <w:t xml:space="preserve">Do Souboru vozidel, resp. do pojištění budou dále zařazována nově pořízená vozidla </w:t>
      </w:r>
      <w:r w:rsidR="00830665">
        <w:rPr>
          <w:rFonts w:ascii="Allianz Neo" w:hAnsi="Allianz Neo"/>
          <w:sz w:val="20"/>
        </w:rPr>
        <w:t xml:space="preserve">nebo </w:t>
      </w:r>
      <w:r w:rsidR="00830665" w:rsidRPr="00830665">
        <w:rPr>
          <w:rFonts w:ascii="Allianz Neo" w:hAnsi="Allianz Neo"/>
          <w:sz w:val="20"/>
        </w:rPr>
        <w:t>vozid</w:t>
      </w:r>
      <w:r w:rsidR="00830665">
        <w:rPr>
          <w:rFonts w:ascii="Allianz Neo" w:hAnsi="Allianz Neo"/>
          <w:sz w:val="20"/>
        </w:rPr>
        <w:t>la</w:t>
      </w:r>
      <w:r w:rsidR="00830665" w:rsidRPr="00830665">
        <w:rPr>
          <w:rFonts w:ascii="Allianz Neo" w:hAnsi="Allianz Neo"/>
          <w:sz w:val="20"/>
        </w:rPr>
        <w:t xml:space="preserve"> nově určen</w:t>
      </w:r>
      <w:r w:rsidR="00E414EA">
        <w:rPr>
          <w:rFonts w:ascii="Allianz Neo" w:hAnsi="Allianz Neo"/>
          <w:sz w:val="20"/>
        </w:rPr>
        <w:t>á</w:t>
      </w:r>
      <w:r w:rsidR="00830665" w:rsidRPr="00830665">
        <w:rPr>
          <w:rFonts w:ascii="Allianz Neo" w:hAnsi="Allianz Neo"/>
          <w:sz w:val="20"/>
        </w:rPr>
        <w:t xml:space="preserve"> pro pojištění</w:t>
      </w:r>
      <w:r w:rsidR="00830665">
        <w:rPr>
          <w:rFonts w:ascii="Allianz Neo" w:hAnsi="Allianz Neo"/>
          <w:sz w:val="20"/>
        </w:rPr>
        <w:t xml:space="preserve"> </w:t>
      </w:r>
      <w:r w:rsidR="00C77F41">
        <w:rPr>
          <w:rFonts w:ascii="Allianz Neo" w:hAnsi="Allianz Neo"/>
          <w:sz w:val="20"/>
        </w:rPr>
        <w:t xml:space="preserve">v souladu s čl. 6 odst. 2 Smlouvy, a to </w:t>
      </w:r>
      <w:r w:rsidR="00420F97">
        <w:rPr>
          <w:rFonts w:ascii="Allianz Neo" w:hAnsi="Allianz Neo"/>
          <w:sz w:val="20"/>
        </w:rPr>
        <w:t xml:space="preserve">Pojistníkem samostatně příp. </w:t>
      </w:r>
      <w:r w:rsidR="00194C4B">
        <w:rPr>
          <w:rFonts w:ascii="Allianz Neo" w:hAnsi="Allianz Neo"/>
          <w:sz w:val="20"/>
        </w:rPr>
        <w:t>prostřednictvím pojišťovacího makléře</w:t>
      </w:r>
      <w:r w:rsidR="00C77F41">
        <w:rPr>
          <w:rFonts w:ascii="Allianz Neo" w:hAnsi="Allianz Neo"/>
          <w:sz w:val="20"/>
        </w:rPr>
        <w:t xml:space="preserve">, </w:t>
      </w:r>
      <w:r w:rsidR="00E414EA">
        <w:rPr>
          <w:rFonts w:ascii="Allianz Neo" w:hAnsi="Allianz Neo"/>
          <w:sz w:val="20"/>
        </w:rPr>
        <w:t>zajištěním</w:t>
      </w:r>
      <w:r w:rsidR="00194C4B">
        <w:rPr>
          <w:rFonts w:ascii="Allianz Neo" w:hAnsi="Allianz Neo"/>
          <w:sz w:val="20"/>
        </w:rPr>
        <w:t xml:space="preserve"> </w:t>
      </w:r>
      <w:r w:rsidRPr="00884ECD">
        <w:rPr>
          <w:rFonts w:ascii="Allianz Neo" w:hAnsi="Allianz Neo"/>
          <w:sz w:val="20"/>
        </w:rPr>
        <w:t xml:space="preserve">prostřednictvím </w:t>
      </w:r>
      <w:r w:rsidR="00732102">
        <w:rPr>
          <w:rFonts w:ascii="Allianz Neo" w:hAnsi="Allianz Neo"/>
          <w:sz w:val="20"/>
        </w:rPr>
        <w:t>(hromadné)</w:t>
      </w:r>
      <w:r w:rsidR="00E414EA">
        <w:rPr>
          <w:rFonts w:ascii="Allianz Neo" w:hAnsi="Allianz Neo"/>
          <w:sz w:val="20"/>
        </w:rPr>
        <w:t xml:space="preserve"> </w:t>
      </w:r>
      <w:r w:rsidR="00CA5A78">
        <w:rPr>
          <w:rFonts w:ascii="Allianz Neo" w:hAnsi="Allianz Neo"/>
          <w:sz w:val="20"/>
        </w:rPr>
        <w:t>písemné p</w:t>
      </w:r>
      <w:r w:rsidR="00C26DFC" w:rsidRPr="00884ECD">
        <w:rPr>
          <w:rFonts w:ascii="Allianz Neo" w:hAnsi="Allianz Neo"/>
          <w:sz w:val="20"/>
        </w:rPr>
        <w:t>řihlášky</w:t>
      </w:r>
      <w:r w:rsidRPr="00884ECD">
        <w:rPr>
          <w:rFonts w:ascii="Allianz Neo" w:hAnsi="Allianz Neo"/>
          <w:sz w:val="20"/>
        </w:rPr>
        <w:t xml:space="preserve"> </w:t>
      </w:r>
      <w:r w:rsidR="00C77F41">
        <w:rPr>
          <w:rFonts w:ascii="Allianz Neo" w:hAnsi="Allianz Neo"/>
          <w:sz w:val="20"/>
        </w:rPr>
        <w:t>zařazení těchto vozidel</w:t>
      </w:r>
      <w:r w:rsidR="00194C4B">
        <w:rPr>
          <w:rFonts w:ascii="Allianz Neo" w:hAnsi="Allianz Neo"/>
          <w:sz w:val="20"/>
        </w:rPr>
        <w:t xml:space="preserve"> </w:t>
      </w:r>
      <w:r w:rsidR="00C26DFC" w:rsidRPr="00884ECD">
        <w:rPr>
          <w:rFonts w:ascii="Allianz Neo" w:hAnsi="Allianz Neo"/>
          <w:sz w:val="20"/>
        </w:rPr>
        <w:t xml:space="preserve">do </w:t>
      </w:r>
      <w:r w:rsidR="002C5E33" w:rsidRPr="00830665">
        <w:rPr>
          <w:rFonts w:ascii="Allianz Neo" w:hAnsi="Allianz Neo"/>
          <w:sz w:val="20"/>
        </w:rPr>
        <w:t>Smlouvy, tj.</w:t>
      </w:r>
      <w:r w:rsidR="002C5E33">
        <w:rPr>
          <w:rFonts w:ascii="Allianz Neo" w:hAnsi="Allianz Neo"/>
          <w:sz w:val="20"/>
        </w:rPr>
        <w:t xml:space="preserve"> </w:t>
      </w:r>
      <w:r w:rsidR="00C26DFC" w:rsidRPr="00884ECD">
        <w:rPr>
          <w:rFonts w:ascii="Allianz Neo" w:hAnsi="Allianz Neo"/>
          <w:sz w:val="20"/>
        </w:rPr>
        <w:t xml:space="preserve">skupinové pojistné smlouvy </w:t>
      </w:r>
      <w:r w:rsidR="002926BC" w:rsidRPr="00FA3277">
        <w:rPr>
          <w:rFonts w:ascii="Allianz Neo" w:hAnsi="Allianz Neo"/>
          <w:sz w:val="20"/>
        </w:rPr>
        <w:t xml:space="preserve">Allianz Flotila </w:t>
      </w:r>
      <w:r w:rsidRPr="00FA3277">
        <w:rPr>
          <w:rFonts w:ascii="Allianz Neo" w:hAnsi="Allianz Neo"/>
          <w:sz w:val="20"/>
        </w:rPr>
        <w:t>(dále jen „Přihláška“)</w:t>
      </w:r>
      <w:bookmarkEnd w:id="33"/>
      <w:bookmarkEnd w:id="34"/>
      <w:r w:rsidR="00C26DFC" w:rsidRPr="00FA3277">
        <w:rPr>
          <w:rFonts w:ascii="Allianz Neo" w:hAnsi="Allianz Neo"/>
          <w:sz w:val="20"/>
        </w:rPr>
        <w:t>.</w:t>
      </w:r>
      <w:r w:rsidR="00757DFF">
        <w:rPr>
          <w:rFonts w:ascii="Allianz Neo" w:hAnsi="Allianz Neo"/>
          <w:sz w:val="20"/>
        </w:rPr>
        <w:t xml:space="preserve"> A to dle přílohy č. 1 ode dne účinnosti </w:t>
      </w:r>
      <w:r w:rsidR="008308E4" w:rsidRPr="00830665">
        <w:rPr>
          <w:rFonts w:ascii="Allianz Neo" w:hAnsi="Allianz Neo"/>
          <w:sz w:val="20"/>
        </w:rPr>
        <w:t>S</w:t>
      </w:r>
      <w:r w:rsidR="00757DFF">
        <w:rPr>
          <w:rFonts w:ascii="Allianz Neo" w:hAnsi="Allianz Neo"/>
          <w:sz w:val="20"/>
        </w:rPr>
        <w:t xml:space="preserve">mlouvy a u nově pořízených konkrétních vozidel </w:t>
      </w:r>
      <w:r w:rsidR="00830665">
        <w:rPr>
          <w:rFonts w:ascii="Allianz Neo" w:hAnsi="Allianz Neo"/>
          <w:sz w:val="20"/>
        </w:rPr>
        <w:t xml:space="preserve">nebo </w:t>
      </w:r>
      <w:r w:rsidR="00830665" w:rsidRPr="00830665">
        <w:rPr>
          <w:rFonts w:ascii="Allianz Neo" w:hAnsi="Allianz Neo"/>
          <w:sz w:val="20"/>
        </w:rPr>
        <w:t>vozidel nově určených pro pojištění</w:t>
      </w:r>
      <w:r w:rsidR="00830665">
        <w:rPr>
          <w:rFonts w:ascii="Allianz Neo" w:hAnsi="Allianz Neo"/>
          <w:sz w:val="20"/>
        </w:rPr>
        <w:t xml:space="preserve">, </w:t>
      </w:r>
      <w:r w:rsidR="00757DFF">
        <w:rPr>
          <w:rFonts w:ascii="Allianz Neo" w:hAnsi="Allianz Neo"/>
          <w:sz w:val="20"/>
        </w:rPr>
        <w:t>ode dne uvedeného v Přihlášce.</w:t>
      </w:r>
    </w:p>
    <w:p w14:paraId="115C03AA" w14:textId="77777777" w:rsidR="00194C4B" w:rsidRDefault="00194C4B" w:rsidP="00840551">
      <w:pPr>
        <w:numPr>
          <w:ilvl w:val="0"/>
          <w:numId w:val="44"/>
        </w:numPr>
        <w:ind w:left="426" w:hanging="426"/>
        <w:jc w:val="both"/>
        <w:rPr>
          <w:rFonts w:ascii="Allianz Neo" w:hAnsi="Allianz Neo"/>
        </w:rPr>
      </w:pPr>
      <w:r w:rsidRPr="00420F97">
        <w:rPr>
          <w:rFonts w:ascii="Allianz Neo" w:hAnsi="Allianz Neo"/>
        </w:rPr>
        <w:t xml:space="preserve">Přihláškou se rozumí přihlášení vozidel z přílohy č. 1 nebo nových vozidel </w:t>
      </w:r>
      <w:r w:rsidR="00830665">
        <w:rPr>
          <w:rFonts w:ascii="Allianz Neo" w:hAnsi="Allianz Neo"/>
        </w:rPr>
        <w:t xml:space="preserve">nebo </w:t>
      </w:r>
      <w:r w:rsidR="00830665" w:rsidRPr="00830665">
        <w:rPr>
          <w:rFonts w:ascii="Allianz Neo" w:hAnsi="Allianz Neo"/>
        </w:rPr>
        <w:t>vozidel nově určených pro pojištění</w:t>
      </w:r>
      <w:r w:rsidR="00830665">
        <w:rPr>
          <w:rFonts w:ascii="Allianz Neo" w:hAnsi="Allianz Neo"/>
        </w:rPr>
        <w:t xml:space="preserve"> </w:t>
      </w:r>
      <w:r w:rsidRPr="00420F97">
        <w:rPr>
          <w:rFonts w:ascii="Allianz Neo" w:hAnsi="Allianz Neo"/>
        </w:rPr>
        <w:t xml:space="preserve">do pojištění. </w:t>
      </w:r>
      <w:r w:rsidR="00C77F41">
        <w:rPr>
          <w:rFonts w:ascii="Allianz Neo" w:hAnsi="Allianz Neo"/>
        </w:rPr>
        <w:t>P</w:t>
      </w:r>
      <w:r w:rsidRPr="00420F97">
        <w:rPr>
          <w:rFonts w:ascii="Allianz Neo" w:hAnsi="Allianz Neo"/>
        </w:rPr>
        <w:t xml:space="preserve">řihlášení vozidel má písemnou formu zasláním na e-mailovou adresu Pojistitele. </w:t>
      </w:r>
    </w:p>
    <w:p w14:paraId="1205394C" w14:textId="77777777" w:rsidR="008B584E" w:rsidRPr="00194C4B" w:rsidRDefault="008B584E" w:rsidP="00840551">
      <w:pPr>
        <w:numPr>
          <w:ilvl w:val="0"/>
          <w:numId w:val="44"/>
        </w:numPr>
        <w:ind w:left="426" w:hanging="426"/>
        <w:jc w:val="both"/>
        <w:rPr>
          <w:rFonts w:ascii="Allianz Neo" w:hAnsi="Allianz Neo"/>
        </w:rPr>
      </w:pPr>
      <w:r>
        <w:rPr>
          <w:rFonts w:ascii="Allianz Neo" w:hAnsi="Allianz Neo"/>
        </w:rPr>
        <w:t xml:space="preserve">Na základě </w:t>
      </w:r>
      <w:r w:rsidR="00757DFF">
        <w:rPr>
          <w:rFonts w:ascii="Allianz Neo" w:hAnsi="Allianz Neo"/>
        </w:rPr>
        <w:t xml:space="preserve">písemného </w:t>
      </w:r>
      <w:r>
        <w:rPr>
          <w:rFonts w:ascii="Allianz Neo" w:hAnsi="Allianz Neo"/>
        </w:rPr>
        <w:t>sdělení Pojistníka</w:t>
      </w:r>
      <w:r w:rsidR="00927AA2" w:rsidRPr="00830665">
        <w:rPr>
          <w:rFonts w:ascii="Allianz Neo" w:hAnsi="Allianz Neo"/>
        </w:rPr>
        <w:t>,</w:t>
      </w:r>
      <w:r>
        <w:rPr>
          <w:rFonts w:ascii="Allianz Neo" w:hAnsi="Allianz Neo"/>
        </w:rPr>
        <w:t xml:space="preserve"> popř. </w:t>
      </w:r>
      <w:r w:rsidR="00B85D39">
        <w:rPr>
          <w:rFonts w:ascii="Allianz Neo" w:hAnsi="Allianz Neo"/>
        </w:rPr>
        <w:t xml:space="preserve">pojišťovacího </w:t>
      </w:r>
      <w:r>
        <w:rPr>
          <w:rFonts w:ascii="Allianz Neo" w:hAnsi="Allianz Neo"/>
        </w:rPr>
        <w:t xml:space="preserve">makléře budou vozidla rovněž z pojištění </w:t>
      </w:r>
      <w:r w:rsidR="00757DFF">
        <w:rPr>
          <w:rFonts w:ascii="Allianz Neo" w:hAnsi="Allianz Neo"/>
        </w:rPr>
        <w:t>vyřazován</w:t>
      </w:r>
      <w:r w:rsidR="00DE4839" w:rsidRPr="00830665">
        <w:rPr>
          <w:rFonts w:ascii="Allianz Neo" w:hAnsi="Allianz Neo"/>
        </w:rPr>
        <w:t>a</w:t>
      </w:r>
      <w:r w:rsidR="005242C2">
        <w:rPr>
          <w:rFonts w:ascii="Allianz Neo" w:hAnsi="Allianz Neo"/>
        </w:rPr>
        <w:t xml:space="preserve"> (dále také jako „Odhláška“)</w:t>
      </w:r>
      <w:r w:rsidR="00757DFF">
        <w:rPr>
          <w:rFonts w:ascii="Allianz Neo" w:hAnsi="Allianz Neo"/>
        </w:rPr>
        <w:t>. Po vyřazení vozidel bude pojištění dotčených vozidel ukončeno</w:t>
      </w:r>
      <w:r w:rsidR="00AA7CAA">
        <w:rPr>
          <w:rFonts w:ascii="Allianz Neo" w:hAnsi="Allianz Neo"/>
        </w:rPr>
        <w:t xml:space="preserve"> a pojistné bude </w:t>
      </w:r>
      <w:r w:rsidR="00215B89">
        <w:rPr>
          <w:rFonts w:ascii="Allianz Neo" w:hAnsi="Allianz Neo"/>
        </w:rPr>
        <w:t xml:space="preserve">za dané období </w:t>
      </w:r>
      <w:r w:rsidR="00AA7CAA">
        <w:rPr>
          <w:rFonts w:ascii="Allianz Neo" w:hAnsi="Allianz Neo"/>
        </w:rPr>
        <w:t>hrazeno v odpovídající poměrné částce</w:t>
      </w:r>
      <w:r w:rsidR="00215B89">
        <w:rPr>
          <w:rFonts w:ascii="Allianz Neo" w:hAnsi="Allianz Neo"/>
        </w:rPr>
        <w:t xml:space="preserve"> za skutečně poskytnuté pojišťovací služby</w:t>
      </w:r>
      <w:r w:rsidR="00757DFF">
        <w:rPr>
          <w:rFonts w:ascii="Allianz Neo" w:hAnsi="Allianz Neo"/>
        </w:rPr>
        <w:t>.</w:t>
      </w:r>
    </w:p>
    <w:p w14:paraId="6D73D659" w14:textId="77777777" w:rsidR="008036F9" w:rsidRDefault="008036F9" w:rsidP="008036F9">
      <w:bookmarkStart w:id="35" w:name="_Toc369698138"/>
      <w:bookmarkStart w:id="36" w:name="_Toc369698963"/>
    </w:p>
    <w:p w14:paraId="0FF307F3" w14:textId="77777777" w:rsidR="00C56FD7" w:rsidRDefault="00C56FD7" w:rsidP="008036F9"/>
    <w:p w14:paraId="7984B33D" w14:textId="77777777" w:rsidR="0028138D" w:rsidRPr="00884ECD" w:rsidRDefault="00F45760" w:rsidP="00822571">
      <w:pPr>
        <w:pStyle w:val="Nadpis3"/>
        <w:jc w:val="center"/>
        <w:rPr>
          <w:rFonts w:ascii="Allianz Neo" w:hAnsi="Allianz Neo"/>
          <w:bCs/>
          <w:szCs w:val="22"/>
        </w:rPr>
      </w:pPr>
      <w:r w:rsidRPr="00884ECD">
        <w:rPr>
          <w:rFonts w:ascii="Allianz Neo" w:hAnsi="Allianz Neo"/>
          <w:bCs/>
          <w:szCs w:val="22"/>
        </w:rPr>
        <w:t>Článek 2</w:t>
      </w:r>
      <w:bookmarkEnd w:id="35"/>
      <w:bookmarkEnd w:id="36"/>
    </w:p>
    <w:p w14:paraId="72DD33AD" w14:textId="77777777" w:rsidR="0028138D" w:rsidRPr="00884ECD" w:rsidRDefault="0028138D" w:rsidP="00822571">
      <w:pPr>
        <w:pStyle w:val="Nadpis3"/>
        <w:jc w:val="center"/>
        <w:rPr>
          <w:rFonts w:ascii="Allianz Neo" w:hAnsi="Allianz Neo"/>
          <w:bCs/>
          <w:szCs w:val="22"/>
        </w:rPr>
      </w:pPr>
      <w:bookmarkStart w:id="37" w:name="_Toc369698139"/>
      <w:bookmarkStart w:id="38" w:name="_Toc369698964"/>
      <w:r w:rsidRPr="00884ECD">
        <w:rPr>
          <w:rFonts w:ascii="Allianz Neo" w:hAnsi="Allianz Neo"/>
          <w:bCs/>
          <w:szCs w:val="22"/>
        </w:rPr>
        <w:t>Vznik pojištění</w:t>
      </w:r>
      <w:r w:rsidR="002153F2" w:rsidRPr="00884ECD">
        <w:rPr>
          <w:rFonts w:ascii="Allianz Neo" w:hAnsi="Allianz Neo"/>
          <w:bCs/>
          <w:szCs w:val="22"/>
        </w:rPr>
        <w:t xml:space="preserve">, povinnosti </w:t>
      </w:r>
      <w:r w:rsidR="001D5827">
        <w:rPr>
          <w:rFonts w:ascii="Allianz Neo" w:hAnsi="Allianz Neo"/>
          <w:bCs/>
          <w:szCs w:val="22"/>
        </w:rPr>
        <w:t xml:space="preserve">smluvních </w:t>
      </w:r>
      <w:r w:rsidR="002153F2" w:rsidRPr="00884ECD">
        <w:rPr>
          <w:rFonts w:ascii="Allianz Neo" w:hAnsi="Allianz Neo"/>
          <w:bCs/>
          <w:szCs w:val="22"/>
        </w:rPr>
        <w:t>stran</w:t>
      </w:r>
      <w:bookmarkEnd w:id="37"/>
      <w:bookmarkEnd w:id="38"/>
    </w:p>
    <w:p w14:paraId="2B147241" w14:textId="77777777" w:rsidR="00917F5C" w:rsidRPr="00884ECD" w:rsidRDefault="00917F5C" w:rsidP="00917F5C">
      <w:pPr>
        <w:pStyle w:val="Nadpis4"/>
        <w:keepNext w:val="0"/>
        <w:widowControl w:val="0"/>
        <w:rPr>
          <w:rFonts w:ascii="Allianz Neo" w:hAnsi="Allianz Neo"/>
          <w:b w:val="0"/>
          <w:sz w:val="8"/>
          <w:szCs w:val="8"/>
        </w:rPr>
      </w:pPr>
    </w:p>
    <w:p w14:paraId="4A6FEB93" w14:textId="77777777" w:rsidR="00FA3277" w:rsidRDefault="00A15EF7" w:rsidP="0006054B">
      <w:pPr>
        <w:widowControl w:val="0"/>
        <w:numPr>
          <w:ilvl w:val="0"/>
          <w:numId w:val="27"/>
        </w:numPr>
        <w:spacing w:after="60"/>
        <w:jc w:val="both"/>
        <w:rPr>
          <w:rFonts w:ascii="Allianz Neo" w:hAnsi="Allianz Neo"/>
        </w:rPr>
      </w:pPr>
      <w:r w:rsidRPr="00FA3277">
        <w:rPr>
          <w:rFonts w:ascii="Allianz Neo" w:hAnsi="Allianz Neo"/>
        </w:rPr>
        <w:t>Pojištění vzniká nejdříve dnem účinnosti Smlouvy. Přihláškou je možné sjedna</w:t>
      </w:r>
      <w:r w:rsidR="00FA3277">
        <w:rPr>
          <w:rFonts w:ascii="Allianz Neo" w:hAnsi="Allianz Neo"/>
        </w:rPr>
        <w:t>t i odložené počátky pojištění</w:t>
      </w:r>
      <w:r w:rsidR="008B584E">
        <w:rPr>
          <w:rFonts w:ascii="Allianz Neo" w:hAnsi="Allianz Neo"/>
        </w:rPr>
        <w:t xml:space="preserve"> nově pořízených vozidel</w:t>
      </w:r>
      <w:r w:rsidR="00830665">
        <w:rPr>
          <w:rFonts w:ascii="Allianz Neo" w:hAnsi="Allianz Neo"/>
        </w:rPr>
        <w:t xml:space="preserve"> nebo </w:t>
      </w:r>
      <w:r w:rsidR="00830665" w:rsidRPr="00830665">
        <w:rPr>
          <w:rFonts w:ascii="Allianz Neo" w:hAnsi="Allianz Neo"/>
        </w:rPr>
        <w:t>vozidel nově určených pro pojištění</w:t>
      </w:r>
      <w:r w:rsidR="00FA3277">
        <w:rPr>
          <w:rFonts w:ascii="Allianz Neo" w:hAnsi="Allianz Neo"/>
        </w:rPr>
        <w:t>.</w:t>
      </w:r>
    </w:p>
    <w:p w14:paraId="42AD3693" w14:textId="77777777" w:rsidR="00FA3277" w:rsidRPr="00FA3277" w:rsidRDefault="00FA3277" w:rsidP="0006054B">
      <w:pPr>
        <w:widowControl w:val="0"/>
        <w:numPr>
          <w:ilvl w:val="0"/>
          <w:numId w:val="27"/>
        </w:numPr>
        <w:spacing w:after="60"/>
        <w:jc w:val="both"/>
        <w:rPr>
          <w:rFonts w:ascii="Allianz Neo" w:hAnsi="Allianz Neo"/>
        </w:rPr>
      </w:pPr>
      <w:r w:rsidRPr="00FA3277">
        <w:rPr>
          <w:rFonts w:ascii="Allianz Neo" w:hAnsi="Allianz Neo"/>
        </w:rPr>
        <w:t xml:space="preserve">Odešle-li </w:t>
      </w:r>
      <w:r w:rsidR="0032548D">
        <w:rPr>
          <w:rFonts w:ascii="Allianz Neo" w:hAnsi="Allianz Neo"/>
        </w:rPr>
        <w:t>P</w:t>
      </w:r>
      <w:r w:rsidRPr="00FA3277">
        <w:rPr>
          <w:rFonts w:ascii="Allianz Neo" w:hAnsi="Allianz Neo"/>
        </w:rPr>
        <w:t xml:space="preserve">ojistník do 10 dní </w:t>
      </w:r>
      <w:r w:rsidR="00420F97">
        <w:rPr>
          <w:rFonts w:ascii="Allianz Neo" w:hAnsi="Allianz Neo"/>
        </w:rPr>
        <w:t xml:space="preserve">od odeslání Přihlášky </w:t>
      </w:r>
      <w:r w:rsidRPr="00FA3277">
        <w:rPr>
          <w:rFonts w:ascii="Allianz Neo" w:hAnsi="Allianz Neo"/>
        </w:rPr>
        <w:t xml:space="preserve">na dohodnutou e-mailovou adresu </w:t>
      </w:r>
      <w:r w:rsidR="00317BA8">
        <w:rPr>
          <w:rFonts w:ascii="Allianz Neo" w:hAnsi="Allianz Neo"/>
        </w:rPr>
        <w:t>P</w:t>
      </w:r>
      <w:r w:rsidRPr="00FA3277">
        <w:rPr>
          <w:rFonts w:ascii="Allianz Neo" w:hAnsi="Allianz Neo"/>
        </w:rPr>
        <w:t xml:space="preserve">ojistitele, že </w:t>
      </w:r>
      <w:r w:rsidR="00420F97">
        <w:rPr>
          <w:rFonts w:ascii="Allianz Neo" w:hAnsi="Allianz Neo"/>
        </w:rPr>
        <w:t>o</w:t>
      </w:r>
      <w:r w:rsidRPr="00FA3277">
        <w:rPr>
          <w:rFonts w:ascii="Allianz Neo" w:hAnsi="Allianz Neo"/>
        </w:rPr>
        <w:t xml:space="preserve"> pojištění nemá </w:t>
      </w:r>
      <w:r w:rsidR="0006054B">
        <w:rPr>
          <w:rFonts w:ascii="Allianz Neo" w:hAnsi="Allianz Neo"/>
        </w:rPr>
        <w:t xml:space="preserve">zájem, </w:t>
      </w:r>
      <w:r w:rsidRPr="00FA3277">
        <w:rPr>
          <w:rFonts w:ascii="Allianz Neo" w:hAnsi="Allianz Neo"/>
        </w:rPr>
        <w:t xml:space="preserve">pojištění nevznikne. </w:t>
      </w:r>
    </w:p>
    <w:p w14:paraId="0A138CE2" w14:textId="77777777" w:rsidR="00A15EF7" w:rsidRPr="00FA3277" w:rsidRDefault="00A15EF7" w:rsidP="0006054B">
      <w:pPr>
        <w:widowControl w:val="0"/>
        <w:numPr>
          <w:ilvl w:val="0"/>
          <w:numId w:val="27"/>
        </w:numPr>
        <w:spacing w:after="60"/>
        <w:jc w:val="both"/>
        <w:rPr>
          <w:rFonts w:ascii="Allianz Neo" w:hAnsi="Allianz Neo"/>
        </w:rPr>
      </w:pPr>
      <w:r w:rsidRPr="00FA3277">
        <w:rPr>
          <w:rFonts w:ascii="Allianz Neo" w:hAnsi="Allianz Neo"/>
        </w:rPr>
        <w:t>Pojistník prohlašuje, že uzavřením Smlouvy zabezpečuje svou oprávněnou potřebu ochrany před nebezpečími uvedenými v této Smlouvě. V případě, že Pojistník sjednává pojištění ve prospěch jiných osob, potvrzuje, že má zájem i na ochraně těchto osob, jejich majetku či jiného zájmu.</w:t>
      </w:r>
    </w:p>
    <w:p w14:paraId="2B1067A9" w14:textId="77777777" w:rsidR="0051702C" w:rsidRPr="00967D51" w:rsidRDefault="001E6F52" w:rsidP="0006054B">
      <w:pPr>
        <w:widowControl w:val="0"/>
        <w:numPr>
          <w:ilvl w:val="0"/>
          <w:numId w:val="27"/>
        </w:numPr>
        <w:spacing w:after="60"/>
        <w:jc w:val="both"/>
        <w:rPr>
          <w:rFonts w:ascii="Allianz Neo" w:hAnsi="Allianz Neo"/>
        </w:rPr>
      </w:pPr>
      <w:r w:rsidRPr="00884ECD">
        <w:rPr>
          <w:rFonts w:ascii="Allianz Neo" w:hAnsi="Allianz Neo"/>
        </w:rPr>
        <w:t>Pojistník b</w:t>
      </w:r>
      <w:r w:rsidR="008A2613" w:rsidRPr="00884ECD">
        <w:rPr>
          <w:rFonts w:ascii="Allianz Neo" w:hAnsi="Allianz Neo"/>
        </w:rPr>
        <w:t>er</w:t>
      </w:r>
      <w:r w:rsidRPr="00884ECD">
        <w:rPr>
          <w:rFonts w:ascii="Allianz Neo" w:hAnsi="Allianz Neo"/>
        </w:rPr>
        <w:t>e</w:t>
      </w:r>
      <w:r w:rsidR="008A2613" w:rsidRPr="00884ECD">
        <w:rPr>
          <w:rFonts w:ascii="Allianz Neo" w:hAnsi="Allianz Neo"/>
        </w:rPr>
        <w:t xml:space="preserve"> na vědomí svoji povinnost seznámit tyto osoby s obsahem </w:t>
      </w:r>
      <w:r w:rsidR="00B761B6" w:rsidRPr="00884ECD">
        <w:rPr>
          <w:rFonts w:ascii="Allianz Neo" w:hAnsi="Allianz Neo"/>
        </w:rPr>
        <w:t>S</w:t>
      </w:r>
      <w:r w:rsidR="005630BE" w:rsidRPr="00884ECD">
        <w:rPr>
          <w:rFonts w:ascii="Allianz Neo" w:hAnsi="Allianz Neo"/>
        </w:rPr>
        <w:t>m</w:t>
      </w:r>
      <w:r w:rsidR="008A2613" w:rsidRPr="00884ECD">
        <w:rPr>
          <w:rFonts w:ascii="Allianz Neo" w:hAnsi="Allianz Neo"/>
        </w:rPr>
        <w:t>louvy a všemi dalšími dokumenty, které jsou její součástí</w:t>
      </w:r>
      <w:r w:rsidR="005630BE" w:rsidRPr="00884ECD">
        <w:rPr>
          <w:rFonts w:ascii="Allianz Neo" w:hAnsi="Allianz Neo"/>
        </w:rPr>
        <w:t>,</w:t>
      </w:r>
      <w:r w:rsidR="008A2613" w:rsidRPr="00884ECD">
        <w:rPr>
          <w:rFonts w:ascii="Allianz Neo" w:hAnsi="Allianz Neo"/>
        </w:rPr>
        <w:t xml:space="preserve"> a zavazuj</w:t>
      </w:r>
      <w:r w:rsidRPr="00884ECD">
        <w:rPr>
          <w:rFonts w:ascii="Allianz Neo" w:hAnsi="Allianz Neo"/>
        </w:rPr>
        <w:t>e</w:t>
      </w:r>
      <w:r w:rsidR="008A2613" w:rsidRPr="00884ECD">
        <w:rPr>
          <w:rFonts w:ascii="Allianz Neo" w:hAnsi="Allianz Neo"/>
        </w:rPr>
        <w:t xml:space="preserve"> se je jim předat.</w:t>
      </w:r>
    </w:p>
    <w:p w14:paraId="2F6582A8" w14:textId="77777777" w:rsidR="0051702C" w:rsidRPr="00967D51" w:rsidRDefault="008A2613" w:rsidP="0006054B">
      <w:pPr>
        <w:widowControl w:val="0"/>
        <w:numPr>
          <w:ilvl w:val="0"/>
          <w:numId w:val="27"/>
        </w:numPr>
        <w:spacing w:after="60"/>
        <w:jc w:val="both"/>
        <w:rPr>
          <w:rFonts w:ascii="Allianz Neo" w:hAnsi="Allianz Neo"/>
        </w:rPr>
      </w:pPr>
      <w:r w:rsidRPr="00884ECD">
        <w:rPr>
          <w:rFonts w:ascii="Allianz Neo" w:hAnsi="Allianz Neo"/>
        </w:rPr>
        <w:t>Správcem osobních údajů ve vztahu k</w:t>
      </w:r>
      <w:r w:rsidR="00AF14BC" w:rsidRPr="00884ECD">
        <w:rPr>
          <w:rFonts w:ascii="Allianz Neo" w:hAnsi="Allianz Neo"/>
        </w:rPr>
        <w:t>e</w:t>
      </w:r>
      <w:r w:rsidRPr="00884ECD">
        <w:rPr>
          <w:rFonts w:ascii="Allianz Neo" w:hAnsi="Allianz Neo"/>
        </w:rPr>
        <w:t xml:space="preserve"> </w:t>
      </w:r>
      <w:r w:rsidR="00B761B6" w:rsidRPr="00884ECD">
        <w:rPr>
          <w:rFonts w:ascii="Allianz Neo" w:hAnsi="Allianz Neo"/>
        </w:rPr>
        <w:t>S</w:t>
      </w:r>
      <w:r w:rsidRPr="00884ECD">
        <w:rPr>
          <w:rFonts w:ascii="Allianz Neo" w:hAnsi="Allianz Neo"/>
        </w:rPr>
        <w:t xml:space="preserve">mlouvě je </w:t>
      </w:r>
      <w:r w:rsidR="00B761B6" w:rsidRPr="00884ECD">
        <w:rPr>
          <w:rFonts w:ascii="Allianz Neo" w:hAnsi="Allianz Neo"/>
        </w:rPr>
        <w:t>P</w:t>
      </w:r>
      <w:r w:rsidRPr="00884ECD">
        <w:rPr>
          <w:rFonts w:ascii="Allianz Neo" w:hAnsi="Allianz Neo"/>
        </w:rPr>
        <w:t>ojistitel</w:t>
      </w:r>
      <w:r w:rsidR="00B761B6" w:rsidRPr="00884ECD">
        <w:rPr>
          <w:rFonts w:ascii="Allianz Neo" w:hAnsi="Allianz Neo"/>
        </w:rPr>
        <w:t>.</w:t>
      </w:r>
      <w:r w:rsidRPr="00884ECD">
        <w:rPr>
          <w:rFonts w:ascii="Allianz Neo" w:hAnsi="Allianz Neo"/>
        </w:rPr>
        <w:t xml:space="preserve"> Zpracování osobních údajů je nezbytné pro účely uzavření a splnění </w:t>
      </w:r>
      <w:r w:rsidR="00AF14BC" w:rsidRPr="00884ECD">
        <w:rPr>
          <w:rFonts w:ascii="Allianz Neo" w:hAnsi="Allianz Neo"/>
        </w:rPr>
        <w:t xml:space="preserve">této </w:t>
      </w:r>
      <w:r w:rsidR="00B761B6" w:rsidRPr="00884ECD">
        <w:rPr>
          <w:rFonts w:ascii="Allianz Neo" w:hAnsi="Allianz Neo"/>
        </w:rPr>
        <w:t>S</w:t>
      </w:r>
      <w:r w:rsidRPr="00884ECD">
        <w:rPr>
          <w:rFonts w:ascii="Allianz Neo" w:hAnsi="Allianz Neo"/>
        </w:rPr>
        <w:t xml:space="preserve">mlouvy. Podrobné </w:t>
      </w:r>
      <w:r w:rsidRPr="00284AAA">
        <w:rPr>
          <w:rFonts w:ascii="Allianz Neo" w:hAnsi="Allianz Neo"/>
        </w:rPr>
        <w:t>informace o zpracování osobních údajů</w:t>
      </w:r>
      <w:r w:rsidR="005630BE" w:rsidRPr="00284AAA">
        <w:rPr>
          <w:rFonts w:ascii="Allianz Neo" w:hAnsi="Allianz Neo"/>
        </w:rPr>
        <w:t xml:space="preserve"> (</w:t>
      </w:r>
      <w:r w:rsidRPr="00284AAA">
        <w:rPr>
          <w:rFonts w:ascii="Allianz Neo" w:hAnsi="Allianz Neo"/>
        </w:rPr>
        <w:t>zejména o účel</w:t>
      </w:r>
      <w:r w:rsidR="00AF14BC" w:rsidRPr="00284AAA">
        <w:rPr>
          <w:rFonts w:ascii="Allianz Neo" w:hAnsi="Allianz Neo"/>
        </w:rPr>
        <w:t>u</w:t>
      </w:r>
      <w:r w:rsidRPr="00284AAA">
        <w:rPr>
          <w:rFonts w:ascii="Allianz Neo" w:hAnsi="Allianz Neo"/>
        </w:rPr>
        <w:t>, době, rozsahu nebo způ</w:t>
      </w:r>
      <w:r w:rsidR="005630BE" w:rsidRPr="00284AAA">
        <w:rPr>
          <w:rFonts w:ascii="Allianz Neo" w:hAnsi="Allianz Neo"/>
        </w:rPr>
        <w:t>s</w:t>
      </w:r>
      <w:r w:rsidRPr="00284AAA">
        <w:rPr>
          <w:rFonts w:ascii="Allianz Neo" w:hAnsi="Allianz Neo"/>
        </w:rPr>
        <w:t xml:space="preserve">obu práce s nimi) </w:t>
      </w:r>
      <w:r w:rsidR="00CC46C4" w:rsidRPr="00284AAA">
        <w:rPr>
          <w:rFonts w:ascii="Allianz Neo" w:hAnsi="Allianz Neo"/>
        </w:rPr>
        <w:t>jsou uvedeny</w:t>
      </w:r>
      <w:r w:rsidRPr="00284AAA">
        <w:rPr>
          <w:rFonts w:ascii="Allianz Neo" w:hAnsi="Allianz Neo"/>
        </w:rPr>
        <w:t xml:space="preserve"> v Předsmluvní informaci a dále na </w:t>
      </w:r>
      <w:r w:rsidR="00C038BD" w:rsidRPr="00284AAA">
        <w:rPr>
          <w:rFonts w:ascii="Allianz Neo" w:hAnsi="Allianz Neo"/>
        </w:rPr>
        <w:t>webových stránkách https://www.allianz.cz/vse-o-allianz/ochrana-osobnich-udaju.html</w:t>
      </w:r>
      <w:r w:rsidRPr="00284AAA">
        <w:rPr>
          <w:rFonts w:ascii="Allianz Neo" w:hAnsi="Allianz Neo"/>
        </w:rPr>
        <w:t>.</w:t>
      </w:r>
      <w:r w:rsidRPr="00884ECD">
        <w:rPr>
          <w:rFonts w:ascii="Allianz Neo" w:hAnsi="Allianz Neo"/>
        </w:rPr>
        <w:t xml:space="preserve"> </w:t>
      </w:r>
    </w:p>
    <w:p w14:paraId="64522CB6" w14:textId="77777777" w:rsidR="0051702C" w:rsidRPr="00967D51" w:rsidRDefault="00042DDE" w:rsidP="0006054B">
      <w:pPr>
        <w:widowControl w:val="0"/>
        <w:numPr>
          <w:ilvl w:val="0"/>
          <w:numId w:val="27"/>
        </w:numPr>
        <w:spacing w:after="60"/>
        <w:jc w:val="both"/>
        <w:rPr>
          <w:rFonts w:ascii="Allianz Neo" w:hAnsi="Allianz Neo"/>
        </w:rPr>
      </w:pPr>
      <w:r w:rsidRPr="00884ECD">
        <w:rPr>
          <w:rFonts w:ascii="Allianz Neo" w:hAnsi="Allianz Neo"/>
        </w:rPr>
        <w:t>Touto</w:t>
      </w:r>
      <w:r w:rsidR="004C6DB5" w:rsidRPr="00884ECD">
        <w:rPr>
          <w:rFonts w:ascii="Allianz Neo" w:hAnsi="Allianz Neo"/>
        </w:rPr>
        <w:t xml:space="preserve"> </w:t>
      </w:r>
      <w:r w:rsidR="00B761B6" w:rsidRPr="00884ECD">
        <w:rPr>
          <w:rFonts w:ascii="Allianz Neo" w:hAnsi="Allianz Neo"/>
        </w:rPr>
        <w:t>S</w:t>
      </w:r>
      <w:r w:rsidR="004C6DB5" w:rsidRPr="00884ECD">
        <w:rPr>
          <w:rFonts w:ascii="Allianz Neo" w:hAnsi="Allianz Neo"/>
        </w:rPr>
        <w:t xml:space="preserve">mlouvou lze sjednat pojištění k vícero vozidlům, mají-li téhož vlastníka, nebo téhož provozovatele, nebo pokud má </w:t>
      </w:r>
      <w:r w:rsidR="00B761B6" w:rsidRPr="00884ECD">
        <w:rPr>
          <w:rFonts w:ascii="Allianz Neo" w:hAnsi="Allianz Neo"/>
        </w:rPr>
        <w:t>P</w:t>
      </w:r>
      <w:r w:rsidR="004C6DB5" w:rsidRPr="00884ECD">
        <w:rPr>
          <w:rFonts w:ascii="Allianz Neo" w:hAnsi="Allianz Neo"/>
        </w:rPr>
        <w:t xml:space="preserve">ojistník na uzavření </w:t>
      </w:r>
      <w:r w:rsidR="00B761B6" w:rsidRPr="00884ECD">
        <w:rPr>
          <w:rFonts w:ascii="Allianz Neo" w:hAnsi="Allianz Neo"/>
        </w:rPr>
        <w:t>S</w:t>
      </w:r>
      <w:r w:rsidR="004C6DB5" w:rsidRPr="00884ECD">
        <w:rPr>
          <w:rFonts w:ascii="Allianz Neo" w:hAnsi="Allianz Neo"/>
        </w:rPr>
        <w:t>mlouvy pojistný zájem založený poskytnutím úvěru nebo jiné obdobné finanční služby, jejímž účelem je nabytí vlastnického práva k vozidlu.</w:t>
      </w:r>
    </w:p>
    <w:p w14:paraId="3F8A3F79" w14:textId="77777777" w:rsidR="00F04A79" w:rsidRDefault="00F04A79" w:rsidP="0006054B">
      <w:pPr>
        <w:widowControl w:val="0"/>
        <w:numPr>
          <w:ilvl w:val="0"/>
          <w:numId w:val="27"/>
        </w:numPr>
        <w:jc w:val="both"/>
        <w:rPr>
          <w:rFonts w:ascii="Allianz Neo" w:hAnsi="Allianz Neo"/>
        </w:rPr>
      </w:pPr>
      <w:r w:rsidRPr="00884ECD">
        <w:rPr>
          <w:rFonts w:ascii="Allianz Neo" w:hAnsi="Allianz Neo"/>
        </w:rPr>
        <w:t>Z</w:t>
      </w:r>
      <w:r w:rsidR="00483063" w:rsidRPr="00884ECD">
        <w:rPr>
          <w:rFonts w:ascii="Allianz Neo" w:hAnsi="Allianz Neo"/>
        </w:rPr>
        <w:t xml:space="preserve">měny sjednaných pojištění lze provádět </w:t>
      </w:r>
      <w:r w:rsidR="00423B0D" w:rsidRPr="00884ECD">
        <w:rPr>
          <w:rFonts w:ascii="Allianz Neo" w:hAnsi="Allianz Neo"/>
        </w:rPr>
        <w:t xml:space="preserve">rovněž </w:t>
      </w:r>
      <w:r w:rsidR="00483063" w:rsidRPr="00884ECD">
        <w:rPr>
          <w:rFonts w:ascii="Allianz Neo" w:hAnsi="Allianz Neo"/>
        </w:rPr>
        <w:t xml:space="preserve">na základě písemné žádosti </w:t>
      </w:r>
      <w:r w:rsidR="005322D0" w:rsidRPr="00884ECD">
        <w:rPr>
          <w:rFonts w:ascii="Allianz Neo" w:hAnsi="Allianz Neo"/>
        </w:rPr>
        <w:t>Pojistník</w:t>
      </w:r>
      <w:r w:rsidR="00483063" w:rsidRPr="00884ECD">
        <w:rPr>
          <w:rFonts w:ascii="Allianz Neo" w:hAnsi="Allianz Neo"/>
        </w:rPr>
        <w:t>a</w:t>
      </w:r>
      <w:r w:rsidRPr="00884ECD">
        <w:rPr>
          <w:rFonts w:ascii="Allianz Neo" w:hAnsi="Allianz Neo"/>
        </w:rPr>
        <w:t xml:space="preserve">. Požadovaná změna je účinná nejdříve dnem, kdy </w:t>
      </w:r>
      <w:r w:rsidR="005322D0" w:rsidRPr="00884ECD">
        <w:rPr>
          <w:rFonts w:ascii="Allianz Neo" w:hAnsi="Allianz Neo"/>
        </w:rPr>
        <w:t>Pojistitel</w:t>
      </w:r>
      <w:r w:rsidRPr="00884ECD">
        <w:rPr>
          <w:rFonts w:ascii="Allianz Neo" w:hAnsi="Allianz Neo"/>
        </w:rPr>
        <w:t xml:space="preserve"> </w:t>
      </w:r>
      <w:r w:rsidR="005322D0" w:rsidRPr="00884ECD">
        <w:rPr>
          <w:rFonts w:ascii="Allianz Neo" w:hAnsi="Allianz Neo"/>
        </w:rPr>
        <w:t>Pojistník</w:t>
      </w:r>
      <w:r w:rsidRPr="00884ECD">
        <w:rPr>
          <w:rFonts w:ascii="Allianz Neo" w:hAnsi="Allianz Neo"/>
        </w:rPr>
        <w:t>ovi akceptaci změny potvrdil, a to i prostředky elektronické komunikace.</w:t>
      </w:r>
    </w:p>
    <w:p w14:paraId="35B1DA60" w14:textId="77777777" w:rsidR="0021125D" w:rsidRDefault="0021125D" w:rsidP="0006054B">
      <w:pPr>
        <w:widowControl w:val="0"/>
        <w:numPr>
          <w:ilvl w:val="0"/>
          <w:numId w:val="27"/>
        </w:numPr>
        <w:jc w:val="both"/>
        <w:rPr>
          <w:rFonts w:ascii="Allianz Neo" w:hAnsi="Allianz Neo"/>
        </w:rPr>
      </w:pPr>
      <w:r>
        <w:rPr>
          <w:rFonts w:ascii="Allianz Neo" w:hAnsi="Allianz Neo"/>
        </w:rPr>
        <w:t>Smluvní strany jsou povinny se řídit podmínkami stanovenými v Rámcové dohodě.</w:t>
      </w:r>
    </w:p>
    <w:p w14:paraId="0313716A" w14:textId="77777777" w:rsidR="0032548D" w:rsidRPr="0032548D" w:rsidRDefault="0032548D" w:rsidP="0032548D">
      <w:pPr>
        <w:widowControl w:val="0"/>
        <w:numPr>
          <w:ilvl w:val="0"/>
          <w:numId w:val="27"/>
        </w:numPr>
        <w:jc w:val="both"/>
        <w:rPr>
          <w:rFonts w:ascii="Allianz Neo" w:hAnsi="Allianz Neo"/>
        </w:rPr>
      </w:pPr>
      <w:r>
        <w:rPr>
          <w:rFonts w:ascii="Allianz Neo" w:hAnsi="Allianz Neo"/>
        </w:rPr>
        <w:t>Pojistitel</w:t>
      </w:r>
      <w:r w:rsidRPr="0032548D">
        <w:rPr>
          <w:rFonts w:ascii="Allianz Neo" w:hAnsi="Allianz Neo"/>
        </w:rPr>
        <w:t xml:space="preserve"> je povinen zachovávat mlčenlivost o veškerých informacích zásadního charakteru, o nichž se dozvěděl v souvislosti s </w:t>
      </w:r>
      <w:r>
        <w:rPr>
          <w:rFonts w:ascii="Allianz Neo" w:hAnsi="Allianz Neo"/>
        </w:rPr>
        <w:t>plněním</w:t>
      </w:r>
      <w:r w:rsidRPr="0032548D">
        <w:rPr>
          <w:rFonts w:ascii="Allianz Neo" w:hAnsi="Allianz Neo"/>
        </w:rPr>
        <w:t xml:space="preserve"> Smlouvy, a které jsou finanční nebo jiné obchodní povahy, a neposkytnout je třetím osobám. Dále je </w:t>
      </w:r>
      <w:r>
        <w:rPr>
          <w:rFonts w:ascii="Allianz Neo" w:hAnsi="Allianz Neo"/>
        </w:rPr>
        <w:t>Pojistiteli</w:t>
      </w:r>
      <w:r w:rsidRPr="0032548D">
        <w:rPr>
          <w:rFonts w:ascii="Allianz Neo" w:hAnsi="Allianz Neo"/>
        </w:rPr>
        <w:t xml:space="preserve"> zakázáno využívat informace k jiným účelům než k těm, které jsou výslovně uvedeny ve Smlouvě</w:t>
      </w:r>
      <w:r>
        <w:rPr>
          <w:rFonts w:ascii="Allianz Neo" w:hAnsi="Allianz Neo"/>
        </w:rPr>
        <w:t xml:space="preserve"> a Rámcové dohodě</w:t>
      </w:r>
      <w:r w:rsidRPr="0032548D">
        <w:rPr>
          <w:rFonts w:ascii="Allianz Neo" w:hAnsi="Allianz Neo"/>
        </w:rPr>
        <w:t>.</w:t>
      </w:r>
    </w:p>
    <w:p w14:paraId="1BF2AF80" w14:textId="77777777" w:rsidR="0032548D" w:rsidRPr="0032548D" w:rsidRDefault="0032548D" w:rsidP="0032548D">
      <w:pPr>
        <w:widowControl w:val="0"/>
        <w:numPr>
          <w:ilvl w:val="0"/>
          <w:numId w:val="27"/>
        </w:numPr>
        <w:jc w:val="both"/>
        <w:rPr>
          <w:rFonts w:ascii="Allianz Neo" w:hAnsi="Allianz Neo"/>
        </w:rPr>
      </w:pPr>
      <w:r w:rsidRPr="0032548D">
        <w:rPr>
          <w:rFonts w:ascii="Allianz Neo" w:hAnsi="Allianz Neo"/>
        </w:rPr>
        <w:t xml:space="preserve">Povinnost mlčenlivosti zahrnuje také mlčenlivost </w:t>
      </w:r>
      <w:r>
        <w:rPr>
          <w:rFonts w:ascii="Allianz Neo" w:hAnsi="Allianz Neo"/>
        </w:rPr>
        <w:t>Pojistitele</w:t>
      </w:r>
      <w:r w:rsidRPr="0032548D">
        <w:rPr>
          <w:rFonts w:ascii="Allianz Neo" w:hAnsi="Allianz Neo"/>
        </w:rPr>
        <w:t xml:space="preserve"> ohledně osobních údajů. Bude-li </w:t>
      </w:r>
      <w:r>
        <w:rPr>
          <w:rFonts w:ascii="Allianz Neo" w:hAnsi="Allianz Neo"/>
        </w:rPr>
        <w:t>Pojistitel</w:t>
      </w:r>
      <w:r w:rsidRPr="0032548D">
        <w:rPr>
          <w:rFonts w:ascii="Allianz Neo" w:hAnsi="Allianz Neo"/>
        </w:rPr>
        <w:t xml:space="preserve"> s osobními údaji nakládat v souvislosti s plněním této Smlouvy, </w:t>
      </w:r>
      <w:r>
        <w:rPr>
          <w:rFonts w:ascii="Allianz Neo" w:hAnsi="Allianz Neo"/>
        </w:rPr>
        <w:t>Pojistitel</w:t>
      </w:r>
      <w:r w:rsidRPr="0032548D">
        <w:rPr>
          <w:rFonts w:ascii="Allianz Neo" w:hAnsi="Allianz Neo"/>
        </w:rPr>
        <w:t xml:space="preserve"> odpovídá za to, že z jeho strany bude případné nakládání s těmito osobními údaji v souladu s příslušnými právními předpisy o ochraně osobních údajů, zejm.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údajů; GDPR) a zákonem č. 110/2019</w:t>
      </w:r>
      <w:r w:rsidR="00D2248C">
        <w:rPr>
          <w:rFonts w:ascii="Allianz Neo" w:hAnsi="Allianz Neo"/>
        </w:rPr>
        <w:t xml:space="preserve"> Sb.,</w:t>
      </w:r>
      <w:r w:rsidRPr="0032548D">
        <w:rPr>
          <w:rFonts w:ascii="Allianz Neo" w:hAnsi="Allianz Neo"/>
        </w:rPr>
        <w:t xml:space="preserve"> o zpracování osobních údajů, ve znění pozdějších předpisů.</w:t>
      </w:r>
    </w:p>
    <w:p w14:paraId="484379A0" w14:textId="77777777" w:rsidR="0032548D" w:rsidRPr="00884ECD" w:rsidRDefault="0032548D" w:rsidP="0032548D">
      <w:pPr>
        <w:widowControl w:val="0"/>
        <w:ind w:left="360"/>
        <w:jc w:val="both"/>
        <w:rPr>
          <w:rFonts w:ascii="Allianz Neo" w:hAnsi="Allianz Neo"/>
        </w:rPr>
      </w:pPr>
    </w:p>
    <w:p w14:paraId="5F9DBB7A" w14:textId="77777777" w:rsidR="004E1EDD" w:rsidRPr="007D2739" w:rsidRDefault="004E1EDD" w:rsidP="00320C97">
      <w:pPr>
        <w:widowControl w:val="0"/>
        <w:jc w:val="both"/>
        <w:rPr>
          <w:rFonts w:ascii="Allianz Neo" w:hAnsi="Allianz Neo"/>
        </w:rPr>
      </w:pPr>
    </w:p>
    <w:p w14:paraId="412E14AE" w14:textId="77777777" w:rsidR="0028138D" w:rsidRPr="00884ECD" w:rsidRDefault="00822D48" w:rsidP="00822571">
      <w:pPr>
        <w:pStyle w:val="Nadpis3"/>
        <w:jc w:val="center"/>
        <w:rPr>
          <w:rFonts w:ascii="Allianz Neo" w:hAnsi="Allianz Neo"/>
          <w:bCs/>
          <w:szCs w:val="22"/>
        </w:rPr>
      </w:pPr>
      <w:bookmarkStart w:id="39" w:name="_Toc369698140"/>
      <w:bookmarkStart w:id="40" w:name="_Toc369698965"/>
      <w:r w:rsidRPr="00884ECD">
        <w:rPr>
          <w:rFonts w:ascii="Allianz Neo" w:hAnsi="Allianz Neo"/>
          <w:bCs/>
          <w:szCs w:val="22"/>
        </w:rPr>
        <w:t>Článek 3</w:t>
      </w:r>
      <w:bookmarkEnd w:id="39"/>
      <w:bookmarkEnd w:id="40"/>
    </w:p>
    <w:p w14:paraId="1FDC3D7E" w14:textId="77777777" w:rsidR="0028138D" w:rsidRPr="00884ECD" w:rsidRDefault="0028138D" w:rsidP="00822571">
      <w:pPr>
        <w:pStyle w:val="Nadpis3"/>
        <w:jc w:val="center"/>
        <w:rPr>
          <w:rFonts w:ascii="Allianz Neo" w:hAnsi="Allianz Neo"/>
          <w:bCs/>
          <w:szCs w:val="22"/>
        </w:rPr>
      </w:pPr>
      <w:bookmarkStart w:id="41" w:name="_Toc369698141"/>
      <w:bookmarkStart w:id="42" w:name="_Toc369698966"/>
      <w:r w:rsidRPr="00884ECD">
        <w:rPr>
          <w:rFonts w:ascii="Allianz Neo" w:hAnsi="Allianz Neo"/>
          <w:bCs/>
          <w:szCs w:val="22"/>
        </w:rPr>
        <w:t>Doba pojištění, pojistné období</w:t>
      </w:r>
      <w:bookmarkEnd w:id="41"/>
      <w:bookmarkEnd w:id="42"/>
    </w:p>
    <w:p w14:paraId="5F2FBBED" w14:textId="77777777" w:rsidR="0028138D" w:rsidRPr="00884ECD" w:rsidRDefault="0028138D" w:rsidP="0032548D">
      <w:pPr>
        <w:pStyle w:val="Nadpis4"/>
        <w:keepNext w:val="0"/>
        <w:widowControl w:val="0"/>
        <w:ind w:left="426" w:hanging="426"/>
        <w:rPr>
          <w:rFonts w:ascii="Allianz Neo" w:hAnsi="Allianz Neo"/>
          <w:b w:val="0"/>
          <w:sz w:val="8"/>
          <w:szCs w:val="8"/>
        </w:rPr>
      </w:pPr>
    </w:p>
    <w:p w14:paraId="454952EE" w14:textId="77777777" w:rsidR="002B5675" w:rsidRPr="00EE6B43" w:rsidRDefault="0028138D" w:rsidP="00840551">
      <w:pPr>
        <w:widowControl w:val="0"/>
        <w:numPr>
          <w:ilvl w:val="0"/>
          <w:numId w:val="16"/>
        </w:numPr>
        <w:spacing w:after="60"/>
        <w:ind w:left="426" w:hanging="426"/>
        <w:jc w:val="both"/>
        <w:rPr>
          <w:rFonts w:ascii="Allianz Neo" w:hAnsi="Allianz Neo"/>
        </w:rPr>
      </w:pPr>
      <w:r w:rsidRPr="00EE6B43">
        <w:rPr>
          <w:rFonts w:ascii="Allianz Neo" w:hAnsi="Allianz Neo"/>
        </w:rPr>
        <w:t xml:space="preserve">Tato </w:t>
      </w:r>
      <w:r w:rsidR="00DC21B8" w:rsidRPr="00EE6B43">
        <w:rPr>
          <w:rFonts w:ascii="Allianz Neo" w:hAnsi="Allianz Neo"/>
        </w:rPr>
        <w:t>S</w:t>
      </w:r>
      <w:r w:rsidRPr="00EE6B43">
        <w:rPr>
          <w:rFonts w:ascii="Allianz Neo" w:hAnsi="Allianz Neo"/>
        </w:rPr>
        <w:t xml:space="preserve">mlouva se </w:t>
      </w:r>
      <w:r w:rsidR="003E598E" w:rsidRPr="00EE6B43">
        <w:rPr>
          <w:rFonts w:ascii="Allianz Neo" w:hAnsi="Allianz Neo"/>
        </w:rPr>
        <w:t>uzavírá</w:t>
      </w:r>
      <w:r w:rsidR="00C66789" w:rsidRPr="00EE6B43">
        <w:rPr>
          <w:rFonts w:ascii="Allianz Neo" w:hAnsi="Allianz Neo"/>
        </w:rPr>
        <w:t xml:space="preserve"> </w:t>
      </w:r>
      <w:r w:rsidRPr="00EE6B43">
        <w:rPr>
          <w:rFonts w:ascii="Allianz Neo" w:hAnsi="Allianz Neo"/>
        </w:rPr>
        <w:t>na dobu</w:t>
      </w:r>
      <w:r w:rsidR="00C66789" w:rsidRPr="00EE6B43">
        <w:rPr>
          <w:rFonts w:ascii="Allianz Neo" w:hAnsi="Allianz Neo"/>
        </w:rPr>
        <w:t xml:space="preserve"> </w:t>
      </w:r>
      <w:r w:rsidR="00706724" w:rsidRPr="00EE6B43">
        <w:rPr>
          <w:rFonts w:ascii="Allianz Neo" w:hAnsi="Allianz Neo"/>
        </w:rPr>
        <w:t xml:space="preserve">určitou </w:t>
      </w:r>
      <w:r w:rsidR="00420F97" w:rsidRPr="00EE6B43">
        <w:rPr>
          <w:rFonts w:ascii="Allianz Neo" w:hAnsi="Allianz Neo"/>
        </w:rPr>
        <w:t>od</w:t>
      </w:r>
      <w:r w:rsidR="00C24FCA">
        <w:rPr>
          <w:rFonts w:ascii="Allianz Neo" w:hAnsi="Allianz Neo"/>
        </w:rPr>
        <w:t xml:space="preserve"> 1.1.</w:t>
      </w:r>
      <w:r w:rsidR="00F21A1B">
        <w:rPr>
          <w:rFonts w:ascii="Allianz Neo" w:hAnsi="Allianz Neo"/>
        </w:rPr>
        <w:t>2</w:t>
      </w:r>
      <w:r w:rsidR="00420F97" w:rsidRPr="00EE6B43">
        <w:rPr>
          <w:rFonts w:ascii="Allianz Neo" w:hAnsi="Allianz Neo"/>
        </w:rPr>
        <w:t>023</w:t>
      </w:r>
      <w:r w:rsidR="00B559DD" w:rsidRPr="00EE6B43">
        <w:rPr>
          <w:rFonts w:ascii="Allianz Neo" w:hAnsi="Allianz Neo"/>
        </w:rPr>
        <w:t xml:space="preserve"> </w:t>
      </w:r>
      <w:r w:rsidR="00AA2D3E" w:rsidRPr="00EE6B43">
        <w:rPr>
          <w:rFonts w:ascii="Allianz Neo" w:hAnsi="Allianz Neo"/>
        </w:rPr>
        <w:t>do 31.</w:t>
      </w:r>
      <w:r w:rsidR="00840551">
        <w:rPr>
          <w:rFonts w:ascii="Allianz Neo" w:hAnsi="Allianz Neo"/>
        </w:rPr>
        <w:t xml:space="preserve"> </w:t>
      </w:r>
      <w:r w:rsidR="00AA2D3E" w:rsidRPr="00EE6B43">
        <w:rPr>
          <w:rFonts w:ascii="Allianz Neo" w:hAnsi="Allianz Neo"/>
        </w:rPr>
        <w:t>12.</w:t>
      </w:r>
      <w:r w:rsidR="00840551">
        <w:rPr>
          <w:rFonts w:ascii="Allianz Neo" w:hAnsi="Allianz Neo"/>
        </w:rPr>
        <w:t xml:space="preserve"> </w:t>
      </w:r>
      <w:r w:rsidR="00AA2D3E" w:rsidRPr="00EE6B43">
        <w:rPr>
          <w:rFonts w:ascii="Allianz Neo" w:hAnsi="Allianz Neo"/>
        </w:rPr>
        <w:t>2026</w:t>
      </w:r>
      <w:r w:rsidR="002C5E33" w:rsidRPr="00EE6B43">
        <w:rPr>
          <w:rFonts w:ascii="Allianz Neo" w:hAnsi="Allianz Neo"/>
        </w:rPr>
        <w:t xml:space="preserve"> </w:t>
      </w:r>
      <w:r w:rsidR="00B559DD" w:rsidRPr="00EE6B43">
        <w:rPr>
          <w:rFonts w:ascii="Allianz Neo" w:hAnsi="Allianz Neo"/>
        </w:rPr>
        <w:t xml:space="preserve">s pojistným obdobím </w:t>
      </w:r>
      <w:r w:rsidR="00B57E4B">
        <w:rPr>
          <w:rFonts w:ascii="Allianz Neo" w:hAnsi="Allianz Neo"/>
        </w:rPr>
        <w:t>trvajícím po dobu</w:t>
      </w:r>
      <w:r w:rsidR="00185B53" w:rsidRPr="00EE6B43">
        <w:rPr>
          <w:rFonts w:ascii="Allianz Neo" w:hAnsi="Allianz Neo"/>
        </w:rPr>
        <w:t xml:space="preserve"> </w:t>
      </w:r>
      <w:r w:rsidR="00C66789" w:rsidRPr="00EE6B43">
        <w:rPr>
          <w:rFonts w:ascii="Allianz Neo" w:hAnsi="Allianz Neo"/>
        </w:rPr>
        <w:t>jednoho roku</w:t>
      </w:r>
      <w:r w:rsidR="00DE4839" w:rsidRPr="00EE6B43">
        <w:rPr>
          <w:rFonts w:ascii="Allianz Neo" w:hAnsi="Allianz Neo"/>
        </w:rPr>
        <w:t>,</w:t>
      </w:r>
      <w:r w:rsidR="00706724" w:rsidRPr="00EE6B43">
        <w:rPr>
          <w:rFonts w:ascii="Allianz Neo" w:hAnsi="Allianz Neo"/>
        </w:rPr>
        <w:t xml:space="preserve"> </w:t>
      </w:r>
      <w:r w:rsidR="00DE4839" w:rsidRPr="00EE6B43">
        <w:rPr>
          <w:rFonts w:ascii="Allianz Neo" w:hAnsi="Allianz Neo"/>
        </w:rPr>
        <w:t>které</w:t>
      </w:r>
      <w:r w:rsidR="00706724" w:rsidRPr="00EE6B43">
        <w:rPr>
          <w:rFonts w:ascii="Allianz Neo" w:hAnsi="Allianz Neo"/>
        </w:rPr>
        <w:t xml:space="preserve"> musí vždy končit 31. 12.</w:t>
      </w:r>
      <w:r w:rsidR="009C392C" w:rsidRPr="00EE6B43">
        <w:rPr>
          <w:rFonts w:ascii="Allianz Neo" w:hAnsi="Allianz Neo"/>
        </w:rPr>
        <w:t xml:space="preserve"> </w:t>
      </w:r>
      <w:r w:rsidR="0012141A" w:rsidRPr="00EE6B43">
        <w:rPr>
          <w:rFonts w:ascii="Allianz Neo" w:hAnsi="Allianz Neo"/>
        </w:rPr>
        <w:t>Doba</w:t>
      </w:r>
      <w:r w:rsidR="009C392C" w:rsidRPr="00EE6B43">
        <w:rPr>
          <w:rFonts w:ascii="Allianz Neo" w:hAnsi="Allianz Neo"/>
        </w:rPr>
        <w:t xml:space="preserve"> prvního pojistného období </w:t>
      </w:r>
      <w:r w:rsidR="0012141A" w:rsidRPr="00EE6B43">
        <w:rPr>
          <w:rFonts w:ascii="Allianz Neo" w:hAnsi="Allianz Neo"/>
        </w:rPr>
        <w:t>začíná</w:t>
      </w:r>
      <w:r w:rsidR="0021125D" w:rsidRPr="00EE6B43">
        <w:rPr>
          <w:rFonts w:ascii="Allianz Neo" w:hAnsi="Allianz Neo"/>
        </w:rPr>
        <w:t xml:space="preserve"> </w:t>
      </w:r>
      <w:r w:rsidR="0012141A" w:rsidRPr="00F74B1A">
        <w:rPr>
          <w:rFonts w:ascii="Allianz Neo" w:hAnsi="Allianz Neo"/>
        </w:rPr>
        <w:t>běžet</w:t>
      </w:r>
      <w:r w:rsidR="00F74B1A" w:rsidRPr="00F74B1A">
        <w:rPr>
          <w:rFonts w:ascii="Allianz Neo" w:hAnsi="Allianz Neo"/>
        </w:rPr>
        <w:t xml:space="preserve"> 1.1.</w:t>
      </w:r>
      <w:r w:rsidR="00F21A1B">
        <w:rPr>
          <w:rFonts w:ascii="Allianz Neo" w:hAnsi="Allianz Neo"/>
        </w:rPr>
        <w:t>2</w:t>
      </w:r>
      <w:r w:rsidR="0021125D" w:rsidRPr="00EE6B43">
        <w:rPr>
          <w:rFonts w:ascii="Allianz Neo" w:hAnsi="Allianz Neo"/>
        </w:rPr>
        <w:t>023, za podmínky, že k tomu</w:t>
      </w:r>
      <w:r w:rsidR="0012141A" w:rsidRPr="00EE6B43">
        <w:rPr>
          <w:rFonts w:ascii="Allianz Neo" w:hAnsi="Allianz Neo"/>
        </w:rPr>
        <w:t>to</w:t>
      </w:r>
      <w:r w:rsidR="0021125D" w:rsidRPr="00EE6B43">
        <w:rPr>
          <w:rFonts w:ascii="Allianz Neo" w:hAnsi="Allianz Neo"/>
        </w:rPr>
        <w:t xml:space="preserve"> dni bude </w:t>
      </w:r>
      <w:r w:rsidR="00DE4839" w:rsidRPr="00EE6B43">
        <w:rPr>
          <w:rFonts w:ascii="Allianz Neo" w:hAnsi="Allianz Neo"/>
        </w:rPr>
        <w:t xml:space="preserve">Smlouva </w:t>
      </w:r>
      <w:r w:rsidR="0021125D" w:rsidRPr="00EE6B43">
        <w:rPr>
          <w:rFonts w:ascii="Allianz Neo" w:hAnsi="Allianz Neo"/>
        </w:rPr>
        <w:t>uveřejněna v registru smluv ve smyslu čl. 8 odst. 3 Smlouvy</w:t>
      </w:r>
      <w:r w:rsidR="00AC24A9" w:rsidRPr="00EE6B43">
        <w:rPr>
          <w:rFonts w:ascii="Allianz Neo" w:hAnsi="Allianz Neo"/>
        </w:rPr>
        <w:t>,</w:t>
      </w:r>
      <w:r w:rsidR="0012141A" w:rsidRPr="00EE6B43">
        <w:rPr>
          <w:rFonts w:ascii="Allianz Neo" w:hAnsi="Allianz Neo"/>
        </w:rPr>
        <w:t xml:space="preserve"> jinak dnem jejího uveřejnění v registru smluv, a </w:t>
      </w:r>
      <w:r w:rsidR="00927AA2" w:rsidRPr="00EE6B43">
        <w:rPr>
          <w:rFonts w:ascii="Allianz Neo" w:hAnsi="Allianz Neo"/>
        </w:rPr>
        <w:t xml:space="preserve">tato doba prvního pojistného období </w:t>
      </w:r>
      <w:r w:rsidR="0012141A" w:rsidRPr="00EE6B43">
        <w:rPr>
          <w:rFonts w:ascii="Allianz Neo" w:hAnsi="Allianz Neo"/>
        </w:rPr>
        <w:t>skončí</w:t>
      </w:r>
      <w:r w:rsidR="00AC24A9" w:rsidRPr="00EE6B43">
        <w:rPr>
          <w:rFonts w:ascii="Allianz Neo" w:hAnsi="Allianz Neo"/>
        </w:rPr>
        <w:t xml:space="preserve"> </w:t>
      </w:r>
      <w:r w:rsidR="0021125D" w:rsidRPr="00E414EA">
        <w:rPr>
          <w:rFonts w:ascii="Allianz Neo" w:hAnsi="Allianz Neo"/>
        </w:rPr>
        <w:t xml:space="preserve">31. 12. 2023. </w:t>
      </w:r>
      <w:r w:rsidR="0012141A" w:rsidRPr="00EE6B43">
        <w:rPr>
          <w:rFonts w:ascii="Allianz Neo" w:hAnsi="Allianz Neo"/>
        </w:rPr>
        <w:t>P</w:t>
      </w:r>
      <w:r w:rsidR="00AA2D3E" w:rsidRPr="00EE6B43">
        <w:rPr>
          <w:rFonts w:ascii="Allianz Neo" w:hAnsi="Allianz Neo"/>
        </w:rPr>
        <w:t>ojistné období</w:t>
      </w:r>
      <w:r w:rsidR="0021125D" w:rsidRPr="00EE6B43">
        <w:rPr>
          <w:rFonts w:ascii="Allianz Neo" w:hAnsi="Allianz Neo"/>
        </w:rPr>
        <w:t xml:space="preserve"> </w:t>
      </w:r>
      <w:r w:rsidR="0012141A" w:rsidRPr="00EE6B43">
        <w:rPr>
          <w:rFonts w:ascii="Allianz Neo" w:hAnsi="Allianz Neo"/>
        </w:rPr>
        <w:t xml:space="preserve">se </w:t>
      </w:r>
      <w:r w:rsidR="0021125D" w:rsidRPr="00EE6B43">
        <w:rPr>
          <w:rFonts w:ascii="Allianz Neo" w:hAnsi="Allianz Neo"/>
        </w:rPr>
        <w:t>automaticky</w:t>
      </w:r>
      <w:r w:rsidR="0021125D" w:rsidRPr="0021125D">
        <w:rPr>
          <w:rFonts w:ascii="Allianz Neo" w:hAnsi="Allianz Neo"/>
        </w:rPr>
        <w:t xml:space="preserve"> prodlužuje na dobu jednoho roku, tj. vždy k 31.</w:t>
      </w:r>
      <w:r w:rsidR="00840551">
        <w:rPr>
          <w:rFonts w:ascii="Allianz Neo" w:hAnsi="Allianz Neo"/>
        </w:rPr>
        <w:t xml:space="preserve"> </w:t>
      </w:r>
      <w:r w:rsidR="0021125D" w:rsidRPr="0021125D">
        <w:rPr>
          <w:rFonts w:ascii="Allianz Neo" w:hAnsi="Allianz Neo"/>
        </w:rPr>
        <w:t>12.</w:t>
      </w:r>
      <w:r w:rsidR="0021125D">
        <w:rPr>
          <w:rFonts w:ascii="Allianz Neo" w:hAnsi="Allianz Neo"/>
        </w:rPr>
        <w:t xml:space="preserve"> </w:t>
      </w:r>
      <w:r w:rsidR="0021125D" w:rsidRPr="0021125D">
        <w:rPr>
          <w:rFonts w:ascii="Allianz Neo" w:hAnsi="Allianz Neo"/>
        </w:rPr>
        <w:t xml:space="preserve">následného roku, pokud jedna ze smluvních stran této </w:t>
      </w:r>
      <w:r w:rsidR="0021125D">
        <w:rPr>
          <w:rFonts w:ascii="Allianz Neo" w:hAnsi="Allianz Neo"/>
        </w:rPr>
        <w:t>S</w:t>
      </w:r>
      <w:r w:rsidR="0021125D" w:rsidRPr="0021125D">
        <w:rPr>
          <w:rFonts w:ascii="Allianz Neo" w:hAnsi="Allianz Neo"/>
        </w:rPr>
        <w:t xml:space="preserve">mlouvy nesdělí písemně druhé smluvní straně nejpozději 6 týdnů před uplynutím pojistného období, že na dalším trvání </w:t>
      </w:r>
      <w:r w:rsidR="00AA2D3E">
        <w:rPr>
          <w:rFonts w:ascii="Allianz Neo" w:hAnsi="Allianz Neo"/>
        </w:rPr>
        <w:t>pojistného období</w:t>
      </w:r>
      <w:r w:rsidR="0021125D" w:rsidRPr="0021125D">
        <w:rPr>
          <w:rFonts w:ascii="Allianz Neo" w:hAnsi="Allianz Neo"/>
        </w:rPr>
        <w:t xml:space="preserve"> nemá zájem. </w:t>
      </w:r>
      <w:r w:rsidR="0021125D">
        <w:rPr>
          <w:rFonts w:ascii="Allianz Neo" w:hAnsi="Allianz Neo"/>
        </w:rPr>
        <w:t>S</w:t>
      </w:r>
      <w:r w:rsidR="0021125D" w:rsidRPr="0021125D">
        <w:rPr>
          <w:rFonts w:ascii="Allianz Neo" w:hAnsi="Allianz Neo"/>
        </w:rPr>
        <w:t xml:space="preserve">mlouva zaniká </w:t>
      </w:r>
      <w:r w:rsidR="0012141A">
        <w:rPr>
          <w:rFonts w:ascii="Allianz Neo" w:hAnsi="Allianz Neo"/>
        </w:rPr>
        <w:t xml:space="preserve">nejpozději </w:t>
      </w:r>
      <w:r w:rsidR="00915C51">
        <w:rPr>
          <w:rFonts w:ascii="Allianz Neo" w:hAnsi="Allianz Neo"/>
        </w:rPr>
        <w:t>spolu s Rámcovou dohodou</w:t>
      </w:r>
      <w:r w:rsidR="0012141A">
        <w:rPr>
          <w:rFonts w:ascii="Allianz Neo" w:hAnsi="Allianz Neo"/>
        </w:rPr>
        <w:t>, tedy</w:t>
      </w:r>
      <w:r w:rsidR="00915C51">
        <w:rPr>
          <w:rFonts w:ascii="Allianz Neo" w:hAnsi="Allianz Neo"/>
        </w:rPr>
        <w:t xml:space="preserve"> </w:t>
      </w:r>
      <w:r w:rsidR="0021125D" w:rsidRPr="0021125D">
        <w:rPr>
          <w:rFonts w:ascii="Allianz Neo" w:hAnsi="Allianz Neo"/>
        </w:rPr>
        <w:t>nejpozději 31.12.202</w:t>
      </w:r>
      <w:r w:rsidR="00D67119">
        <w:rPr>
          <w:rFonts w:ascii="Allianz Neo" w:hAnsi="Allianz Neo"/>
        </w:rPr>
        <w:t>6</w:t>
      </w:r>
      <w:r w:rsidR="0021125D" w:rsidRPr="0021125D">
        <w:rPr>
          <w:rFonts w:ascii="Allianz Neo" w:hAnsi="Allianz Neo"/>
        </w:rPr>
        <w:t>.</w:t>
      </w:r>
      <w:r w:rsidR="00AC24A9">
        <w:rPr>
          <w:rFonts w:ascii="Allianz Neo" w:hAnsi="Allianz Neo"/>
        </w:rPr>
        <w:t xml:space="preserve"> </w:t>
      </w:r>
      <w:r w:rsidR="00AC24A9" w:rsidRPr="00AC24A9">
        <w:rPr>
          <w:rFonts w:ascii="Allianz Neo" w:hAnsi="Allianz Neo"/>
        </w:rPr>
        <w:t xml:space="preserve">Bude-li tato Smlouva uzavřena v průběhu </w:t>
      </w:r>
      <w:r w:rsidR="00AC24A9" w:rsidRPr="00EE6B43">
        <w:rPr>
          <w:rFonts w:ascii="Allianz Neo" w:hAnsi="Allianz Neo"/>
        </w:rPr>
        <w:t>roku</w:t>
      </w:r>
      <w:r w:rsidR="002C5E33" w:rsidRPr="00EE6B43">
        <w:rPr>
          <w:rFonts w:ascii="Allianz Neo" w:hAnsi="Allianz Neo"/>
        </w:rPr>
        <w:t xml:space="preserve"> a v průběhu roku taktéž nabyde účinnosti</w:t>
      </w:r>
      <w:r w:rsidR="00AC24A9" w:rsidRPr="00EE6B43">
        <w:rPr>
          <w:rFonts w:ascii="Allianz Neo" w:hAnsi="Allianz Neo"/>
        </w:rPr>
        <w:t>, bude první pojistné období končit taktéž 31. 12. příslušného roku a nedosáhne tudíž v tomto případě trvání celého roku</w:t>
      </w:r>
      <w:r w:rsidR="00721B8B" w:rsidRPr="00EE6B43">
        <w:rPr>
          <w:rFonts w:ascii="Allianz Neo" w:hAnsi="Allianz Neo"/>
        </w:rPr>
        <w:t>.</w:t>
      </w:r>
      <w:r w:rsidR="00AC24A9" w:rsidRPr="00EE6B43">
        <w:rPr>
          <w:rFonts w:ascii="Allianz Neo" w:hAnsi="Allianz Neo"/>
        </w:rPr>
        <w:t xml:space="preserve"> </w:t>
      </w:r>
      <w:r w:rsidR="00AD7CE3" w:rsidRPr="00EE6B43">
        <w:rPr>
          <w:rFonts w:ascii="Allianz Neo" w:hAnsi="Allianz Neo"/>
        </w:rPr>
        <w:t>Tímto ustanovením není dotčen čl. 1 odst. 3</w:t>
      </w:r>
      <w:r w:rsidR="00EE6B43">
        <w:rPr>
          <w:rFonts w:ascii="Allianz Neo" w:hAnsi="Allianz Neo"/>
        </w:rPr>
        <w:t>.</w:t>
      </w:r>
      <w:r w:rsidR="00AD7CE3" w:rsidRPr="00EE6B43">
        <w:rPr>
          <w:rFonts w:ascii="Allianz Neo" w:hAnsi="Allianz Neo"/>
        </w:rPr>
        <w:t xml:space="preserve"> Smlouvy ohledně ukončení </w:t>
      </w:r>
      <w:r w:rsidR="00A044A6" w:rsidRPr="00EE6B43">
        <w:rPr>
          <w:rFonts w:ascii="Allianz Neo" w:hAnsi="Allianz Neo"/>
        </w:rPr>
        <w:t>pojištění</w:t>
      </w:r>
      <w:r w:rsidR="00AD7CE3" w:rsidRPr="00EE6B43">
        <w:rPr>
          <w:rFonts w:ascii="Allianz Neo" w:hAnsi="Allianz Neo"/>
        </w:rPr>
        <w:t xml:space="preserve"> u vozidel vyřazených z </w:t>
      </w:r>
      <w:r w:rsidR="00A044A6" w:rsidRPr="00EE6B43">
        <w:rPr>
          <w:rFonts w:ascii="Allianz Neo" w:hAnsi="Allianz Neo"/>
        </w:rPr>
        <w:t>pojištění</w:t>
      </w:r>
      <w:r w:rsidR="00AD7CE3" w:rsidRPr="00EE6B43">
        <w:rPr>
          <w:rFonts w:ascii="Allianz Neo" w:hAnsi="Allianz Neo"/>
        </w:rPr>
        <w:t xml:space="preserve"> na základě Odhlášky.</w:t>
      </w:r>
    </w:p>
    <w:p w14:paraId="28FF5A84" w14:textId="77777777" w:rsidR="001E1912" w:rsidRPr="00457ACA" w:rsidRDefault="001E1912" w:rsidP="00822571">
      <w:pPr>
        <w:pStyle w:val="Nadpis3"/>
        <w:jc w:val="center"/>
        <w:rPr>
          <w:rFonts w:ascii="Allianz Neo" w:hAnsi="Allianz Neo"/>
          <w:bCs/>
          <w:sz w:val="20"/>
        </w:rPr>
      </w:pPr>
      <w:bookmarkStart w:id="43" w:name="_Toc369698142"/>
      <w:bookmarkStart w:id="44" w:name="_Toc369698967"/>
    </w:p>
    <w:p w14:paraId="67403C90" w14:textId="77777777" w:rsidR="0028138D" w:rsidRPr="00457ACA" w:rsidRDefault="00822D48" w:rsidP="00822571">
      <w:pPr>
        <w:pStyle w:val="Nadpis3"/>
        <w:jc w:val="center"/>
        <w:rPr>
          <w:rFonts w:ascii="Allianz Neo" w:hAnsi="Allianz Neo"/>
          <w:bCs/>
          <w:sz w:val="20"/>
        </w:rPr>
      </w:pPr>
      <w:r w:rsidRPr="00457ACA">
        <w:rPr>
          <w:rFonts w:ascii="Allianz Neo" w:hAnsi="Allianz Neo"/>
          <w:bCs/>
          <w:sz w:val="20"/>
        </w:rPr>
        <w:t>Článek 4</w:t>
      </w:r>
      <w:bookmarkEnd w:id="43"/>
      <w:bookmarkEnd w:id="44"/>
    </w:p>
    <w:p w14:paraId="26604C83" w14:textId="77777777" w:rsidR="00457ACA" w:rsidRDefault="0028138D" w:rsidP="00457ACA">
      <w:pPr>
        <w:pStyle w:val="Nadpis3"/>
        <w:jc w:val="center"/>
        <w:rPr>
          <w:rFonts w:ascii="Allianz Neo" w:hAnsi="Allianz Neo"/>
          <w:bCs/>
          <w:sz w:val="20"/>
        </w:rPr>
      </w:pPr>
      <w:bookmarkStart w:id="45" w:name="_Toc369698143"/>
      <w:bookmarkStart w:id="46" w:name="_Toc369698968"/>
      <w:r w:rsidRPr="00457ACA">
        <w:rPr>
          <w:rFonts w:ascii="Allianz Neo" w:hAnsi="Allianz Neo"/>
          <w:bCs/>
          <w:sz w:val="20"/>
        </w:rPr>
        <w:t>Rozsah pojištění</w:t>
      </w:r>
      <w:bookmarkStart w:id="47" w:name="_Toc369698144"/>
      <w:bookmarkStart w:id="48" w:name="_Toc369698969"/>
      <w:bookmarkEnd w:id="45"/>
      <w:bookmarkEnd w:id="46"/>
    </w:p>
    <w:p w14:paraId="5763FC27" w14:textId="77777777" w:rsidR="00457ACA" w:rsidRDefault="00457ACA" w:rsidP="00457ACA">
      <w:pPr>
        <w:pStyle w:val="Nadpis3"/>
        <w:jc w:val="center"/>
        <w:rPr>
          <w:rFonts w:ascii="Allianz Neo" w:hAnsi="Allianz Neo"/>
          <w:bCs/>
          <w:sz w:val="20"/>
        </w:rPr>
      </w:pPr>
    </w:p>
    <w:p w14:paraId="31CD57B5" w14:textId="77777777" w:rsidR="00706724" w:rsidRPr="00706724" w:rsidRDefault="00706724" w:rsidP="00457ACA">
      <w:pPr>
        <w:pStyle w:val="Nadpis3"/>
        <w:jc w:val="center"/>
        <w:rPr>
          <w:rFonts w:ascii="Allianz Neo" w:hAnsi="Allianz Neo"/>
          <w:bCs/>
          <w:sz w:val="20"/>
        </w:rPr>
      </w:pPr>
      <w:r w:rsidRPr="00706724">
        <w:rPr>
          <w:rFonts w:ascii="Allianz Neo" w:hAnsi="Allianz Neo"/>
          <w:bCs/>
          <w:sz w:val="20"/>
          <w:lang w:val="x-none" w:eastAsia="x-none"/>
        </w:rPr>
        <w:t>Pojištění odpovědnosti z provozu vozidla (povinné ručení)</w:t>
      </w:r>
      <w:r w:rsidRPr="00706724">
        <w:rPr>
          <w:rFonts w:ascii="Allianz Neo" w:hAnsi="Allianz Neo"/>
          <w:bCs/>
          <w:sz w:val="20"/>
          <w:lang w:eastAsia="x-none"/>
        </w:rPr>
        <w:t xml:space="preserve"> </w:t>
      </w:r>
      <w:bookmarkStart w:id="49" w:name="_Hlk120625721"/>
      <w:r w:rsidR="008E6FB0" w:rsidRPr="00457ACA">
        <w:rPr>
          <w:rFonts w:ascii="Allianz Neo" w:hAnsi="Allianz Neo"/>
          <w:b w:val="0"/>
          <w:bCs/>
          <w:sz w:val="20"/>
          <w:lang w:val="x-none" w:eastAsia="x-none"/>
        </w:rPr>
        <w:t>–</w:t>
      </w:r>
      <w:r w:rsidRPr="00706724">
        <w:rPr>
          <w:rFonts w:ascii="Allianz Neo" w:hAnsi="Allianz Neo"/>
          <w:bCs/>
          <w:sz w:val="20"/>
          <w:lang w:val="x-none" w:eastAsia="x-none"/>
        </w:rPr>
        <w:t xml:space="preserve"> </w:t>
      </w:r>
      <w:r w:rsidR="008E6FB0" w:rsidRPr="00457ACA">
        <w:rPr>
          <w:rFonts w:ascii="Allianz Neo" w:hAnsi="Allianz Neo"/>
          <w:b w:val="0"/>
          <w:bCs/>
          <w:sz w:val="20"/>
          <w:lang w:eastAsia="x-none"/>
        </w:rPr>
        <w:t xml:space="preserve">se sjednává dle </w:t>
      </w:r>
      <w:r w:rsidR="00BC4F16">
        <w:rPr>
          <w:rFonts w:ascii="Allianz Neo" w:hAnsi="Allianz Neo"/>
          <w:b w:val="0"/>
          <w:bCs/>
          <w:sz w:val="20"/>
          <w:lang w:eastAsia="x-none"/>
        </w:rPr>
        <w:t>přílohy</w:t>
      </w:r>
      <w:r w:rsidR="00AF4AA8">
        <w:rPr>
          <w:rFonts w:ascii="Allianz Neo" w:hAnsi="Allianz Neo"/>
          <w:b w:val="0"/>
          <w:bCs/>
          <w:sz w:val="20"/>
          <w:lang w:eastAsia="x-none"/>
        </w:rPr>
        <w:t xml:space="preserve"> č. 1 Smlouvy</w:t>
      </w:r>
    </w:p>
    <w:bookmarkEnd w:id="49"/>
    <w:p w14:paraId="2DAA980B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before="240" w:line="280" w:lineRule="atLeast"/>
        <w:jc w:val="both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StoneSanItcTEEMed"/>
          <w:color w:val="000000"/>
          <w:lang w:eastAsia="en-US"/>
        </w:rPr>
        <w:t xml:space="preserve">Pro rozsah pojištění (plnění </w:t>
      </w:r>
      <w:r w:rsidR="0032548D">
        <w:rPr>
          <w:rFonts w:ascii="Allianz Neo" w:eastAsia="Calibri" w:hAnsi="Allianz Neo" w:cs="StoneSanItcTEEMed"/>
          <w:color w:val="000000"/>
          <w:lang w:eastAsia="en-US"/>
        </w:rPr>
        <w:t>P</w:t>
      </w:r>
      <w:r w:rsidRPr="00706724">
        <w:rPr>
          <w:rFonts w:ascii="Allianz Neo" w:eastAsia="Calibri" w:hAnsi="Allianz Neo" w:cs="StoneSanItcTEEMed"/>
          <w:color w:val="000000"/>
          <w:lang w:eastAsia="en-US"/>
        </w:rPr>
        <w:t xml:space="preserve">ojistitele) platí ustanovení zákona </w:t>
      </w:r>
      <w:r w:rsidRPr="00706724">
        <w:rPr>
          <w:rFonts w:ascii="Allianz Neo" w:eastAsia="Calibri" w:hAnsi="Allianz Neo" w:cs="Arial"/>
          <w:lang w:eastAsia="en-US"/>
        </w:rPr>
        <w:t xml:space="preserve">č. 168/1999 Sb., </w:t>
      </w:r>
      <w:r w:rsidRPr="00706724">
        <w:rPr>
          <w:rFonts w:ascii="Allianz Neo" w:eastAsia="Calibri" w:hAnsi="Allianz Neo"/>
          <w:lang w:eastAsia="en-US"/>
        </w:rPr>
        <w:t xml:space="preserve">o pojištění odpovědnosti za škodu způsobenou provozem vozidla a o změně některých souvisejících zákonů, ve znění pozdějších předpisů, </w:t>
      </w:r>
      <w:r w:rsidRPr="00706724">
        <w:rPr>
          <w:rFonts w:ascii="Allianz Neo" w:eastAsia="Calibri" w:hAnsi="Allianz Neo" w:cs="StoneSanItcTEEMed"/>
          <w:color w:val="000000"/>
          <w:lang w:eastAsia="en-US"/>
        </w:rPr>
        <w:t>upravující rozsah pojištění a pojistné plnění</w:t>
      </w:r>
      <w:r w:rsidRPr="00706724">
        <w:rPr>
          <w:rFonts w:ascii="Allianz Neo" w:eastAsia="Calibri" w:hAnsi="Allianz Neo" w:cs="StoneSanItcTEEMed"/>
          <w:color w:val="000000"/>
          <w:position w:val="2"/>
          <w:lang w:eastAsia="en-US"/>
        </w:rPr>
        <w:t>.</w:t>
      </w:r>
    </w:p>
    <w:p w14:paraId="049796F2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before="240" w:line="280" w:lineRule="atLeast"/>
        <w:jc w:val="both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>Pojištění odpovědnosti z provozu vozidla bude obsahovat následující limity plnění:</w:t>
      </w:r>
    </w:p>
    <w:p w14:paraId="46867730" w14:textId="77777777" w:rsidR="00706724" w:rsidRPr="00706724" w:rsidRDefault="00706724" w:rsidP="0070672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240" w:line="280" w:lineRule="atLeast"/>
        <w:jc w:val="both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 xml:space="preserve">při škodě na zdraví, včetně úmrtí, a trvalých následcích: 35 až 150 mil. dle konkrétního požadavku </w:t>
      </w:r>
      <w:r w:rsidR="0032548D">
        <w:rPr>
          <w:rFonts w:ascii="Allianz Neo" w:eastAsia="Calibri" w:hAnsi="Allianz Neo" w:cs="Arial"/>
          <w:lang w:eastAsia="en-US"/>
        </w:rPr>
        <w:t>P</w:t>
      </w:r>
      <w:r w:rsidR="008E6FB0" w:rsidRPr="00457ACA">
        <w:rPr>
          <w:rFonts w:ascii="Allianz Neo" w:eastAsia="Calibri" w:hAnsi="Allianz Neo" w:cs="Arial"/>
          <w:lang w:eastAsia="en-US"/>
        </w:rPr>
        <w:t>ojistníka</w:t>
      </w:r>
      <w:r w:rsidRPr="00706724">
        <w:rPr>
          <w:rFonts w:ascii="Allianz Neo" w:eastAsia="Calibri" w:hAnsi="Allianz Neo" w:cs="Arial"/>
          <w:lang w:eastAsia="en-US"/>
        </w:rPr>
        <w:t xml:space="preserve"> v příloze č. 1 </w:t>
      </w:r>
      <w:r w:rsidR="00BC4F16">
        <w:rPr>
          <w:rFonts w:ascii="Allianz Neo" w:eastAsia="Calibri" w:hAnsi="Allianz Neo" w:cs="Arial"/>
          <w:lang w:eastAsia="en-US"/>
        </w:rPr>
        <w:t>Smlouvy,</w:t>
      </w:r>
    </w:p>
    <w:p w14:paraId="2F974BE6" w14:textId="77777777" w:rsidR="00706724" w:rsidRPr="00706724" w:rsidRDefault="00706724" w:rsidP="0070672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line="280" w:lineRule="atLeast"/>
        <w:jc w:val="both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 xml:space="preserve">při škodě na majetku, včetně ušlého zisku: 35 až 150 mil. dle konkrétního požadavku </w:t>
      </w:r>
      <w:r w:rsidR="0032548D">
        <w:rPr>
          <w:rFonts w:ascii="Allianz Neo" w:eastAsia="Calibri" w:hAnsi="Allianz Neo" w:cs="Arial"/>
          <w:lang w:eastAsia="en-US"/>
        </w:rPr>
        <w:t>P</w:t>
      </w:r>
      <w:r w:rsidR="008E6FB0" w:rsidRPr="00457ACA">
        <w:rPr>
          <w:rFonts w:ascii="Allianz Neo" w:eastAsia="Calibri" w:hAnsi="Allianz Neo" w:cs="Arial"/>
          <w:lang w:eastAsia="en-US"/>
        </w:rPr>
        <w:t>ojistníka</w:t>
      </w:r>
      <w:r w:rsidRPr="00706724">
        <w:rPr>
          <w:rFonts w:ascii="Allianz Neo" w:eastAsia="Calibri" w:hAnsi="Allianz Neo" w:cs="Arial"/>
          <w:lang w:eastAsia="en-US"/>
        </w:rPr>
        <w:t xml:space="preserve"> v příloze č. 1 </w:t>
      </w:r>
      <w:r w:rsidR="00AF4AA8">
        <w:rPr>
          <w:rFonts w:ascii="Allianz Neo" w:eastAsia="Calibri" w:hAnsi="Allianz Neo" w:cs="Arial"/>
          <w:lang w:eastAsia="en-US"/>
        </w:rPr>
        <w:t>Smlouvy.</w:t>
      </w:r>
      <w:r w:rsidRPr="00706724" w:rsidDel="005755DA">
        <w:rPr>
          <w:rFonts w:ascii="Allianz Neo" w:eastAsia="Calibri" w:hAnsi="Allianz Neo" w:cs="Arial"/>
          <w:lang w:eastAsia="en-US"/>
        </w:rPr>
        <w:t xml:space="preserve"> </w:t>
      </w:r>
    </w:p>
    <w:p w14:paraId="5A4779C4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before="240" w:line="280" w:lineRule="atLeast"/>
        <w:jc w:val="both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 xml:space="preserve">Územní platnost pojištění: Česká republika a území států vymezených v prováděcí vyhlášce MF ČR č. 205/1999 Sb., ve znění pozdějších předpisů, kterou se provádí zákon. č. 168/1999 Sb., o pojištění odpovědnosti za škodu způsobenou provozem vozidla, </w:t>
      </w:r>
      <w:r w:rsidRPr="00706724">
        <w:rPr>
          <w:rFonts w:ascii="Allianz Neo" w:eastAsia="Calibri" w:hAnsi="Allianz Neo"/>
          <w:lang w:eastAsia="en-US"/>
        </w:rPr>
        <w:t>ve znění pozdějších předpisů.</w:t>
      </w:r>
    </w:p>
    <w:p w14:paraId="03172B6C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line="280" w:lineRule="atLeast"/>
        <w:rPr>
          <w:rFonts w:ascii="Allianz Neo" w:eastAsia="Calibri" w:hAnsi="Allianz Neo" w:cs="Arial"/>
          <w:lang w:eastAsia="en-US"/>
        </w:rPr>
      </w:pPr>
    </w:p>
    <w:p w14:paraId="2AE99232" w14:textId="77777777" w:rsidR="008E6FB0" w:rsidRPr="00706724" w:rsidRDefault="00706724" w:rsidP="00457ACA">
      <w:pPr>
        <w:keepNext/>
        <w:spacing w:before="240" w:after="60" w:line="280" w:lineRule="atLeast"/>
        <w:outlineLvl w:val="1"/>
        <w:rPr>
          <w:rFonts w:ascii="Allianz Neo" w:hAnsi="Allianz Neo"/>
          <w:b/>
          <w:bCs/>
          <w:lang w:val="x-none" w:eastAsia="x-none"/>
        </w:rPr>
      </w:pPr>
      <w:r w:rsidRPr="00706724">
        <w:rPr>
          <w:rFonts w:ascii="Allianz Neo" w:hAnsi="Allianz Neo"/>
          <w:b/>
          <w:bCs/>
          <w:lang w:eastAsia="x-none"/>
        </w:rPr>
        <w:t xml:space="preserve"> </w:t>
      </w:r>
      <w:r w:rsidRPr="00706724">
        <w:rPr>
          <w:rFonts w:ascii="Allianz Neo" w:hAnsi="Allianz Neo"/>
          <w:b/>
          <w:bCs/>
          <w:lang w:val="x-none" w:eastAsia="x-none"/>
        </w:rPr>
        <w:t xml:space="preserve">Havarijní pojištění </w:t>
      </w:r>
      <w:r w:rsidRPr="00706724">
        <w:rPr>
          <w:rFonts w:ascii="Allianz Neo" w:hAnsi="Allianz Neo"/>
          <w:b/>
          <w:bCs/>
          <w:color w:val="1D1B11"/>
          <w:lang w:val="x-none" w:eastAsia="x-none"/>
        </w:rPr>
        <w:t xml:space="preserve">– </w:t>
      </w:r>
      <w:r w:rsidR="008E6FB0" w:rsidRPr="00706724">
        <w:rPr>
          <w:rFonts w:ascii="Allianz Neo" w:hAnsi="Allianz Neo"/>
          <w:b/>
          <w:bCs/>
          <w:lang w:val="x-none" w:eastAsia="x-none"/>
        </w:rPr>
        <w:t xml:space="preserve"> </w:t>
      </w:r>
      <w:r w:rsidR="008E6FB0" w:rsidRPr="00457ACA">
        <w:rPr>
          <w:rFonts w:ascii="Allianz Neo" w:hAnsi="Allianz Neo"/>
          <w:lang w:eastAsia="x-none"/>
        </w:rPr>
        <w:t xml:space="preserve">se sjednává dle </w:t>
      </w:r>
      <w:r w:rsidR="00AF4AA8">
        <w:rPr>
          <w:rFonts w:ascii="Allianz Neo" w:hAnsi="Allianz Neo"/>
          <w:lang w:eastAsia="x-none"/>
        </w:rPr>
        <w:t>přílohy č. 1 Smlouvy</w:t>
      </w:r>
    </w:p>
    <w:p w14:paraId="5D9A5857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before="240" w:line="280" w:lineRule="atLeast"/>
        <w:jc w:val="both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 xml:space="preserve">Pojistné částky jsou stanoveny v úrovni ceny vozidla dle přílohy č. 1 </w:t>
      </w:r>
      <w:r w:rsidR="00BC4F16">
        <w:rPr>
          <w:rFonts w:ascii="Allianz Neo" w:eastAsia="Calibri" w:hAnsi="Allianz Neo" w:cs="Arial"/>
          <w:lang w:eastAsia="en-US"/>
        </w:rPr>
        <w:t>Smlouvy</w:t>
      </w:r>
      <w:r w:rsidRPr="00706724">
        <w:rPr>
          <w:rFonts w:ascii="Allianz Neo" w:eastAsia="Calibri" w:hAnsi="Allianz Neo" w:cs="Arial"/>
          <w:lang w:eastAsia="en-US"/>
        </w:rPr>
        <w:t xml:space="preserve"> a zahrnují kompletní výbavu a polepy vozidla.</w:t>
      </w:r>
    </w:p>
    <w:p w14:paraId="053BD9BA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before="240" w:line="280" w:lineRule="atLeast"/>
        <w:jc w:val="both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 xml:space="preserve">Havarijní pojištění vozidel </w:t>
      </w:r>
      <w:r w:rsidR="0032548D">
        <w:rPr>
          <w:rFonts w:ascii="Allianz Neo" w:eastAsia="Calibri" w:hAnsi="Allianz Neo" w:cs="Arial"/>
          <w:lang w:eastAsia="en-US"/>
        </w:rPr>
        <w:t>Pojistníka</w:t>
      </w:r>
      <w:r w:rsidRPr="00706724">
        <w:rPr>
          <w:rFonts w:ascii="Allianz Neo" w:eastAsia="Calibri" w:hAnsi="Allianz Neo" w:cs="Arial"/>
          <w:lang w:eastAsia="en-US"/>
        </w:rPr>
        <w:t xml:space="preserve"> obsah</w:t>
      </w:r>
      <w:r w:rsidR="008E6FB0" w:rsidRPr="00457ACA">
        <w:rPr>
          <w:rFonts w:ascii="Allianz Neo" w:eastAsia="Calibri" w:hAnsi="Allianz Neo" w:cs="Arial"/>
          <w:lang w:eastAsia="en-US"/>
        </w:rPr>
        <w:t>uje</w:t>
      </w:r>
      <w:r w:rsidRPr="00706724">
        <w:rPr>
          <w:rFonts w:ascii="Allianz Neo" w:eastAsia="Calibri" w:hAnsi="Allianz Neo" w:cs="Arial"/>
          <w:lang w:eastAsia="en-US"/>
        </w:rPr>
        <w:t xml:space="preserve"> následující pojistná rizika</w:t>
      </w:r>
      <w:r w:rsidR="008E6FB0" w:rsidRPr="00457ACA">
        <w:rPr>
          <w:rFonts w:ascii="Allianz Neo" w:eastAsia="Calibri" w:hAnsi="Allianz Neo" w:cs="Arial"/>
          <w:lang w:eastAsia="en-US"/>
        </w:rPr>
        <w:t xml:space="preserve"> dle seznamu vozidel</w:t>
      </w:r>
      <w:r w:rsidRPr="00706724">
        <w:rPr>
          <w:rFonts w:ascii="Allianz Neo" w:eastAsia="Calibri" w:hAnsi="Allianz Neo" w:cs="Arial"/>
          <w:lang w:eastAsia="en-US"/>
        </w:rPr>
        <w:t>:</w:t>
      </w:r>
    </w:p>
    <w:p w14:paraId="641C590F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before="240" w:line="280" w:lineRule="atLeast"/>
        <w:ind w:left="426" w:hanging="426"/>
        <w:jc w:val="both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>a)</w:t>
      </w:r>
      <w:r w:rsidRPr="00706724">
        <w:rPr>
          <w:rFonts w:ascii="Allianz Neo" w:eastAsia="Calibri" w:hAnsi="Allianz Neo" w:cs="Arial"/>
          <w:lang w:eastAsia="en-US"/>
        </w:rPr>
        <w:tab/>
        <w:t>havárie (střet, náraz, pád apod.),</w:t>
      </w:r>
    </w:p>
    <w:p w14:paraId="2E917FE6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before="120" w:line="280" w:lineRule="atLeast"/>
        <w:ind w:left="425" w:hanging="425"/>
        <w:jc w:val="both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>b)</w:t>
      </w:r>
      <w:r w:rsidRPr="00706724">
        <w:rPr>
          <w:rFonts w:ascii="Allianz Neo" w:eastAsia="Calibri" w:hAnsi="Allianz Neo" w:cs="Arial"/>
          <w:lang w:eastAsia="en-US"/>
        </w:rPr>
        <w:tab/>
        <w:t>živelní rizika,</w:t>
      </w:r>
    </w:p>
    <w:p w14:paraId="1EE4602A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before="120" w:line="280" w:lineRule="atLeast"/>
        <w:ind w:left="425" w:hanging="425"/>
        <w:jc w:val="both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>c)</w:t>
      </w:r>
      <w:r w:rsidRPr="00706724">
        <w:rPr>
          <w:rFonts w:ascii="Allianz Neo" w:eastAsia="Calibri" w:hAnsi="Allianz Neo" w:cs="Arial"/>
          <w:lang w:eastAsia="en-US"/>
        </w:rPr>
        <w:tab/>
        <w:t>vandalismus (poškození nebo zničení vozidla úmyslným jednáním třetí osoby),</w:t>
      </w:r>
    </w:p>
    <w:p w14:paraId="3A49FB48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before="120" w:line="280" w:lineRule="atLeast"/>
        <w:ind w:left="425" w:hanging="425"/>
        <w:jc w:val="both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>d)</w:t>
      </w:r>
      <w:r w:rsidRPr="00706724">
        <w:rPr>
          <w:rFonts w:ascii="Allianz Neo" w:eastAsia="Calibri" w:hAnsi="Allianz Neo" w:cs="Arial"/>
          <w:lang w:eastAsia="en-US"/>
        </w:rPr>
        <w:tab/>
        <w:t>odcizení,</w:t>
      </w:r>
    </w:p>
    <w:p w14:paraId="4339D2B2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before="120" w:line="280" w:lineRule="atLeast"/>
        <w:ind w:left="425" w:hanging="425"/>
        <w:jc w:val="both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 xml:space="preserve">e) </w:t>
      </w:r>
      <w:r w:rsidRPr="00706724">
        <w:rPr>
          <w:rFonts w:ascii="Allianz Neo" w:eastAsia="Calibri" w:hAnsi="Allianz Neo" w:cs="Arial"/>
          <w:lang w:eastAsia="en-US"/>
        </w:rPr>
        <w:tab/>
        <w:t>allrisk – zahrnuje všechna rizika uvedená v odst. a) až  d).</w:t>
      </w:r>
    </w:p>
    <w:p w14:paraId="1C54D2D4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llianz Neo" w:eastAsia="Calibri" w:hAnsi="Allianz Neo" w:cs="Arial"/>
          <w:highlight w:val="yellow"/>
          <w:lang w:eastAsia="en-US"/>
        </w:rPr>
      </w:pPr>
    </w:p>
    <w:p w14:paraId="7D28D286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llianz Neo" w:eastAsia="Calibri" w:hAnsi="Allianz Neo" w:cs="Arial"/>
          <w:i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 xml:space="preserve">Požadovaná spoluúčast u jednotlivých vozidel je </w:t>
      </w:r>
      <w:r w:rsidRPr="00706724">
        <w:rPr>
          <w:rFonts w:ascii="Allianz Neo" w:eastAsia="Calibri" w:hAnsi="Allianz Neo" w:cs="Arial"/>
          <w:i/>
          <w:lang w:eastAsia="en-US"/>
        </w:rPr>
        <w:t>uvedena v příloze č. 1</w:t>
      </w:r>
      <w:r w:rsidR="00BC4F16">
        <w:rPr>
          <w:rFonts w:ascii="Allianz Neo" w:eastAsia="Calibri" w:hAnsi="Allianz Neo" w:cs="Arial"/>
          <w:i/>
          <w:lang w:eastAsia="en-US"/>
        </w:rPr>
        <w:t xml:space="preserve"> Smlouvy.</w:t>
      </w:r>
      <w:r w:rsidRPr="00706724">
        <w:rPr>
          <w:rFonts w:ascii="Allianz Neo" w:eastAsia="Calibri" w:hAnsi="Allianz Neo" w:cs="Arial"/>
          <w:i/>
          <w:lang w:eastAsia="en-US"/>
        </w:rPr>
        <w:t xml:space="preserve"> </w:t>
      </w:r>
      <w:r w:rsidR="0032548D">
        <w:rPr>
          <w:rFonts w:ascii="Allianz Neo" w:eastAsia="Calibri" w:hAnsi="Allianz Neo" w:cs="Arial"/>
          <w:i/>
          <w:lang w:eastAsia="en-US"/>
        </w:rPr>
        <w:t>P</w:t>
      </w:r>
      <w:r w:rsidR="008E6FB0" w:rsidRPr="00457ACA">
        <w:rPr>
          <w:rFonts w:ascii="Allianz Neo" w:eastAsia="Calibri" w:hAnsi="Allianz Neo" w:cs="Arial"/>
          <w:i/>
          <w:lang w:eastAsia="en-US"/>
        </w:rPr>
        <w:t>ojistník</w:t>
      </w:r>
      <w:r w:rsidRPr="00706724">
        <w:rPr>
          <w:rFonts w:ascii="Allianz Neo" w:eastAsia="Calibri" w:hAnsi="Allianz Neo" w:cs="Arial"/>
          <w:i/>
          <w:lang w:eastAsia="en-US"/>
        </w:rPr>
        <w:t xml:space="preserve"> </w:t>
      </w:r>
      <w:r w:rsidR="008E6FB0" w:rsidRPr="00457ACA">
        <w:rPr>
          <w:rFonts w:ascii="Allianz Neo" w:eastAsia="Calibri" w:hAnsi="Allianz Neo" w:cs="Arial"/>
          <w:i/>
          <w:lang w:eastAsia="en-US"/>
        </w:rPr>
        <w:t>si zvol</w:t>
      </w:r>
      <w:r w:rsidR="00AF4AA8">
        <w:rPr>
          <w:rFonts w:ascii="Allianz Neo" w:eastAsia="Calibri" w:hAnsi="Allianz Neo" w:cs="Arial"/>
          <w:i/>
          <w:lang w:eastAsia="en-US"/>
        </w:rPr>
        <w:t>il</w:t>
      </w:r>
      <w:r w:rsidR="008E6FB0" w:rsidRPr="00457ACA">
        <w:rPr>
          <w:rFonts w:ascii="Allianz Neo" w:eastAsia="Calibri" w:hAnsi="Allianz Neo" w:cs="Arial"/>
          <w:i/>
          <w:lang w:eastAsia="en-US"/>
        </w:rPr>
        <w:t xml:space="preserve"> </w:t>
      </w:r>
      <w:r w:rsidRPr="00706724">
        <w:rPr>
          <w:rFonts w:ascii="Allianz Neo" w:eastAsia="Calibri" w:hAnsi="Allianz Neo" w:cs="Arial"/>
          <w:i/>
          <w:lang w:eastAsia="en-US"/>
        </w:rPr>
        <w:t>spoluúčasti havarijního pojištění uveden</w:t>
      </w:r>
      <w:r w:rsidR="008E6FB0" w:rsidRPr="00457ACA">
        <w:rPr>
          <w:rFonts w:ascii="Allianz Neo" w:eastAsia="Calibri" w:hAnsi="Allianz Neo" w:cs="Arial"/>
          <w:i/>
          <w:lang w:eastAsia="en-US"/>
        </w:rPr>
        <w:t>é</w:t>
      </w:r>
      <w:r w:rsidRPr="00706724">
        <w:rPr>
          <w:rFonts w:ascii="Allianz Neo" w:eastAsia="Calibri" w:hAnsi="Allianz Neo" w:cs="Arial"/>
          <w:i/>
          <w:lang w:eastAsia="en-US"/>
        </w:rPr>
        <w:t xml:space="preserve"> v této příloze.</w:t>
      </w:r>
    </w:p>
    <w:p w14:paraId="222151C6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line="280" w:lineRule="atLeast"/>
        <w:rPr>
          <w:rFonts w:ascii="Allianz Neo" w:eastAsia="Calibri" w:hAnsi="Allianz Neo" w:cs="Arial"/>
          <w:highlight w:val="yellow"/>
          <w:lang w:eastAsia="en-US"/>
        </w:rPr>
      </w:pPr>
    </w:p>
    <w:p w14:paraId="734ACC67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>Územní platnost pojištění - Česká republika a Evropa.</w:t>
      </w:r>
    </w:p>
    <w:p w14:paraId="17908375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llianz Neo" w:eastAsia="Calibri" w:hAnsi="Allianz Neo" w:cs="Arial"/>
          <w:highlight w:val="yellow"/>
          <w:lang w:eastAsia="en-US"/>
        </w:rPr>
      </w:pPr>
    </w:p>
    <w:p w14:paraId="1E0FD2AF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>Vozidla jsou /budou/ vybavena standardním zabezpečením dodávaným výrobcem, případně nadstandardním zabezpečením, jehož seznam</w:t>
      </w:r>
      <w:r w:rsidR="002C5E33">
        <w:rPr>
          <w:rFonts w:ascii="Allianz Neo" w:eastAsia="Calibri" w:hAnsi="Allianz Neo" w:cs="Arial"/>
          <w:lang w:eastAsia="en-US"/>
        </w:rPr>
        <w:t xml:space="preserve"> </w:t>
      </w:r>
      <w:r w:rsidR="002C5E33" w:rsidRPr="00EE6B43">
        <w:rPr>
          <w:rFonts w:ascii="Allianz Neo" w:eastAsia="Calibri" w:hAnsi="Allianz Neo" w:cs="Arial"/>
          <w:lang w:eastAsia="en-US"/>
        </w:rPr>
        <w:t>je</w:t>
      </w:r>
      <w:r w:rsidR="002C5E33">
        <w:rPr>
          <w:rFonts w:ascii="Allianz Neo" w:eastAsia="Calibri" w:hAnsi="Allianz Neo" w:cs="Arial"/>
          <w:lang w:eastAsia="en-US"/>
        </w:rPr>
        <w:t xml:space="preserve"> </w:t>
      </w:r>
      <w:r w:rsidRPr="00706724">
        <w:rPr>
          <w:rFonts w:ascii="Allianz Neo" w:eastAsia="Calibri" w:hAnsi="Allianz Neo" w:cs="Arial"/>
          <w:lang w:eastAsia="en-US"/>
        </w:rPr>
        <w:t xml:space="preserve">uveden </w:t>
      </w:r>
      <w:r w:rsidR="00EE6B43">
        <w:rPr>
          <w:rFonts w:ascii="Allianz Neo" w:eastAsia="Calibri" w:hAnsi="Allianz Neo" w:cs="Arial"/>
          <w:lang w:eastAsia="en-US"/>
        </w:rPr>
        <w:t>v příloze č. 1 Smlouvy.</w:t>
      </w:r>
      <w:r w:rsidRPr="00706724">
        <w:rPr>
          <w:rFonts w:ascii="Allianz Neo" w:eastAsia="Calibri" w:hAnsi="Allianz Neo" w:cs="Arial"/>
          <w:lang w:eastAsia="en-US"/>
        </w:rPr>
        <w:t xml:space="preserve"> Pojistitel nebude požadovat vybavení vozidel zvláštním zabezpečením, nutností podrobit vozidlo testům ověření stavu vozidla a prověření původnosti identifikátorů vozidla nebo jiným testům.</w:t>
      </w:r>
    </w:p>
    <w:p w14:paraId="6012395F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llianz Neo" w:eastAsia="Calibri" w:hAnsi="Allianz Neo" w:cs="Arial"/>
          <w:lang w:eastAsia="en-US"/>
        </w:rPr>
      </w:pPr>
    </w:p>
    <w:p w14:paraId="362FDB63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 xml:space="preserve">Součástí pojištění </w:t>
      </w:r>
      <w:r w:rsidR="00F10FB9">
        <w:rPr>
          <w:rFonts w:ascii="Allianz Neo" w:eastAsia="Calibri" w:hAnsi="Allianz Neo" w:cs="Arial"/>
          <w:lang w:eastAsia="en-US"/>
        </w:rPr>
        <w:t>je</w:t>
      </w:r>
      <w:r w:rsidRPr="00706724">
        <w:rPr>
          <w:rFonts w:ascii="Allianz Neo" w:eastAsia="Calibri" w:hAnsi="Allianz Neo" w:cs="Arial"/>
          <w:lang w:eastAsia="en-US"/>
        </w:rPr>
        <w:t xml:space="preserve"> u vybraných vozidel </w:t>
      </w:r>
      <w:r w:rsidR="00AC24A9">
        <w:rPr>
          <w:rFonts w:ascii="Allianz Neo" w:eastAsia="Calibri" w:hAnsi="Allianz Neo" w:cs="Arial"/>
          <w:lang w:eastAsia="en-US"/>
        </w:rPr>
        <w:t xml:space="preserve">uvedených v příloze č. 1 Smlouvy </w:t>
      </w:r>
      <w:r w:rsidRPr="00706724">
        <w:rPr>
          <w:rFonts w:ascii="Allianz Neo" w:eastAsia="Calibri" w:hAnsi="Allianz Neo" w:cs="Arial"/>
          <w:lang w:eastAsia="en-US"/>
        </w:rPr>
        <w:t>činnost vozidla jako pracovního stroje.</w:t>
      </w:r>
    </w:p>
    <w:p w14:paraId="650031B1" w14:textId="77777777" w:rsidR="00706724" w:rsidRPr="008A6E38" w:rsidRDefault="00706724" w:rsidP="00A4599C">
      <w:pPr>
        <w:keepNext/>
        <w:spacing w:before="240" w:after="60" w:line="280" w:lineRule="atLeast"/>
        <w:jc w:val="both"/>
        <w:outlineLvl w:val="1"/>
        <w:rPr>
          <w:rFonts w:ascii="Allianz Neo" w:hAnsi="Allianz Neo"/>
          <w:b/>
          <w:bCs/>
          <w:lang w:eastAsia="x-none"/>
        </w:rPr>
      </w:pPr>
      <w:r w:rsidRPr="00706724">
        <w:rPr>
          <w:rFonts w:ascii="Allianz Neo" w:eastAsia="Calibri" w:hAnsi="Allianz Neo" w:cs="Arial"/>
          <w:lang w:eastAsia="en-US"/>
        </w:rPr>
        <w:tab/>
      </w:r>
      <w:r w:rsidRPr="00706724">
        <w:rPr>
          <w:rFonts w:ascii="Allianz Neo" w:hAnsi="Allianz Neo"/>
          <w:b/>
          <w:bCs/>
          <w:lang w:val="x-none" w:eastAsia="x-none"/>
        </w:rPr>
        <w:t xml:space="preserve">Doplňková pojištění – </w:t>
      </w:r>
      <w:r w:rsidRPr="00706724">
        <w:rPr>
          <w:rFonts w:ascii="Allianz Neo" w:hAnsi="Allianz Neo"/>
          <w:lang w:val="x-none" w:eastAsia="x-none"/>
        </w:rPr>
        <w:t xml:space="preserve">pro vybraná vozidla dle přílohy č. </w:t>
      </w:r>
      <w:r w:rsidRPr="00706724">
        <w:rPr>
          <w:rFonts w:ascii="Allianz Neo" w:hAnsi="Allianz Neo"/>
          <w:lang w:eastAsia="x-none"/>
        </w:rPr>
        <w:t>1</w:t>
      </w:r>
      <w:r w:rsidR="00BC4F16">
        <w:rPr>
          <w:rFonts w:ascii="Allianz Neo" w:hAnsi="Allianz Neo"/>
          <w:lang w:eastAsia="x-none"/>
        </w:rPr>
        <w:t xml:space="preserve"> Smlouvy</w:t>
      </w:r>
      <w:r w:rsidR="008A6E38">
        <w:rPr>
          <w:rFonts w:ascii="Allianz Neo" w:hAnsi="Allianz Neo"/>
          <w:color w:val="1D1B11"/>
          <w:lang w:eastAsia="x-none"/>
        </w:rPr>
        <w:t>.</w:t>
      </w:r>
    </w:p>
    <w:p w14:paraId="537F2D24" w14:textId="77777777" w:rsidR="00706724" w:rsidRPr="00706724" w:rsidRDefault="00706724" w:rsidP="00706724">
      <w:pPr>
        <w:tabs>
          <w:tab w:val="left" w:pos="4962"/>
        </w:tabs>
        <w:autoSpaceDE w:val="0"/>
        <w:autoSpaceDN w:val="0"/>
        <w:spacing w:line="280" w:lineRule="atLeast"/>
        <w:ind w:left="284"/>
        <w:rPr>
          <w:rFonts w:ascii="Allianz Neo" w:eastAsia="Calibri" w:hAnsi="Allianz Neo" w:cs="Arial"/>
          <w:u w:val="single"/>
          <w:lang w:eastAsia="en-US"/>
        </w:rPr>
      </w:pPr>
    </w:p>
    <w:p w14:paraId="50F38FC0" w14:textId="77777777" w:rsidR="00706724" w:rsidRPr="00706724" w:rsidRDefault="00706724" w:rsidP="00706724">
      <w:pPr>
        <w:tabs>
          <w:tab w:val="left" w:pos="4962"/>
        </w:tabs>
        <w:autoSpaceDE w:val="0"/>
        <w:autoSpaceDN w:val="0"/>
        <w:spacing w:line="280" w:lineRule="atLeast"/>
        <w:rPr>
          <w:rFonts w:ascii="Allianz Neo" w:eastAsia="Calibri" w:hAnsi="Allianz Neo" w:cs="Arial"/>
          <w:b/>
          <w:lang w:eastAsia="en-US"/>
        </w:rPr>
      </w:pPr>
      <w:r w:rsidRPr="00706724">
        <w:rPr>
          <w:rFonts w:ascii="Allianz Neo" w:eastAsia="Calibri" w:hAnsi="Allianz Neo" w:cs="Arial"/>
          <w:b/>
          <w:lang w:eastAsia="en-US"/>
        </w:rPr>
        <w:t xml:space="preserve">Pojištění výhledových skel: </w:t>
      </w:r>
    </w:p>
    <w:p w14:paraId="2ADE9224" w14:textId="77777777" w:rsidR="00706724" w:rsidRPr="00706724" w:rsidRDefault="00706724" w:rsidP="00706724">
      <w:pPr>
        <w:tabs>
          <w:tab w:val="left" w:pos="-1843"/>
          <w:tab w:val="left" w:pos="4962"/>
        </w:tabs>
        <w:autoSpaceDE w:val="0"/>
        <w:autoSpaceDN w:val="0"/>
        <w:spacing w:line="280" w:lineRule="atLeast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>Rozsah pojištění:</w:t>
      </w:r>
      <w:r w:rsidR="008E6FB0" w:rsidRPr="00457ACA">
        <w:rPr>
          <w:rFonts w:ascii="Allianz Neo" w:eastAsia="Calibri" w:hAnsi="Allianz Neo" w:cs="Arial"/>
          <w:lang w:eastAsia="en-US"/>
        </w:rPr>
        <w:t xml:space="preserve"> </w:t>
      </w:r>
      <w:r w:rsidRPr="00706724">
        <w:rPr>
          <w:rFonts w:ascii="Allianz Neo" w:eastAsia="Calibri" w:hAnsi="Allianz Neo" w:cs="Arial"/>
          <w:lang w:eastAsia="en-US"/>
        </w:rPr>
        <w:t xml:space="preserve">dle přiloženého seznamu v </w:t>
      </w:r>
      <w:r w:rsidRPr="00706724">
        <w:rPr>
          <w:rFonts w:ascii="Allianz Neo" w:eastAsia="Calibri" w:hAnsi="Allianz Neo" w:cs="Arial"/>
          <w:u w:val="single"/>
          <w:lang w:eastAsia="en-US"/>
        </w:rPr>
        <w:t>příloze č. 1</w:t>
      </w:r>
      <w:r w:rsidR="008E6FB0" w:rsidRPr="00457ACA">
        <w:rPr>
          <w:rFonts w:ascii="Allianz Neo" w:eastAsia="Calibri" w:hAnsi="Allianz Neo" w:cs="Arial"/>
          <w:u w:val="single"/>
          <w:lang w:eastAsia="en-US"/>
        </w:rPr>
        <w:t xml:space="preserve"> </w:t>
      </w:r>
      <w:r w:rsidR="00AF4AA8">
        <w:rPr>
          <w:rFonts w:ascii="Allianz Neo" w:eastAsia="Calibri" w:hAnsi="Allianz Neo" w:cs="Arial"/>
          <w:u w:val="single"/>
          <w:lang w:eastAsia="en-US"/>
        </w:rPr>
        <w:t>Smlouvy</w:t>
      </w:r>
    </w:p>
    <w:p w14:paraId="37993D4E" w14:textId="77777777" w:rsidR="00706724" w:rsidRPr="00706724" w:rsidRDefault="00706724" w:rsidP="00706724">
      <w:pPr>
        <w:tabs>
          <w:tab w:val="left" w:pos="-1843"/>
          <w:tab w:val="left" w:pos="4962"/>
        </w:tabs>
        <w:autoSpaceDE w:val="0"/>
        <w:autoSpaceDN w:val="0"/>
        <w:spacing w:line="280" w:lineRule="atLeast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>Limit plnění na jednu pojistnou událost:</w:t>
      </w:r>
      <w:r w:rsidR="00457ACA">
        <w:rPr>
          <w:rFonts w:ascii="Allianz Neo" w:eastAsia="Calibri" w:hAnsi="Allianz Neo" w:cs="Arial"/>
          <w:lang w:eastAsia="en-US"/>
        </w:rPr>
        <w:t xml:space="preserve"> </w:t>
      </w:r>
      <w:r w:rsidRPr="00706724">
        <w:rPr>
          <w:rFonts w:ascii="Allianz Neo" w:eastAsia="Calibri" w:hAnsi="Allianz Neo" w:cs="Arial"/>
          <w:lang w:eastAsia="en-US"/>
        </w:rPr>
        <w:t xml:space="preserve">dle přiloženého seznamu v </w:t>
      </w:r>
      <w:r w:rsidRPr="00706724">
        <w:rPr>
          <w:rFonts w:ascii="Allianz Neo" w:eastAsia="Calibri" w:hAnsi="Allianz Neo" w:cs="Arial"/>
          <w:u w:val="single"/>
          <w:lang w:eastAsia="en-US"/>
        </w:rPr>
        <w:t>příloze č. 1</w:t>
      </w:r>
      <w:r w:rsidR="008E6FB0" w:rsidRPr="00457ACA">
        <w:rPr>
          <w:rFonts w:ascii="Allianz Neo" w:eastAsia="Calibri" w:hAnsi="Allianz Neo" w:cs="Arial"/>
          <w:u w:val="single"/>
          <w:lang w:eastAsia="en-US"/>
        </w:rPr>
        <w:t xml:space="preserve"> </w:t>
      </w:r>
      <w:r w:rsidR="00AF4AA8">
        <w:rPr>
          <w:rFonts w:ascii="Allianz Neo" w:eastAsia="Calibri" w:hAnsi="Allianz Neo" w:cs="Arial"/>
          <w:u w:val="single"/>
          <w:lang w:eastAsia="en-US"/>
        </w:rPr>
        <w:t>Smlouvy</w:t>
      </w:r>
    </w:p>
    <w:p w14:paraId="0CD1A518" w14:textId="77777777" w:rsidR="00706724" w:rsidRPr="00706724" w:rsidRDefault="00706724" w:rsidP="00706724">
      <w:pPr>
        <w:numPr>
          <w:ilvl w:val="12"/>
          <w:numId w:val="0"/>
        </w:numPr>
        <w:tabs>
          <w:tab w:val="left" w:pos="4962"/>
        </w:tabs>
        <w:spacing w:line="280" w:lineRule="atLeast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>Spoluúčast: 0 Kč</w:t>
      </w:r>
    </w:p>
    <w:p w14:paraId="61B72F55" w14:textId="77777777" w:rsidR="00706724" w:rsidRPr="00706724" w:rsidRDefault="00706724" w:rsidP="00706724">
      <w:pPr>
        <w:numPr>
          <w:ilvl w:val="12"/>
          <w:numId w:val="0"/>
        </w:numPr>
        <w:tabs>
          <w:tab w:val="left" w:pos="4962"/>
        </w:tabs>
        <w:spacing w:line="280" w:lineRule="atLeast"/>
        <w:rPr>
          <w:rFonts w:ascii="Allianz Neo" w:eastAsia="Calibri" w:hAnsi="Allianz Neo" w:cs="Arial"/>
          <w:highlight w:val="yellow"/>
          <w:lang w:eastAsia="en-US"/>
        </w:rPr>
      </w:pPr>
    </w:p>
    <w:p w14:paraId="4B9FB0C3" w14:textId="77777777" w:rsidR="00706724" w:rsidRPr="00706724" w:rsidRDefault="00706724" w:rsidP="00706724">
      <w:pPr>
        <w:tabs>
          <w:tab w:val="left" w:pos="4962"/>
        </w:tabs>
        <w:autoSpaceDE w:val="0"/>
        <w:autoSpaceDN w:val="0"/>
        <w:spacing w:line="280" w:lineRule="atLeast"/>
        <w:rPr>
          <w:rFonts w:ascii="Allianz Neo" w:eastAsia="Calibri" w:hAnsi="Allianz Neo" w:cs="Arial"/>
          <w:b/>
          <w:lang w:eastAsia="en-US"/>
        </w:rPr>
      </w:pPr>
      <w:r w:rsidRPr="00706724">
        <w:rPr>
          <w:rFonts w:ascii="Allianz Neo" w:eastAsia="Calibri" w:hAnsi="Allianz Neo" w:cs="Arial"/>
          <w:b/>
          <w:lang w:eastAsia="en-US"/>
        </w:rPr>
        <w:t>Pojištění zavazadel:</w:t>
      </w:r>
    </w:p>
    <w:p w14:paraId="484CFD5C" w14:textId="77777777" w:rsidR="00706724" w:rsidRPr="00706724" w:rsidRDefault="00706724" w:rsidP="00706724">
      <w:pPr>
        <w:tabs>
          <w:tab w:val="left" w:pos="-1843"/>
          <w:tab w:val="left" w:pos="4962"/>
        </w:tabs>
        <w:autoSpaceDE w:val="0"/>
        <w:autoSpaceDN w:val="0"/>
        <w:spacing w:line="280" w:lineRule="atLeast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>Rozsah pojištění:</w:t>
      </w:r>
      <w:r w:rsidR="00457ACA">
        <w:rPr>
          <w:rFonts w:ascii="Allianz Neo" w:eastAsia="Calibri" w:hAnsi="Allianz Neo" w:cs="Arial"/>
          <w:lang w:eastAsia="en-US"/>
        </w:rPr>
        <w:t xml:space="preserve"> </w:t>
      </w:r>
      <w:r w:rsidRPr="00706724">
        <w:rPr>
          <w:rFonts w:ascii="Allianz Neo" w:eastAsia="Calibri" w:hAnsi="Allianz Neo" w:cs="Arial"/>
          <w:lang w:eastAsia="en-US"/>
        </w:rPr>
        <w:t xml:space="preserve">dle přiloženého seznamu v </w:t>
      </w:r>
      <w:r w:rsidRPr="00706724">
        <w:rPr>
          <w:rFonts w:ascii="Allianz Neo" w:eastAsia="Calibri" w:hAnsi="Allianz Neo" w:cs="Arial"/>
          <w:u w:val="single"/>
          <w:lang w:eastAsia="en-US"/>
        </w:rPr>
        <w:t>příloze č. 1</w:t>
      </w:r>
      <w:r w:rsidR="008E6FB0" w:rsidRPr="00457ACA">
        <w:rPr>
          <w:rFonts w:ascii="Allianz Neo" w:eastAsia="Calibri" w:hAnsi="Allianz Neo" w:cs="Arial"/>
          <w:u w:val="single"/>
          <w:lang w:eastAsia="en-US"/>
        </w:rPr>
        <w:t xml:space="preserve"> </w:t>
      </w:r>
      <w:r w:rsidR="00AF4AA8">
        <w:rPr>
          <w:rFonts w:ascii="Allianz Neo" w:eastAsia="Calibri" w:hAnsi="Allianz Neo" w:cs="Arial"/>
          <w:u w:val="single"/>
          <w:lang w:eastAsia="en-US"/>
        </w:rPr>
        <w:t>Smlouvy</w:t>
      </w:r>
    </w:p>
    <w:p w14:paraId="4CA08811" w14:textId="77777777" w:rsidR="00706724" w:rsidRPr="00706724" w:rsidRDefault="00706724" w:rsidP="00706724">
      <w:pPr>
        <w:tabs>
          <w:tab w:val="left" w:pos="-1843"/>
          <w:tab w:val="left" w:pos="4962"/>
        </w:tabs>
        <w:autoSpaceDE w:val="0"/>
        <w:autoSpaceDN w:val="0"/>
        <w:spacing w:line="280" w:lineRule="atLeast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>Limit plnění na jednu pojistnou událost:</w:t>
      </w:r>
      <w:r w:rsidR="00457ACA">
        <w:rPr>
          <w:rFonts w:ascii="Allianz Neo" w:eastAsia="Calibri" w:hAnsi="Allianz Neo" w:cs="Arial"/>
          <w:lang w:eastAsia="en-US"/>
        </w:rPr>
        <w:t xml:space="preserve"> </w:t>
      </w:r>
      <w:r w:rsidRPr="00706724">
        <w:rPr>
          <w:rFonts w:ascii="Allianz Neo" w:eastAsia="Calibri" w:hAnsi="Allianz Neo" w:cs="Arial"/>
          <w:lang w:eastAsia="en-US"/>
        </w:rPr>
        <w:t xml:space="preserve">dle přiloženého seznamu v </w:t>
      </w:r>
      <w:r w:rsidRPr="00706724">
        <w:rPr>
          <w:rFonts w:ascii="Allianz Neo" w:eastAsia="Calibri" w:hAnsi="Allianz Neo" w:cs="Arial"/>
          <w:u w:val="single"/>
          <w:lang w:eastAsia="en-US"/>
        </w:rPr>
        <w:t>příloze č. 1</w:t>
      </w:r>
      <w:r w:rsidR="008E6FB0" w:rsidRPr="00457ACA">
        <w:rPr>
          <w:rFonts w:ascii="Allianz Neo" w:eastAsia="Calibri" w:hAnsi="Allianz Neo" w:cs="Arial"/>
          <w:u w:val="single"/>
          <w:lang w:eastAsia="en-US"/>
        </w:rPr>
        <w:t xml:space="preserve"> </w:t>
      </w:r>
      <w:r w:rsidR="00BC4F16">
        <w:rPr>
          <w:rFonts w:ascii="Allianz Neo" w:eastAsia="Calibri" w:hAnsi="Allianz Neo" w:cs="Arial"/>
          <w:u w:val="single"/>
          <w:lang w:eastAsia="en-US"/>
        </w:rPr>
        <w:t>Smlouvy</w:t>
      </w:r>
    </w:p>
    <w:p w14:paraId="4590BF41" w14:textId="77777777" w:rsidR="00706724" w:rsidRPr="00706724" w:rsidRDefault="00706724" w:rsidP="00706724">
      <w:pPr>
        <w:numPr>
          <w:ilvl w:val="12"/>
          <w:numId w:val="0"/>
        </w:numPr>
        <w:tabs>
          <w:tab w:val="left" w:pos="4962"/>
        </w:tabs>
        <w:spacing w:line="280" w:lineRule="atLeast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>Spoluúčast: 1000 Kč</w:t>
      </w:r>
    </w:p>
    <w:p w14:paraId="5D05FA9A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llianz Neo" w:eastAsia="Calibri" w:hAnsi="Allianz Neo" w:cs="Arial"/>
          <w:highlight w:val="yellow"/>
          <w:lang w:eastAsia="en-US"/>
        </w:rPr>
      </w:pPr>
    </w:p>
    <w:p w14:paraId="496BC58E" w14:textId="77777777" w:rsidR="00706724" w:rsidRPr="00706724" w:rsidRDefault="00706724" w:rsidP="00706724">
      <w:pPr>
        <w:tabs>
          <w:tab w:val="left" w:pos="4962"/>
        </w:tabs>
        <w:autoSpaceDE w:val="0"/>
        <w:autoSpaceDN w:val="0"/>
        <w:spacing w:line="280" w:lineRule="atLeast"/>
        <w:rPr>
          <w:rFonts w:ascii="Allianz Neo" w:eastAsia="Calibri" w:hAnsi="Allianz Neo" w:cs="Arial"/>
          <w:b/>
          <w:lang w:eastAsia="en-US"/>
        </w:rPr>
      </w:pPr>
      <w:r w:rsidRPr="00706724">
        <w:rPr>
          <w:rFonts w:ascii="Allianz Neo" w:eastAsia="Calibri" w:hAnsi="Allianz Neo" w:cs="Arial"/>
          <w:b/>
          <w:lang w:eastAsia="en-US"/>
        </w:rPr>
        <w:t>Úrazové pojištění sedadel:</w:t>
      </w:r>
    </w:p>
    <w:p w14:paraId="4686A9BC" w14:textId="77777777" w:rsidR="00706724" w:rsidRPr="00706724" w:rsidRDefault="00706724" w:rsidP="00706724">
      <w:pPr>
        <w:tabs>
          <w:tab w:val="left" w:pos="4962"/>
        </w:tabs>
        <w:autoSpaceDE w:val="0"/>
        <w:autoSpaceDN w:val="0"/>
        <w:spacing w:line="280" w:lineRule="atLeast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>Pojistné částky:</w:t>
      </w:r>
    </w:p>
    <w:p w14:paraId="372A6046" w14:textId="77777777" w:rsidR="00706724" w:rsidRPr="00706724" w:rsidRDefault="00706724" w:rsidP="00706724">
      <w:pPr>
        <w:tabs>
          <w:tab w:val="left" w:pos="-1843"/>
          <w:tab w:val="left" w:pos="4962"/>
        </w:tabs>
        <w:autoSpaceDE w:val="0"/>
        <w:autoSpaceDN w:val="0"/>
        <w:spacing w:line="280" w:lineRule="atLeast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>Smrt následkem úrazu:</w:t>
      </w:r>
      <w:r w:rsidR="008E6FB0" w:rsidRPr="00457ACA">
        <w:rPr>
          <w:rFonts w:ascii="Allianz Neo" w:eastAsia="Calibri" w:hAnsi="Allianz Neo" w:cs="Arial"/>
          <w:lang w:eastAsia="en-US"/>
        </w:rPr>
        <w:t xml:space="preserve"> </w:t>
      </w:r>
      <w:r w:rsidRPr="00706724">
        <w:rPr>
          <w:rFonts w:ascii="Allianz Neo" w:eastAsia="Calibri" w:hAnsi="Allianz Neo" w:cs="Arial"/>
          <w:lang w:eastAsia="en-US"/>
        </w:rPr>
        <w:t xml:space="preserve">dle přiloženého seznamu v </w:t>
      </w:r>
      <w:r w:rsidRPr="00706724">
        <w:rPr>
          <w:rFonts w:ascii="Allianz Neo" w:eastAsia="Calibri" w:hAnsi="Allianz Neo" w:cs="Arial"/>
          <w:u w:val="single"/>
          <w:lang w:eastAsia="en-US"/>
        </w:rPr>
        <w:t>příloze č. 1</w:t>
      </w:r>
      <w:r w:rsidR="008E6FB0" w:rsidRPr="00457ACA">
        <w:rPr>
          <w:rFonts w:ascii="Allianz Neo" w:eastAsia="Calibri" w:hAnsi="Allianz Neo" w:cs="Arial"/>
          <w:u w:val="single"/>
          <w:lang w:eastAsia="en-US"/>
        </w:rPr>
        <w:t xml:space="preserve"> </w:t>
      </w:r>
      <w:r w:rsidR="00BC4F16">
        <w:rPr>
          <w:rFonts w:ascii="Allianz Neo" w:eastAsia="Calibri" w:hAnsi="Allianz Neo" w:cs="Arial"/>
          <w:u w:val="single"/>
          <w:lang w:eastAsia="en-US"/>
        </w:rPr>
        <w:t>Smlouvy</w:t>
      </w:r>
    </w:p>
    <w:p w14:paraId="6FBC2223" w14:textId="77777777" w:rsidR="00706724" w:rsidRPr="00706724" w:rsidRDefault="00706724" w:rsidP="00706724">
      <w:pPr>
        <w:tabs>
          <w:tab w:val="left" w:pos="-1843"/>
          <w:tab w:val="left" w:pos="4962"/>
        </w:tabs>
        <w:autoSpaceDE w:val="0"/>
        <w:autoSpaceDN w:val="0"/>
        <w:spacing w:line="280" w:lineRule="atLeast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>Trvalé následky úrazu:</w:t>
      </w:r>
      <w:r w:rsidR="008E6FB0" w:rsidRPr="00457ACA">
        <w:rPr>
          <w:rFonts w:ascii="Allianz Neo" w:eastAsia="Calibri" w:hAnsi="Allianz Neo" w:cs="Arial"/>
          <w:lang w:eastAsia="en-US"/>
        </w:rPr>
        <w:t xml:space="preserve"> </w:t>
      </w:r>
      <w:r w:rsidRPr="00706724">
        <w:rPr>
          <w:rFonts w:ascii="Allianz Neo" w:eastAsia="Calibri" w:hAnsi="Allianz Neo" w:cs="Arial"/>
          <w:lang w:eastAsia="en-US"/>
        </w:rPr>
        <w:t xml:space="preserve">dle přiloženého seznamu v </w:t>
      </w:r>
      <w:r w:rsidRPr="00706724">
        <w:rPr>
          <w:rFonts w:ascii="Allianz Neo" w:eastAsia="Calibri" w:hAnsi="Allianz Neo" w:cs="Arial"/>
          <w:u w:val="single"/>
          <w:lang w:eastAsia="en-US"/>
        </w:rPr>
        <w:t>příloze č. 1</w:t>
      </w:r>
      <w:r w:rsidR="008E6FB0" w:rsidRPr="00457ACA">
        <w:rPr>
          <w:rFonts w:ascii="Allianz Neo" w:eastAsia="Calibri" w:hAnsi="Allianz Neo" w:cs="Arial"/>
          <w:u w:val="single"/>
          <w:lang w:eastAsia="en-US"/>
        </w:rPr>
        <w:t xml:space="preserve"> </w:t>
      </w:r>
      <w:r w:rsidR="00BC4F16">
        <w:rPr>
          <w:rFonts w:ascii="Allianz Neo" w:eastAsia="Calibri" w:hAnsi="Allianz Neo" w:cs="Arial"/>
          <w:u w:val="single"/>
          <w:lang w:eastAsia="en-US"/>
        </w:rPr>
        <w:t>Smlouvy</w:t>
      </w:r>
    </w:p>
    <w:p w14:paraId="1F768836" w14:textId="77777777" w:rsidR="00706724" w:rsidRPr="00706724" w:rsidRDefault="00706724" w:rsidP="00706724">
      <w:pPr>
        <w:tabs>
          <w:tab w:val="left" w:pos="-1843"/>
          <w:tab w:val="left" w:pos="4962"/>
        </w:tabs>
        <w:autoSpaceDE w:val="0"/>
        <w:autoSpaceDN w:val="0"/>
        <w:spacing w:line="280" w:lineRule="atLeast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>Spoluúčast:0 Kč</w:t>
      </w:r>
    </w:p>
    <w:p w14:paraId="21543DE3" w14:textId="77777777" w:rsidR="00706724" w:rsidRPr="00706724" w:rsidRDefault="00706724" w:rsidP="00706724">
      <w:pPr>
        <w:tabs>
          <w:tab w:val="left" w:pos="4962"/>
        </w:tabs>
        <w:autoSpaceDE w:val="0"/>
        <w:autoSpaceDN w:val="0"/>
        <w:spacing w:line="280" w:lineRule="atLeast"/>
        <w:ind w:left="284"/>
        <w:rPr>
          <w:rFonts w:ascii="Allianz Neo" w:eastAsia="Calibri" w:hAnsi="Allianz Neo" w:cs="Arial"/>
          <w:highlight w:val="yellow"/>
          <w:lang w:eastAsia="en-US"/>
        </w:rPr>
      </w:pPr>
    </w:p>
    <w:p w14:paraId="37D6DEC5" w14:textId="77777777" w:rsidR="00706724" w:rsidRPr="00706724" w:rsidRDefault="00706724" w:rsidP="00706724">
      <w:pPr>
        <w:tabs>
          <w:tab w:val="left" w:pos="4962"/>
        </w:tabs>
        <w:autoSpaceDE w:val="0"/>
        <w:autoSpaceDN w:val="0"/>
        <w:spacing w:line="280" w:lineRule="atLeast"/>
        <w:jc w:val="both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>Úrazové připojištění se vztahuje na vozidla, která mají v technickém průkazu místa pouze k sezení. Pojistné částky se vztahují na každou dopravovanou osobu dle počtu míst k sezení.</w:t>
      </w:r>
    </w:p>
    <w:p w14:paraId="492CF2F9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llianz Neo" w:eastAsia="Calibri" w:hAnsi="Allianz Neo" w:cs="Arial"/>
          <w:lang w:eastAsia="en-US"/>
        </w:rPr>
      </w:pPr>
    </w:p>
    <w:p w14:paraId="5C721844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>Územní platnost pojištění – Česká republika a Evropa.</w:t>
      </w:r>
    </w:p>
    <w:p w14:paraId="2019D26E" w14:textId="77777777" w:rsidR="00706724" w:rsidRPr="00706724" w:rsidRDefault="00706724" w:rsidP="00706724">
      <w:pPr>
        <w:tabs>
          <w:tab w:val="left" w:pos="4962"/>
        </w:tabs>
        <w:autoSpaceDE w:val="0"/>
        <w:autoSpaceDN w:val="0"/>
        <w:spacing w:line="280" w:lineRule="atLeast"/>
        <w:ind w:left="284"/>
        <w:jc w:val="both"/>
        <w:rPr>
          <w:rFonts w:ascii="Allianz Neo" w:eastAsia="Calibri" w:hAnsi="Allianz Neo" w:cs="Arial"/>
          <w:highlight w:val="yellow"/>
          <w:lang w:eastAsia="en-US"/>
        </w:rPr>
      </w:pPr>
    </w:p>
    <w:p w14:paraId="19AA84C1" w14:textId="77777777" w:rsidR="008E6FB0" w:rsidRPr="008E6FB0" w:rsidRDefault="008E6FB0" w:rsidP="001F39CC">
      <w:pPr>
        <w:keepNext/>
        <w:spacing w:before="240" w:after="60" w:line="280" w:lineRule="atLeast"/>
        <w:outlineLvl w:val="1"/>
        <w:rPr>
          <w:rFonts w:ascii="Allianz Neo" w:hAnsi="Allianz Neo"/>
          <w:b/>
          <w:bCs/>
          <w:color w:val="1D1B11"/>
          <w:lang w:val="x-none" w:eastAsia="x-none"/>
        </w:rPr>
      </w:pPr>
      <w:r w:rsidRPr="008E6FB0">
        <w:rPr>
          <w:rFonts w:ascii="Allianz Neo" w:hAnsi="Allianz Neo"/>
          <w:b/>
          <w:bCs/>
          <w:color w:val="1D1B11"/>
          <w:lang w:val="x-none" w:eastAsia="x-none"/>
        </w:rPr>
        <w:t xml:space="preserve">Asistenční služby – </w:t>
      </w:r>
      <w:r w:rsidRPr="008E6FB0">
        <w:rPr>
          <w:rFonts w:ascii="Allianz Neo" w:hAnsi="Allianz Neo"/>
          <w:color w:val="1D1B11"/>
          <w:lang w:val="x-none" w:eastAsia="x-none"/>
        </w:rPr>
        <w:t xml:space="preserve">pro všechna vozidla dle Přílohy č. </w:t>
      </w:r>
      <w:r w:rsidRPr="008E6FB0">
        <w:rPr>
          <w:rFonts w:ascii="Allianz Neo" w:hAnsi="Allianz Neo"/>
          <w:color w:val="1D1B11"/>
          <w:lang w:eastAsia="x-none"/>
        </w:rPr>
        <w:t>1</w:t>
      </w:r>
      <w:r w:rsidR="00BC4F16">
        <w:rPr>
          <w:rFonts w:ascii="Allianz Neo" w:hAnsi="Allianz Neo"/>
          <w:color w:val="1D1B11"/>
          <w:lang w:eastAsia="x-none"/>
        </w:rPr>
        <w:t xml:space="preserve"> Smlouvy</w:t>
      </w:r>
    </w:p>
    <w:p w14:paraId="3DB39BD5" w14:textId="77777777" w:rsidR="008E6FB0" w:rsidRPr="008E6FB0" w:rsidRDefault="008E6FB0" w:rsidP="008E6FB0">
      <w:pPr>
        <w:keepNext/>
        <w:spacing w:before="240" w:after="60" w:line="280" w:lineRule="atLeast"/>
        <w:jc w:val="both"/>
        <w:outlineLvl w:val="1"/>
        <w:rPr>
          <w:rFonts w:ascii="Allianz Neo" w:eastAsia="Calibri" w:hAnsi="Allianz Neo" w:cs="Arial"/>
          <w:lang w:eastAsia="en-US"/>
        </w:rPr>
      </w:pPr>
      <w:r w:rsidRPr="00457ACA">
        <w:rPr>
          <w:rFonts w:ascii="Allianz Neo" w:eastAsia="Calibri" w:hAnsi="Allianz Neo" w:cs="Arial"/>
          <w:lang w:eastAsia="en-US"/>
        </w:rPr>
        <w:t>R</w:t>
      </w:r>
      <w:r w:rsidRPr="008E6FB0">
        <w:rPr>
          <w:rFonts w:ascii="Allianz Neo" w:eastAsia="Calibri" w:hAnsi="Allianz Neo" w:cs="Arial"/>
          <w:lang w:eastAsia="en-US"/>
        </w:rPr>
        <w:t>ozsah asistenčních služeb poskytovaných zdarma</w:t>
      </w:r>
      <w:r w:rsidRPr="00457ACA">
        <w:rPr>
          <w:rFonts w:ascii="Allianz Neo" w:eastAsia="Calibri" w:hAnsi="Allianz Neo" w:cs="Arial"/>
          <w:lang w:eastAsia="en-US"/>
        </w:rPr>
        <w:t xml:space="preserve"> jsou uvedena v příloze </w:t>
      </w:r>
      <w:r w:rsidR="00F10FB9">
        <w:rPr>
          <w:rFonts w:ascii="Allianz Neo" w:eastAsia="Calibri" w:hAnsi="Allianz Neo" w:cs="Arial"/>
          <w:lang w:eastAsia="en-US"/>
        </w:rPr>
        <w:t>č. 1 S</w:t>
      </w:r>
      <w:r w:rsidRPr="00457ACA">
        <w:rPr>
          <w:rFonts w:ascii="Allianz Neo" w:eastAsia="Calibri" w:hAnsi="Allianz Neo" w:cs="Arial"/>
          <w:lang w:eastAsia="en-US"/>
        </w:rPr>
        <w:t>mlouvy.</w:t>
      </w:r>
      <w:r w:rsidRPr="008E6FB0">
        <w:rPr>
          <w:rFonts w:ascii="Allianz Neo" w:eastAsia="Calibri" w:hAnsi="Allianz Neo" w:cs="Arial"/>
          <w:lang w:eastAsia="en-US"/>
        </w:rPr>
        <w:t xml:space="preserve"> </w:t>
      </w:r>
    </w:p>
    <w:p w14:paraId="2E6E0B4E" w14:textId="77777777" w:rsidR="008E6FB0" w:rsidRPr="008E6FB0" w:rsidRDefault="008E6FB0" w:rsidP="008E6FB0">
      <w:pPr>
        <w:keepNext/>
        <w:spacing w:before="240" w:line="280" w:lineRule="atLeast"/>
        <w:jc w:val="both"/>
        <w:outlineLvl w:val="1"/>
        <w:rPr>
          <w:rFonts w:ascii="Allianz Neo" w:eastAsia="Calibri" w:hAnsi="Allianz Neo" w:cs="Arial"/>
          <w:lang w:eastAsia="en-US"/>
        </w:rPr>
      </w:pPr>
      <w:r w:rsidRPr="008E6FB0">
        <w:rPr>
          <w:rFonts w:ascii="Allianz Neo" w:eastAsia="Calibri" w:hAnsi="Allianz Neo" w:cs="Arial"/>
          <w:lang w:eastAsia="en-US"/>
        </w:rPr>
        <w:t>Požadované asistenční služby</w:t>
      </w:r>
      <w:r w:rsidRPr="00457ACA">
        <w:rPr>
          <w:rFonts w:ascii="Allianz Neo" w:eastAsia="Calibri" w:hAnsi="Allianz Neo" w:cs="Arial"/>
          <w:lang w:eastAsia="en-US"/>
        </w:rPr>
        <w:t xml:space="preserve"> </w:t>
      </w:r>
      <w:r w:rsidRPr="008E6FB0">
        <w:rPr>
          <w:rFonts w:ascii="Allianz Neo" w:eastAsia="Calibri" w:hAnsi="Allianz Neo" w:cs="Arial"/>
          <w:lang w:eastAsia="en-US"/>
        </w:rPr>
        <w:t>v případě poruchy či nehody na území ČR i v zahraničí obsah</w:t>
      </w:r>
      <w:r w:rsidRPr="00457ACA">
        <w:rPr>
          <w:rFonts w:ascii="Allianz Neo" w:eastAsia="Calibri" w:hAnsi="Allianz Neo" w:cs="Arial"/>
          <w:lang w:eastAsia="en-US"/>
        </w:rPr>
        <w:t>ují</w:t>
      </w:r>
      <w:r w:rsidRPr="008E6FB0">
        <w:rPr>
          <w:rFonts w:ascii="Allianz Neo" w:eastAsia="Calibri" w:hAnsi="Allianz Neo" w:cs="Arial"/>
          <w:lang w:eastAsia="en-US"/>
        </w:rPr>
        <w:t xml:space="preserve"> následující činnosti:</w:t>
      </w:r>
    </w:p>
    <w:p w14:paraId="4EB46968" w14:textId="77777777" w:rsidR="008E6FB0" w:rsidRPr="008E6FB0" w:rsidRDefault="008E6FB0" w:rsidP="008E6FB0">
      <w:pPr>
        <w:keepNext/>
        <w:numPr>
          <w:ilvl w:val="0"/>
          <w:numId w:val="31"/>
        </w:numPr>
        <w:spacing w:before="120" w:after="60" w:line="280" w:lineRule="atLeast"/>
        <w:ind w:left="777" w:hanging="357"/>
        <w:jc w:val="both"/>
        <w:outlineLvl w:val="1"/>
        <w:rPr>
          <w:rFonts w:ascii="Allianz Neo" w:eastAsia="Calibri" w:hAnsi="Allianz Neo" w:cs="Arial"/>
          <w:lang w:eastAsia="en-US"/>
        </w:rPr>
      </w:pPr>
      <w:r w:rsidRPr="008E6FB0">
        <w:rPr>
          <w:rFonts w:ascii="Allianz Neo" w:eastAsia="Calibri" w:hAnsi="Allianz Neo" w:cs="Arial"/>
          <w:lang w:eastAsia="en-US"/>
        </w:rPr>
        <w:t>odtah vozidla, vyproštění, opravu na místě, příjezd asistenční služby</w:t>
      </w:r>
    </w:p>
    <w:p w14:paraId="7A3C8BDA" w14:textId="77777777" w:rsidR="008E6FB0" w:rsidRPr="008E6FB0" w:rsidRDefault="008E6FB0" w:rsidP="008E6FB0">
      <w:pPr>
        <w:keepNext/>
        <w:spacing w:before="240" w:after="60" w:line="280" w:lineRule="atLeast"/>
        <w:jc w:val="both"/>
        <w:outlineLvl w:val="1"/>
        <w:rPr>
          <w:rFonts w:ascii="Allianz Neo" w:eastAsia="Calibri" w:hAnsi="Allianz Neo" w:cs="Arial"/>
          <w:b/>
          <w:lang w:eastAsia="en-US"/>
        </w:rPr>
      </w:pPr>
      <w:r w:rsidRPr="008E6FB0">
        <w:rPr>
          <w:rFonts w:ascii="Allianz Neo" w:eastAsia="Calibri" w:hAnsi="Allianz Neo" w:cs="Arial"/>
          <w:b/>
          <w:lang w:eastAsia="en-US"/>
        </w:rPr>
        <w:t>Rozšířené asistenční služby</w:t>
      </w:r>
    </w:p>
    <w:p w14:paraId="7FCE1890" w14:textId="77777777" w:rsidR="008E6FB0" w:rsidRPr="008E6FB0" w:rsidRDefault="008E6FB0" w:rsidP="008E6FB0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llianz Neo" w:eastAsia="Calibri" w:hAnsi="Allianz Neo" w:cs="Arial"/>
          <w:lang w:eastAsia="en-US"/>
        </w:rPr>
      </w:pPr>
      <w:r w:rsidRPr="00457ACA">
        <w:rPr>
          <w:rFonts w:ascii="Allianz Neo" w:eastAsia="Calibri" w:hAnsi="Allianz Neo" w:cs="Arial"/>
          <w:lang w:eastAsia="en-US"/>
        </w:rPr>
        <w:t>A</w:t>
      </w:r>
      <w:r w:rsidRPr="008E6FB0">
        <w:rPr>
          <w:rFonts w:ascii="Allianz Neo" w:eastAsia="Calibri" w:hAnsi="Allianz Neo" w:cs="Arial"/>
          <w:lang w:eastAsia="en-US"/>
        </w:rPr>
        <w:t>sistenční služby</w:t>
      </w:r>
      <w:r w:rsidRPr="00457ACA">
        <w:rPr>
          <w:rFonts w:ascii="Allianz Neo" w:eastAsia="Calibri" w:hAnsi="Allianz Neo" w:cs="Arial"/>
          <w:lang w:eastAsia="en-US"/>
        </w:rPr>
        <w:t xml:space="preserve"> </w:t>
      </w:r>
      <w:r w:rsidRPr="008E6FB0">
        <w:rPr>
          <w:rFonts w:ascii="Allianz Neo" w:eastAsia="Calibri" w:hAnsi="Allianz Neo" w:cs="Arial"/>
          <w:lang w:eastAsia="en-US"/>
        </w:rPr>
        <w:t>v případě poruchy či nehody na území ČR i v zahraničí obsah</w:t>
      </w:r>
      <w:r w:rsidRPr="00457ACA">
        <w:rPr>
          <w:rFonts w:ascii="Allianz Neo" w:eastAsia="Calibri" w:hAnsi="Allianz Neo" w:cs="Arial"/>
          <w:lang w:eastAsia="en-US"/>
        </w:rPr>
        <w:t xml:space="preserve">ují </w:t>
      </w:r>
      <w:r w:rsidRPr="008E6FB0">
        <w:rPr>
          <w:rFonts w:ascii="Allianz Neo" w:eastAsia="Calibri" w:hAnsi="Allianz Neo" w:cs="Arial"/>
          <w:lang w:eastAsia="en-US"/>
        </w:rPr>
        <w:t>následující činnost:</w:t>
      </w:r>
    </w:p>
    <w:p w14:paraId="20913B95" w14:textId="77777777" w:rsidR="00FA1203" w:rsidRPr="00840551" w:rsidRDefault="008E6FB0" w:rsidP="0084055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80" w:lineRule="atLeast"/>
        <w:jc w:val="both"/>
        <w:rPr>
          <w:rFonts w:ascii="Allianz Neo" w:eastAsia="Calibri" w:hAnsi="Allianz Neo" w:cs="Arial"/>
          <w:lang w:eastAsia="en-US"/>
        </w:rPr>
      </w:pPr>
      <w:r w:rsidRPr="008E6FB0">
        <w:rPr>
          <w:rFonts w:ascii="Allianz Neo" w:eastAsia="Calibri" w:hAnsi="Allianz Neo" w:cs="Arial"/>
          <w:lang w:eastAsia="en-US"/>
        </w:rPr>
        <w:t xml:space="preserve">v případě zabouchnutí či ztráty klíčů otevření a výměna zámku nebo odtah v případě vyčerpání či záměny paliva nebo vybité baterie oprava na místě nebo odtah.     </w:t>
      </w:r>
    </w:p>
    <w:p w14:paraId="7EA792ED" w14:textId="77777777" w:rsidR="008E6FB0" w:rsidRPr="008E6FB0" w:rsidRDefault="008E6FB0" w:rsidP="001F39CC">
      <w:pPr>
        <w:widowControl w:val="0"/>
        <w:autoSpaceDE w:val="0"/>
        <w:autoSpaceDN w:val="0"/>
        <w:adjustRightInd w:val="0"/>
        <w:spacing w:before="240" w:line="280" w:lineRule="atLeast"/>
        <w:jc w:val="both"/>
        <w:rPr>
          <w:rFonts w:ascii="Allianz Neo" w:eastAsia="Calibri" w:hAnsi="Allianz Neo" w:cs="Arial"/>
          <w:b/>
          <w:bCs/>
          <w:iCs/>
          <w:kern w:val="32"/>
          <w:lang w:eastAsia="en-US"/>
        </w:rPr>
      </w:pPr>
      <w:r w:rsidRPr="008E6FB0">
        <w:rPr>
          <w:rFonts w:ascii="Allianz Neo" w:eastAsia="Calibri" w:hAnsi="Allianz Neo" w:cs="Arial"/>
          <w:b/>
          <w:bCs/>
          <w:iCs/>
          <w:kern w:val="32"/>
          <w:lang w:eastAsia="en-US"/>
        </w:rPr>
        <w:t xml:space="preserve">Likvidace pojistných událostí </w:t>
      </w:r>
    </w:p>
    <w:p w14:paraId="7DBC7918" w14:textId="77777777" w:rsidR="008E6FB0" w:rsidRPr="008E6FB0" w:rsidRDefault="008E6FB0" w:rsidP="008E6FB0">
      <w:pPr>
        <w:spacing w:before="240" w:line="280" w:lineRule="atLeast"/>
        <w:jc w:val="both"/>
        <w:outlineLvl w:val="1"/>
        <w:rPr>
          <w:rFonts w:ascii="Allianz Neo" w:eastAsia="Calibri" w:hAnsi="Allianz Neo" w:cs="Arial"/>
          <w:lang w:eastAsia="en-US"/>
        </w:rPr>
      </w:pPr>
      <w:r w:rsidRPr="00457ACA">
        <w:rPr>
          <w:rFonts w:ascii="Allianz Neo" w:eastAsia="Calibri" w:hAnsi="Allianz Neo" w:cs="Arial"/>
          <w:lang w:eastAsia="en-US"/>
        </w:rPr>
        <w:t>P</w:t>
      </w:r>
      <w:r w:rsidRPr="008E6FB0">
        <w:rPr>
          <w:rFonts w:ascii="Allianz Neo" w:eastAsia="Calibri" w:hAnsi="Allianz Neo" w:cs="Arial"/>
          <w:lang w:eastAsia="en-US"/>
        </w:rPr>
        <w:t>ojistite</w:t>
      </w:r>
      <w:r w:rsidRPr="00457ACA">
        <w:rPr>
          <w:rFonts w:ascii="Allianz Neo" w:eastAsia="Calibri" w:hAnsi="Allianz Neo" w:cs="Arial"/>
          <w:lang w:eastAsia="en-US"/>
        </w:rPr>
        <w:t xml:space="preserve">l </w:t>
      </w:r>
      <w:r w:rsidRPr="008E6FB0">
        <w:rPr>
          <w:rFonts w:ascii="Allianz Neo" w:eastAsia="Calibri" w:hAnsi="Allianz Neo" w:cs="Arial"/>
          <w:lang w:eastAsia="en-US"/>
        </w:rPr>
        <w:t>v rámci havarijního pojištění poskyt</w:t>
      </w:r>
      <w:r w:rsidRPr="00457ACA">
        <w:rPr>
          <w:rFonts w:ascii="Allianz Neo" w:eastAsia="Calibri" w:hAnsi="Allianz Neo" w:cs="Arial"/>
          <w:lang w:eastAsia="en-US"/>
        </w:rPr>
        <w:t>uje</w:t>
      </w:r>
      <w:r w:rsidRPr="008E6FB0">
        <w:rPr>
          <w:rFonts w:ascii="Allianz Neo" w:eastAsia="Calibri" w:hAnsi="Allianz Neo" w:cs="Arial"/>
          <w:lang w:eastAsia="en-US"/>
        </w:rPr>
        <w:t xml:space="preserve"> pojistné plnění v maximální výši odpovídající obvyklé ceně vozidla těsně před vznikem pojistné události. V případě totální škody bude</w:t>
      </w:r>
      <w:r w:rsidRPr="00457ACA">
        <w:rPr>
          <w:rFonts w:ascii="Allianz Neo" w:eastAsia="Calibri" w:hAnsi="Allianz Neo" w:cs="Arial"/>
          <w:lang w:eastAsia="en-US"/>
        </w:rPr>
        <w:t xml:space="preserve"> P</w:t>
      </w:r>
      <w:r w:rsidRPr="008E6FB0">
        <w:rPr>
          <w:rFonts w:ascii="Allianz Neo" w:eastAsia="Calibri" w:hAnsi="Allianz Neo" w:cs="Arial"/>
          <w:lang w:eastAsia="en-US"/>
        </w:rPr>
        <w:t xml:space="preserve">ojistitel povinen poskytnout pojistné plnění ve výši obvyklé ceny vozidla těsně před vznikem pojistné události. Pojistné plnění při parciálních škodách bude poskytováno v </w:t>
      </w:r>
      <w:r w:rsidRPr="008E6FB0">
        <w:rPr>
          <w:rFonts w:ascii="Allianz Neo" w:eastAsia="Calibri" w:hAnsi="Allianz Neo" w:cs="Arial"/>
          <w:lang w:eastAsia="en-US"/>
        </w:rPr>
        <w:lastRenderedPageBreak/>
        <w:t xml:space="preserve">úrovni cen nových dílů a nebude uplatňována amortizace. </w:t>
      </w:r>
      <w:r w:rsidRPr="00457ACA">
        <w:rPr>
          <w:rFonts w:ascii="Allianz Neo" w:eastAsia="Calibri" w:hAnsi="Allianz Neo" w:cs="Arial"/>
          <w:lang w:eastAsia="en-US"/>
        </w:rPr>
        <w:t>P</w:t>
      </w:r>
      <w:r w:rsidRPr="008E6FB0">
        <w:rPr>
          <w:rFonts w:ascii="Allianz Neo" w:eastAsia="Calibri" w:hAnsi="Allianz Neo" w:cs="Arial"/>
          <w:lang w:eastAsia="en-US"/>
        </w:rPr>
        <w:t>ojistitel bude povinen hradit ceny oprav odpovídající průměrným cenám daným v místě a čase provedení opravy. Pojistitel neuplatní svoje právo</w:t>
      </w:r>
      <w:r w:rsidR="00457ACA">
        <w:rPr>
          <w:rFonts w:ascii="Allianz Neo" w:eastAsia="Calibri" w:hAnsi="Allianz Neo" w:cs="Arial"/>
          <w:lang w:eastAsia="en-US"/>
        </w:rPr>
        <w:t xml:space="preserve"> </w:t>
      </w:r>
      <w:r w:rsidRPr="008E6FB0">
        <w:rPr>
          <w:rFonts w:ascii="Allianz Neo" w:eastAsia="Calibri" w:hAnsi="Allianz Neo" w:cs="Arial"/>
          <w:lang w:eastAsia="en-US"/>
        </w:rPr>
        <w:t>snížit pojistné</w:t>
      </w:r>
      <w:r w:rsidRPr="00457ACA">
        <w:rPr>
          <w:rFonts w:ascii="Allianz Neo" w:eastAsia="Calibri" w:hAnsi="Allianz Neo" w:cs="Arial"/>
          <w:lang w:eastAsia="en-US"/>
        </w:rPr>
        <w:t xml:space="preserve"> </w:t>
      </w:r>
      <w:r w:rsidRPr="008E6FB0">
        <w:rPr>
          <w:rFonts w:ascii="Allianz Neo" w:eastAsia="Calibri" w:hAnsi="Allianz Neo" w:cs="Arial"/>
          <w:lang w:eastAsia="en-US"/>
        </w:rPr>
        <w:t>plnění z důvodu podpojištění, pokud rozdíl mezi pojistnou částkou vozidla uvedenou ve výkazu pojištěných vozidel a jeho pojistnou hodnotou je méně než 15%.</w:t>
      </w:r>
    </w:p>
    <w:p w14:paraId="427E763E" w14:textId="77777777" w:rsidR="008E6FB0" w:rsidRPr="008E6FB0" w:rsidRDefault="008E6FB0" w:rsidP="008E6FB0">
      <w:pPr>
        <w:spacing w:before="240" w:line="280" w:lineRule="atLeast"/>
        <w:jc w:val="both"/>
        <w:outlineLvl w:val="1"/>
        <w:rPr>
          <w:rFonts w:ascii="Allianz Neo" w:eastAsia="Calibri" w:hAnsi="Allianz Neo" w:cs="Arial"/>
          <w:lang w:eastAsia="en-US"/>
        </w:rPr>
      </w:pPr>
      <w:r w:rsidRPr="008E6FB0">
        <w:rPr>
          <w:rFonts w:ascii="Allianz Neo" w:eastAsia="Calibri" w:hAnsi="Allianz Neo" w:cs="Arial"/>
          <w:lang w:eastAsia="en-US"/>
        </w:rPr>
        <w:t>Pojistné plnění při škodách z pojištění výhledových skel bude poskytováno v úrovni cen nových originálních dílů a sazeb prací v autorizovaných servisech.</w:t>
      </w:r>
    </w:p>
    <w:p w14:paraId="088B115A" w14:textId="77777777" w:rsidR="008E6FB0" w:rsidRPr="008E6FB0" w:rsidRDefault="008E6FB0" w:rsidP="008E6FB0">
      <w:pPr>
        <w:spacing w:before="240" w:line="280" w:lineRule="atLeast"/>
        <w:jc w:val="both"/>
        <w:outlineLvl w:val="1"/>
        <w:rPr>
          <w:rFonts w:ascii="Allianz Neo" w:eastAsia="Calibri" w:hAnsi="Allianz Neo" w:cs="Arial"/>
          <w:lang w:eastAsia="en-US"/>
        </w:rPr>
      </w:pPr>
      <w:r w:rsidRPr="008E6FB0">
        <w:rPr>
          <w:rFonts w:ascii="Allianz Neo" w:eastAsia="Calibri" w:hAnsi="Allianz Neo" w:cs="Arial"/>
          <w:lang w:eastAsia="en-US"/>
        </w:rPr>
        <w:t xml:space="preserve">V případě vloupání do vozidla (či při odcizení části vozidla) bude v souvislosti se způsobem překonání vnějších zámků vozidla pro úhradu pojistného plnění rozhodující vyjádření PČR. Nebude-li z protokolu PČR vyplývat, že vozidlo nebylo uzamčeno, bude příslušná pojistná událost </w:t>
      </w:r>
      <w:r w:rsidR="0032548D">
        <w:rPr>
          <w:rFonts w:ascii="Allianz Neo" w:eastAsia="Calibri" w:hAnsi="Allianz Neo" w:cs="Arial"/>
          <w:lang w:eastAsia="en-US"/>
        </w:rPr>
        <w:t>P</w:t>
      </w:r>
      <w:r w:rsidRPr="008E6FB0">
        <w:rPr>
          <w:rFonts w:ascii="Allianz Neo" w:eastAsia="Calibri" w:hAnsi="Allianz Neo" w:cs="Arial"/>
          <w:lang w:eastAsia="en-US"/>
        </w:rPr>
        <w:t>ojistitelem uhrazena dle dodané faktury za opravu.</w:t>
      </w:r>
    </w:p>
    <w:p w14:paraId="5A256197" w14:textId="77777777" w:rsidR="008E6FB0" w:rsidRPr="008E6FB0" w:rsidRDefault="008E6FB0" w:rsidP="008E6FB0">
      <w:pPr>
        <w:spacing w:before="240" w:line="280" w:lineRule="atLeast"/>
        <w:jc w:val="both"/>
        <w:outlineLvl w:val="1"/>
        <w:rPr>
          <w:rFonts w:ascii="Allianz Neo" w:eastAsia="Calibri" w:hAnsi="Allianz Neo" w:cs="Arial"/>
          <w:lang w:eastAsia="en-US"/>
        </w:rPr>
      </w:pPr>
      <w:r w:rsidRPr="008E6FB0">
        <w:rPr>
          <w:rFonts w:ascii="Allianz Neo" w:eastAsia="Calibri" w:hAnsi="Allianz Neo" w:cs="Arial"/>
          <w:lang w:eastAsia="en-US"/>
        </w:rPr>
        <w:t xml:space="preserve">Každá oprava musí být prohlédnuta technikem </w:t>
      </w:r>
      <w:r w:rsidR="0032548D">
        <w:rPr>
          <w:rFonts w:ascii="Allianz Neo" w:eastAsia="Calibri" w:hAnsi="Allianz Neo" w:cs="Arial"/>
          <w:lang w:eastAsia="en-US"/>
        </w:rPr>
        <w:t>P</w:t>
      </w:r>
      <w:r w:rsidRPr="008E6FB0">
        <w:rPr>
          <w:rFonts w:ascii="Allianz Neo" w:eastAsia="Calibri" w:hAnsi="Allianz Neo" w:cs="Arial"/>
          <w:lang w:eastAsia="en-US"/>
        </w:rPr>
        <w:t xml:space="preserve">ojistitele nebo případně smluvním servisem, který má oprávnění prohlížet vozidla za </w:t>
      </w:r>
      <w:r w:rsidR="0032548D">
        <w:rPr>
          <w:rFonts w:ascii="Allianz Neo" w:eastAsia="Calibri" w:hAnsi="Allianz Neo" w:cs="Arial"/>
          <w:lang w:eastAsia="en-US"/>
        </w:rPr>
        <w:t>P</w:t>
      </w:r>
      <w:r w:rsidRPr="008E6FB0">
        <w:rPr>
          <w:rFonts w:ascii="Allianz Neo" w:eastAsia="Calibri" w:hAnsi="Allianz Neo" w:cs="Arial"/>
          <w:lang w:eastAsia="en-US"/>
        </w:rPr>
        <w:t>ojistitele. Prohlídka likvidátorem musí být zajištěna v pracovních dnech max. do 48 hodin.</w:t>
      </w:r>
    </w:p>
    <w:p w14:paraId="671DCB06" w14:textId="77777777" w:rsidR="008E6FB0" w:rsidRPr="008E6FB0" w:rsidRDefault="008E6FB0" w:rsidP="008E6FB0">
      <w:pPr>
        <w:spacing w:before="240" w:line="280" w:lineRule="atLeast"/>
        <w:jc w:val="both"/>
        <w:outlineLvl w:val="1"/>
        <w:rPr>
          <w:rFonts w:ascii="Allianz Neo" w:eastAsia="Calibri" w:hAnsi="Allianz Neo" w:cs="Arial"/>
          <w:lang w:eastAsia="en-US"/>
        </w:rPr>
      </w:pPr>
      <w:r w:rsidRPr="008E6FB0">
        <w:rPr>
          <w:rFonts w:ascii="Allianz Neo" w:eastAsia="Calibri" w:hAnsi="Allianz Neo" w:cs="Arial"/>
          <w:lang w:eastAsia="en-US"/>
        </w:rPr>
        <w:t xml:space="preserve">Pojistitel se zavazuje, že zabezpečí vystavení krycího dopisu včetně jeho zaslání do servisu do 48 hodin (v rámci pracovního týdne a pracovní doby </w:t>
      </w:r>
      <w:r w:rsidR="0032548D">
        <w:rPr>
          <w:rFonts w:ascii="Allianz Neo" w:eastAsia="Calibri" w:hAnsi="Allianz Neo" w:cs="Arial"/>
          <w:lang w:eastAsia="en-US"/>
        </w:rPr>
        <w:t>P</w:t>
      </w:r>
      <w:r w:rsidRPr="008E6FB0">
        <w:rPr>
          <w:rFonts w:ascii="Allianz Neo" w:eastAsia="Calibri" w:hAnsi="Allianz Neo" w:cs="Arial"/>
          <w:lang w:eastAsia="en-US"/>
        </w:rPr>
        <w:t xml:space="preserve">ojistitele) od obdržení příslušných podkladů (v mimořádných případech, kdy nebude možno krycí dopis vydat, se </w:t>
      </w:r>
      <w:r w:rsidR="0032548D">
        <w:rPr>
          <w:rFonts w:ascii="Allianz Neo" w:eastAsia="Calibri" w:hAnsi="Allianz Neo" w:cs="Arial"/>
          <w:lang w:eastAsia="en-US"/>
        </w:rPr>
        <w:t>P</w:t>
      </w:r>
      <w:r w:rsidRPr="008E6FB0">
        <w:rPr>
          <w:rFonts w:ascii="Allianz Neo" w:eastAsia="Calibri" w:hAnsi="Allianz Neo" w:cs="Arial"/>
          <w:lang w:eastAsia="en-US"/>
        </w:rPr>
        <w:t xml:space="preserve">ojistitel zavazuje kontaktovat </w:t>
      </w:r>
      <w:r w:rsidR="0032548D">
        <w:rPr>
          <w:rFonts w:ascii="Allianz Neo" w:eastAsia="Calibri" w:hAnsi="Allianz Neo" w:cs="Arial"/>
          <w:lang w:eastAsia="en-US"/>
        </w:rPr>
        <w:t>P</w:t>
      </w:r>
      <w:r w:rsidRPr="008E6FB0">
        <w:rPr>
          <w:rFonts w:ascii="Allianz Neo" w:eastAsia="Calibri" w:hAnsi="Allianz Neo" w:cs="Arial"/>
          <w:lang w:eastAsia="en-US"/>
        </w:rPr>
        <w:t xml:space="preserve">ojistníka), nebude-li dohodnuto jinak. </w:t>
      </w:r>
    </w:p>
    <w:p w14:paraId="7D0297F7" w14:textId="77777777" w:rsidR="000D60E0" w:rsidRDefault="000D60E0" w:rsidP="00AF4AA8">
      <w:pPr>
        <w:pStyle w:val="Nadpis3"/>
        <w:rPr>
          <w:rFonts w:ascii="Allianz Neo" w:hAnsi="Allianz Neo"/>
          <w:bCs/>
          <w:sz w:val="20"/>
        </w:rPr>
      </w:pPr>
    </w:p>
    <w:p w14:paraId="678CE96C" w14:textId="77777777" w:rsidR="00457ACA" w:rsidRPr="00457ACA" w:rsidRDefault="00457ACA" w:rsidP="00457ACA"/>
    <w:p w14:paraId="23E3B678" w14:textId="77777777" w:rsidR="002E59BE" w:rsidRPr="00457ACA" w:rsidRDefault="002E59BE" w:rsidP="00822571">
      <w:pPr>
        <w:pStyle w:val="Nadpis3"/>
        <w:jc w:val="center"/>
        <w:rPr>
          <w:rFonts w:ascii="Allianz Neo" w:hAnsi="Allianz Neo"/>
          <w:bCs/>
          <w:sz w:val="20"/>
        </w:rPr>
      </w:pPr>
      <w:r w:rsidRPr="00457ACA">
        <w:rPr>
          <w:rFonts w:ascii="Allianz Neo" w:hAnsi="Allianz Neo"/>
          <w:bCs/>
          <w:sz w:val="20"/>
        </w:rPr>
        <w:t>Článek 5</w:t>
      </w:r>
      <w:bookmarkEnd w:id="47"/>
      <w:bookmarkEnd w:id="48"/>
    </w:p>
    <w:p w14:paraId="71DBD216" w14:textId="77777777" w:rsidR="002E59BE" w:rsidRPr="00457ACA" w:rsidRDefault="002E59BE" w:rsidP="00822571">
      <w:pPr>
        <w:pStyle w:val="Nadpis3"/>
        <w:jc w:val="center"/>
        <w:rPr>
          <w:rFonts w:ascii="Allianz Neo" w:hAnsi="Allianz Neo"/>
          <w:bCs/>
          <w:sz w:val="20"/>
        </w:rPr>
      </w:pPr>
      <w:bookmarkStart w:id="50" w:name="_Toc369698145"/>
      <w:bookmarkStart w:id="51" w:name="_Toc369698970"/>
      <w:r w:rsidRPr="00457ACA">
        <w:rPr>
          <w:rFonts w:ascii="Allianz Neo" w:hAnsi="Allianz Neo"/>
          <w:bCs/>
          <w:sz w:val="20"/>
        </w:rPr>
        <w:t>Pojistné, slevy a přirážky</w:t>
      </w:r>
      <w:bookmarkEnd w:id="50"/>
      <w:bookmarkEnd w:id="51"/>
    </w:p>
    <w:p w14:paraId="1917948C" w14:textId="77777777" w:rsidR="002E59BE" w:rsidRPr="00457ACA" w:rsidRDefault="002E59BE" w:rsidP="002E59BE">
      <w:pPr>
        <w:pStyle w:val="Nadpis4"/>
        <w:keepNext w:val="0"/>
        <w:widowControl w:val="0"/>
        <w:rPr>
          <w:rFonts w:ascii="Allianz Neo" w:hAnsi="Allianz Neo"/>
          <w:b w:val="0"/>
        </w:rPr>
      </w:pPr>
    </w:p>
    <w:p w14:paraId="38AA90C2" w14:textId="77777777" w:rsidR="002B59A5" w:rsidRPr="00457ACA" w:rsidRDefault="002B59A5" w:rsidP="00840551">
      <w:pPr>
        <w:pStyle w:val="Zkladntext3"/>
        <w:widowControl w:val="0"/>
        <w:numPr>
          <w:ilvl w:val="0"/>
          <w:numId w:val="2"/>
        </w:numPr>
        <w:spacing w:after="60"/>
        <w:ind w:left="426" w:hanging="426"/>
        <w:rPr>
          <w:rFonts w:ascii="Allianz Neo" w:hAnsi="Allianz Neo"/>
          <w:color w:val="000000"/>
          <w:sz w:val="20"/>
        </w:rPr>
      </w:pPr>
      <w:r w:rsidRPr="00457ACA">
        <w:rPr>
          <w:rFonts w:ascii="Allianz Neo" w:hAnsi="Allianz Neo"/>
          <w:color w:val="000000"/>
          <w:sz w:val="20"/>
        </w:rPr>
        <w:t xml:space="preserve">Při sjednání pojištění ke konkrétnímu vozidlu Souboru se při kalkulaci pojistného vychází </w:t>
      </w:r>
      <w:r w:rsidR="00D67119">
        <w:rPr>
          <w:rFonts w:ascii="Allianz Neo" w:hAnsi="Allianz Neo"/>
          <w:color w:val="000000"/>
          <w:sz w:val="20"/>
        </w:rPr>
        <w:t xml:space="preserve">z Přílohy č. 1 Smlouvy. </w:t>
      </w:r>
    </w:p>
    <w:p w14:paraId="02802A69" w14:textId="77777777" w:rsidR="00806735" w:rsidRPr="00457ACA" w:rsidRDefault="00806735" w:rsidP="00840551">
      <w:pPr>
        <w:pStyle w:val="Zkladntext3"/>
        <w:widowControl w:val="0"/>
        <w:numPr>
          <w:ilvl w:val="0"/>
          <w:numId w:val="2"/>
        </w:numPr>
        <w:spacing w:after="60"/>
        <w:ind w:left="426" w:hanging="426"/>
        <w:rPr>
          <w:rFonts w:ascii="Allianz Neo" w:hAnsi="Allianz Neo"/>
          <w:sz w:val="20"/>
        </w:rPr>
      </w:pPr>
      <w:r w:rsidRPr="00457ACA">
        <w:rPr>
          <w:rFonts w:ascii="Allianz Neo" w:hAnsi="Allianz Neo"/>
          <w:sz w:val="20"/>
        </w:rPr>
        <w:t xml:space="preserve">Odchylně od </w:t>
      </w:r>
      <w:r w:rsidR="000D0785" w:rsidRPr="00457ACA">
        <w:rPr>
          <w:rFonts w:ascii="Allianz Neo" w:hAnsi="Allianz Neo"/>
          <w:sz w:val="20"/>
        </w:rPr>
        <w:t>P</w:t>
      </w:r>
      <w:r w:rsidR="008F0B40" w:rsidRPr="00457ACA">
        <w:rPr>
          <w:rFonts w:ascii="Allianz Neo" w:hAnsi="Allianz Neo"/>
          <w:sz w:val="20"/>
        </w:rPr>
        <w:t>ojistných podmínek</w:t>
      </w:r>
      <w:r w:rsidRPr="00457ACA">
        <w:rPr>
          <w:rFonts w:ascii="Allianz Neo" w:hAnsi="Allianz Neo"/>
          <w:sz w:val="20"/>
        </w:rPr>
        <w:t xml:space="preserve"> se ujednává neuplatňování systému bonus/malus v</w:t>
      </w:r>
      <w:r w:rsidR="008374B1">
        <w:rPr>
          <w:rFonts w:ascii="Allianz Neo" w:hAnsi="Allianz Neo"/>
          <w:sz w:val="20"/>
        </w:rPr>
        <w:t> povinném ručení</w:t>
      </w:r>
      <w:r w:rsidRPr="00457ACA">
        <w:rPr>
          <w:rFonts w:ascii="Allianz Neo" w:hAnsi="Allianz Neo"/>
          <w:sz w:val="20"/>
        </w:rPr>
        <w:t>.</w:t>
      </w:r>
    </w:p>
    <w:p w14:paraId="09E7C003" w14:textId="77777777" w:rsidR="00806735" w:rsidRPr="00457ACA" w:rsidRDefault="005322D0" w:rsidP="00840551">
      <w:pPr>
        <w:pStyle w:val="Zkladntext3"/>
        <w:widowControl w:val="0"/>
        <w:numPr>
          <w:ilvl w:val="0"/>
          <w:numId w:val="2"/>
        </w:numPr>
        <w:spacing w:after="60"/>
        <w:ind w:left="426" w:hanging="426"/>
        <w:rPr>
          <w:rFonts w:ascii="Allianz Neo" w:hAnsi="Allianz Neo"/>
          <w:sz w:val="20"/>
        </w:rPr>
      </w:pPr>
      <w:r w:rsidRPr="00457ACA">
        <w:rPr>
          <w:rFonts w:ascii="Allianz Neo" w:hAnsi="Allianz Neo"/>
          <w:sz w:val="20"/>
        </w:rPr>
        <w:t>Pojistitel</w:t>
      </w:r>
      <w:r w:rsidR="00806735" w:rsidRPr="00457ACA">
        <w:rPr>
          <w:rFonts w:ascii="Allianz Neo" w:hAnsi="Allianz Neo"/>
          <w:sz w:val="20"/>
        </w:rPr>
        <w:t xml:space="preserve"> provádí předpis (vyúčtování) pojistného ve výši odpovídající dohodnutému intervalu placení pojistného</w:t>
      </w:r>
      <w:r w:rsidR="008374B1">
        <w:rPr>
          <w:rFonts w:ascii="Allianz Neo" w:hAnsi="Allianz Neo"/>
          <w:sz w:val="20"/>
        </w:rPr>
        <w:t xml:space="preserve"> </w:t>
      </w:r>
      <w:r w:rsidR="00746B53">
        <w:rPr>
          <w:rFonts w:ascii="Allianz Neo" w:hAnsi="Allianz Neo"/>
          <w:sz w:val="20"/>
        </w:rPr>
        <w:t>uvedené</w:t>
      </w:r>
      <w:r w:rsidR="008A6E38">
        <w:rPr>
          <w:rFonts w:ascii="Allianz Neo" w:hAnsi="Allianz Neo"/>
          <w:sz w:val="20"/>
        </w:rPr>
        <w:t>mu</w:t>
      </w:r>
      <w:r w:rsidR="00746B53">
        <w:rPr>
          <w:rFonts w:ascii="Allianz Neo" w:hAnsi="Allianz Neo"/>
          <w:sz w:val="20"/>
        </w:rPr>
        <w:t xml:space="preserve"> </w:t>
      </w:r>
      <w:r w:rsidR="008374B1">
        <w:rPr>
          <w:rFonts w:ascii="Allianz Neo" w:hAnsi="Allianz Neo"/>
          <w:sz w:val="20"/>
        </w:rPr>
        <w:t>v čl. 8 odst. 8.3 Rámcové dohody</w:t>
      </w:r>
      <w:r w:rsidR="00806735" w:rsidRPr="00457ACA">
        <w:rPr>
          <w:rFonts w:ascii="Allianz Neo" w:hAnsi="Allianz Neo"/>
          <w:sz w:val="20"/>
        </w:rPr>
        <w:t xml:space="preserve">, a to vždy pro celý Soubor najednou. Odchylně od </w:t>
      </w:r>
      <w:r w:rsidR="00036246" w:rsidRPr="00457ACA">
        <w:rPr>
          <w:rFonts w:ascii="Allianz Neo" w:hAnsi="Allianz Neo"/>
          <w:sz w:val="20"/>
        </w:rPr>
        <w:t>P</w:t>
      </w:r>
      <w:r w:rsidR="00806735" w:rsidRPr="00457ACA">
        <w:rPr>
          <w:rFonts w:ascii="Allianz Neo" w:hAnsi="Allianz Neo"/>
          <w:sz w:val="20"/>
        </w:rPr>
        <w:t>ojistných podmínek se ujednává, že pojistné je splatné k datu splatnosti uvedenému na tomto předpisu (vyúčtování) pojistného</w:t>
      </w:r>
      <w:r w:rsidR="00746B53">
        <w:rPr>
          <w:rFonts w:ascii="Allianz Neo" w:hAnsi="Allianz Neo"/>
          <w:sz w:val="20"/>
        </w:rPr>
        <w:t>, a to v souladu s čl. 6 o</w:t>
      </w:r>
      <w:r w:rsidR="008A6E38">
        <w:rPr>
          <w:rFonts w:ascii="Allianz Neo" w:hAnsi="Allianz Neo"/>
          <w:sz w:val="20"/>
        </w:rPr>
        <w:t>d</w:t>
      </w:r>
      <w:r w:rsidR="00746B53">
        <w:rPr>
          <w:rFonts w:ascii="Allianz Neo" w:hAnsi="Allianz Neo"/>
          <w:sz w:val="20"/>
        </w:rPr>
        <w:t>st. 3 Smlouvy.</w:t>
      </w:r>
    </w:p>
    <w:p w14:paraId="1ABDD99C" w14:textId="77777777" w:rsidR="00105B48" w:rsidRPr="00457ACA" w:rsidRDefault="00806735" w:rsidP="00840551">
      <w:pPr>
        <w:pStyle w:val="Zkladntext3"/>
        <w:widowControl w:val="0"/>
        <w:numPr>
          <w:ilvl w:val="0"/>
          <w:numId w:val="2"/>
        </w:numPr>
        <w:spacing w:after="60"/>
        <w:ind w:left="426" w:hanging="426"/>
        <w:rPr>
          <w:rFonts w:ascii="Allianz Neo" w:hAnsi="Allianz Neo"/>
          <w:sz w:val="20"/>
        </w:rPr>
      </w:pPr>
      <w:r w:rsidRPr="00457ACA">
        <w:rPr>
          <w:rFonts w:ascii="Allianz Neo" w:hAnsi="Allianz Neo"/>
          <w:sz w:val="20"/>
        </w:rPr>
        <w:t xml:space="preserve">Zaplaceným pojistným uhrazuje </w:t>
      </w:r>
      <w:r w:rsidR="005322D0" w:rsidRPr="00457ACA">
        <w:rPr>
          <w:rFonts w:ascii="Allianz Neo" w:hAnsi="Allianz Neo"/>
          <w:sz w:val="20"/>
        </w:rPr>
        <w:t>Pojistitel</w:t>
      </w:r>
      <w:r w:rsidRPr="00457ACA">
        <w:rPr>
          <w:rFonts w:ascii="Allianz Neo" w:hAnsi="Allianz Neo"/>
          <w:sz w:val="20"/>
        </w:rPr>
        <w:t xml:space="preserve"> své pohledávky na pojistném v pořadí, v jakém po sobě vznikly.</w:t>
      </w:r>
    </w:p>
    <w:p w14:paraId="0051E7B8" w14:textId="77777777" w:rsidR="0078236B" w:rsidRPr="00457ACA" w:rsidRDefault="00806735" w:rsidP="00840551">
      <w:pPr>
        <w:pStyle w:val="Zkladntext3"/>
        <w:widowControl w:val="0"/>
        <w:numPr>
          <w:ilvl w:val="0"/>
          <w:numId w:val="2"/>
        </w:numPr>
        <w:spacing w:after="60"/>
        <w:ind w:left="426" w:hanging="426"/>
        <w:rPr>
          <w:rFonts w:ascii="Allianz Neo" w:hAnsi="Allianz Neo"/>
          <w:sz w:val="20"/>
        </w:rPr>
      </w:pPr>
      <w:r w:rsidRPr="00457ACA">
        <w:rPr>
          <w:rFonts w:ascii="Allianz Neo" w:hAnsi="Allianz Neo"/>
          <w:sz w:val="20"/>
        </w:rPr>
        <w:t xml:space="preserve">Úhradu pojistného provádí </w:t>
      </w:r>
      <w:r w:rsidR="005322D0" w:rsidRPr="00457ACA">
        <w:rPr>
          <w:rFonts w:ascii="Allianz Neo" w:hAnsi="Allianz Neo"/>
          <w:sz w:val="20"/>
        </w:rPr>
        <w:t>Pojistník</w:t>
      </w:r>
      <w:r w:rsidRPr="00457ACA">
        <w:rPr>
          <w:rFonts w:ascii="Allianz Neo" w:hAnsi="Allianz Neo"/>
          <w:sz w:val="20"/>
        </w:rPr>
        <w:t xml:space="preserve"> bezhotovostně na základě </w:t>
      </w:r>
      <w:r w:rsidR="005322D0" w:rsidRPr="00457ACA">
        <w:rPr>
          <w:rFonts w:ascii="Allianz Neo" w:hAnsi="Allianz Neo"/>
          <w:sz w:val="20"/>
        </w:rPr>
        <w:t>Pojistitel</w:t>
      </w:r>
      <w:r w:rsidRPr="00457ACA">
        <w:rPr>
          <w:rFonts w:ascii="Allianz Neo" w:hAnsi="Allianz Neo"/>
          <w:sz w:val="20"/>
        </w:rPr>
        <w:t>em vyhotovenéh</w:t>
      </w:r>
      <w:r w:rsidR="000A121C" w:rsidRPr="00457ACA">
        <w:rPr>
          <w:rFonts w:ascii="Allianz Neo" w:hAnsi="Allianz Neo"/>
          <w:sz w:val="20"/>
        </w:rPr>
        <w:t xml:space="preserve">o vyúčtování pojistného za celý </w:t>
      </w:r>
      <w:r w:rsidRPr="00457ACA">
        <w:rPr>
          <w:rFonts w:ascii="Allianz Neo" w:hAnsi="Allianz Neo"/>
          <w:sz w:val="20"/>
        </w:rPr>
        <w:t>Soubor. Pojistné se považuje za</w:t>
      </w:r>
      <w:r w:rsidR="007B3C31">
        <w:rPr>
          <w:rFonts w:ascii="Allianz Neo" w:hAnsi="Allianz Neo"/>
          <w:sz w:val="20"/>
        </w:rPr>
        <w:t xml:space="preserve"> uhrazené</w:t>
      </w:r>
      <w:r w:rsidRPr="00457ACA">
        <w:rPr>
          <w:rFonts w:ascii="Allianz Neo" w:hAnsi="Allianz Neo"/>
          <w:sz w:val="20"/>
        </w:rPr>
        <w:t xml:space="preserve"> </w:t>
      </w:r>
      <w:r w:rsidR="007B3C31">
        <w:rPr>
          <w:rFonts w:ascii="Allianz Neo" w:hAnsi="Allianz Neo"/>
          <w:sz w:val="20"/>
        </w:rPr>
        <w:t>odepsáním příslušné částky z účtu Pojistníka ve prospěch účtu Pojistitele</w:t>
      </w:r>
      <w:r w:rsidRPr="00457ACA">
        <w:rPr>
          <w:rFonts w:ascii="Allianz Neo" w:hAnsi="Allianz Neo"/>
          <w:sz w:val="20"/>
        </w:rPr>
        <w:t xml:space="preserve">. </w:t>
      </w:r>
    </w:p>
    <w:p w14:paraId="61332EF5" w14:textId="77777777" w:rsidR="00806735" w:rsidRPr="00457ACA" w:rsidRDefault="00806735" w:rsidP="00840551">
      <w:pPr>
        <w:pStyle w:val="Zkladntext3"/>
        <w:widowControl w:val="0"/>
        <w:numPr>
          <w:ilvl w:val="0"/>
          <w:numId w:val="2"/>
        </w:numPr>
        <w:ind w:left="426" w:hanging="426"/>
        <w:rPr>
          <w:rFonts w:ascii="Allianz Neo" w:hAnsi="Allianz Neo"/>
          <w:sz w:val="20"/>
        </w:rPr>
      </w:pPr>
      <w:r w:rsidRPr="00457ACA">
        <w:rPr>
          <w:rFonts w:ascii="Allianz Neo" w:hAnsi="Allianz Neo"/>
          <w:sz w:val="20"/>
        </w:rPr>
        <w:t xml:space="preserve">Zanikne-li některé z pojištění jednotlivých vozidel před uplynutím doby, za kterou bylo pojistné zaplaceno, má </w:t>
      </w:r>
      <w:r w:rsidR="005322D0" w:rsidRPr="00457ACA">
        <w:rPr>
          <w:rFonts w:ascii="Allianz Neo" w:hAnsi="Allianz Neo"/>
          <w:sz w:val="20"/>
        </w:rPr>
        <w:t>Pojistitel</w:t>
      </w:r>
      <w:r w:rsidRPr="00457ACA">
        <w:rPr>
          <w:rFonts w:ascii="Allianz Neo" w:hAnsi="Allianz Neo"/>
          <w:sz w:val="20"/>
        </w:rPr>
        <w:t xml:space="preserve"> odchylně od </w:t>
      </w:r>
      <w:r w:rsidR="00036246" w:rsidRPr="00457ACA">
        <w:rPr>
          <w:rFonts w:ascii="Allianz Neo" w:hAnsi="Allianz Neo"/>
          <w:sz w:val="20"/>
        </w:rPr>
        <w:t>P</w:t>
      </w:r>
      <w:r w:rsidR="00FF52E7" w:rsidRPr="00457ACA">
        <w:rPr>
          <w:rFonts w:ascii="Allianz Neo" w:hAnsi="Allianz Neo"/>
          <w:sz w:val="20"/>
        </w:rPr>
        <w:t>ojistných podmínek p</w:t>
      </w:r>
      <w:r w:rsidRPr="00457ACA">
        <w:rPr>
          <w:rFonts w:ascii="Allianz Neo" w:hAnsi="Allianz Neo"/>
          <w:sz w:val="20"/>
        </w:rPr>
        <w:t xml:space="preserve">rávo na příslušné pojistné pouze za dobu trvání pojištění. </w:t>
      </w:r>
    </w:p>
    <w:p w14:paraId="039D5C8A" w14:textId="77777777" w:rsidR="005D087C" w:rsidRDefault="005D087C" w:rsidP="001F39CC">
      <w:pPr>
        <w:pStyle w:val="Nadpis4"/>
        <w:keepNext w:val="0"/>
        <w:widowControl w:val="0"/>
        <w:jc w:val="both"/>
        <w:rPr>
          <w:rFonts w:ascii="Allianz Neo" w:hAnsi="Allianz Neo"/>
          <w:b w:val="0"/>
        </w:rPr>
      </w:pPr>
    </w:p>
    <w:p w14:paraId="46F3D70D" w14:textId="77777777" w:rsidR="00C56FD7" w:rsidRPr="00C56FD7" w:rsidRDefault="00C56FD7" w:rsidP="00C56FD7"/>
    <w:p w14:paraId="138DDB0D" w14:textId="77777777" w:rsidR="00457ACA" w:rsidRPr="00457ACA" w:rsidRDefault="00CC05D8" w:rsidP="00457ACA">
      <w:pPr>
        <w:pStyle w:val="Nadpis3"/>
        <w:jc w:val="center"/>
        <w:rPr>
          <w:rFonts w:ascii="Allianz Neo" w:hAnsi="Allianz Neo"/>
          <w:bCs/>
          <w:sz w:val="20"/>
        </w:rPr>
      </w:pPr>
      <w:r w:rsidRPr="00457ACA">
        <w:rPr>
          <w:rFonts w:ascii="Allianz Neo" w:hAnsi="Allianz Neo"/>
          <w:bCs/>
          <w:sz w:val="20"/>
        </w:rPr>
        <w:t xml:space="preserve">Článek </w:t>
      </w:r>
      <w:r w:rsidR="00C86015">
        <w:rPr>
          <w:rFonts w:ascii="Allianz Neo" w:hAnsi="Allianz Neo"/>
          <w:bCs/>
          <w:sz w:val="20"/>
        </w:rPr>
        <w:t>6</w:t>
      </w:r>
    </w:p>
    <w:p w14:paraId="44194695" w14:textId="77777777" w:rsidR="00457ACA" w:rsidRPr="00457ACA" w:rsidRDefault="00457ACA" w:rsidP="00457ACA">
      <w:pPr>
        <w:pStyle w:val="Nadpis3"/>
        <w:jc w:val="center"/>
        <w:rPr>
          <w:rFonts w:ascii="Allianz Neo" w:hAnsi="Allianz Neo"/>
          <w:bCs/>
          <w:sz w:val="20"/>
        </w:rPr>
      </w:pPr>
      <w:r w:rsidRPr="00457ACA">
        <w:rPr>
          <w:rFonts w:ascii="Allianz Neo" w:hAnsi="Allianz Neo"/>
          <w:b w:val="0"/>
          <w:bCs/>
          <w:sz w:val="20"/>
          <w:lang w:eastAsia="x-none"/>
        </w:rPr>
        <w:t xml:space="preserve"> </w:t>
      </w:r>
      <w:r w:rsidRPr="00457ACA">
        <w:rPr>
          <w:rFonts w:ascii="Allianz Neo" w:hAnsi="Allianz Neo"/>
          <w:bCs/>
          <w:sz w:val="20"/>
          <w:lang w:val="x-none" w:eastAsia="x-none"/>
        </w:rPr>
        <w:t>Organizace a správa pojištění</w:t>
      </w:r>
    </w:p>
    <w:p w14:paraId="18B59933" w14:textId="77777777" w:rsidR="00457ACA" w:rsidRPr="00457ACA" w:rsidRDefault="00457ACA" w:rsidP="00840551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before="240" w:line="280" w:lineRule="atLeast"/>
        <w:ind w:left="426" w:hanging="426"/>
        <w:jc w:val="both"/>
        <w:rPr>
          <w:rFonts w:ascii="Allianz Neo" w:eastAsia="Calibri" w:hAnsi="Allianz Neo" w:cs="Arial"/>
          <w:lang w:eastAsia="en-US"/>
        </w:rPr>
      </w:pPr>
      <w:r w:rsidRPr="00457ACA">
        <w:rPr>
          <w:rFonts w:ascii="Allianz Neo" w:eastAsia="Calibri" w:hAnsi="Allianz Neo" w:cs="Arial"/>
          <w:lang w:eastAsia="en-US"/>
        </w:rPr>
        <w:t xml:space="preserve">Způsob stanovení výše pojistného bude jednotný a závazný pro všechna pojišťovaná vozidla (např. sazby pro havarijní pojištění, výše poskytovaných slev atd.) a bude neměnný po celou dobu platnosti Rámcové dohody a </w:t>
      </w:r>
      <w:r w:rsidR="00D67119">
        <w:rPr>
          <w:rFonts w:ascii="Allianz Neo" w:eastAsia="Calibri" w:hAnsi="Allianz Neo" w:cs="Arial"/>
          <w:lang w:eastAsia="en-US"/>
        </w:rPr>
        <w:t>této Smlouvy</w:t>
      </w:r>
      <w:r w:rsidR="005B5C4D">
        <w:rPr>
          <w:rFonts w:ascii="Allianz Neo" w:eastAsia="Calibri" w:hAnsi="Allianz Neo" w:cs="Arial"/>
          <w:lang w:eastAsia="en-US"/>
        </w:rPr>
        <w:t>.</w:t>
      </w:r>
    </w:p>
    <w:p w14:paraId="09C2EF8E" w14:textId="77777777" w:rsidR="00457ACA" w:rsidRPr="001F39CC" w:rsidRDefault="00457ACA" w:rsidP="00840551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before="240" w:line="280" w:lineRule="atLeast"/>
        <w:ind w:left="426" w:hanging="426"/>
        <w:jc w:val="both"/>
        <w:rPr>
          <w:rFonts w:ascii="Allianz Neo" w:eastAsia="Calibri" w:hAnsi="Allianz Neo" w:cs="Arial"/>
          <w:lang w:eastAsia="en-US"/>
        </w:rPr>
      </w:pPr>
      <w:r w:rsidRPr="00B961A7">
        <w:rPr>
          <w:rFonts w:ascii="Allianz Neo" w:eastAsia="Calibri" w:hAnsi="Allianz Neo" w:cs="Arial"/>
          <w:lang w:eastAsia="en-US"/>
        </w:rPr>
        <w:t xml:space="preserve">Sjednávání pojištění nově nabytých vozidel nebo vozidel nově určených pro pojištění (zařazování do pojištění), ukončování stávajícího pojištění jednotlivých vozidel a případné změny údajů o vozidlech budou probíhat na základě </w:t>
      </w:r>
      <w:r w:rsidR="007B3C31">
        <w:rPr>
          <w:rFonts w:ascii="Allianz Neo" w:eastAsia="Calibri" w:hAnsi="Allianz Neo" w:cs="Arial"/>
          <w:lang w:eastAsia="en-US"/>
        </w:rPr>
        <w:t>Přihlášky</w:t>
      </w:r>
      <w:r w:rsidR="005242C2">
        <w:rPr>
          <w:rFonts w:ascii="Allianz Neo" w:eastAsia="Calibri" w:hAnsi="Allianz Neo" w:cs="Arial"/>
          <w:lang w:eastAsia="en-US"/>
        </w:rPr>
        <w:t xml:space="preserve"> nebo Odhlášky</w:t>
      </w:r>
      <w:r w:rsidR="007B3C31" w:rsidRPr="00B961A7">
        <w:rPr>
          <w:rFonts w:ascii="Allianz Neo" w:eastAsia="Calibri" w:hAnsi="Allianz Neo" w:cs="Arial"/>
          <w:lang w:eastAsia="en-US"/>
        </w:rPr>
        <w:t xml:space="preserve"> </w:t>
      </w:r>
      <w:r w:rsidR="00D67119" w:rsidRPr="00420F97">
        <w:rPr>
          <w:rFonts w:ascii="Allianz Neo" w:eastAsia="Calibri" w:hAnsi="Allianz Neo" w:cs="Arial"/>
          <w:lang w:eastAsia="en-US"/>
        </w:rPr>
        <w:t>Pojistníka</w:t>
      </w:r>
      <w:r w:rsidRPr="00420F97">
        <w:rPr>
          <w:rFonts w:ascii="Allianz Neo" w:eastAsia="Calibri" w:hAnsi="Allianz Neo" w:cs="Arial"/>
          <w:lang w:eastAsia="en-US"/>
        </w:rPr>
        <w:t xml:space="preserve"> v elektronické formě</w:t>
      </w:r>
      <w:r w:rsidR="005242C2">
        <w:rPr>
          <w:rFonts w:ascii="Allianz Neo" w:eastAsia="Calibri" w:hAnsi="Allianz Neo" w:cs="Arial"/>
          <w:lang w:eastAsia="en-US"/>
        </w:rPr>
        <w:t>.</w:t>
      </w:r>
      <w:r w:rsidRPr="00870A8E">
        <w:rPr>
          <w:rFonts w:ascii="Allianz Neo" w:eastAsia="Calibri" w:hAnsi="Allianz Neo" w:cs="Arial"/>
          <w:lang w:eastAsia="en-US"/>
        </w:rPr>
        <w:t xml:space="preserve"> Vozidla zařazená do pojištění budou p</w:t>
      </w:r>
      <w:r w:rsidRPr="00FE1F8D">
        <w:rPr>
          <w:rFonts w:ascii="Allianz Neo" w:eastAsia="Calibri" w:hAnsi="Allianz Neo" w:cs="Arial"/>
          <w:lang w:eastAsia="en-US"/>
        </w:rPr>
        <w:t xml:space="preserve">ojištěna za shodných sazeb a slev, která jsou platná po celou dobu trvání pojistné </w:t>
      </w:r>
      <w:r w:rsidR="00D67119" w:rsidRPr="00A4599C">
        <w:rPr>
          <w:rFonts w:ascii="Allianz Neo" w:eastAsia="Calibri" w:hAnsi="Allianz Neo" w:cs="Arial"/>
          <w:lang w:eastAsia="en-US"/>
        </w:rPr>
        <w:t>S</w:t>
      </w:r>
      <w:r w:rsidRPr="00420F97">
        <w:rPr>
          <w:rFonts w:ascii="Allianz Neo" w:eastAsia="Calibri" w:hAnsi="Allianz Neo" w:cs="Arial"/>
          <w:lang w:eastAsia="en-US"/>
        </w:rPr>
        <w:t xml:space="preserve">mlouvy, a to od okamžiku nabytí vlastnictví vozidla </w:t>
      </w:r>
      <w:r w:rsidR="0032548D">
        <w:rPr>
          <w:rFonts w:ascii="Allianz Neo" w:eastAsia="Calibri" w:hAnsi="Allianz Neo" w:cs="Arial"/>
          <w:lang w:eastAsia="en-US"/>
        </w:rPr>
        <w:t>P</w:t>
      </w:r>
      <w:r w:rsidRPr="00420F97">
        <w:rPr>
          <w:rFonts w:ascii="Allianz Neo" w:eastAsia="Calibri" w:hAnsi="Allianz Neo" w:cs="Arial"/>
          <w:lang w:eastAsia="en-US"/>
        </w:rPr>
        <w:t>ojistníkem</w:t>
      </w:r>
      <w:r w:rsidR="008A6E38">
        <w:rPr>
          <w:rFonts w:ascii="Allianz Neo" w:eastAsia="Calibri" w:hAnsi="Allianz Neo" w:cs="Arial"/>
          <w:lang w:eastAsia="en-US"/>
        </w:rPr>
        <w:t>, resp. od okamžiku přihlášení do pojištění</w:t>
      </w:r>
      <w:r w:rsidRPr="00420F97">
        <w:rPr>
          <w:rFonts w:ascii="Allianz Neo" w:eastAsia="Calibri" w:hAnsi="Allianz Neo" w:cs="Arial"/>
          <w:lang w:eastAsia="en-US"/>
        </w:rPr>
        <w:t>, přesný způsob stanovení pojistného u nově pořízených vozidel je stanoven v čl. 8 odst. 8.1 Rámcové dohody</w:t>
      </w:r>
      <w:r w:rsidRPr="00AC24A9">
        <w:rPr>
          <w:rFonts w:ascii="Allianz Neo" w:eastAsia="Calibri" w:hAnsi="Allianz Neo" w:cs="Arial"/>
          <w:lang w:eastAsia="en-US"/>
        </w:rPr>
        <w:t>. Celková výše pojistného</w:t>
      </w:r>
      <w:r w:rsidR="005B5C4D">
        <w:rPr>
          <w:rFonts w:ascii="Allianz Neo" w:eastAsia="Calibri" w:hAnsi="Allianz Neo" w:cs="Arial"/>
          <w:lang w:eastAsia="en-US"/>
        </w:rPr>
        <w:t>, pokud jde o výši DPH,</w:t>
      </w:r>
      <w:r w:rsidRPr="005B5C4D">
        <w:rPr>
          <w:rFonts w:ascii="Allianz Neo" w:eastAsia="Calibri" w:hAnsi="Allianz Neo" w:cs="Arial"/>
          <w:lang w:eastAsia="en-US"/>
        </w:rPr>
        <w:t xml:space="preserve"> může být upravena pouze v případech změn daňových předpisů</w:t>
      </w:r>
      <w:r w:rsidR="005B5C4D">
        <w:rPr>
          <w:rFonts w:ascii="Allianz Neo" w:eastAsia="Calibri" w:hAnsi="Allianz Neo" w:cs="Arial"/>
          <w:lang w:eastAsia="en-US"/>
        </w:rPr>
        <w:t xml:space="preserve"> týkajících se sazby DPH,</w:t>
      </w:r>
      <w:r w:rsidR="005B5C4D" w:rsidRPr="005B5C4D">
        <w:rPr>
          <w:rFonts w:ascii="Allianz Neo" w:eastAsia="Calibri" w:hAnsi="Allianz Neo" w:cs="Arial"/>
          <w:lang w:eastAsia="en-US"/>
        </w:rPr>
        <w:t xml:space="preserve"> resp. změny současného ustanovení § 51 a § 55 zákona č. 235/2004 Sb., o dani z přidané hodnoty, ve znění pozdějších předpisů</w:t>
      </w:r>
      <w:r w:rsidR="00E27E8B">
        <w:rPr>
          <w:rFonts w:ascii="Allianz Neo" w:eastAsia="Calibri" w:hAnsi="Allianz Neo" w:cs="Arial"/>
          <w:lang w:eastAsia="en-US"/>
        </w:rPr>
        <w:t>,</w:t>
      </w:r>
      <w:r w:rsidR="005B5C4D" w:rsidRPr="005B5C4D">
        <w:rPr>
          <w:rFonts w:ascii="Allianz Neo" w:eastAsia="Calibri" w:hAnsi="Allianz Neo" w:cs="Arial"/>
          <w:lang w:eastAsia="en-US"/>
        </w:rPr>
        <w:t xml:space="preserve"> ohledně osvobození pojišťovací činnosti od DPH, a to pouze o hodnotu odpovídající změně, resp. hodnotě této sazby</w:t>
      </w:r>
      <w:r w:rsidRPr="005B5C4D">
        <w:rPr>
          <w:rFonts w:ascii="Allianz Neo" w:eastAsia="Calibri" w:hAnsi="Allianz Neo" w:cs="Arial"/>
          <w:lang w:eastAsia="en-US"/>
        </w:rPr>
        <w:t xml:space="preserve">. Konec pojistného období bude vždy shodný s koncem pojistného období sjednaným </w:t>
      </w:r>
      <w:r w:rsidR="00D67119" w:rsidRPr="00420F97">
        <w:rPr>
          <w:rFonts w:ascii="Allianz Neo" w:eastAsia="Calibri" w:hAnsi="Allianz Neo" w:cs="Arial"/>
          <w:lang w:eastAsia="en-US"/>
        </w:rPr>
        <w:t>této</w:t>
      </w:r>
      <w:r w:rsidRPr="00420F97">
        <w:rPr>
          <w:rFonts w:ascii="Allianz Neo" w:eastAsia="Calibri" w:hAnsi="Allianz Neo" w:cs="Arial"/>
          <w:lang w:eastAsia="en-US"/>
        </w:rPr>
        <w:t xml:space="preserve"> </w:t>
      </w:r>
      <w:r w:rsidR="00D67119" w:rsidRPr="00420F97">
        <w:rPr>
          <w:rFonts w:ascii="Allianz Neo" w:eastAsia="Calibri" w:hAnsi="Allianz Neo" w:cs="Arial"/>
          <w:lang w:eastAsia="en-US"/>
        </w:rPr>
        <w:t>S</w:t>
      </w:r>
      <w:r w:rsidRPr="00420F97">
        <w:rPr>
          <w:rFonts w:ascii="Allianz Neo" w:eastAsia="Calibri" w:hAnsi="Allianz Neo" w:cs="Arial"/>
          <w:lang w:eastAsia="en-US"/>
        </w:rPr>
        <w:t xml:space="preserve">mlouvě a při nejbližším </w:t>
      </w:r>
      <w:r w:rsidRPr="00420F97">
        <w:rPr>
          <w:rFonts w:ascii="Allianz Neo" w:eastAsia="Calibri" w:hAnsi="Allianz Neo" w:cs="Arial"/>
          <w:lang w:eastAsia="en-US"/>
        </w:rPr>
        <w:lastRenderedPageBreak/>
        <w:t>vyúčtování bude stanoveno příslušné pro</w:t>
      </w:r>
      <w:r w:rsidRPr="00420F97">
        <w:rPr>
          <w:rFonts w:ascii="Allianz Neo" w:eastAsia="Calibri" w:hAnsi="Allianz Neo" w:cs="Arial"/>
          <w:lang w:eastAsia="en-US"/>
        </w:rPr>
        <w:noBreakHyphen/>
        <w:t>rata pojistné od počátku pojištění vždy do konce pojistného období shodného s koncem pojistného období sjednaného ve </w:t>
      </w:r>
      <w:r w:rsidR="00870A8E">
        <w:rPr>
          <w:rFonts w:ascii="Allianz Neo" w:eastAsia="Calibri" w:hAnsi="Allianz Neo" w:cs="Arial"/>
          <w:lang w:eastAsia="en-US"/>
        </w:rPr>
        <w:t>S</w:t>
      </w:r>
      <w:r w:rsidRPr="00870A8E">
        <w:rPr>
          <w:rFonts w:ascii="Allianz Neo" w:eastAsia="Calibri" w:hAnsi="Allianz Neo" w:cs="Arial"/>
          <w:lang w:eastAsia="en-US"/>
        </w:rPr>
        <w:t>mlouvě. Za vozidla odhlášená z pojištění vyjma případů totální škody na daném vozidle, bude vráceno pro-rata pojistné od data nahlášení požadav</w:t>
      </w:r>
      <w:r w:rsidRPr="00FE1F8D">
        <w:rPr>
          <w:rFonts w:ascii="Allianz Neo" w:eastAsia="Calibri" w:hAnsi="Allianz Neo" w:cs="Arial"/>
          <w:lang w:eastAsia="en-US"/>
        </w:rPr>
        <w:t>ku na ukončení pojištění do konce pojistného období shodného s koncem pojistného období sjednaného v </w:t>
      </w:r>
      <w:r w:rsidR="00D67119" w:rsidRPr="00420F97">
        <w:rPr>
          <w:rFonts w:ascii="Allianz Neo" w:eastAsia="Calibri" w:hAnsi="Allianz Neo" w:cs="Arial"/>
          <w:lang w:eastAsia="en-US"/>
        </w:rPr>
        <w:t>této</w:t>
      </w:r>
      <w:r w:rsidRPr="00420F97">
        <w:rPr>
          <w:rFonts w:ascii="Allianz Neo" w:eastAsia="Calibri" w:hAnsi="Allianz Neo" w:cs="Arial"/>
          <w:lang w:eastAsia="en-US"/>
        </w:rPr>
        <w:t xml:space="preserve"> </w:t>
      </w:r>
      <w:r w:rsidR="00D67119" w:rsidRPr="00420F97">
        <w:rPr>
          <w:rFonts w:ascii="Allianz Neo" w:eastAsia="Calibri" w:hAnsi="Allianz Neo" w:cs="Arial"/>
          <w:lang w:eastAsia="en-US"/>
        </w:rPr>
        <w:t>S</w:t>
      </w:r>
      <w:r w:rsidRPr="00420F97">
        <w:rPr>
          <w:rFonts w:ascii="Allianz Neo" w:eastAsia="Calibri" w:hAnsi="Allianz Neo" w:cs="Arial"/>
          <w:lang w:eastAsia="en-US"/>
        </w:rPr>
        <w:t xml:space="preserve">mlouvě. V případě, kdy k zániku havarijního pojištění dojde v důsledku pojistné události (totální škoda/odcizení), za kterou </w:t>
      </w:r>
      <w:r w:rsidR="0032548D">
        <w:rPr>
          <w:rFonts w:ascii="Allianz Neo" w:eastAsia="Calibri" w:hAnsi="Allianz Neo" w:cs="Arial"/>
          <w:lang w:eastAsia="en-US"/>
        </w:rPr>
        <w:t>P</w:t>
      </w:r>
      <w:r w:rsidRPr="00420F97">
        <w:rPr>
          <w:rFonts w:ascii="Allianz Neo" w:eastAsia="Calibri" w:hAnsi="Allianz Neo" w:cs="Arial"/>
          <w:lang w:eastAsia="en-US"/>
        </w:rPr>
        <w:t xml:space="preserve">ojistitel plnil, náleží </w:t>
      </w:r>
      <w:r w:rsidR="0032548D">
        <w:rPr>
          <w:rFonts w:ascii="Allianz Neo" w:eastAsia="Calibri" w:hAnsi="Allianz Neo" w:cs="Arial"/>
          <w:lang w:eastAsia="en-US"/>
        </w:rPr>
        <w:t>P</w:t>
      </w:r>
      <w:r w:rsidRPr="00420F97">
        <w:rPr>
          <w:rFonts w:ascii="Allianz Neo" w:eastAsia="Calibri" w:hAnsi="Allianz Neo" w:cs="Arial"/>
          <w:lang w:eastAsia="en-US"/>
        </w:rPr>
        <w:t>ojistiteli odchylně od příslušných ustanovení všeobecných a zvláštních pojistných podmínek pojistné do konce kalendářního měsíce, v němž pojištění vozidla zaniklo.</w:t>
      </w:r>
    </w:p>
    <w:p w14:paraId="166CCCA4" w14:textId="77777777" w:rsidR="00457ACA" w:rsidRDefault="00457ACA" w:rsidP="00840551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line="280" w:lineRule="atLeast"/>
        <w:ind w:left="426" w:hanging="426"/>
        <w:jc w:val="both"/>
        <w:textAlignment w:val="baseline"/>
        <w:outlineLvl w:val="1"/>
        <w:rPr>
          <w:rFonts w:ascii="Allianz Neo" w:hAnsi="Allianz Neo"/>
          <w:lang w:val="x-none" w:eastAsia="x-none"/>
        </w:rPr>
      </w:pPr>
      <w:r w:rsidRPr="00457ACA">
        <w:rPr>
          <w:rFonts w:ascii="Allianz Neo" w:hAnsi="Allianz Neo"/>
          <w:lang w:val="x-none" w:eastAsia="x-none"/>
        </w:rPr>
        <w:t xml:space="preserve">Pojistné bude hrazeno </w:t>
      </w:r>
      <w:r w:rsidR="00D67119">
        <w:rPr>
          <w:rFonts w:ascii="Allianz Neo" w:hAnsi="Allianz Neo"/>
          <w:lang w:eastAsia="x-none"/>
        </w:rPr>
        <w:t>Pojistníkem</w:t>
      </w:r>
      <w:r w:rsidRPr="00457ACA">
        <w:rPr>
          <w:rFonts w:ascii="Allianz Neo" w:hAnsi="Allianz Neo"/>
          <w:lang w:val="x-none" w:eastAsia="x-none"/>
        </w:rPr>
        <w:t xml:space="preserve"> jedenkrát </w:t>
      </w:r>
      <w:r w:rsidRPr="00457ACA">
        <w:rPr>
          <w:rFonts w:ascii="Allianz Neo" w:hAnsi="Allianz Neo"/>
          <w:lang w:eastAsia="x-none"/>
        </w:rPr>
        <w:t>za tři měsíce a to vždy zpětně</w:t>
      </w:r>
      <w:r w:rsidRPr="00457ACA">
        <w:rPr>
          <w:rFonts w:ascii="Allianz Neo" w:hAnsi="Allianz Neo"/>
          <w:lang w:val="x-none" w:eastAsia="x-none"/>
        </w:rPr>
        <w:t xml:space="preserve">. Splatnost bude nastavena jako </w:t>
      </w:r>
      <w:r w:rsidRPr="00457ACA">
        <w:rPr>
          <w:rFonts w:ascii="Allianz Neo" w:hAnsi="Allianz Neo"/>
          <w:lang w:eastAsia="x-none"/>
        </w:rPr>
        <w:t>30</w:t>
      </w:r>
      <w:r w:rsidRPr="00457ACA">
        <w:rPr>
          <w:rFonts w:ascii="Allianz Neo" w:hAnsi="Allianz Neo"/>
          <w:lang w:val="x-none" w:eastAsia="x-none"/>
        </w:rPr>
        <w:t xml:space="preserve">denní </w:t>
      </w:r>
      <w:r w:rsidRPr="00457ACA">
        <w:rPr>
          <w:rFonts w:ascii="Allianz Neo" w:hAnsi="Allianz Neo"/>
          <w:lang w:eastAsia="x-none"/>
        </w:rPr>
        <w:br/>
      </w:r>
      <w:r w:rsidRPr="00457ACA">
        <w:rPr>
          <w:rFonts w:ascii="Allianz Neo" w:hAnsi="Allianz Neo"/>
          <w:lang w:val="x-none" w:eastAsia="x-none"/>
        </w:rPr>
        <w:t xml:space="preserve">od data doručení vyúčtování </w:t>
      </w:r>
      <w:r w:rsidR="00D67119">
        <w:rPr>
          <w:rFonts w:ascii="Allianz Neo" w:hAnsi="Allianz Neo"/>
          <w:lang w:eastAsia="x-none"/>
        </w:rPr>
        <w:t>P</w:t>
      </w:r>
      <w:r w:rsidRPr="00457ACA">
        <w:rPr>
          <w:rFonts w:ascii="Allianz Neo" w:hAnsi="Allianz Neo"/>
          <w:lang w:val="x-none" w:eastAsia="x-none"/>
        </w:rPr>
        <w:t>ojistníkovi.</w:t>
      </w:r>
      <w:r w:rsidRPr="00457ACA">
        <w:rPr>
          <w:rFonts w:ascii="Allianz Neo" w:hAnsi="Allianz Neo"/>
          <w:lang w:eastAsia="x-none"/>
        </w:rPr>
        <w:t xml:space="preserve"> </w:t>
      </w:r>
      <w:r w:rsidRPr="00457ACA">
        <w:rPr>
          <w:rFonts w:ascii="Allianz Neo" w:hAnsi="Allianz Neo"/>
          <w:lang w:val="x-none" w:eastAsia="x-none"/>
        </w:rPr>
        <w:t xml:space="preserve">Poslední faktura v kalendářním roce musí být </w:t>
      </w:r>
      <w:r w:rsidR="0032548D">
        <w:rPr>
          <w:rFonts w:ascii="Allianz Neo" w:hAnsi="Allianz Neo"/>
          <w:lang w:eastAsia="x-none"/>
        </w:rPr>
        <w:t>P</w:t>
      </w:r>
      <w:r w:rsidRPr="00457ACA">
        <w:rPr>
          <w:rFonts w:ascii="Allianz Neo" w:hAnsi="Allianz Neo"/>
          <w:lang w:val="x-none" w:eastAsia="x-none"/>
        </w:rPr>
        <w:t xml:space="preserve">ojistníkovi doručena do jeho sídla nejpozději dne 15. prosince daného kalendářního roku. Bude-li faktura doručena po tomto termínu, je </w:t>
      </w:r>
      <w:r w:rsidR="00D67119">
        <w:rPr>
          <w:rFonts w:ascii="Allianz Neo" w:hAnsi="Allianz Neo"/>
          <w:lang w:eastAsia="x-none"/>
        </w:rPr>
        <w:t>P</w:t>
      </w:r>
      <w:r w:rsidRPr="00457ACA">
        <w:rPr>
          <w:rFonts w:ascii="Allianz Neo" w:hAnsi="Allianz Neo"/>
          <w:lang w:eastAsia="x-none"/>
        </w:rPr>
        <w:t>ojistitel</w:t>
      </w:r>
      <w:r w:rsidRPr="00457ACA">
        <w:rPr>
          <w:rFonts w:ascii="Allianz Neo" w:hAnsi="Allianz Neo"/>
          <w:lang w:val="x-none" w:eastAsia="x-none"/>
        </w:rPr>
        <w:t xml:space="preserve"> oprávněn doručit </w:t>
      </w:r>
      <w:r w:rsidR="00D67119">
        <w:rPr>
          <w:rFonts w:ascii="Allianz Neo" w:hAnsi="Allianz Neo"/>
          <w:lang w:eastAsia="x-none"/>
        </w:rPr>
        <w:t>Pojistníkovi</w:t>
      </w:r>
      <w:r w:rsidRPr="00457ACA">
        <w:rPr>
          <w:rFonts w:ascii="Allianz Neo" w:hAnsi="Allianz Neo"/>
          <w:lang w:val="x-none" w:eastAsia="x-none"/>
        </w:rPr>
        <w:t xml:space="preserve"> fakturu následně nejdříve 1. 3. následujícího kalendářního roku</w:t>
      </w:r>
      <w:r w:rsidR="00D67119">
        <w:rPr>
          <w:rFonts w:ascii="Allianz Neo" w:hAnsi="Allianz Neo"/>
          <w:lang w:eastAsia="x-none"/>
        </w:rPr>
        <w:t>.</w:t>
      </w:r>
    </w:p>
    <w:p w14:paraId="66F36FF1" w14:textId="77777777" w:rsidR="00457ACA" w:rsidRPr="00B961A7" w:rsidRDefault="00457ACA" w:rsidP="00840551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line="280" w:lineRule="atLeast"/>
        <w:ind w:left="426" w:hanging="426"/>
        <w:jc w:val="both"/>
        <w:textAlignment w:val="baseline"/>
        <w:outlineLvl w:val="1"/>
        <w:rPr>
          <w:rFonts w:ascii="Allianz Neo" w:hAnsi="Allianz Neo"/>
          <w:lang w:val="x-none" w:eastAsia="x-none"/>
        </w:rPr>
      </w:pPr>
      <w:r w:rsidRPr="00457ACA">
        <w:rPr>
          <w:rFonts w:ascii="Allianz Neo" w:eastAsia="Calibri" w:hAnsi="Allianz Neo" w:cs="Arial"/>
          <w:lang w:eastAsia="en-US"/>
        </w:rPr>
        <w:t>Pojistník je oprávněn požadovat rozdělení vyúčtování na krajské pobočky a vystavení samostatných faktur pro krajské pobočky. Každá krajská pobočka si následně bude pojistné hradit samostatně</w:t>
      </w:r>
      <w:r w:rsidR="00870A8E">
        <w:rPr>
          <w:rFonts w:ascii="Allianz Neo" w:eastAsia="Calibri" w:hAnsi="Allianz Neo" w:cs="Arial"/>
          <w:lang w:eastAsia="en-US"/>
        </w:rPr>
        <w:t>.</w:t>
      </w:r>
    </w:p>
    <w:p w14:paraId="241A4B84" w14:textId="77777777" w:rsidR="00B961A7" w:rsidRPr="00457ACA" w:rsidRDefault="00B961A7" w:rsidP="00840551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line="280" w:lineRule="atLeast"/>
        <w:ind w:left="426" w:hanging="426"/>
        <w:jc w:val="both"/>
        <w:textAlignment w:val="baseline"/>
        <w:outlineLvl w:val="1"/>
        <w:rPr>
          <w:rFonts w:ascii="Allianz Neo" w:hAnsi="Allianz Neo"/>
          <w:lang w:val="x-none" w:eastAsia="x-none"/>
        </w:rPr>
      </w:pPr>
      <w:r>
        <w:rPr>
          <w:rFonts w:ascii="Allianz Neo" w:hAnsi="Allianz Neo"/>
          <w:lang w:eastAsia="x-none"/>
        </w:rPr>
        <w:t>Vznik pojistné události hlásí Pojistník v souladu s přílohami této Smlouvy</w:t>
      </w:r>
      <w:r w:rsidR="005242C2">
        <w:rPr>
          <w:rFonts w:ascii="Allianz Neo" w:hAnsi="Allianz Neo"/>
          <w:lang w:eastAsia="x-none"/>
        </w:rPr>
        <w:t xml:space="preserve"> a v souladu s Rámcovou dohodou</w:t>
      </w:r>
      <w:r>
        <w:rPr>
          <w:rFonts w:ascii="Allianz Neo" w:hAnsi="Allianz Neo"/>
          <w:lang w:eastAsia="x-none"/>
        </w:rPr>
        <w:t xml:space="preserve">. </w:t>
      </w:r>
    </w:p>
    <w:p w14:paraId="1FCFCE10" w14:textId="77777777" w:rsidR="002A0451" w:rsidRPr="00457ACA" w:rsidRDefault="002A0451" w:rsidP="002A0451">
      <w:pPr>
        <w:pStyle w:val="Zkladntext3"/>
        <w:widowControl w:val="0"/>
        <w:rPr>
          <w:rFonts w:ascii="Allianz Neo" w:hAnsi="Allianz Neo"/>
          <w:sz w:val="20"/>
        </w:rPr>
      </w:pPr>
    </w:p>
    <w:p w14:paraId="0220FDC1" w14:textId="77777777" w:rsidR="002A0451" w:rsidRPr="00457ACA" w:rsidRDefault="002A0451" w:rsidP="002A0451">
      <w:pPr>
        <w:pStyle w:val="Zkladntext3"/>
        <w:widowControl w:val="0"/>
        <w:rPr>
          <w:rFonts w:ascii="Allianz Neo" w:hAnsi="Allianz Neo"/>
          <w:sz w:val="20"/>
        </w:rPr>
      </w:pPr>
    </w:p>
    <w:p w14:paraId="46B38298" w14:textId="77777777" w:rsidR="002A0451" w:rsidRPr="00457ACA" w:rsidRDefault="00CC05D8" w:rsidP="002A0451">
      <w:pPr>
        <w:pStyle w:val="Nadpis3"/>
        <w:jc w:val="center"/>
        <w:rPr>
          <w:rFonts w:ascii="Allianz Neo" w:hAnsi="Allianz Neo"/>
          <w:bCs/>
          <w:sz w:val="20"/>
        </w:rPr>
      </w:pPr>
      <w:r w:rsidRPr="00457ACA">
        <w:rPr>
          <w:rFonts w:ascii="Allianz Neo" w:hAnsi="Allianz Neo"/>
          <w:bCs/>
          <w:sz w:val="20"/>
        </w:rPr>
        <w:t xml:space="preserve">Článek </w:t>
      </w:r>
      <w:r w:rsidR="00C86015">
        <w:rPr>
          <w:rFonts w:ascii="Allianz Neo" w:hAnsi="Allianz Neo"/>
          <w:bCs/>
          <w:sz w:val="20"/>
        </w:rPr>
        <w:t>7</w:t>
      </w:r>
    </w:p>
    <w:p w14:paraId="6FA5E4E0" w14:textId="77777777" w:rsidR="00457ACA" w:rsidRPr="00C86015" w:rsidRDefault="00457ACA" w:rsidP="00457ACA">
      <w:pPr>
        <w:pStyle w:val="Nadpis3"/>
        <w:jc w:val="center"/>
        <w:rPr>
          <w:rFonts w:ascii="Allianz Neo" w:hAnsi="Allianz Neo"/>
          <w:bCs/>
          <w:sz w:val="20"/>
          <w:lang w:val="x-none" w:eastAsia="x-none"/>
        </w:rPr>
      </w:pPr>
      <w:r w:rsidRPr="00457ACA">
        <w:rPr>
          <w:rFonts w:ascii="Allianz Neo" w:hAnsi="Allianz Neo"/>
          <w:bCs/>
          <w:sz w:val="20"/>
          <w:lang w:val="x-none" w:eastAsia="x-none"/>
        </w:rPr>
        <w:t xml:space="preserve">Vystavování zelených karet </w:t>
      </w:r>
    </w:p>
    <w:p w14:paraId="4A4A462F" w14:textId="77777777" w:rsidR="00C86015" w:rsidRPr="00457ACA" w:rsidRDefault="00C86015" w:rsidP="00C86015">
      <w:pPr>
        <w:rPr>
          <w:lang w:val="x-none" w:eastAsia="x-none"/>
        </w:rPr>
      </w:pPr>
    </w:p>
    <w:p w14:paraId="1E7346A1" w14:textId="77777777" w:rsidR="003C36BF" w:rsidRDefault="00457ACA" w:rsidP="001F39CC">
      <w:pPr>
        <w:numPr>
          <w:ilvl w:val="0"/>
          <w:numId w:val="36"/>
        </w:numPr>
        <w:spacing w:line="280" w:lineRule="atLeast"/>
        <w:ind w:left="426" w:hanging="426"/>
        <w:jc w:val="both"/>
        <w:rPr>
          <w:rFonts w:ascii="Allianz Neo" w:eastAsia="Calibri" w:hAnsi="Allianz Neo" w:cs="Arial"/>
          <w:lang w:eastAsia="en-US"/>
        </w:rPr>
      </w:pPr>
      <w:r w:rsidRPr="00457ACA">
        <w:rPr>
          <w:rFonts w:ascii="Allianz Neo" w:hAnsi="Allianz Neo"/>
          <w:lang w:eastAsia="x-none"/>
        </w:rPr>
        <w:t xml:space="preserve">Pojistitel se zavazuje </w:t>
      </w:r>
      <w:r w:rsidRPr="00457ACA">
        <w:rPr>
          <w:rFonts w:ascii="Allianz Neo" w:hAnsi="Allianz Neo"/>
          <w:lang w:val="x-none" w:eastAsia="x-none"/>
        </w:rPr>
        <w:t>k zajištění následujících opatření:</w:t>
      </w:r>
      <w:r w:rsidRPr="00457ACA">
        <w:rPr>
          <w:rFonts w:ascii="Allianz Neo" w:eastAsia="Calibri" w:hAnsi="Allianz Neo" w:cs="Arial"/>
          <w:lang w:eastAsia="en-US"/>
        </w:rPr>
        <w:t xml:space="preserve"> </w:t>
      </w:r>
    </w:p>
    <w:p w14:paraId="476941E4" w14:textId="77777777" w:rsidR="003C36BF" w:rsidRDefault="00457ACA" w:rsidP="003C36BF">
      <w:pPr>
        <w:numPr>
          <w:ilvl w:val="1"/>
          <w:numId w:val="36"/>
        </w:numPr>
        <w:spacing w:line="280" w:lineRule="atLeast"/>
        <w:jc w:val="both"/>
        <w:rPr>
          <w:rFonts w:ascii="Allianz Neo" w:eastAsia="Calibri" w:hAnsi="Allianz Neo" w:cs="Arial"/>
          <w:lang w:eastAsia="en-US"/>
        </w:rPr>
      </w:pPr>
      <w:r w:rsidRPr="00457ACA">
        <w:rPr>
          <w:rFonts w:ascii="Allianz Neo" w:eastAsia="Calibri" w:hAnsi="Allianz Neo" w:cs="Arial"/>
          <w:lang w:eastAsia="en-US"/>
        </w:rPr>
        <w:t xml:space="preserve">zaslání zelených karet </w:t>
      </w:r>
      <w:r w:rsidR="003C36BF">
        <w:rPr>
          <w:rFonts w:ascii="Allianz Neo" w:eastAsia="Calibri" w:hAnsi="Allianz Neo" w:cs="Arial"/>
          <w:lang w:eastAsia="en-US"/>
        </w:rPr>
        <w:t>Pojistníkovi</w:t>
      </w:r>
      <w:r w:rsidRPr="00457ACA">
        <w:rPr>
          <w:rFonts w:ascii="Allianz Neo" w:eastAsia="Calibri" w:hAnsi="Allianz Neo" w:cs="Arial"/>
          <w:lang w:eastAsia="en-US"/>
        </w:rPr>
        <w:t xml:space="preserve"> pro nově pojišťovaná vozidla nejpozději do 2 pracovních dnů od obdržení žádosti ze strany </w:t>
      </w:r>
      <w:r w:rsidR="003C36BF">
        <w:rPr>
          <w:rFonts w:ascii="Allianz Neo" w:eastAsia="Calibri" w:hAnsi="Allianz Neo" w:cs="Arial"/>
          <w:lang w:eastAsia="en-US"/>
        </w:rPr>
        <w:t>Pojistníka</w:t>
      </w:r>
      <w:r w:rsidRPr="00457ACA">
        <w:rPr>
          <w:rFonts w:ascii="Allianz Neo" w:eastAsia="Calibri" w:hAnsi="Allianz Neo" w:cs="Arial"/>
          <w:lang w:eastAsia="en-US"/>
        </w:rPr>
        <w:t xml:space="preserve"> o jejich vydání;</w:t>
      </w:r>
    </w:p>
    <w:p w14:paraId="2C119288" w14:textId="77777777" w:rsidR="003C36BF" w:rsidRDefault="00457ACA" w:rsidP="003C36BF">
      <w:pPr>
        <w:numPr>
          <w:ilvl w:val="1"/>
          <w:numId w:val="36"/>
        </w:numPr>
        <w:spacing w:line="280" w:lineRule="atLeast"/>
        <w:jc w:val="both"/>
        <w:rPr>
          <w:rFonts w:ascii="Allianz Neo" w:eastAsia="Calibri" w:hAnsi="Allianz Neo" w:cs="Arial"/>
          <w:lang w:eastAsia="en-US"/>
        </w:rPr>
      </w:pPr>
      <w:r w:rsidRPr="003C36BF">
        <w:rPr>
          <w:rFonts w:ascii="Allianz Neo" w:eastAsia="Calibri" w:hAnsi="Allianz Neo" w:cs="Arial"/>
          <w:lang w:eastAsia="en-US"/>
        </w:rPr>
        <w:t xml:space="preserve">zaslání zelených karet </w:t>
      </w:r>
      <w:r w:rsidR="003C36BF" w:rsidRPr="003C36BF">
        <w:rPr>
          <w:rFonts w:ascii="Allianz Neo" w:eastAsia="Calibri" w:hAnsi="Allianz Neo" w:cs="Arial"/>
          <w:lang w:eastAsia="en-US"/>
        </w:rPr>
        <w:t>Pojistníkovi</w:t>
      </w:r>
      <w:r w:rsidRPr="003C36BF">
        <w:rPr>
          <w:rFonts w:ascii="Allianz Neo" w:eastAsia="Calibri" w:hAnsi="Allianz Neo" w:cs="Arial"/>
          <w:lang w:eastAsia="en-US"/>
        </w:rPr>
        <w:t xml:space="preserve"> nejpozději do 7 pracovních dnů od data uzavření </w:t>
      </w:r>
      <w:r w:rsidR="00FE1F8D">
        <w:rPr>
          <w:rFonts w:ascii="Allianz Neo" w:eastAsia="Calibri" w:hAnsi="Allianz Neo" w:cs="Arial"/>
          <w:lang w:eastAsia="en-US"/>
        </w:rPr>
        <w:t>S</w:t>
      </w:r>
      <w:r w:rsidRPr="003C36BF">
        <w:rPr>
          <w:rFonts w:ascii="Allianz Neo" w:eastAsia="Calibri" w:hAnsi="Allianz Neo" w:cs="Arial"/>
          <w:lang w:eastAsia="en-US"/>
        </w:rPr>
        <w:t>mlouvy;</w:t>
      </w:r>
    </w:p>
    <w:p w14:paraId="392F48EB" w14:textId="77777777" w:rsidR="00457ACA" w:rsidRDefault="00457ACA" w:rsidP="00457ACA">
      <w:pPr>
        <w:spacing w:line="280" w:lineRule="atLeast"/>
        <w:rPr>
          <w:rFonts w:ascii="Allianz Neo" w:eastAsia="Calibri" w:hAnsi="Allianz Neo" w:cs="Arial"/>
          <w:highlight w:val="yellow"/>
          <w:lang w:eastAsia="en-US"/>
        </w:rPr>
      </w:pPr>
    </w:p>
    <w:p w14:paraId="660D2D38" w14:textId="77777777" w:rsidR="00C56FD7" w:rsidRPr="00457ACA" w:rsidRDefault="00C56FD7" w:rsidP="00457ACA">
      <w:pPr>
        <w:spacing w:line="280" w:lineRule="atLeast"/>
        <w:rPr>
          <w:rFonts w:ascii="Allianz Neo" w:eastAsia="Calibri" w:hAnsi="Allianz Neo" w:cs="Arial"/>
          <w:highlight w:val="yellow"/>
          <w:lang w:eastAsia="en-US"/>
        </w:rPr>
      </w:pPr>
    </w:p>
    <w:p w14:paraId="228CB2FC" w14:textId="77777777" w:rsidR="00C86015" w:rsidRDefault="00C86015" w:rsidP="00C86015">
      <w:pPr>
        <w:pStyle w:val="Nadpis3"/>
        <w:rPr>
          <w:rFonts w:ascii="Allianz Neo" w:hAnsi="Allianz Neo"/>
          <w:bCs/>
          <w:sz w:val="20"/>
        </w:rPr>
      </w:pPr>
      <w:r>
        <w:rPr>
          <w:rFonts w:ascii="Allianz Neo" w:hAnsi="Allianz Neo"/>
          <w:bCs/>
          <w:sz w:val="20"/>
        </w:rPr>
        <w:t xml:space="preserve">                                                                                                    </w:t>
      </w:r>
      <w:r w:rsidRPr="00457ACA">
        <w:rPr>
          <w:rFonts w:ascii="Allianz Neo" w:hAnsi="Allianz Neo"/>
          <w:bCs/>
          <w:sz w:val="20"/>
        </w:rPr>
        <w:t xml:space="preserve">Článek </w:t>
      </w:r>
      <w:r>
        <w:rPr>
          <w:rFonts w:ascii="Allianz Neo" w:hAnsi="Allianz Neo"/>
          <w:bCs/>
          <w:sz w:val="20"/>
        </w:rPr>
        <w:t>8</w:t>
      </w:r>
      <w:bookmarkStart w:id="52" w:name="_Toc369698151"/>
      <w:bookmarkStart w:id="53" w:name="_Toc369698976"/>
    </w:p>
    <w:p w14:paraId="0ABB27C5" w14:textId="77777777" w:rsidR="0028138D" w:rsidRPr="00C86015" w:rsidRDefault="0028138D" w:rsidP="00C86015">
      <w:pPr>
        <w:pStyle w:val="Nadpis3"/>
        <w:jc w:val="center"/>
        <w:rPr>
          <w:rFonts w:ascii="Allianz Neo" w:hAnsi="Allianz Neo"/>
          <w:bCs/>
          <w:sz w:val="20"/>
        </w:rPr>
      </w:pPr>
      <w:r w:rsidRPr="00884ECD">
        <w:rPr>
          <w:rFonts w:ascii="Allianz Neo" w:hAnsi="Allianz Neo"/>
          <w:bCs/>
          <w:szCs w:val="22"/>
        </w:rPr>
        <w:t>Závěrečná ustanovení</w:t>
      </w:r>
      <w:bookmarkEnd w:id="52"/>
      <w:bookmarkEnd w:id="53"/>
      <w:r w:rsidR="00C86015">
        <w:rPr>
          <w:rFonts w:ascii="Allianz Neo" w:hAnsi="Allianz Neo"/>
          <w:bCs/>
          <w:szCs w:val="22"/>
        </w:rPr>
        <w:t xml:space="preserve"> </w:t>
      </w:r>
    </w:p>
    <w:p w14:paraId="48F16936" w14:textId="77777777" w:rsidR="00917F5C" w:rsidRPr="00884ECD" w:rsidRDefault="00917F5C" w:rsidP="00917F5C">
      <w:pPr>
        <w:pStyle w:val="Nadpis4"/>
        <w:keepNext w:val="0"/>
        <w:widowControl w:val="0"/>
        <w:rPr>
          <w:rFonts w:ascii="Allianz Neo" w:hAnsi="Allianz Neo"/>
          <w:b w:val="0"/>
          <w:sz w:val="8"/>
          <w:szCs w:val="8"/>
        </w:rPr>
      </w:pPr>
    </w:p>
    <w:p w14:paraId="705E22BE" w14:textId="77777777" w:rsidR="00C86015" w:rsidRPr="00C86015" w:rsidRDefault="003C36BF" w:rsidP="00840551">
      <w:pPr>
        <w:pStyle w:val="Odstavecseseznamem"/>
        <w:numPr>
          <w:ilvl w:val="1"/>
          <w:numId w:val="41"/>
        </w:numPr>
        <w:tabs>
          <w:tab w:val="left" w:pos="426"/>
        </w:tabs>
        <w:autoSpaceDE w:val="0"/>
        <w:autoSpaceDN w:val="0"/>
        <w:spacing w:line="292" w:lineRule="auto"/>
        <w:ind w:left="426" w:right="116" w:hanging="426"/>
        <w:jc w:val="both"/>
        <w:rPr>
          <w:rFonts w:ascii="Allianz Neo" w:hAnsi="Allianz Neo"/>
        </w:rPr>
      </w:pPr>
      <w:r>
        <w:rPr>
          <w:rFonts w:ascii="Allianz Neo" w:hAnsi="Allianz Neo"/>
        </w:rPr>
        <w:t>Tuto</w:t>
      </w:r>
      <w:r w:rsidR="008A6E38">
        <w:rPr>
          <w:rFonts w:ascii="Allianz Neo" w:hAnsi="Allianz Neo"/>
        </w:rPr>
        <w:t xml:space="preserve"> </w:t>
      </w:r>
      <w:r>
        <w:rPr>
          <w:rFonts w:ascii="Allianz Neo" w:hAnsi="Allianz Neo"/>
        </w:rPr>
        <w:t>S</w:t>
      </w:r>
      <w:r w:rsidR="00C86015">
        <w:rPr>
          <w:rFonts w:ascii="Allianz Neo" w:hAnsi="Allianz Neo"/>
        </w:rPr>
        <w:t>mlouvu</w:t>
      </w:r>
      <w:r w:rsidR="00C86015" w:rsidRPr="00C86015">
        <w:rPr>
          <w:rFonts w:ascii="Allianz Neo" w:hAnsi="Allianz Neo"/>
        </w:rPr>
        <w:t xml:space="preserve"> lze měnit nebo doplňovat pouze písemnými dodatky v souladu s dotčenými právními předpisy, a to označovanými a číslovanými vzestupnou řadou po dohodě smluvních stran. Jiná ujednání jsou</w:t>
      </w:r>
      <w:r w:rsidR="00C86015" w:rsidRPr="00C86015">
        <w:rPr>
          <w:rFonts w:ascii="Allianz Neo" w:hAnsi="Allianz Neo"/>
          <w:spacing w:val="-2"/>
        </w:rPr>
        <w:t xml:space="preserve"> </w:t>
      </w:r>
      <w:r w:rsidR="00C86015" w:rsidRPr="00C86015">
        <w:rPr>
          <w:rFonts w:ascii="Allianz Neo" w:hAnsi="Allianz Neo"/>
        </w:rPr>
        <w:t>neplatná.</w:t>
      </w:r>
    </w:p>
    <w:p w14:paraId="6667C2F7" w14:textId="77777777" w:rsidR="00C86015" w:rsidRPr="00C86015" w:rsidRDefault="00C86015" w:rsidP="00840551">
      <w:pPr>
        <w:pStyle w:val="Zkladntext"/>
        <w:tabs>
          <w:tab w:val="left" w:pos="426"/>
        </w:tabs>
        <w:spacing w:before="10"/>
        <w:ind w:left="426" w:hanging="426"/>
        <w:jc w:val="both"/>
        <w:rPr>
          <w:rFonts w:ascii="Allianz Neo" w:hAnsi="Allianz Neo"/>
          <w:sz w:val="16"/>
          <w:szCs w:val="16"/>
        </w:rPr>
      </w:pPr>
    </w:p>
    <w:p w14:paraId="35AF65F5" w14:textId="77777777" w:rsidR="00840551" w:rsidRDefault="00C86015" w:rsidP="00840551">
      <w:pPr>
        <w:pStyle w:val="Odstavecseseznamem"/>
        <w:numPr>
          <w:ilvl w:val="1"/>
          <w:numId w:val="41"/>
        </w:numPr>
        <w:tabs>
          <w:tab w:val="left" w:pos="426"/>
        </w:tabs>
        <w:autoSpaceDE w:val="0"/>
        <w:autoSpaceDN w:val="0"/>
        <w:spacing w:line="290" w:lineRule="auto"/>
        <w:ind w:left="426" w:right="118" w:hanging="426"/>
        <w:jc w:val="both"/>
        <w:rPr>
          <w:rFonts w:ascii="Allianz Neo" w:hAnsi="Allianz Neo"/>
        </w:rPr>
      </w:pPr>
      <w:r w:rsidRPr="00C86015">
        <w:rPr>
          <w:rFonts w:ascii="Allianz Neo" w:hAnsi="Allianz Neo"/>
        </w:rPr>
        <w:t>Uzavřením</w:t>
      </w:r>
      <w:r>
        <w:rPr>
          <w:rFonts w:ascii="Allianz Neo" w:hAnsi="Allianz Neo"/>
        </w:rPr>
        <w:t xml:space="preserve"> pojistné smlouvy</w:t>
      </w:r>
      <w:r w:rsidRPr="00C86015">
        <w:rPr>
          <w:rFonts w:ascii="Allianz Neo" w:hAnsi="Allianz Neo"/>
        </w:rPr>
        <w:t xml:space="preserve"> nedochází k žádnému faktickému ani právnímu omezení kterékoli </w:t>
      </w:r>
      <w:r w:rsidRPr="00C86015">
        <w:rPr>
          <w:rFonts w:ascii="Allianz Neo" w:hAnsi="Allianz Neo"/>
        </w:rPr>
        <w:br/>
        <w:t xml:space="preserve">ze </w:t>
      </w:r>
      <w:r w:rsidR="003C36BF">
        <w:rPr>
          <w:rFonts w:ascii="Allianz Neo" w:hAnsi="Allianz Neo"/>
        </w:rPr>
        <w:t>S</w:t>
      </w:r>
      <w:r w:rsidRPr="00C86015">
        <w:rPr>
          <w:rFonts w:ascii="Allianz Neo" w:hAnsi="Allianz Neo"/>
        </w:rPr>
        <w:t>mluvních stran ve vztahu k plnění jakékoli již existující</w:t>
      </w:r>
      <w:r w:rsidRPr="00C86015">
        <w:rPr>
          <w:rFonts w:ascii="Allianz Neo" w:hAnsi="Allianz Neo"/>
          <w:spacing w:val="-9"/>
        </w:rPr>
        <w:t xml:space="preserve"> </w:t>
      </w:r>
      <w:r w:rsidRPr="00C86015">
        <w:rPr>
          <w:rFonts w:ascii="Allianz Neo" w:hAnsi="Allianz Neo"/>
        </w:rPr>
        <w:t>zakázky.</w:t>
      </w:r>
    </w:p>
    <w:p w14:paraId="24E734E2" w14:textId="77777777" w:rsidR="00840551" w:rsidRDefault="00840551" w:rsidP="00840551">
      <w:pPr>
        <w:pStyle w:val="Odstavecseseznamem"/>
        <w:tabs>
          <w:tab w:val="left" w:pos="426"/>
        </w:tabs>
        <w:ind w:left="426" w:hanging="426"/>
        <w:rPr>
          <w:rFonts w:ascii="Allianz Neo" w:hAnsi="Allianz Neo"/>
        </w:rPr>
      </w:pPr>
    </w:p>
    <w:p w14:paraId="54E48383" w14:textId="77777777" w:rsidR="00C86015" w:rsidRPr="00840551" w:rsidRDefault="003C36BF" w:rsidP="00840551">
      <w:pPr>
        <w:pStyle w:val="Odstavecseseznamem"/>
        <w:numPr>
          <w:ilvl w:val="1"/>
          <w:numId w:val="41"/>
        </w:numPr>
        <w:tabs>
          <w:tab w:val="left" w:pos="426"/>
        </w:tabs>
        <w:autoSpaceDE w:val="0"/>
        <w:autoSpaceDN w:val="0"/>
        <w:spacing w:line="290" w:lineRule="auto"/>
        <w:ind w:left="426" w:right="118" w:hanging="426"/>
        <w:jc w:val="both"/>
        <w:rPr>
          <w:rFonts w:ascii="Allianz Neo" w:hAnsi="Allianz Neo"/>
        </w:rPr>
      </w:pPr>
      <w:r w:rsidRPr="00840551">
        <w:rPr>
          <w:rFonts w:ascii="Allianz Neo" w:hAnsi="Allianz Neo"/>
        </w:rPr>
        <w:t>Tato Smlouva nabývá platnosti dnem jejího podpisu oběma smluvními stranami</w:t>
      </w:r>
      <w:r w:rsidR="00CE3645" w:rsidRPr="00840551">
        <w:rPr>
          <w:rFonts w:ascii="Allianz Neo" w:hAnsi="Allianz Neo"/>
        </w:rPr>
        <w:t>. Smlouva nabývá</w:t>
      </w:r>
      <w:r w:rsidRPr="00840551">
        <w:rPr>
          <w:rFonts w:ascii="Allianz Neo" w:hAnsi="Allianz Neo"/>
        </w:rPr>
        <w:t xml:space="preserve"> účinnosti </w:t>
      </w:r>
      <w:r w:rsidRPr="00F21A1B">
        <w:rPr>
          <w:rFonts w:ascii="Allianz Neo" w:hAnsi="Allianz Neo"/>
        </w:rPr>
        <w:t xml:space="preserve">dnem </w:t>
      </w:r>
      <w:r w:rsidR="00F74B1A" w:rsidRPr="00F21A1B">
        <w:rPr>
          <w:rFonts w:ascii="Allianz Neo" w:hAnsi="Allianz Neo"/>
        </w:rPr>
        <w:t>1.1</w:t>
      </w:r>
      <w:r w:rsidR="00F21A1B" w:rsidRPr="00F21A1B">
        <w:rPr>
          <w:rFonts w:ascii="Allianz Neo" w:hAnsi="Allianz Neo"/>
        </w:rPr>
        <w:t>.</w:t>
      </w:r>
      <w:r w:rsidR="00F21A1B">
        <w:rPr>
          <w:rFonts w:ascii="Allianz Neo" w:hAnsi="Allianz Neo"/>
        </w:rPr>
        <w:t>2</w:t>
      </w:r>
      <w:r w:rsidRPr="00840551">
        <w:rPr>
          <w:rFonts w:ascii="Allianz Neo" w:hAnsi="Allianz Neo"/>
        </w:rPr>
        <w:t xml:space="preserve">023 </w:t>
      </w:r>
      <w:r w:rsidR="00FE1F8D" w:rsidRPr="00840551">
        <w:rPr>
          <w:rFonts w:ascii="Allianz Neo" w:hAnsi="Allianz Neo"/>
        </w:rPr>
        <w:t>za podmínky, že k tomu dni bude uveřejněna v registru smluv, jinak až ode dne jejího pozdějšího uveřejnění v Registru smluv</w:t>
      </w:r>
      <w:r w:rsidRPr="00840551">
        <w:rPr>
          <w:rFonts w:ascii="Allianz Neo" w:hAnsi="Allianz Neo"/>
        </w:rPr>
        <w:t xml:space="preserve"> </w:t>
      </w:r>
      <w:bookmarkStart w:id="54" w:name="_Hlk121305079"/>
      <w:r w:rsidRPr="00840551">
        <w:rPr>
          <w:rFonts w:ascii="Allianz Neo" w:hAnsi="Allianz Neo"/>
        </w:rPr>
        <w:t>dle zákona č. 340/2015 Sb., ve znění pozdějších předpisů</w:t>
      </w:r>
      <w:bookmarkEnd w:id="54"/>
      <w:r w:rsidRPr="00840551">
        <w:rPr>
          <w:rFonts w:ascii="Allianz Neo" w:hAnsi="Allianz Neo"/>
        </w:rPr>
        <w:t>. Pojistitel svým podpisem níže potvrzuje, že souhlasí s tím, aby obraz Smlouvy včetně jejích příloh a případné dodatky a metadata k nim byl</w:t>
      </w:r>
      <w:r w:rsidR="00971223" w:rsidRPr="00840551">
        <w:rPr>
          <w:rFonts w:ascii="Allianz Neo" w:hAnsi="Allianz Neo"/>
        </w:rPr>
        <w:t>y</w:t>
      </w:r>
      <w:r w:rsidRPr="00840551">
        <w:rPr>
          <w:rFonts w:ascii="Allianz Neo" w:hAnsi="Allianz Neo"/>
        </w:rPr>
        <w:t xml:space="preserve"> uveřejněn</w:t>
      </w:r>
      <w:r w:rsidR="00971223" w:rsidRPr="00840551">
        <w:rPr>
          <w:rFonts w:ascii="Allianz Neo" w:hAnsi="Allianz Neo"/>
        </w:rPr>
        <w:t>y</w:t>
      </w:r>
      <w:r w:rsidRPr="00840551">
        <w:rPr>
          <w:rFonts w:ascii="Allianz Neo" w:hAnsi="Allianz Neo"/>
        </w:rPr>
        <w:t xml:space="preserve"> v registru smluv v souladu se zákonem o registru smluv. Smluvní strany se dohodly, že podklady dle předchozí věty odešle za účelem jejich uveřejnění správci registru smluv Pojistník; tím není dotčeno právo Pojistitele k jejich odeslání.</w:t>
      </w:r>
    </w:p>
    <w:p w14:paraId="5D962862" w14:textId="77777777" w:rsidR="00C86015" w:rsidRPr="00C86015" w:rsidRDefault="00C86015" w:rsidP="00840551">
      <w:pPr>
        <w:tabs>
          <w:tab w:val="left" w:pos="426"/>
          <w:tab w:val="left" w:pos="567"/>
        </w:tabs>
        <w:spacing w:line="292" w:lineRule="auto"/>
        <w:ind w:left="426" w:right="121" w:hanging="426"/>
        <w:rPr>
          <w:rFonts w:ascii="Allianz Neo" w:hAnsi="Allianz Neo"/>
          <w:sz w:val="16"/>
          <w:szCs w:val="16"/>
        </w:rPr>
      </w:pPr>
    </w:p>
    <w:p w14:paraId="649811BD" w14:textId="77777777" w:rsidR="00C86015" w:rsidRDefault="00C86015" w:rsidP="00840551">
      <w:pPr>
        <w:pStyle w:val="Odstavecseseznamem"/>
        <w:numPr>
          <w:ilvl w:val="1"/>
          <w:numId w:val="41"/>
        </w:numPr>
        <w:tabs>
          <w:tab w:val="left" w:pos="426"/>
          <w:tab w:val="left" w:pos="567"/>
        </w:tabs>
        <w:autoSpaceDE w:val="0"/>
        <w:autoSpaceDN w:val="0"/>
        <w:spacing w:line="292" w:lineRule="auto"/>
        <w:ind w:left="426" w:right="121" w:hanging="426"/>
        <w:jc w:val="both"/>
        <w:rPr>
          <w:rFonts w:ascii="Allianz Neo" w:hAnsi="Allianz Neo"/>
        </w:rPr>
      </w:pPr>
      <w:r w:rsidRPr="00C86015">
        <w:rPr>
          <w:rFonts w:ascii="Allianz Neo" w:hAnsi="Allianz Neo"/>
        </w:rPr>
        <w:t xml:space="preserve">Smluvní strany prohlašují, že tato </w:t>
      </w:r>
      <w:r w:rsidR="003C36BF">
        <w:rPr>
          <w:rFonts w:ascii="Allianz Neo" w:hAnsi="Allianz Neo"/>
        </w:rPr>
        <w:t>Smlouva</w:t>
      </w:r>
      <w:r w:rsidR="003C36BF" w:rsidRPr="00C86015">
        <w:rPr>
          <w:rFonts w:ascii="Allianz Neo" w:hAnsi="Allianz Neo"/>
        </w:rPr>
        <w:t xml:space="preserve"> </w:t>
      </w:r>
      <w:r w:rsidRPr="00C86015">
        <w:rPr>
          <w:rFonts w:ascii="Allianz Neo" w:hAnsi="Allianz Neo"/>
        </w:rPr>
        <w:t>je projevem jejich pravé a svobodné vůle a na důkaz dohody o všech článcích této Dohody připojují své</w:t>
      </w:r>
      <w:r w:rsidRPr="00C86015">
        <w:rPr>
          <w:rFonts w:ascii="Allianz Neo" w:hAnsi="Allianz Neo"/>
          <w:spacing w:val="-10"/>
        </w:rPr>
        <w:t xml:space="preserve"> </w:t>
      </w:r>
      <w:r w:rsidRPr="00C86015">
        <w:rPr>
          <w:rFonts w:ascii="Allianz Neo" w:hAnsi="Allianz Neo"/>
        </w:rPr>
        <w:t>podpisy.</w:t>
      </w:r>
    </w:p>
    <w:p w14:paraId="38ED6D35" w14:textId="77777777" w:rsidR="00B961A7" w:rsidRDefault="00B961A7" w:rsidP="00840551">
      <w:pPr>
        <w:pStyle w:val="Odstavecseseznamem"/>
        <w:tabs>
          <w:tab w:val="left" w:pos="426"/>
        </w:tabs>
        <w:ind w:left="426" w:hanging="426"/>
        <w:rPr>
          <w:rFonts w:ascii="Allianz Neo" w:hAnsi="Allianz Neo"/>
        </w:rPr>
      </w:pPr>
    </w:p>
    <w:p w14:paraId="0783532A" w14:textId="77777777" w:rsidR="00B961A7" w:rsidRDefault="00B961A7" w:rsidP="00840551">
      <w:pPr>
        <w:pStyle w:val="Odstavecseseznamem"/>
        <w:numPr>
          <w:ilvl w:val="1"/>
          <w:numId w:val="41"/>
        </w:numPr>
        <w:tabs>
          <w:tab w:val="left" w:pos="426"/>
          <w:tab w:val="left" w:pos="567"/>
        </w:tabs>
        <w:autoSpaceDE w:val="0"/>
        <w:autoSpaceDN w:val="0"/>
        <w:spacing w:line="292" w:lineRule="auto"/>
        <w:ind w:left="426" w:right="121" w:hanging="426"/>
        <w:jc w:val="both"/>
        <w:rPr>
          <w:rFonts w:ascii="Allianz Neo" w:hAnsi="Allianz Neo"/>
        </w:rPr>
      </w:pPr>
      <w:r w:rsidRPr="00B961A7">
        <w:rPr>
          <w:rFonts w:ascii="Allianz Neo" w:hAnsi="Allianz Neo"/>
        </w:rPr>
        <w:t>Smluvní strany výslovně sjednávají</w:t>
      </w:r>
      <w:r w:rsidR="005C5494">
        <w:rPr>
          <w:rFonts w:ascii="Allianz Neo" w:hAnsi="Allianz Neo"/>
        </w:rPr>
        <w:t>, že tato Smlouva může být ukončena v souladu s čl. 12 Rámcové dohody</w:t>
      </w:r>
      <w:r w:rsidR="00A35CE1" w:rsidRPr="00971223">
        <w:rPr>
          <w:rFonts w:ascii="Allianz Neo" w:hAnsi="Allianz Neo"/>
        </w:rPr>
        <w:t>.</w:t>
      </w:r>
      <w:r w:rsidR="00A044A6">
        <w:rPr>
          <w:rFonts w:ascii="Allianz Neo" w:hAnsi="Allianz Neo"/>
          <w:highlight w:val="cyan"/>
        </w:rPr>
        <w:t xml:space="preserve"> </w:t>
      </w:r>
      <w:r w:rsidR="00971223">
        <w:rPr>
          <w:rFonts w:ascii="Allianz Neo" w:hAnsi="Allianz Neo"/>
        </w:rPr>
        <w:t>O</w:t>
      </w:r>
      <w:r w:rsidRPr="00971223">
        <w:rPr>
          <w:rFonts w:ascii="Allianz Neo" w:hAnsi="Allianz Neo"/>
        </w:rPr>
        <w:t>dstoupení</w:t>
      </w:r>
      <w:r w:rsidR="00AA7CAA" w:rsidRPr="00971223">
        <w:rPr>
          <w:rFonts w:ascii="Allianz Neo" w:hAnsi="Allianz Neo"/>
        </w:rPr>
        <w:t xml:space="preserve"> </w:t>
      </w:r>
      <w:r w:rsidR="00971223">
        <w:rPr>
          <w:rFonts w:ascii="Allianz Neo" w:hAnsi="Allianz Neo"/>
        </w:rPr>
        <w:t xml:space="preserve">od Smlouvy </w:t>
      </w:r>
      <w:r w:rsidR="00AA7CAA" w:rsidRPr="00971223">
        <w:rPr>
          <w:rFonts w:ascii="Allianz Neo" w:hAnsi="Allianz Neo"/>
        </w:rPr>
        <w:t>a výpověď</w:t>
      </w:r>
      <w:r w:rsidRPr="00971223">
        <w:rPr>
          <w:rFonts w:ascii="Allianz Neo" w:hAnsi="Allianz Neo"/>
        </w:rPr>
        <w:t xml:space="preserve"> </w:t>
      </w:r>
      <w:r w:rsidR="00971223" w:rsidRPr="00971223">
        <w:rPr>
          <w:rFonts w:ascii="Allianz Neo" w:hAnsi="Allianz Neo"/>
        </w:rPr>
        <w:t xml:space="preserve">Smlouvy </w:t>
      </w:r>
      <w:r w:rsidRPr="00971223">
        <w:rPr>
          <w:rFonts w:ascii="Allianz Neo" w:hAnsi="Allianz Neo"/>
        </w:rPr>
        <w:t>musí být učiněn</w:t>
      </w:r>
      <w:r w:rsidR="00AA7CAA" w:rsidRPr="00971223">
        <w:rPr>
          <w:rFonts w:ascii="Allianz Neo" w:hAnsi="Allianz Neo"/>
        </w:rPr>
        <w:t>y</w:t>
      </w:r>
      <w:r w:rsidRPr="00971223">
        <w:rPr>
          <w:rFonts w:ascii="Allianz Neo" w:hAnsi="Allianz Neo"/>
        </w:rPr>
        <w:t xml:space="preserve"> v písemné formě</w:t>
      </w:r>
      <w:r w:rsidR="00915C51" w:rsidRPr="00971223">
        <w:rPr>
          <w:rFonts w:ascii="Allianz Neo" w:hAnsi="Allianz Neo"/>
        </w:rPr>
        <w:t xml:space="preserve">, </w:t>
      </w:r>
      <w:r w:rsidRPr="00971223">
        <w:rPr>
          <w:rFonts w:ascii="Allianz Neo" w:hAnsi="Allianz Neo"/>
        </w:rPr>
        <w:t>účinky</w:t>
      </w:r>
      <w:r w:rsidR="00292D69" w:rsidRPr="00971223">
        <w:rPr>
          <w:rFonts w:ascii="Allianz Neo" w:hAnsi="Allianz Neo"/>
        </w:rPr>
        <w:t xml:space="preserve"> odstoupení</w:t>
      </w:r>
      <w:r w:rsidRPr="00971223">
        <w:rPr>
          <w:rFonts w:ascii="Allianz Neo" w:hAnsi="Allianz Neo"/>
        </w:rPr>
        <w:t xml:space="preserve"> nastávají dnem</w:t>
      </w:r>
      <w:r w:rsidR="00DD1354" w:rsidRPr="00971223">
        <w:rPr>
          <w:rFonts w:ascii="Allianz Neo" w:hAnsi="Allianz Neo"/>
        </w:rPr>
        <w:t xml:space="preserve"> </w:t>
      </w:r>
      <w:r w:rsidR="00971223" w:rsidRPr="00971223">
        <w:rPr>
          <w:rFonts w:ascii="Allianz Neo" w:hAnsi="Allianz Neo"/>
        </w:rPr>
        <w:t xml:space="preserve">následujícím po </w:t>
      </w:r>
      <w:r w:rsidRPr="00971223">
        <w:rPr>
          <w:rFonts w:ascii="Allianz Neo" w:hAnsi="Allianz Neo"/>
        </w:rPr>
        <w:t>doručení tohoto odstoupení druhé Smluvní straně</w:t>
      </w:r>
      <w:r w:rsidR="00AA7CAA" w:rsidRPr="00971223">
        <w:rPr>
          <w:rFonts w:ascii="Allianz Neo" w:hAnsi="Allianz Neo"/>
        </w:rPr>
        <w:t xml:space="preserve"> a </w:t>
      </w:r>
      <w:r w:rsidR="00971223" w:rsidRPr="00971223">
        <w:rPr>
          <w:rFonts w:ascii="Allianz Neo" w:hAnsi="Allianz Neo"/>
        </w:rPr>
        <w:t xml:space="preserve">účinky </w:t>
      </w:r>
      <w:r w:rsidR="00AA7CAA" w:rsidRPr="00971223">
        <w:rPr>
          <w:rFonts w:ascii="Allianz Neo" w:hAnsi="Allianz Neo"/>
        </w:rPr>
        <w:t xml:space="preserve">výpovědi </w:t>
      </w:r>
      <w:r w:rsidR="00971223" w:rsidRPr="00971223">
        <w:rPr>
          <w:rFonts w:ascii="Allianz Neo" w:hAnsi="Allianz Neo"/>
        </w:rPr>
        <w:t xml:space="preserve">uplynutím </w:t>
      </w:r>
      <w:r w:rsidR="00AA7CAA" w:rsidRPr="00971223">
        <w:rPr>
          <w:rFonts w:ascii="Allianz Neo" w:hAnsi="Allianz Neo"/>
        </w:rPr>
        <w:t>v</w:t>
      </w:r>
      <w:r w:rsidR="00AA7CAA">
        <w:rPr>
          <w:rFonts w:ascii="Allianz Neo" w:hAnsi="Allianz Neo"/>
        </w:rPr>
        <w:t>ýpovědní doby</w:t>
      </w:r>
      <w:r w:rsidRPr="00B961A7">
        <w:rPr>
          <w:rFonts w:ascii="Allianz Neo" w:hAnsi="Allianz Neo"/>
        </w:rPr>
        <w:t xml:space="preserve"> není-li stanoveno jinak. Práva a povinnosti </w:t>
      </w:r>
      <w:r>
        <w:rPr>
          <w:rFonts w:ascii="Allianz Neo" w:hAnsi="Allianz Neo"/>
        </w:rPr>
        <w:t>S</w:t>
      </w:r>
      <w:r w:rsidRPr="00B961A7">
        <w:rPr>
          <w:rFonts w:ascii="Allianz Neo" w:hAnsi="Allianz Neo"/>
        </w:rPr>
        <w:t xml:space="preserve">mluvních stran nabyté do okamžiku odstoupení zůstávají zachována. </w:t>
      </w:r>
      <w:r w:rsidR="00AA7CAA">
        <w:rPr>
          <w:rFonts w:ascii="Allianz Neo" w:hAnsi="Allianz Neo"/>
        </w:rPr>
        <w:t xml:space="preserve">Ode dne účinnosti </w:t>
      </w:r>
      <w:r w:rsidR="00CD3886">
        <w:rPr>
          <w:rFonts w:ascii="Allianz Neo" w:hAnsi="Allianz Neo"/>
        </w:rPr>
        <w:t>odstoupení a výpovědi bude vráceno pojistné v souladu s čl. 6 odst. 2 Smlouvy.</w:t>
      </w:r>
    </w:p>
    <w:p w14:paraId="541A1B9E" w14:textId="77777777" w:rsidR="00C56FD7" w:rsidRDefault="00C56FD7" w:rsidP="00C56FD7">
      <w:pPr>
        <w:pStyle w:val="Odstavecseseznamem"/>
        <w:rPr>
          <w:rFonts w:ascii="Allianz Neo" w:hAnsi="Allianz Neo"/>
        </w:rPr>
      </w:pPr>
    </w:p>
    <w:p w14:paraId="08A2606E" w14:textId="77777777" w:rsidR="00C56FD7" w:rsidRDefault="00C56FD7" w:rsidP="00C56FD7">
      <w:pPr>
        <w:pStyle w:val="Odstavecseseznamem"/>
        <w:tabs>
          <w:tab w:val="left" w:pos="426"/>
          <w:tab w:val="left" w:pos="567"/>
        </w:tabs>
        <w:autoSpaceDE w:val="0"/>
        <w:autoSpaceDN w:val="0"/>
        <w:spacing w:line="292" w:lineRule="auto"/>
        <w:ind w:right="121"/>
        <w:jc w:val="both"/>
        <w:rPr>
          <w:rFonts w:ascii="Allianz Neo" w:hAnsi="Allianz Neo"/>
        </w:rPr>
      </w:pPr>
    </w:p>
    <w:p w14:paraId="585A223E" w14:textId="77777777" w:rsidR="00C56FD7" w:rsidRDefault="00C56FD7" w:rsidP="00C56FD7">
      <w:pPr>
        <w:pStyle w:val="Odstavecseseznamem"/>
        <w:tabs>
          <w:tab w:val="left" w:pos="426"/>
          <w:tab w:val="left" w:pos="567"/>
        </w:tabs>
        <w:autoSpaceDE w:val="0"/>
        <w:autoSpaceDN w:val="0"/>
        <w:spacing w:line="292" w:lineRule="auto"/>
        <w:ind w:right="121"/>
        <w:jc w:val="both"/>
        <w:rPr>
          <w:rFonts w:ascii="Allianz Neo" w:hAnsi="Allianz Neo"/>
        </w:rPr>
      </w:pPr>
    </w:p>
    <w:p w14:paraId="14E08CE7" w14:textId="77777777" w:rsidR="00DA6A10" w:rsidRDefault="00DA6A10" w:rsidP="00DA6A10">
      <w:pPr>
        <w:pStyle w:val="Odstavecseseznamem"/>
        <w:rPr>
          <w:rFonts w:ascii="Allianz Neo" w:hAnsi="Allianz Neo"/>
        </w:rPr>
      </w:pPr>
    </w:p>
    <w:p w14:paraId="058A2E5F" w14:textId="77777777" w:rsidR="00DA6A10" w:rsidRDefault="00DA6A10" w:rsidP="00840551">
      <w:pPr>
        <w:pStyle w:val="Odstavecseseznamem"/>
        <w:numPr>
          <w:ilvl w:val="1"/>
          <w:numId w:val="41"/>
        </w:numPr>
        <w:tabs>
          <w:tab w:val="left" w:pos="426"/>
          <w:tab w:val="left" w:pos="567"/>
        </w:tabs>
        <w:autoSpaceDE w:val="0"/>
        <w:autoSpaceDN w:val="0"/>
        <w:spacing w:line="292" w:lineRule="auto"/>
        <w:ind w:left="426" w:right="121" w:hanging="426"/>
        <w:jc w:val="both"/>
        <w:rPr>
          <w:rFonts w:ascii="Allianz Neo" w:hAnsi="Allianz Neo"/>
        </w:rPr>
      </w:pPr>
      <w:r>
        <w:rPr>
          <w:rFonts w:ascii="Allianz Neo" w:hAnsi="Allianz Neo"/>
        </w:rPr>
        <w:t>Nedílnou součástí Smlouvy jsou tyto přílohy:</w:t>
      </w:r>
    </w:p>
    <w:p w14:paraId="2121ABAF" w14:textId="77777777" w:rsidR="001600AB" w:rsidRPr="001600AB" w:rsidRDefault="001600AB" w:rsidP="001600AB">
      <w:pPr>
        <w:widowControl w:val="0"/>
        <w:jc w:val="both"/>
        <w:rPr>
          <w:rFonts w:ascii="Allianz Neo" w:hAnsi="Allianz Neo"/>
          <w:color w:val="000000"/>
          <w:sz w:val="16"/>
          <w:szCs w:val="16"/>
        </w:rPr>
      </w:pPr>
      <w:r w:rsidRPr="001600AB">
        <w:rPr>
          <w:rFonts w:ascii="Allianz Neo" w:hAnsi="Allianz Neo"/>
          <w:color w:val="000000"/>
          <w:sz w:val="16"/>
          <w:szCs w:val="16"/>
        </w:rPr>
        <w:t xml:space="preserve"> </w:t>
      </w:r>
    </w:p>
    <w:p w14:paraId="23C422C1" w14:textId="77777777" w:rsidR="001600AB" w:rsidRPr="001600AB" w:rsidRDefault="001600AB" w:rsidP="001600AB">
      <w:pPr>
        <w:widowControl w:val="0"/>
        <w:jc w:val="both"/>
        <w:rPr>
          <w:rFonts w:ascii="Allianz Neo" w:hAnsi="Allianz Neo"/>
          <w:color w:val="000000"/>
          <w:sz w:val="16"/>
          <w:szCs w:val="16"/>
        </w:rPr>
      </w:pPr>
    </w:p>
    <w:p w14:paraId="36761936" w14:textId="77777777" w:rsidR="00BC4F16" w:rsidRPr="00B961A7" w:rsidRDefault="00BC4F16" w:rsidP="001600AB">
      <w:pPr>
        <w:widowControl w:val="0"/>
        <w:numPr>
          <w:ilvl w:val="0"/>
          <w:numId w:val="42"/>
        </w:numPr>
        <w:jc w:val="both"/>
        <w:rPr>
          <w:rFonts w:ascii="Allianz Neo" w:hAnsi="Allianz Neo"/>
          <w:color w:val="000000"/>
        </w:rPr>
      </w:pPr>
      <w:r w:rsidRPr="00B961A7">
        <w:rPr>
          <w:rFonts w:ascii="Allianz Neo" w:hAnsi="Allianz Neo"/>
          <w:color w:val="000000"/>
        </w:rPr>
        <w:t xml:space="preserve">Seznam </w:t>
      </w:r>
      <w:r w:rsidR="00971223" w:rsidRPr="00B961A7">
        <w:rPr>
          <w:rFonts w:ascii="Allianz Neo" w:hAnsi="Allianz Neo"/>
          <w:color w:val="000000"/>
        </w:rPr>
        <w:t xml:space="preserve">pojištěných </w:t>
      </w:r>
      <w:r w:rsidRPr="00B961A7">
        <w:rPr>
          <w:rFonts w:ascii="Allianz Neo" w:hAnsi="Allianz Neo"/>
          <w:color w:val="000000"/>
        </w:rPr>
        <w:t>vozidel “</w:t>
      </w:r>
      <w:r w:rsidR="00F74B1A">
        <w:rPr>
          <w:rFonts w:ascii="Allianz Neo" w:hAnsi="Allianz Neo"/>
          <w:i/>
          <w:iCs/>
          <w:color w:val="000000"/>
        </w:rPr>
        <w:t xml:space="preserve">NZM, </w:t>
      </w:r>
      <w:proofErr w:type="spellStart"/>
      <w:r w:rsidR="00F74B1A">
        <w:rPr>
          <w:rFonts w:ascii="Allianz Neo" w:hAnsi="Allianz Neo"/>
          <w:i/>
          <w:iCs/>
          <w:color w:val="000000"/>
        </w:rPr>
        <w:t>s.p.o</w:t>
      </w:r>
      <w:proofErr w:type="spellEnd"/>
      <w:r w:rsidR="00F74B1A">
        <w:rPr>
          <w:rFonts w:ascii="Allianz Neo" w:hAnsi="Allianz Neo"/>
          <w:i/>
          <w:iCs/>
          <w:color w:val="000000"/>
        </w:rPr>
        <w:t>.</w:t>
      </w:r>
      <w:r w:rsidR="00F21A1B" w:rsidRPr="00B961A7">
        <w:rPr>
          <w:rFonts w:ascii="Allianz Neo" w:hAnsi="Allianz Neo"/>
          <w:color w:val="000000"/>
        </w:rPr>
        <w:t xml:space="preserve"> </w:t>
      </w:r>
    </w:p>
    <w:p w14:paraId="6BB1F0F3" w14:textId="77777777" w:rsidR="001600AB" w:rsidRPr="00B961A7" w:rsidRDefault="001600AB" w:rsidP="001600AB">
      <w:pPr>
        <w:widowControl w:val="0"/>
        <w:numPr>
          <w:ilvl w:val="0"/>
          <w:numId w:val="42"/>
        </w:numPr>
        <w:jc w:val="both"/>
        <w:rPr>
          <w:rFonts w:ascii="Allianz Neo" w:hAnsi="Allianz Neo"/>
          <w:color w:val="000000"/>
        </w:rPr>
      </w:pPr>
      <w:r w:rsidRPr="00B961A7">
        <w:rPr>
          <w:rFonts w:ascii="Allianz Neo" w:hAnsi="Allianz Neo"/>
          <w:color w:val="000000"/>
        </w:rPr>
        <w:t>VPP pro pojištění odpovědnosti za újmu způsobenou provozem vozidla - ALLIANZ AUTOPOJIŠTĚNÍ 2014 / ALLIANZ AUTOFLOTILY 2014</w:t>
      </w:r>
    </w:p>
    <w:p w14:paraId="24758D4B" w14:textId="77777777" w:rsidR="001600AB" w:rsidRPr="00B961A7" w:rsidRDefault="001600AB" w:rsidP="001600AB">
      <w:pPr>
        <w:widowControl w:val="0"/>
        <w:numPr>
          <w:ilvl w:val="0"/>
          <w:numId w:val="42"/>
        </w:numPr>
        <w:jc w:val="both"/>
        <w:rPr>
          <w:rFonts w:ascii="Allianz Neo" w:hAnsi="Allianz Neo"/>
          <w:color w:val="000000"/>
        </w:rPr>
      </w:pPr>
      <w:r w:rsidRPr="00B961A7">
        <w:rPr>
          <w:rFonts w:ascii="Allianz Neo" w:hAnsi="Allianz Neo"/>
          <w:color w:val="000000"/>
        </w:rPr>
        <w:t>VPP pro havarijní pojištění vozidel - ALLIANZ AUTOPOJIŠTĚNÍ 2014 / ALLIANZ AUTOFLOTILY 2014</w:t>
      </w:r>
    </w:p>
    <w:p w14:paraId="4CBA4931" w14:textId="77777777" w:rsidR="001600AB" w:rsidRPr="00B961A7" w:rsidRDefault="001600AB" w:rsidP="001600AB">
      <w:pPr>
        <w:widowControl w:val="0"/>
        <w:numPr>
          <w:ilvl w:val="0"/>
          <w:numId w:val="42"/>
        </w:numPr>
        <w:jc w:val="both"/>
        <w:rPr>
          <w:rFonts w:ascii="Allianz Neo" w:hAnsi="Allianz Neo"/>
          <w:color w:val="000000"/>
        </w:rPr>
      </w:pPr>
      <w:r w:rsidRPr="00B961A7">
        <w:rPr>
          <w:rFonts w:ascii="Allianz Neo" w:hAnsi="Allianz Neo"/>
          <w:color w:val="000000"/>
        </w:rPr>
        <w:t>ZPP pro havarijní pojištění vozidel -  ALLIANZ AUTOFLOTILY 2014</w:t>
      </w:r>
    </w:p>
    <w:p w14:paraId="2196B990" w14:textId="77777777" w:rsidR="001600AB" w:rsidRPr="00B961A7" w:rsidRDefault="001600AB" w:rsidP="001600AB">
      <w:pPr>
        <w:widowControl w:val="0"/>
        <w:numPr>
          <w:ilvl w:val="0"/>
          <w:numId w:val="42"/>
        </w:numPr>
        <w:jc w:val="both"/>
        <w:rPr>
          <w:rFonts w:ascii="Allianz Neo" w:hAnsi="Allianz Neo"/>
          <w:color w:val="000000"/>
        </w:rPr>
      </w:pPr>
      <w:r w:rsidRPr="00B961A7">
        <w:rPr>
          <w:rFonts w:ascii="Allianz Neo" w:hAnsi="Allianz Neo"/>
          <w:color w:val="000000"/>
        </w:rPr>
        <w:t>DPP pro havarijní pojištění vozidel - ALLIANZ AUTOPOJIŠTĚNÍ 2014 / ALLIANZ AUTOFLOTILY 2014</w:t>
      </w:r>
    </w:p>
    <w:p w14:paraId="2E599E35" w14:textId="77777777" w:rsidR="001600AB" w:rsidRPr="00B961A7" w:rsidRDefault="001600AB" w:rsidP="001600AB">
      <w:pPr>
        <w:widowControl w:val="0"/>
        <w:numPr>
          <w:ilvl w:val="0"/>
          <w:numId w:val="42"/>
        </w:numPr>
        <w:jc w:val="both"/>
        <w:rPr>
          <w:rFonts w:ascii="Allianz Neo" w:hAnsi="Allianz Neo"/>
          <w:color w:val="000000"/>
        </w:rPr>
      </w:pPr>
      <w:r w:rsidRPr="00B961A7">
        <w:rPr>
          <w:rFonts w:ascii="Allianz Neo" w:hAnsi="Allianz Neo"/>
          <w:color w:val="000000"/>
        </w:rPr>
        <w:t>VPP pro pojištění osob</w:t>
      </w:r>
    </w:p>
    <w:p w14:paraId="3F172960" w14:textId="77777777" w:rsidR="001600AB" w:rsidRPr="00B961A7" w:rsidRDefault="001600AB" w:rsidP="001600AB">
      <w:pPr>
        <w:widowControl w:val="0"/>
        <w:numPr>
          <w:ilvl w:val="0"/>
          <w:numId w:val="42"/>
        </w:numPr>
        <w:jc w:val="both"/>
        <w:rPr>
          <w:rFonts w:ascii="Allianz Neo" w:hAnsi="Allianz Neo"/>
          <w:color w:val="000000"/>
        </w:rPr>
      </w:pPr>
      <w:r w:rsidRPr="00B961A7">
        <w:rPr>
          <w:rFonts w:ascii="Allianz Neo" w:hAnsi="Allianz Neo"/>
          <w:color w:val="000000"/>
        </w:rPr>
        <w:t>ZPP pro úrazové pojištění osob ve vozidle - ALLIANZ AUTOFLOTILY 2014</w:t>
      </w:r>
    </w:p>
    <w:p w14:paraId="769B24B5" w14:textId="77777777" w:rsidR="001600AB" w:rsidRPr="00B961A7" w:rsidRDefault="001600AB" w:rsidP="001600AB">
      <w:pPr>
        <w:widowControl w:val="0"/>
        <w:numPr>
          <w:ilvl w:val="0"/>
          <w:numId w:val="42"/>
        </w:numPr>
        <w:jc w:val="both"/>
        <w:rPr>
          <w:rFonts w:ascii="Allianz Neo" w:hAnsi="Allianz Neo"/>
          <w:color w:val="000000"/>
        </w:rPr>
      </w:pPr>
      <w:r w:rsidRPr="00B961A7">
        <w:rPr>
          <w:rFonts w:ascii="Allianz Neo" w:hAnsi="Allianz Neo"/>
          <w:color w:val="000000"/>
        </w:rPr>
        <w:t>Přílohy ke zvláštním pojistným podmínkám pro úrazové pojištění osob ve vozidle – ALLIANZ AUTOFLOTILY 2014</w:t>
      </w:r>
    </w:p>
    <w:p w14:paraId="38DC35FB" w14:textId="77777777" w:rsidR="001600AB" w:rsidRPr="00B961A7" w:rsidRDefault="001600AB" w:rsidP="001600AB">
      <w:pPr>
        <w:widowControl w:val="0"/>
        <w:numPr>
          <w:ilvl w:val="0"/>
          <w:numId w:val="42"/>
        </w:numPr>
        <w:jc w:val="both"/>
        <w:rPr>
          <w:rFonts w:ascii="Allianz Neo" w:hAnsi="Allianz Neo"/>
          <w:color w:val="000000"/>
        </w:rPr>
      </w:pPr>
      <w:r w:rsidRPr="00B961A7">
        <w:rPr>
          <w:rFonts w:ascii="Allianz Neo" w:hAnsi="Allianz Neo"/>
          <w:color w:val="000000"/>
        </w:rPr>
        <w:t>PP pro cestovní pojištění osob ve vozidle</w:t>
      </w:r>
    </w:p>
    <w:p w14:paraId="730FAC55" w14:textId="77777777" w:rsidR="001600AB" w:rsidRPr="00B961A7" w:rsidRDefault="001600AB" w:rsidP="001600AB">
      <w:pPr>
        <w:widowControl w:val="0"/>
        <w:numPr>
          <w:ilvl w:val="0"/>
          <w:numId w:val="42"/>
        </w:numPr>
        <w:jc w:val="both"/>
        <w:rPr>
          <w:rFonts w:ascii="Allianz Neo" w:hAnsi="Allianz Neo"/>
          <w:color w:val="000000"/>
        </w:rPr>
      </w:pPr>
      <w:r w:rsidRPr="00B961A7">
        <w:rPr>
          <w:rFonts w:ascii="Allianz Neo" w:hAnsi="Allianz Neo"/>
          <w:color w:val="000000"/>
        </w:rPr>
        <w:t>Předsmluvní informace</w:t>
      </w:r>
    </w:p>
    <w:p w14:paraId="3B532407" w14:textId="77777777" w:rsidR="001600AB" w:rsidRPr="00B961A7" w:rsidRDefault="001600AB" w:rsidP="001600AB">
      <w:pPr>
        <w:widowControl w:val="0"/>
        <w:numPr>
          <w:ilvl w:val="0"/>
          <w:numId w:val="42"/>
        </w:numPr>
        <w:jc w:val="both"/>
        <w:rPr>
          <w:rFonts w:ascii="Allianz Neo" w:hAnsi="Allianz Neo"/>
          <w:color w:val="000000"/>
        </w:rPr>
      </w:pPr>
      <w:r w:rsidRPr="00B961A7">
        <w:rPr>
          <w:rFonts w:ascii="Allianz Neo" w:hAnsi="Allianz Neo"/>
          <w:color w:val="000000"/>
        </w:rPr>
        <w:t>Struktura datové věty určené k předávání informací o vzniku pojištění mezi Pojistníkem nebo Makléřem a Pojistitelem</w:t>
      </w:r>
    </w:p>
    <w:p w14:paraId="7F99F0CA" w14:textId="77777777" w:rsidR="001600AB" w:rsidRPr="00B961A7" w:rsidRDefault="001600AB" w:rsidP="001600AB">
      <w:pPr>
        <w:widowControl w:val="0"/>
        <w:numPr>
          <w:ilvl w:val="0"/>
          <w:numId w:val="42"/>
        </w:numPr>
        <w:jc w:val="both"/>
        <w:rPr>
          <w:rFonts w:ascii="Allianz Neo" w:hAnsi="Allianz Neo"/>
          <w:color w:val="000000"/>
        </w:rPr>
      </w:pPr>
      <w:r w:rsidRPr="00B961A7">
        <w:rPr>
          <w:rFonts w:ascii="Allianz Neo" w:hAnsi="Allianz Neo"/>
          <w:color w:val="000000"/>
        </w:rPr>
        <w:t>Asistenční služby (leták)</w:t>
      </w:r>
    </w:p>
    <w:p w14:paraId="4FB763D4" w14:textId="77777777" w:rsidR="001600AB" w:rsidRPr="00B961A7" w:rsidRDefault="001600AB" w:rsidP="001600AB">
      <w:pPr>
        <w:widowControl w:val="0"/>
        <w:numPr>
          <w:ilvl w:val="0"/>
          <w:numId w:val="42"/>
        </w:numPr>
        <w:jc w:val="both"/>
        <w:rPr>
          <w:rFonts w:ascii="Allianz Neo" w:hAnsi="Allianz Neo"/>
          <w:color w:val="000000"/>
        </w:rPr>
      </w:pPr>
      <w:r w:rsidRPr="00B961A7">
        <w:rPr>
          <w:rFonts w:ascii="Allianz Neo" w:hAnsi="Allianz Neo"/>
          <w:color w:val="000000"/>
        </w:rPr>
        <w:t>Proces likvidace škodných událostí z autopojištění</w:t>
      </w:r>
    </w:p>
    <w:p w14:paraId="497D8BF7" w14:textId="77777777" w:rsidR="001600AB" w:rsidRPr="00B961A7" w:rsidRDefault="001600AB" w:rsidP="001600AB">
      <w:pPr>
        <w:widowControl w:val="0"/>
        <w:numPr>
          <w:ilvl w:val="0"/>
          <w:numId w:val="42"/>
        </w:numPr>
        <w:jc w:val="both"/>
        <w:rPr>
          <w:rFonts w:ascii="Allianz Neo" w:hAnsi="Allianz Neo"/>
          <w:color w:val="000000"/>
        </w:rPr>
      </w:pPr>
      <w:r w:rsidRPr="00B961A7">
        <w:rPr>
          <w:rFonts w:ascii="Allianz Neo" w:hAnsi="Allianz Neo"/>
          <w:color w:val="000000"/>
        </w:rPr>
        <w:t>Informace o zpracování osobních údajů</w:t>
      </w:r>
    </w:p>
    <w:p w14:paraId="706F554C" w14:textId="77777777" w:rsidR="001600AB" w:rsidRPr="00B961A7" w:rsidRDefault="001600AB" w:rsidP="001600AB">
      <w:pPr>
        <w:widowControl w:val="0"/>
        <w:numPr>
          <w:ilvl w:val="0"/>
          <w:numId w:val="42"/>
        </w:numPr>
        <w:jc w:val="both"/>
        <w:rPr>
          <w:rFonts w:ascii="Allianz Neo" w:hAnsi="Allianz Neo"/>
          <w:color w:val="000000"/>
        </w:rPr>
      </w:pPr>
      <w:r w:rsidRPr="00B961A7">
        <w:rPr>
          <w:rFonts w:ascii="Allianz Neo" w:hAnsi="Allianz Neo"/>
          <w:color w:val="000000"/>
        </w:rPr>
        <w:t>Informační dokument o pojistném produktu</w:t>
      </w:r>
    </w:p>
    <w:p w14:paraId="7A284B41" w14:textId="77777777" w:rsidR="001600AB" w:rsidRPr="001600AB" w:rsidRDefault="001600AB" w:rsidP="001600AB">
      <w:pPr>
        <w:widowControl w:val="0"/>
        <w:jc w:val="both"/>
        <w:rPr>
          <w:rFonts w:ascii="Allianz Neo" w:hAnsi="Allianz Neo"/>
          <w:color w:val="000000"/>
        </w:rPr>
      </w:pPr>
    </w:p>
    <w:p w14:paraId="76DBE62F" w14:textId="77777777" w:rsidR="002C0DF6" w:rsidRPr="00C86015" w:rsidRDefault="002C0DF6" w:rsidP="00597E79">
      <w:pPr>
        <w:widowControl w:val="0"/>
        <w:jc w:val="both"/>
        <w:rPr>
          <w:rFonts w:ascii="Allianz Neo" w:hAnsi="Allianz Neo"/>
          <w:color w:val="000000"/>
          <w:sz w:val="8"/>
          <w:szCs w:val="8"/>
        </w:rPr>
      </w:pPr>
    </w:p>
    <w:p w14:paraId="6D1A96BA" w14:textId="77777777" w:rsidR="00841B40" w:rsidRPr="00C86015" w:rsidRDefault="00841B40" w:rsidP="004D319E">
      <w:pPr>
        <w:widowControl w:val="0"/>
        <w:rPr>
          <w:rFonts w:ascii="Allianz Neo" w:hAnsi="Allianz Neo"/>
        </w:rPr>
      </w:pPr>
    </w:p>
    <w:p w14:paraId="30154EF0" w14:textId="77777777" w:rsidR="00C86015" w:rsidRPr="00C86015" w:rsidRDefault="00C86015" w:rsidP="00C86015">
      <w:pPr>
        <w:widowControl w:val="0"/>
        <w:rPr>
          <w:rFonts w:ascii="Allianz Neo" w:hAnsi="Allianz Neo"/>
          <w:lang w:bidi="cs-CZ"/>
        </w:rPr>
      </w:pPr>
      <w:r w:rsidRPr="00C86015">
        <w:rPr>
          <w:rFonts w:ascii="Allianz Neo" w:hAnsi="Allianz Neo"/>
          <w:lang w:bidi="cs-CZ"/>
        </w:rPr>
        <w:t xml:space="preserve">                                           </w:t>
      </w:r>
    </w:p>
    <w:tbl>
      <w:tblPr>
        <w:tblW w:w="9670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8"/>
        <w:gridCol w:w="5082"/>
      </w:tblGrid>
      <w:tr w:rsidR="00C86015" w:rsidRPr="00561A87" w14:paraId="6B4D2235" w14:textId="77777777" w:rsidTr="00DA6A10">
        <w:trPr>
          <w:trHeight w:val="392"/>
        </w:trPr>
        <w:tc>
          <w:tcPr>
            <w:tcW w:w="4588" w:type="dxa"/>
            <w:shd w:val="clear" w:color="auto" w:fill="auto"/>
          </w:tcPr>
          <w:p w14:paraId="3C822049" w14:textId="77777777" w:rsidR="00C86015" w:rsidRPr="00561A87" w:rsidRDefault="00CF3DE6" w:rsidP="00561A87">
            <w:pPr>
              <w:pStyle w:val="TableParagraph"/>
              <w:spacing w:line="223" w:lineRule="exact"/>
              <w:ind w:left="175"/>
              <w:rPr>
                <w:rFonts w:ascii="Allianz Neo" w:hAnsi="Allianz Neo"/>
                <w:sz w:val="20"/>
              </w:rPr>
            </w:pPr>
            <w:r>
              <w:rPr>
                <w:rFonts w:ascii="Allianz Neo" w:hAnsi="Allianz Neo"/>
                <w:sz w:val="20"/>
              </w:rPr>
              <w:t>P</w:t>
            </w:r>
            <w:r w:rsidR="00C86015" w:rsidRPr="00561A87">
              <w:rPr>
                <w:rFonts w:ascii="Allianz Neo" w:hAnsi="Allianz Neo"/>
                <w:sz w:val="20"/>
              </w:rPr>
              <w:t>ojistník:</w:t>
            </w:r>
          </w:p>
        </w:tc>
        <w:tc>
          <w:tcPr>
            <w:tcW w:w="5082" w:type="dxa"/>
            <w:shd w:val="clear" w:color="auto" w:fill="auto"/>
          </w:tcPr>
          <w:p w14:paraId="671D54DA" w14:textId="77777777" w:rsidR="00C86015" w:rsidRPr="00561A87" w:rsidRDefault="00C86015" w:rsidP="00561A87">
            <w:pPr>
              <w:pStyle w:val="TableParagraph"/>
              <w:spacing w:line="223" w:lineRule="exact"/>
              <w:ind w:left="200"/>
              <w:rPr>
                <w:rFonts w:ascii="Allianz Neo" w:hAnsi="Allianz Neo"/>
                <w:sz w:val="20"/>
              </w:rPr>
            </w:pPr>
            <w:r w:rsidRPr="00561A87">
              <w:rPr>
                <w:rFonts w:ascii="Allianz Neo" w:hAnsi="Allianz Neo"/>
                <w:sz w:val="20"/>
              </w:rPr>
              <w:t xml:space="preserve">                    Pojistitel:</w:t>
            </w:r>
          </w:p>
        </w:tc>
      </w:tr>
      <w:tr w:rsidR="00C86015" w:rsidRPr="00561A87" w14:paraId="505774A5" w14:textId="77777777" w:rsidTr="00DA6A10">
        <w:trPr>
          <w:trHeight w:val="980"/>
        </w:trPr>
        <w:tc>
          <w:tcPr>
            <w:tcW w:w="4588" w:type="dxa"/>
            <w:shd w:val="clear" w:color="auto" w:fill="auto"/>
          </w:tcPr>
          <w:p w14:paraId="0926447E" w14:textId="77777777" w:rsidR="00C86015" w:rsidRPr="00561A87" w:rsidRDefault="00C86015" w:rsidP="00561A87">
            <w:pPr>
              <w:pStyle w:val="TableParagraph"/>
              <w:spacing w:before="162"/>
              <w:ind w:left="175"/>
              <w:rPr>
                <w:rFonts w:ascii="Allianz Neo" w:hAnsi="Allianz Neo"/>
                <w:sz w:val="20"/>
              </w:rPr>
            </w:pPr>
            <w:r w:rsidRPr="00561A87">
              <w:rPr>
                <w:rFonts w:ascii="Allianz Neo" w:hAnsi="Allianz Neo"/>
                <w:sz w:val="20"/>
              </w:rPr>
              <w:t xml:space="preserve">V </w:t>
            </w:r>
            <w:r w:rsidR="00F74B1A" w:rsidRPr="00F21A1B">
              <w:rPr>
                <w:rFonts w:ascii="Allianz Neo" w:hAnsi="Allianz Neo"/>
                <w:sz w:val="20"/>
              </w:rPr>
              <w:t>Praze</w:t>
            </w:r>
            <w:r w:rsidR="00F904F0">
              <w:rPr>
                <w:rFonts w:ascii="Allianz Neo" w:hAnsi="Allianz Neo"/>
                <w:sz w:val="20"/>
              </w:rPr>
              <w:t xml:space="preserve"> </w:t>
            </w:r>
            <w:r w:rsidRPr="00561A87">
              <w:rPr>
                <w:rFonts w:ascii="Allianz Neo" w:hAnsi="Allianz Neo"/>
                <w:sz w:val="20"/>
              </w:rPr>
              <w:t xml:space="preserve">dne </w:t>
            </w:r>
            <w:r w:rsidR="00DA6A10">
              <w:rPr>
                <w:rFonts w:ascii="Allianz Neo" w:hAnsi="Allianz Neo"/>
                <w:sz w:val="20"/>
              </w:rPr>
              <w:t>vložením elektronického podpisu</w:t>
            </w:r>
          </w:p>
        </w:tc>
        <w:tc>
          <w:tcPr>
            <w:tcW w:w="5082" w:type="dxa"/>
            <w:shd w:val="clear" w:color="auto" w:fill="auto"/>
          </w:tcPr>
          <w:p w14:paraId="1C1E455B" w14:textId="77777777" w:rsidR="00C86015" w:rsidRPr="00561A87" w:rsidRDefault="00C86015" w:rsidP="00561A87">
            <w:pPr>
              <w:pStyle w:val="TableParagraph"/>
              <w:spacing w:before="162"/>
              <w:ind w:left="200"/>
              <w:rPr>
                <w:rFonts w:ascii="Allianz Neo" w:hAnsi="Allianz Neo"/>
                <w:sz w:val="20"/>
              </w:rPr>
            </w:pPr>
            <w:r w:rsidRPr="00561A87">
              <w:rPr>
                <w:rFonts w:ascii="Allianz Neo" w:hAnsi="Allianz Neo"/>
                <w:sz w:val="20"/>
              </w:rPr>
              <w:t xml:space="preserve">                V Praze dne</w:t>
            </w:r>
            <w:r w:rsidR="00DA6A10" w:rsidRPr="00DA6A10">
              <w:rPr>
                <w:rFonts w:ascii="Allianz Neo" w:hAnsi="Allianz Neo"/>
                <w:sz w:val="20"/>
              </w:rPr>
              <w:t xml:space="preserve"> vložením elektronického podpisu</w:t>
            </w:r>
          </w:p>
        </w:tc>
      </w:tr>
    </w:tbl>
    <w:p w14:paraId="4622CDCF" w14:textId="77777777" w:rsidR="00C86015" w:rsidRPr="00C86015" w:rsidRDefault="00C86015" w:rsidP="00C86015">
      <w:pPr>
        <w:widowControl w:val="0"/>
        <w:rPr>
          <w:rFonts w:ascii="Allianz Neo" w:hAnsi="Allianz Neo"/>
          <w:lang w:bidi="cs-CZ"/>
        </w:rPr>
      </w:pPr>
    </w:p>
    <w:tbl>
      <w:tblPr>
        <w:tblpPr w:leftFromText="141" w:rightFromText="141" w:vertAnchor="text" w:horzAnchor="page" w:tblpX="6665" w:tblpY="38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2"/>
        <w:gridCol w:w="286"/>
      </w:tblGrid>
      <w:tr w:rsidR="002415DE" w:rsidRPr="00EA3CA0" w14:paraId="14AB29A7" w14:textId="77777777" w:rsidTr="00EA3CA0">
        <w:trPr>
          <w:gridAfter w:val="1"/>
          <w:wAfter w:w="286" w:type="dxa"/>
          <w:trHeight w:val="2240"/>
        </w:trPr>
        <w:tc>
          <w:tcPr>
            <w:tcW w:w="4302" w:type="dxa"/>
            <w:shd w:val="clear" w:color="auto" w:fill="auto"/>
          </w:tcPr>
          <w:p w14:paraId="403E5F4E" w14:textId="77777777" w:rsidR="002415DE" w:rsidRPr="00EA3CA0" w:rsidRDefault="002415DE" w:rsidP="00EA3CA0">
            <w:pPr>
              <w:pStyle w:val="TableParagraph"/>
              <w:spacing w:before="6" w:line="276" w:lineRule="auto"/>
              <w:rPr>
                <w:sz w:val="28"/>
                <w:lang w:val="en-US" w:eastAsia="en-US"/>
              </w:rPr>
            </w:pPr>
          </w:p>
          <w:p w14:paraId="33DB1CC3" w14:textId="77777777" w:rsidR="002415DE" w:rsidRPr="00EA3CA0" w:rsidRDefault="002415DE" w:rsidP="00EA3CA0">
            <w:pPr>
              <w:pStyle w:val="TableParagraph"/>
              <w:spacing w:before="6" w:line="276" w:lineRule="auto"/>
              <w:rPr>
                <w:lang w:val="en-US" w:eastAsia="en-US"/>
              </w:rPr>
            </w:pPr>
            <w:r w:rsidRPr="00EA3CA0">
              <w:rPr>
                <w:sz w:val="28"/>
                <w:lang w:val="en-US" w:eastAsia="en-US"/>
              </w:rPr>
              <w:t xml:space="preserve">        …………………………….</w:t>
            </w:r>
            <w:r w:rsidRPr="00EA3CA0">
              <w:rPr>
                <w:lang w:val="en-US" w:eastAsia="en-US"/>
              </w:rPr>
              <w:t xml:space="preserve">                      </w:t>
            </w:r>
          </w:p>
          <w:p w14:paraId="77EB2E1E" w14:textId="77777777" w:rsidR="002415DE" w:rsidRPr="00EA3CA0" w:rsidRDefault="002415DE" w:rsidP="00EA3CA0">
            <w:pPr>
              <w:pStyle w:val="TableParagraph"/>
              <w:spacing w:before="6" w:line="276" w:lineRule="auto"/>
              <w:rPr>
                <w:rFonts w:ascii="Allianz Neo" w:eastAsia="Times New Roman" w:hAnsi="Allianz Neo" w:cs="Times New Roman"/>
                <w:sz w:val="20"/>
                <w:szCs w:val="20"/>
                <w:lang w:bidi="ar-SA"/>
              </w:rPr>
            </w:pPr>
            <w:r w:rsidRPr="00EA3CA0">
              <w:rPr>
                <w:lang w:val="en-US" w:eastAsia="en-US"/>
              </w:rPr>
              <w:t xml:space="preserve">                     </w:t>
            </w:r>
            <w:r w:rsidRPr="00EA3CA0">
              <w:rPr>
                <w:rFonts w:ascii="Allianz Neo" w:eastAsia="Times New Roman" w:hAnsi="Allianz Neo" w:cs="Times New Roman"/>
                <w:sz w:val="20"/>
                <w:szCs w:val="20"/>
                <w:lang w:bidi="ar-SA"/>
              </w:rPr>
              <w:t xml:space="preserve">Allianz pojišťovna, a.s.                           </w:t>
            </w:r>
          </w:p>
          <w:p w14:paraId="21D7CFBB" w14:textId="30BA244A" w:rsidR="002415DE" w:rsidRPr="00EA3CA0" w:rsidRDefault="002415DE" w:rsidP="00F96FEA">
            <w:pPr>
              <w:pStyle w:val="Zkladntext"/>
              <w:keepNext/>
              <w:keepLines/>
              <w:autoSpaceDE w:val="0"/>
              <w:autoSpaceDN w:val="0"/>
              <w:spacing w:before="49" w:line="276" w:lineRule="auto"/>
              <w:ind w:right="-46"/>
              <w:rPr>
                <w:rFonts w:ascii="Allianz Neo" w:hAnsi="Allianz Neo"/>
                <w:sz w:val="20"/>
              </w:rPr>
            </w:pPr>
            <w:r w:rsidRPr="00EA3CA0">
              <w:rPr>
                <w:rFonts w:ascii="Allianz Neo" w:hAnsi="Allianz Neo"/>
                <w:sz w:val="20"/>
              </w:rPr>
              <w:t xml:space="preserve">                                   </w:t>
            </w:r>
          </w:p>
          <w:p w14:paraId="6F49080E" w14:textId="77777777" w:rsidR="002415DE" w:rsidRPr="00DA7A24" w:rsidRDefault="002415DE" w:rsidP="00EA3CA0">
            <w:pPr>
              <w:pStyle w:val="TableParagraph"/>
              <w:spacing w:line="276" w:lineRule="auto"/>
              <w:ind w:left="400" w:right="248"/>
              <w:jc w:val="center"/>
              <w:rPr>
                <w:sz w:val="20"/>
                <w:lang w:eastAsia="en-US"/>
              </w:rPr>
            </w:pPr>
          </w:p>
          <w:p w14:paraId="5FC6FA18" w14:textId="77777777" w:rsidR="002415DE" w:rsidRPr="00DA7A24" w:rsidRDefault="002415DE" w:rsidP="00EA3CA0">
            <w:pPr>
              <w:pStyle w:val="TableParagraph"/>
              <w:spacing w:line="276" w:lineRule="auto"/>
              <w:ind w:left="400" w:right="248"/>
              <w:jc w:val="center"/>
              <w:rPr>
                <w:sz w:val="20"/>
                <w:lang w:eastAsia="en-US"/>
              </w:rPr>
            </w:pPr>
          </w:p>
          <w:p w14:paraId="6F75520B" w14:textId="77777777" w:rsidR="002415DE" w:rsidRPr="00DA7A24" w:rsidRDefault="002415DE" w:rsidP="00EA3CA0">
            <w:pPr>
              <w:pStyle w:val="TableParagraph"/>
              <w:spacing w:line="276" w:lineRule="auto"/>
              <w:ind w:left="400" w:right="248"/>
              <w:jc w:val="center"/>
              <w:rPr>
                <w:sz w:val="20"/>
                <w:lang w:eastAsia="en-US"/>
              </w:rPr>
            </w:pPr>
          </w:p>
          <w:p w14:paraId="02D95C59" w14:textId="77777777" w:rsidR="002415DE" w:rsidRPr="00DA7A24" w:rsidRDefault="002415DE" w:rsidP="00EA3CA0">
            <w:pPr>
              <w:pStyle w:val="TableParagraph"/>
              <w:spacing w:line="276" w:lineRule="auto"/>
              <w:ind w:left="400" w:right="248"/>
              <w:jc w:val="center"/>
              <w:rPr>
                <w:sz w:val="20"/>
                <w:lang w:eastAsia="en-US"/>
              </w:rPr>
            </w:pPr>
          </w:p>
          <w:p w14:paraId="67B8689E" w14:textId="77777777" w:rsidR="002415DE" w:rsidRPr="00DA7A24" w:rsidRDefault="002415DE" w:rsidP="00EA3CA0">
            <w:pPr>
              <w:pStyle w:val="TableParagraph"/>
              <w:spacing w:before="6" w:line="276" w:lineRule="auto"/>
              <w:rPr>
                <w:lang w:eastAsia="en-US"/>
              </w:rPr>
            </w:pPr>
            <w:r w:rsidRPr="00DA7A24">
              <w:rPr>
                <w:sz w:val="28"/>
                <w:lang w:eastAsia="en-US"/>
              </w:rPr>
              <w:t xml:space="preserve">        …………………………….</w:t>
            </w:r>
            <w:r w:rsidRPr="00DA7A24">
              <w:rPr>
                <w:lang w:eastAsia="en-US"/>
              </w:rPr>
              <w:t xml:space="preserve">                      </w:t>
            </w:r>
          </w:p>
          <w:p w14:paraId="28926EA3" w14:textId="77777777" w:rsidR="002415DE" w:rsidRPr="00DA7A24" w:rsidRDefault="002415DE" w:rsidP="00EA3CA0">
            <w:pPr>
              <w:pStyle w:val="TableParagraph"/>
              <w:spacing w:line="276" w:lineRule="auto"/>
              <w:ind w:left="400" w:right="248"/>
              <w:jc w:val="center"/>
              <w:rPr>
                <w:sz w:val="20"/>
                <w:szCs w:val="20"/>
                <w:lang w:eastAsia="en-US"/>
              </w:rPr>
            </w:pPr>
            <w:r w:rsidRPr="00EA3CA0">
              <w:rPr>
                <w:rFonts w:ascii="Allianz Neo" w:eastAsia="Times New Roman" w:hAnsi="Allianz Neo" w:cs="Times New Roman"/>
                <w:sz w:val="20"/>
                <w:szCs w:val="20"/>
                <w:lang w:bidi="ar-SA"/>
              </w:rPr>
              <w:t xml:space="preserve">Allianz pojišťovna, </w:t>
            </w:r>
            <w:proofErr w:type="spellStart"/>
            <w:r w:rsidRPr="00EA3CA0">
              <w:rPr>
                <w:rFonts w:ascii="Allianz Neo" w:eastAsia="Times New Roman" w:hAnsi="Allianz Neo" w:cs="Times New Roman"/>
                <w:sz w:val="20"/>
                <w:szCs w:val="20"/>
                <w:lang w:bidi="ar-SA"/>
              </w:rPr>
              <w:t>a.s</w:t>
            </w:r>
            <w:proofErr w:type="spellEnd"/>
            <w:r w:rsidRPr="00DA7A24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415DE" w:rsidRPr="00EA3CA0" w14:paraId="29B7E48F" w14:textId="77777777" w:rsidTr="00EA3CA0">
        <w:trPr>
          <w:trHeight w:val="699"/>
        </w:trPr>
        <w:tc>
          <w:tcPr>
            <w:tcW w:w="4588" w:type="dxa"/>
            <w:gridSpan w:val="2"/>
            <w:shd w:val="clear" w:color="auto" w:fill="auto"/>
          </w:tcPr>
          <w:p w14:paraId="298D385C" w14:textId="6703FA76" w:rsidR="002415DE" w:rsidRPr="00EA3CA0" w:rsidRDefault="002415DE" w:rsidP="00F96FEA">
            <w:pPr>
              <w:pStyle w:val="TableParagraph"/>
              <w:spacing w:line="276" w:lineRule="auto"/>
              <w:rPr>
                <w:rFonts w:ascii="Allianz Neo" w:eastAsia="Times New Roman" w:hAnsi="Allianz Neo" w:cs="Times New Roman"/>
                <w:sz w:val="20"/>
                <w:szCs w:val="20"/>
                <w:lang w:bidi="ar-SA"/>
              </w:rPr>
            </w:pPr>
            <w:r w:rsidRPr="00EA3CA0">
              <w:rPr>
                <w:rFonts w:ascii="Allianz Neo" w:eastAsia="Times New Roman" w:hAnsi="Allianz Neo" w:cs="Times New Roman"/>
                <w:sz w:val="20"/>
                <w:szCs w:val="20"/>
                <w:lang w:bidi="ar-SA"/>
              </w:rPr>
              <w:t xml:space="preserve">                                     </w:t>
            </w:r>
          </w:p>
        </w:tc>
      </w:tr>
    </w:tbl>
    <w:p w14:paraId="0EC81233" w14:textId="77777777" w:rsidR="00C86015" w:rsidRPr="00C86015" w:rsidRDefault="00C86015" w:rsidP="00C86015">
      <w:pPr>
        <w:widowControl w:val="0"/>
        <w:rPr>
          <w:rFonts w:ascii="Allianz Neo" w:hAnsi="Allianz Neo"/>
          <w:lang w:bidi="cs-CZ"/>
        </w:rPr>
      </w:pPr>
    </w:p>
    <w:p w14:paraId="2C6EF69C" w14:textId="77777777" w:rsidR="002415DE" w:rsidRDefault="00C86015" w:rsidP="00C86015">
      <w:pPr>
        <w:widowControl w:val="0"/>
        <w:rPr>
          <w:rFonts w:ascii="Allianz Neo" w:hAnsi="Allianz Neo"/>
          <w:lang w:bidi="cs-CZ"/>
        </w:rPr>
      </w:pPr>
      <w:r w:rsidRPr="00C86015">
        <w:rPr>
          <w:rFonts w:ascii="Allianz Neo" w:hAnsi="Allianz Neo"/>
          <w:lang w:bidi="cs-CZ"/>
        </w:rPr>
        <w:t xml:space="preserve">              </w:t>
      </w:r>
    </w:p>
    <w:p w14:paraId="37F78E79" w14:textId="77777777" w:rsidR="00C86015" w:rsidRPr="00C86015" w:rsidRDefault="00C86015" w:rsidP="00C86015">
      <w:pPr>
        <w:widowControl w:val="0"/>
        <w:rPr>
          <w:rFonts w:ascii="Allianz Neo" w:hAnsi="Allianz Neo"/>
          <w:lang w:bidi="cs-CZ"/>
        </w:rPr>
      </w:pPr>
      <w:r w:rsidRPr="00C86015">
        <w:rPr>
          <w:rFonts w:ascii="Allianz Neo" w:hAnsi="Allianz Neo"/>
          <w:lang w:bidi="cs-CZ"/>
        </w:rPr>
        <w:t xml:space="preserve">                                                                                                                                 </w:t>
      </w:r>
      <w:r>
        <w:rPr>
          <w:rFonts w:ascii="Allianz Neo" w:hAnsi="Allianz Neo"/>
          <w:lang w:bidi="cs-CZ"/>
        </w:rPr>
        <w:t xml:space="preserve">   </w:t>
      </w:r>
      <w:r w:rsidRPr="00C86015">
        <w:rPr>
          <w:rFonts w:ascii="Allianz Neo" w:hAnsi="Allianz Neo"/>
          <w:lang w:bidi="cs-CZ"/>
        </w:rPr>
        <w:t xml:space="preserve">       </w:t>
      </w:r>
    </w:p>
    <w:p w14:paraId="2F217C98" w14:textId="77777777" w:rsidR="002415DE" w:rsidRDefault="002415DE" w:rsidP="00D026C2">
      <w:pPr>
        <w:widowControl w:val="0"/>
        <w:ind w:left="5670" w:hanging="5670"/>
        <w:rPr>
          <w:rFonts w:ascii="Allianz Neo" w:hAnsi="Allianz Neo"/>
          <w:lang w:bidi="cs-CZ"/>
        </w:rPr>
      </w:pPr>
      <w:r>
        <w:rPr>
          <w:sz w:val="28"/>
          <w:lang w:val="en-US" w:eastAsia="en-US"/>
        </w:rPr>
        <w:t>…………………………….</w:t>
      </w:r>
      <w:r w:rsidR="00D026C2" w:rsidRPr="00C86015">
        <w:rPr>
          <w:rFonts w:ascii="Allianz Neo" w:hAnsi="Allianz Neo"/>
          <w:lang w:bidi="cs-CZ"/>
        </w:rPr>
        <w:t xml:space="preserve">    </w:t>
      </w:r>
    </w:p>
    <w:p w14:paraId="32B59562" w14:textId="77777777" w:rsidR="002415DE" w:rsidRPr="00F74B1A" w:rsidRDefault="00F74B1A" w:rsidP="00F74B1A">
      <w:pPr>
        <w:widowControl w:val="0"/>
        <w:rPr>
          <w:rFonts w:ascii="Allianz Neo" w:hAnsi="Allianz Neo"/>
          <w:lang w:bidi="cs-CZ"/>
        </w:rPr>
      </w:pPr>
      <w:r w:rsidRPr="00F74B1A">
        <w:rPr>
          <w:rFonts w:ascii="Allianz Neo" w:hAnsi="Allianz Neo"/>
          <w:lang w:bidi="cs-CZ"/>
        </w:rPr>
        <w:t xml:space="preserve">   Národní zemědělské muzeum, </w:t>
      </w:r>
      <w:proofErr w:type="spellStart"/>
      <w:r w:rsidRPr="00F74B1A">
        <w:rPr>
          <w:rFonts w:ascii="Allianz Neo" w:hAnsi="Allianz Neo"/>
          <w:lang w:bidi="cs-CZ"/>
        </w:rPr>
        <w:t>s.p.o</w:t>
      </w:r>
      <w:proofErr w:type="spellEnd"/>
      <w:r w:rsidRPr="00F74B1A">
        <w:rPr>
          <w:rFonts w:ascii="Allianz Neo" w:hAnsi="Allianz Neo"/>
          <w:lang w:bidi="cs-CZ"/>
        </w:rPr>
        <w:t>.</w:t>
      </w:r>
    </w:p>
    <w:p w14:paraId="081754E6" w14:textId="77777777" w:rsidR="00841B40" w:rsidRPr="00C86015" w:rsidRDefault="00841B40" w:rsidP="00CF3DE6">
      <w:pPr>
        <w:widowControl w:val="0"/>
        <w:ind w:left="6381"/>
        <w:rPr>
          <w:rFonts w:ascii="Allianz Neo" w:hAnsi="Allianz Neo"/>
        </w:rPr>
      </w:pPr>
    </w:p>
    <w:sectPr w:rsidR="00841B40" w:rsidRPr="00C86015" w:rsidSect="008309DB">
      <w:footerReference w:type="default" r:id="rId14"/>
      <w:footerReference w:type="first" r:id="rId15"/>
      <w:pgSz w:w="11906" w:h="16838"/>
      <w:pgMar w:top="1134" w:right="1134" w:bottom="1134" w:left="1134" w:header="709" w:footer="578" w:gutter="0"/>
      <w:cols w:space="708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olanecká Barbora" w:date="2022-12-08T08:59:00Z" w:initials="PB">
    <w:p w14:paraId="0220A837" w14:textId="77777777" w:rsidR="00E62FB3" w:rsidRDefault="00E62FB3">
      <w:pPr>
        <w:pStyle w:val="Textkomente"/>
      </w:pPr>
      <w:r>
        <w:rPr>
          <w:rStyle w:val="Odkaznakoment"/>
        </w:rPr>
        <w:annotationRef/>
      </w:r>
      <w:r>
        <w:t xml:space="preserve">Uveďte číslo smlouvy </w:t>
      </w:r>
    </w:p>
  </w:comment>
  <w:comment w:id="1" w:author="Valešová Jana" w:date="2022-12-13T15:45:00Z" w:initials="VJ">
    <w:p w14:paraId="39E20359" w14:textId="77777777" w:rsidR="00971187" w:rsidRDefault="00971187">
      <w:pPr>
        <w:pStyle w:val="Textkomente"/>
      </w:pPr>
      <w:r>
        <w:rPr>
          <w:rStyle w:val="Odkaznakoment"/>
        </w:rPr>
        <w:annotationRef/>
      </w:r>
      <w:r>
        <w:t xml:space="preserve">Bude doplněno po schválení v intranetu, tam to dále po obdržení čísla </w:t>
      </w:r>
      <w:proofErr w:type="spellStart"/>
      <w:r w:rsidR="007A05E4">
        <w:t>sml</w:t>
      </w:r>
      <w:proofErr w:type="spellEnd"/>
      <w:r w:rsidR="007A05E4">
        <w:t xml:space="preserve"> od pojišťovny</w:t>
      </w:r>
    </w:p>
  </w:comment>
  <w:comment w:id="26" w:author="Polanecká Barbora" w:date="2022-12-07T11:12:00Z" w:initials="PB">
    <w:p w14:paraId="2EA73E1C" w14:textId="77777777" w:rsidR="00E414EA" w:rsidRDefault="00E414EA">
      <w:pPr>
        <w:pStyle w:val="Textkomente"/>
      </w:pPr>
      <w:r>
        <w:rPr>
          <w:rStyle w:val="Odkaznakoment"/>
        </w:rPr>
        <w:annotationRef/>
      </w:r>
      <w:r>
        <w:t>Doplní pojišťovna Allianz po obdržení výzvy</w:t>
      </w:r>
    </w:p>
  </w:comment>
  <w:comment w:id="28" w:author="Polanecká Barbora" w:date="2022-12-07T11:13:00Z" w:initials="PB">
    <w:p w14:paraId="61067B4E" w14:textId="77777777" w:rsidR="00E414EA" w:rsidRDefault="00E414EA">
      <w:pPr>
        <w:pStyle w:val="Textkomente"/>
      </w:pPr>
      <w:r>
        <w:rPr>
          <w:rStyle w:val="Odkaznakoment"/>
        </w:rPr>
        <w:annotationRef/>
      </w:r>
      <w:r>
        <w:t>Zde uveďte datum výzvy k uzavření dílčí pojistné smlouvy zasílanou v souladu s čl. 4 Rámcové dohody</w:t>
      </w:r>
    </w:p>
  </w:comment>
  <w:comment w:id="27" w:author="Valešová Jana" w:date="2022-12-13T16:05:00Z" w:initials="VJ">
    <w:p w14:paraId="50B555F2" w14:textId="77777777" w:rsidR="007A05E4" w:rsidRDefault="007A05E4">
      <w:pPr>
        <w:pStyle w:val="Textkomente"/>
      </w:pPr>
      <w:r>
        <w:rPr>
          <w:rStyle w:val="Odkaznakoment"/>
        </w:rPr>
        <w:annotationRef/>
      </w:r>
      <w:r>
        <w:t xml:space="preserve">Musí být doplněno </w:t>
      </w:r>
      <w:r w:rsidR="000D3699">
        <w:t xml:space="preserve">na základě komunikace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20A837" w15:done="0"/>
  <w15:commentEx w15:paraId="39E20359" w15:paraIdParent="0220A837" w15:done="0"/>
  <w15:commentEx w15:paraId="2EA73E1C" w15:done="0"/>
  <w15:commentEx w15:paraId="61067B4E" w15:done="0"/>
  <w15:commentEx w15:paraId="50B555F2" w15:paraIdParent="61067B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20A837" w16cid:durableId="273C25EF"/>
  <w16cid:commentId w16cid:paraId="39E20359" w16cid:durableId="27431C9A"/>
  <w16cid:commentId w16cid:paraId="2EA73E1C" w16cid:durableId="273AF394"/>
  <w16cid:commentId w16cid:paraId="61067B4E" w16cid:durableId="273AF3CB"/>
  <w16cid:commentId w16cid:paraId="50B555F2" w16cid:durableId="274321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B781C" w14:textId="77777777" w:rsidR="003020FB" w:rsidRDefault="003020FB">
      <w:r>
        <w:separator/>
      </w:r>
    </w:p>
  </w:endnote>
  <w:endnote w:type="continuationSeparator" w:id="0">
    <w:p w14:paraId="70A0CB5E" w14:textId="77777777" w:rsidR="003020FB" w:rsidRDefault="0030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lianz Neo">
    <w:altName w:val="Calibri"/>
    <w:charset w:val="00"/>
    <w:family w:val="swiss"/>
    <w:notTrueType/>
    <w:pitch w:val="variable"/>
    <w:sig w:usb0="A0000067" w:usb1="00000001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rmataCondensed">
    <w:altName w:val="Calibri"/>
    <w:charset w:val="00"/>
    <w:family w:val="auto"/>
    <w:pitch w:val="variable"/>
    <w:sig w:usb0="00000007" w:usb1="00000000" w:usb2="00000000" w:usb3="00000000" w:csb0="00000093" w:csb1="00000000"/>
  </w:font>
  <w:font w:name="FormataLightCondensed"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ianz Sans Light">
    <w:altName w:val="Calibri"/>
    <w:charset w:val="EE"/>
    <w:family w:val="auto"/>
    <w:pitch w:val="variable"/>
    <w:sig w:usb0="A00000AF" w:usb1="5000E96A" w:usb2="00000000" w:usb3="00000000" w:csb0="00000193" w:csb1="00000000"/>
  </w:font>
  <w:font w:name="Allianz Sans">
    <w:charset w:val="EE"/>
    <w:family w:val="auto"/>
    <w:pitch w:val="variable"/>
    <w:sig w:usb0="A00000AF" w:usb1="5000E96A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toneSanItcTEEM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F7CD" w14:textId="77777777" w:rsidR="00E8323A" w:rsidRPr="00E8235C" w:rsidRDefault="00E8323A" w:rsidP="00E8235C">
    <w:pPr>
      <w:pStyle w:val="Zpat"/>
      <w:rPr>
        <w:sz w:val="12"/>
        <w:szCs w:val="12"/>
      </w:rPr>
    </w:pPr>
    <w:r>
      <w:rPr>
        <w:rFonts w:ascii="Allianz Sans Light" w:hAnsi="Allianz Sans Light"/>
        <w:sz w:val="8"/>
        <w:szCs w:val="8"/>
      </w:rPr>
      <w:tab/>
    </w:r>
    <w:r>
      <w:rPr>
        <w:rFonts w:ascii="Allianz Sans Light" w:hAnsi="Allianz Sans Light"/>
        <w:sz w:val="8"/>
        <w:szCs w:val="8"/>
      </w:rPr>
      <w:tab/>
    </w:r>
    <w:r w:rsidRPr="00E8235C">
      <w:rPr>
        <w:rFonts w:ascii="Allianz Sans Light" w:hAnsi="Allianz Sans Light"/>
        <w:sz w:val="8"/>
        <w:szCs w:val="8"/>
      </w:rPr>
      <w:tab/>
    </w:r>
    <w:r w:rsidRPr="00E8235C">
      <w:rPr>
        <w:rFonts w:ascii="Allianz Sans Light" w:hAnsi="Allianz Sans Light"/>
        <w:sz w:val="12"/>
        <w:szCs w:val="12"/>
      </w:rPr>
      <w:fldChar w:fldCharType="begin"/>
    </w:r>
    <w:r w:rsidRPr="00E8235C">
      <w:rPr>
        <w:rFonts w:ascii="Allianz Sans Light" w:hAnsi="Allianz Sans Light"/>
        <w:sz w:val="12"/>
        <w:szCs w:val="12"/>
      </w:rPr>
      <w:instrText>PAGE   \* MERGEFORMAT</w:instrText>
    </w:r>
    <w:r w:rsidRPr="00E8235C">
      <w:rPr>
        <w:rFonts w:ascii="Allianz Sans Light" w:hAnsi="Allianz Sans Light"/>
        <w:sz w:val="12"/>
        <w:szCs w:val="12"/>
      </w:rPr>
      <w:fldChar w:fldCharType="separate"/>
    </w:r>
    <w:r w:rsidR="00026B5A">
      <w:rPr>
        <w:rFonts w:ascii="Allianz Sans Light" w:hAnsi="Allianz Sans Light"/>
        <w:noProof/>
        <w:sz w:val="12"/>
        <w:szCs w:val="12"/>
      </w:rPr>
      <w:t>5</w:t>
    </w:r>
    <w:r w:rsidRPr="00E8235C">
      <w:rPr>
        <w:rFonts w:ascii="Allianz Sans Light" w:hAnsi="Allianz Sans Light"/>
        <w:sz w:val="12"/>
        <w:szCs w:val="12"/>
      </w:rPr>
      <w:fldChar w:fldCharType="end"/>
    </w:r>
    <w:r>
      <w:rPr>
        <w:rFonts w:ascii="Allianz Sans Light" w:hAnsi="Allianz Sans Light"/>
        <w:sz w:val="12"/>
        <w:szCs w:val="12"/>
      </w:rPr>
      <w:t>/5</w:t>
    </w:r>
  </w:p>
  <w:p w14:paraId="4501576D" w14:textId="77777777" w:rsidR="00E8323A" w:rsidRDefault="00E832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027ED" w14:textId="77777777" w:rsidR="00E8323A" w:rsidRPr="00E8235C" w:rsidRDefault="00E8323A" w:rsidP="0019070D">
    <w:pPr>
      <w:pStyle w:val="Zpat"/>
      <w:rPr>
        <w:sz w:val="8"/>
        <w:szCs w:val="8"/>
      </w:rPr>
    </w:pPr>
  </w:p>
  <w:p w14:paraId="69C88989" w14:textId="77777777" w:rsidR="00E8323A" w:rsidRDefault="00E832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57E35" w14:textId="77777777" w:rsidR="003020FB" w:rsidRDefault="003020FB">
      <w:r>
        <w:separator/>
      </w:r>
    </w:p>
  </w:footnote>
  <w:footnote w:type="continuationSeparator" w:id="0">
    <w:p w14:paraId="6D942A20" w14:textId="77777777" w:rsidR="003020FB" w:rsidRDefault="00302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EF8"/>
    <w:multiLevelType w:val="hybridMultilevel"/>
    <w:tmpl w:val="572C88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0E3D"/>
    <w:multiLevelType w:val="hybridMultilevel"/>
    <w:tmpl w:val="0DD8906C"/>
    <w:lvl w:ilvl="0" w:tplc="025A6FBE">
      <w:start w:val="1"/>
      <w:numFmt w:val="lowerLetter"/>
      <w:lvlText w:val="%1)"/>
      <w:lvlJc w:val="left"/>
      <w:pPr>
        <w:ind w:left="1069" w:hanging="360"/>
      </w:pPr>
      <w:rPr>
        <w:rFonts w:ascii="Allianz Neo" w:eastAsia="Times New Roman" w:hAnsi="Allianz Neo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E0BE6"/>
    <w:multiLevelType w:val="hybridMultilevel"/>
    <w:tmpl w:val="FF7CE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B7574"/>
    <w:multiLevelType w:val="hybridMultilevel"/>
    <w:tmpl w:val="6E38BF48"/>
    <w:lvl w:ilvl="0" w:tplc="111487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8029E"/>
    <w:multiLevelType w:val="hybridMultilevel"/>
    <w:tmpl w:val="1BF6343E"/>
    <w:lvl w:ilvl="0" w:tplc="48C052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73E47"/>
    <w:multiLevelType w:val="hybridMultilevel"/>
    <w:tmpl w:val="C988E190"/>
    <w:lvl w:ilvl="0" w:tplc="58369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74B95"/>
    <w:multiLevelType w:val="multilevel"/>
    <w:tmpl w:val="C98E0B9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CAF1D6E"/>
    <w:multiLevelType w:val="hybridMultilevel"/>
    <w:tmpl w:val="8B54A6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7406D0"/>
    <w:multiLevelType w:val="hybridMultilevel"/>
    <w:tmpl w:val="86A262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92477"/>
    <w:multiLevelType w:val="hybridMultilevel"/>
    <w:tmpl w:val="DACEBC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084708"/>
    <w:multiLevelType w:val="hybridMultilevel"/>
    <w:tmpl w:val="719CE74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61A628A"/>
    <w:multiLevelType w:val="hybridMultilevel"/>
    <w:tmpl w:val="1FAEBDEC"/>
    <w:lvl w:ilvl="0" w:tplc="FA121E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0193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lang w:val="cs-CZ" w:eastAsia="cs-CZ" w:bidi="cs-CZ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pacing w:val="-1"/>
        <w:w w:val="99"/>
        <w:sz w:val="20"/>
        <w:szCs w:val="20"/>
        <w:lang w:val="cs-CZ" w:eastAsia="cs-CZ" w:bidi="cs-CZ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cs-CZ" w:eastAsia="cs-CZ" w:bidi="cs-CZ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cs-CZ" w:eastAsia="cs-CZ" w:bidi="cs-CZ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cs-CZ" w:eastAsia="cs-CZ" w:bidi="cs-CZ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cs-CZ" w:eastAsia="cs-CZ" w:bidi="cs-CZ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cs-CZ" w:eastAsia="cs-CZ" w:bidi="cs-CZ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cs-CZ" w:eastAsia="cs-CZ" w:bidi="cs-CZ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cs-CZ" w:eastAsia="cs-CZ" w:bidi="cs-CZ"/>
      </w:rPr>
    </w:lvl>
  </w:abstractNum>
  <w:abstractNum w:abstractNumId="13" w15:restartNumberingAfterBreak="0">
    <w:nsid w:val="283955C9"/>
    <w:multiLevelType w:val="hybridMultilevel"/>
    <w:tmpl w:val="B03A3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06146"/>
    <w:multiLevelType w:val="hybridMultilevel"/>
    <w:tmpl w:val="F0E2AE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0D0F55"/>
    <w:multiLevelType w:val="hybridMultilevel"/>
    <w:tmpl w:val="6AB2CAE4"/>
    <w:lvl w:ilvl="0" w:tplc="D18090C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99D266B"/>
    <w:multiLevelType w:val="hybridMultilevel"/>
    <w:tmpl w:val="1BFC16A0"/>
    <w:lvl w:ilvl="0" w:tplc="26BC772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977FFC"/>
    <w:multiLevelType w:val="hybridMultilevel"/>
    <w:tmpl w:val="540A6B5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51052"/>
    <w:multiLevelType w:val="singleLevel"/>
    <w:tmpl w:val="856E6C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32867CB9"/>
    <w:multiLevelType w:val="hybridMultilevel"/>
    <w:tmpl w:val="73BC5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40A52"/>
    <w:multiLevelType w:val="hybridMultilevel"/>
    <w:tmpl w:val="5DDE9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83DF7"/>
    <w:multiLevelType w:val="hybridMultilevel"/>
    <w:tmpl w:val="0032D90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F12649B"/>
    <w:multiLevelType w:val="hybridMultilevel"/>
    <w:tmpl w:val="D2465246"/>
    <w:lvl w:ilvl="0" w:tplc="8B50E932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 w15:restartNumberingAfterBreak="0">
    <w:nsid w:val="41A46BB5"/>
    <w:multiLevelType w:val="hybridMultilevel"/>
    <w:tmpl w:val="572CB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521CE"/>
    <w:multiLevelType w:val="hybridMultilevel"/>
    <w:tmpl w:val="03680C2A"/>
    <w:lvl w:ilvl="0" w:tplc="F5AA19C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77233"/>
    <w:multiLevelType w:val="hybridMultilevel"/>
    <w:tmpl w:val="BDF04B5E"/>
    <w:lvl w:ilvl="0" w:tplc="E830065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456BD"/>
    <w:multiLevelType w:val="hybridMultilevel"/>
    <w:tmpl w:val="E4983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841F1"/>
    <w:multiLevelType w:val="hybridMultilevel"/>
    <w:tmpl w:val="B8A4E252"/>
    <w:lvl w:ilvl="0" w:tplc="8E2EF2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56C84"/>
    <w:multiLevelType w:val="hybridMultilevel"/>
    <w:tmpl w:val="B262D40C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927E1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EED7296"/>
    <w:multiLevelType w:val="hybridMultilevel"/>
    <w:tmpl w:val="69EAC6CA"/>
    <w:lvl w:ilvl="0" w:tplc="397236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75C06"/>
    <w:multiLevelType w:val="hybridMultilevel"/>
    <w:tmpl w:val="4128234A"/>
    <w:lvl w:ilvl="0" w:tplc="207A312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1346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013C79"/>
    <w:multiLevelType w:val="multilevel"/>
    <w:tmpl w:val="4EF22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34" w15:restartNumberingAfterBreak="0">
    <w:nsid w:val="68BF22B4"/>
    <w:multiLevelType w:val="hybridMultilevel"/>
    <w:tmpl w:val="091828B0"/>
    <w:lvl w:ilvl="0" w:tplc="48C052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91658"/>
    <w:multiLevelType w:val="multilevel"/>
    <w:tmpl w:val="B0180B8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19653A9"/>
    <w:multiLevelType w:val="hybridMultilevel"/>
    <w:tmpl w:val="8CF8AEA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5325AFC"/>
    <w:multiLevelType w:val="hybridMultilevel"/>
    <w:tmpl w:val="5AC6EA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AB6CD2"/>
    <w:multiLevelType w:val="hybridMultilevel"/>
    <w:tmpl w:val="25C0B22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93E0B81"/>
    <w:multiLevelType w:val="hybridMultilevel"/>
    <w:tmpl w:val="76E8393C"/>
    <w:lvl w:ilvl="0" w:tplc="341C7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D61435"/>
    <w:multiLevelType w:val="hybridMultilevel"/>
    <w:tmpl w:val="B9104C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F45E22"/>
    <w:multiLevelType w:val="hybridMultilevel"/>
    <w:tmpl w:val="4EC8E4FC"/>
    <w:lvl w:ilvl="0" w:tplc="D68692C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3"/>
  </w:num>
  <w:num w:numId="2">
    <w:abstractNumId w:val="32"/>
  </w:num>
  <w:num w:numId="3">
    <w:abstractNumId w:val="18"/>
  </w:num>
  <w:num w:numId="4">
    <w:abstractNumId w:val="22"/>
  </w:num>
  <w:num w:numId="5">
    <w:abstractNumId w:val="16"/>
  </w:num>
  <w:num w:numId="6">
    <w:abstractNumId w:val="41"/>
  </w:num>
  <w:num w:numId="7">
    <w:abstractNumId w:val="29"/>
  </w:num>
  <w:num w:numId="8">
    <w:abstractNumId w:val="24"/>
  </w:num>
  <w:num w:numId="9">
    <w:abstractNumId w:val="36"/>
  </w:num>
  <w:num w:numId="10">
    <w:abstractNumId w:val="38"/>
  </w:num>
  <w:num w:numId="1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0"/>
  </w:num>
  <w:num w:numId="13">
    <w:abstractNumId w:val="3"/>
  </w:num>
  <w:num w:numId="14">
    <w:abstractNumId w:val="4"/>
  </w:num>
  <w:num w:numId="15">
    <w:abstractNumId w:val="14"/>
  </w:num>
  <w:num w:numId="16">
    <w:abstractNumId w:val="34"/>
  </w:num>
  <w:num w:numId="17">
    <w:abstractNumId w:val="21"/>
  </w:num>
  <w:num w:numId="18">
    <w:abstractNumId w:val="10"/>
  </w:num>
  <w:num w:numId="19">
    <w:abstractNumId w:val="28"/>
  </w:num>
  <w:num w:numId="20">
    <w:abstractNumId w:val="23"/>
  </w:num>
  <w:num w:numId="21">
    <w:abstractNumId w:val="11"/>
  </w:num>
  <w:num w:numId="22">
    <w:abstractNumId w:val="5"/>
  </w:num>
  <w:num w:numId="23">
    <w:abstractNumId w:val="17"/>
  </w:num>
  <w:num w:numId="24">
    <w:abstractNumId w:val="1"/>
  </w:num>
  <w:num w:numId="25">
    <w:abstractNumId w:val="19"/>
  </w:num>
  <w:num w:numId="26">
    <w:abstractNumId w:val="37"/>
  </w:num>
  <w:num w:numId="27">
    <w:abstractNumId w:val="7"/>
  </w:num>
  <w:num w:numId="28">
    <w:abstractNumId w:val="9"/>
  </w:num>
  <w:num w:numId="29">
    <w:abstractNumId w:val="6"/>
  </w:num>
  <w:num w:numId="30">
    <w:abstractNumId w:val="35"/>
  </w:num>
  <w:num w:numId="31">
    <w:abstractNumId w:val="15"/>
  </w:num>
  <w:num w:numId="32">
    <w:abstractNumId w:val="27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25"/>
  </w:num>
  <w:num w:numId="36">
    <w:abstractNumId w:val="31"/>
  </w:num>
  <w:num w:numId="37">
    <w:abstractNumId w:val="20"/>
  </w:num>
  <w:num w:numId="38">
    <w:abstractNumId w:val="0"/>
  </w:num>
  <w:num w:numId="39">
    <w:abstractNumId w:val="40"/>
  </w:num>
  <w:num w:numId="40">
    <w:abstractNumId w:val="13"/>
  </w:num>
  <w:num w:numId="41">
    <w:abstractNumId w:val="8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07"/>
    <w:rsid w:val="000014B3"/>
    <w:rsid w:val="000014C8"/>
    <w:rsid w:val="0000328C"/>
    <w:rsid w:val="00003CBD"/>
    <w:rsid w:val="00004C76"/>
    <w:rsid w:val="00005A12"/>
    <w:rsid w:val="000079FA"/>
    <w:rsid w:val="000103A1"/>
    <w:rsid w:val="0001070E"/>
    <w:rsid w:val="0001405E"/>
    <w:rsid w:val="00014EC6"/>
    <w:rsid w:val="0001640A"/>
    <w:rsid w:val="000209DB"/>
    <w:rsid w:val="0002198A"/>
    <w:rsid w:val="00021EF8"/>
    <w:rsid w:val="00023A33"/>
    <w:rsid w:val="000266F1"/>
    <w:rsid w:val="00026B5A"/>
    <w:rsid w:val="00030CA5"/>
    <w:rsid w:val="00031A84"/>
    <w:rsid w:val="00031E8A"/>
    <w:rsid w:val="00033C98"/>
    <w:rsid w:val="00036246"/>
    <w:rsid w:val="00036D94"/>
    <w:rsid w:val="00037FFB"/>
    <w:rsid w:val="0004139D"/>
    <w:rsid w:val="00041E55"/>
    <w:rsid w:val="0004273C"/>
    <w:rsid w:val="00042DDE"/>
    <w:rsid w:val="00043DE3"/>
    <w:rsid w:val="000447B8"/>
    <w:rsid w:val="00050AFC"/>
    <w:rsid w:val="000553F8"/>
    <w:rsid w:val="000576BC"/>
    <w:rsid w:val="0006054B"/>
    <w:rsid w:val="00061268"/>
    <w:rsid w:val="00061973"/>
    <w:rsid w:val="00063280"/>
    <w:rsid w:val="000651B4"/>
    <w:rsid w:val="0006529D"/>
    <w:rsid w:val="00065723"/>
    <w:rsid w:val="0007059F"/>
    <w:rsid w:val="00072E75"/>
    <w:rsid w:val="0007721A"/>
    <w:rsid w:val="00082D62"/>
    <w:rsid w:val="00085B18"/>
    <w:rsid w:val="00085E7E"/>
    <w:rsid w:val="00086323"/>
    <w:rsid w:val="000914B8"/>
    <w:rsid w:val="000916C9"/>
    <w:rsid w:val="0009282E"/>
    <w:rsid w:val="00093F8E"/>
    <w:rsid w:val="000943E4"/>
    <w:rsid w:val="00096371"/>
    <w:rsid w:val="0009663D"/>
    <w:rsid w:val="00097E2B"/>
    <w:rsid w:val="000A0C1B"/>
    <w:rsid w:val="000A106C"/>
    <w:rsid w:val="000A121C"/>
    <w:rsid w:val="000A163C"/>
    <w:rsid w:val="000A2A13"/>
    <w:rsid w:val="000A4E32"/>
    <w:rsid w:val="000A5204"/>
    <w:rsid w:val="000A6CAD"/>
    <w:rsid w:val="000A755B"/>
    <w:rsid w:val="000A7A98"/>
    <w:rsid w:val="000B1A63"/>
    <w:rsid w:val="000B20EB"/>
    <w:rsid w:val="000B2E5D"/>
    <w:rsid w:val="000B3F53"/>
    <w:rsid w:val="000B5DE0"/>
    <w:rsid w:val="000C084D"/>
    <w:rsid w:val="000C0BDC"/>
    <w:rsid w:val="000C1566"/>
    <w:rsid w:val="000C2036"/>
    <w:rsid w:val="000C20BF"/>
    <w:rsid w:val="000C7E98"/>
    <w:rsid w:val="000D0379"/>
    <w:rsid w:val="000D0785"/>
    <w:rsid w:val="000D097C"/>
    <w:rsid w:val="000D0FF5"/>
    <w:rsid w:val="000D1426"/>
    <w:rsid w:val="000D3699"/>
    <w:rsid w:val="000D38B9"/>
    <w:rsid w:val="000D4171"/>
    <w:rsid w:val="000D591D"/>
    <w:rsid w:val="000D60E0"/>
    <w:rsid w:val="000D7085"/>
    <w:rsid w:val="000E0C0B"/>
    <w:rsid w:val="000E1214"/>
    <w:rsid w:val="000E22FD"/>
    <w:rsid w:val="000E3011"/>
    <w:rsid w:val="000E531C"/>
    <w:rsid w:val="000E5C2E"/>
    <w:rsid w:val="000E5D5F"/>
    <w:rsid w:val="000E75DD"/>
    <w:rsid w:val="000F2994"/>
    <w:rsid w:val="000F3DA6"/>
    <w:rsid w:val="000F4A54"/>
    <w:rsid w:val="000F4BCF"/>
    <w:rsid w:val="000F5821"/>
    <w:rsid w:val="00101319"/>
    <w:rsid w:val="001024D7"/>
    <w:rsid w:val="00102BA0"/>
    <w:rsid w:val="00103155"/>
    <w:rsid w:val="001044BD"/>
    <w:rsid w:val="00105B48"/>
    <w:rsid w:val="00105BF7"/>
    <w:rsid w:val="00106AED"/>
    <w:rsid w:val="0011291C"/>
    <w:rsid w:val="001155ED"/>
    <w:rsid w:val="0012141A"/>
    <w:rsid w:val="00124096"/>
    <w:rsid w:val="00124C9A"/>
    <w:rsid w:val="001261F4"/>
    <w:rsid w:val="00127C38"/>
    <w:rsid w:val="00132576"/>
    <w:rsid w:val="001347B9"/>
    <w:rsid w:val="00136AD6"/>
    <w:rsid w:val="001376D3"/>
    <w:rsid w:val="00137862"/>
    <w:rsid w:val="00142947"/>
    <w:rsid w:val="0014479F"/>
    <w:rsid w:val="001448DE"/>
    <w:rsid w:val="0014664F"/>
    <w:rsid w:val="0014744D"/>
    <w:rsid w:val="00150C71"/>
    <w:rsid w:val="00150DDC"/>
    <w:rsid w:val="001523E6"/>
    <w:rsid w:val="00152C56"/>
    <w:rsid w:val="0015387D"/>
    <w:rsid w:val="001548E5"/>
    <w:rsid w:val="00154945"/>
    <w:rsid w:val="0015763F"/>
    <w:rsid w:val="001600AB"/>
    <w:rsid w:val="00160399"/>
    <w:rsid w:val="00160E79"/>
    <w:rsid w:val="00161380"/>
    <w:rsid w:val="00161D44"/>
    <w:rsid w:val="001646E7"/>
    <w:rsid w:val="00165F54"/>
    <w:rsid w:val="00167842"/>
    <w:rsid w:val="00170087"/>
    <w:rsid w:val="00172D0D"/>
    <w:rsid w:val="001745E6"/>
    <w:rsid w:val="00174A68"/>
    <w:rsid w:val="001762DB"/>
    <w:rsid w:val="0017631B"/>
    <w:rsid w:val="00180050"/>
    <w:rsid w:val="0018234C"/>
    <w:rsid w:val="0018294E"/>
    <w:rsid w:val="00185A8A"/>
    <w:rsid w:val="00185B53"/>
    <w:rsid w:val="00186C46"/>
    <w:rsid w:val="001877B1"/>
    <w:rsid w:val="0019070D"/>
    <w:rsid w:val="0019097F"/>
    <w:rsid w:val="0019227C"/>
    <w:rsid w:val="00193342"/>
    <w:rsid w:val="001947AF"/>
    <w:rsid w:val="00194C4B"/>
    <w:rsid w:val="001979C6"/>
    <w:rsid w:val="001A3D1F"/>
    <w:rsid w:val="001A3FE0"/>
    <w:rsid w:val="001A4A85"/>
    <w:rsid w:val="001B21DB"/>
    <w:rsid w:val="001B2E3E"/>
    <w:rsid w:val="001B38F1"/>
    <w:rsid w:val="001B4D67"/>
    <w:rsid w:val="001B51B5"/>
    <w:rsid w:val="001B709E"/>
    <w:rsid w:val="001B77BC"/>
    <w:rsid w:val="001C033A"/>
    <w:rsid w:val="001C203A"/>
    <w:rsid w:val="001C2839"/>
    <w:rsid w:val="001C2F48"/>
    <w:rsid w:val="001C3449"/>
    <w:rsid w:val="001C57F1"/>
    <w:rsid w:val="001C67DD"/>
    <w:rsid w:val="001D0C10"/>
    <w:rsid w:val="001D1ECE"/>
    <w:rsid w:val="001D3E78"/>
    <w:rsid w:val="001D444A"/>
    <w:rsid w:val="001D51E8"/>
    <w:rsid w:val="001D5827"/>
    <w:rsid w:val="001D5EAD"/>
    <w:rsid w:val="001D61B4"/>
    <w:rsid w:val="001D6DB7"/>
    <w:rsid w:val="001D7146"/>
    <w:rsid w:val="001D7487"/>
    <w:rsid w:val="001D7BAB"/>
    <w:rsid w:val="001E1912"/>
    <w:rsid w:val="001E2678"/>
    <w:rsid w:val="001E3942"/>
    <w:rsid w:val="001E3FF8"/>
    <w:rsid w:val="001E4517"/>
    <w:rsid w:val="001E5201"/>
    <w:rsid w:val="001E6229"/>
    <w:rsid w:val="001E6419"/>
    <w:rsid w:val="001E65EE"/>
    <w:rsid w:val="001E6F52"/>
    <w:rsid w:val="001F2F9C"/>
    <w:rsid w:val="001F39CC"/>
    <w:rsid w:val="001F5DD0"/>
    <w:rsid w:val="001F6D18"/>
    <w:rsid w:val="001F7DA9"/>
    <w:rsid w:val="002003B6"/>
    <w:rsid w:val="00200B46"/>
    <w:rsid w:val="0020323D"/>
    <w:rsid w:val="00203D41"/>
    <w:rsid w:val="00205B77"/>
    <w:rsid w:val="00205D5D"/>
    <w:rsid w:val="0020638C"/>
    <w:rsid w:val="002069A2"/>
    <w:rsid w:val="002103C5"/>
    <w:rsid w:val="0021125D"/>
    <w:rsid w:val="00212EFD"/>
    <w:rsid w:val="0021349E"/>
    <w:rsid w:val="002153F2"/>
    <w:rsid w:val="00215B89"/>
    <w:rsid w:val="00216071"/>
    <w:rsid w:val="002171BA"/>
    <w:rsid w:val="002207A2"/>
    <w:rsid w:val="002208CB"/>
    <w:rsid w:val="0022217C"/>
    <w:rsid w:val="00222599"/>
    <w:rsid w:val="002228A4"/>
    <w:rsid w:val="002255C9"/>
    <w:rsid w:val="0022586F"/>
    <w:rsid w:val="00230A0F"/>
    <w:rsid w:val="00237894"/>
    <w:rsid w:val="002415DE"/>
    <w:rsid w:val="0024514B"/>
    <w:rsid w:val="00245EFD"/>
    <w:rsid w:val="002472CD"/>
    <w:rsid w:val="002476CA"/>
    <w:rsid w:val="00251242"/>
    <w:rsid w:val="002518D0"/>
    <w:rsid w:val="00253D17"/>
    <w:rsid w:val="002616D5"/>
    <w:rsid w:val="00261881"/>
    <w:rsid w:val="00261E87"/>
    <w:rsid w:val="00263602"/>
    <w:rsid w:val="002666FC"/>
    <w:rsid w:val="0026680A"/>
    <w:rsid w:val="00267345"/>
    <w:rsid w:val="00267479"/>
    <w:rsid w:val="0027094E"/>
    <w:rsid w:val="00272CDB"/>
    <w:rsid w:val="0027305B"/>
    <w:rsid w:val="00273EBC"/>
    <w:rsid w:val="002746D8"/>
    <w:rsid w:val="0027491C"/>
    <w:rsid w:val="00274B99"/>
    <w:rsid w:val="00274BAA"/>
    <w:rsid w:val="002779BB"/>
    <w:rsid w:val="002802BB"/>
    <w:rsid w:val="0028138D"/>
    <w:rsid w:val="00281C79"/>
    <w:rsid w:val="00284AAA"/>
    <w:rsid w:val="00284AC2"/>
    <w:rsid w:val="002864D8"/>
    <w:rsid w:val="002878DC"/>
    <w:rsid w:val="00290652"/>
    <w:rsid w:val="0029122F"/>
    <w:rsid w:val="0029231E"/>
    <w:rsid w:val="002926BC"/>
    <w:rsid w:val="00292D69"/>
    <w:rsid w:val="002941FB"/>
    <w:rsid w:val="002972D5"/>
    <w:rsid w:val="00297BA0"/>
    <w:rsid w:val="00297F2F"/>
    <w:rsid w:val="002A0451"/>
    <w:rsid w:val="002A0A0A"/>
    <w:rsid w:val="002A189D"/>
    <w:rsid w:val="002A196A"/>
    <w:rsid w:val="002A2ECD"/>
    <w:rsid w:val="002A408C"/>
    <w:rsid w:val="002A61E4"/>
    <w:rsid w:val="002A661C"/>
    <w:rsid w:val="002A7866"/>
    <w:rsid w:val="002B02BE"/>
    <w:rsid w:val="002B05B1"/>
    <w:rsid w:val="002B09A4"/>
    <w:rsid w:val="002B1023"/>
    <w:rsid w:val="002B16DA"/>
    <w:rsid w:val="002B21A8"/>
    <w:rsid w:val="002B2EC7"/>
    <w:rsid w:val="002B5675"/>
    <w:rsid w:val="002B5683"/>
    <w:rsid w:val="002B59A5"/>
    <w:rsid w:val="002B6A42"/>
    <w:rsid w:val="002B6C03"/>
    <w:rsid w:val="002B7522"/>
    <w:rsid w:val="002B7C0F"/>
    <w:rsid w:val="002B7EDC"/>
    <w:rsid w:val="002C0DF6"/>
    <w:rsid w:val="002C1704"/>
    <w:rsid w:val="002C1ADA"/>
    <w:rsid w:val="002C1E5D"/>
    <w:rsid w:val="002C3C47"/>
    <w:rsid w:val="002C4544"/>
    <w:rsid w:val="002C51FA"/>
    <w:rsid w:val="002C5E33"/>
    <w:rsid w:val="002C5F2B"/>
    <w:rsid w:val="002D008B"/>
    <w:rsid w:val="002D0721"/>
    <w:rsid w:val="002D27F7"/>
    <w:rsid w:val="002D2B5D"/>
    <w:rsid w:val="002D5D7A"/>
    <w:rsid w:val="002D7B88"/>
    <w:rsid w:val="002E1D73"/>
    <w:rsid w:val="002E2006"/>
    <w:rsid w:val="002E2397"/>
    <w:rsid w:val="002E5730"/>
    <w:rsid w:val="002E59BE"/>
    <w:rsid w:val="002F0792"/>
    <w:rsid w:val="002F0B1E"/>
    <w:rsid w:val="002F180A"/>
    <w:rsid w:val="002F36A3"/>
    <w:rsid w:val="002F3B97"/>
    <w:rsid w:val="002F580D"/>
    <w:rsid w:val="0030057C"/>
    <w:rsid w:val="00300816"/>
    <w:rsid w:val="003020FB"/>
    <w:rsid w:val="00303943"/>
    <w:rsid w:val="0030529A"/>
    <w:rsid w:val="00305919"/>
    <w:rsid w:val="00310926"/>
    <w:rsid w:val="00311CD2"/>
    <w:rsid w:val="00312DB2"/>
    <w:rsid w:val="003137F5"/>
    <w:rsid w:val="00313FF2"/>
    <w:rsid w:val="00314D56"/>
    <w:rsid w:val="00315A6C"/>
    <w:rsid w:val="00316408"/>
    <w:rsid w:val="00316689"/>
    <w:rsid w:val="00317BA8"/>
    <w:rsid w:val="00320C97"/>
    <w:rsid w:val="00323043"/>
    <w:rsid w:val="00323693"/>
    <w:rsid w:val="003240CC"/>
    <w:rsid w:val="003240D6"/>
    <w:rsid w:val="0032548D"/>
    <w:rsid w:val="00326D13"/>
    <w:rsid w:val="00333026"/>
    <w:rsid w:val="00334337"/>
    <w:rsid w:val="00334D05"/>
    <w:rsid w:val="003350F9"/>
    <w:rsid w:val="00335C75"/>
    <w:rsid w:val="003420D9"/>
    <w:rsid w:val="003432A8"/>
    <w:rsid w:val="00343EAC"/>
    <w:rsid w:val="0034460D"/>
    <w:rsid w:val="0035126B"/>
    <w:rsid w:val="00351F6B"/>
    <w:rsid w:val="003527F4"/>
    <w:rsid w:val="0035362E"/>
    <w:rsid w:val="003552CF"/>
    <w:rsid w:val="003558C6"/>
    <w:rsid w:val="00356256"/>
    <w:rsid w:val="00356A88"/>
    <w:rsid w:val="003570D7"/>
    <w:rsid w:val="00357984"/>
    <w:rsid w:val="0036044A"/>
    <w:rsid w:val="003605FC"/>
    <w:rsid w:val="0036317C"/>
    <w:rsid w:val="003644B3"/>
    <w:rsid w:val="00371405"/>
    <w:rsid w:val="00372409"/>
    <w:rsid w:val="00372FEF"/>
    <w:rsid w:val="003731AF"/>
    <w:rsid w:val="003741AC"/>
    <w:rsid w:val="003761BD"/>
    <w:rsid w:val="003768B7"/>
    <w:rsid w:val="00382974"/>
    <w:rsid w:val="0038378B"/>
    <w:rsid w:val="0038615B"/>
    <w:rsid w:val="003864FA"/>
    <w:rsid w:val="00387BD5"/>
    <w:rsid w:val="003916A8"/>
    <w:rsid w:val="00391911"/>
    <w:rsid w:val="0039316C"/>
    <w:rsid w:val="003947A7"/>
    <w:rsid w:val="00395F79"/>
    <w:rsid w:val="00396070"/>
    <w:rsid w:val="0039667E"/>
    <w:rsid w:val="003A06C4"/>
    <w:rsid w:val="003A1995"/>
    <w:rsid w:val="003A1C4B"/>
    <w:rsid w:val="003A35CA"/>
    <w:rsid w:val="003A3B61"/>
    <w:rsid w:val="003B5168"/>
    <w:rsid w:val="003C36BF"/>
    <w:rsid w:val="003C4774"/>
    <w:rsid w:val="003C5E88"/>
    <w:rsid w:val="003C7535"/>
    <w:rsid w:val="003D146E"/>
    <w:rsid w:val="003D1EE3"/>
    <w:rsid w:val="003D42D7"/>
    <w:rsid w:val="003D6FDC"/>
    <w:rsid w:val="003D72A0"/>
    <w:rsid w:val="003D7578"/>
    <w:rsid w:val="003E00C5"/>
    <w:rsid w:val="003E49EC"/>
    <w:rsid w:val="003E5610"/>
    <w:rsid w:val="003E598E"/>
    <w:rsid w:val="003E7626"/>
    <w:rsid w:val="003F1754"/>
    <w:rsid w:val="003F19CB"/>
    <w:rsid w:val="003F6178"/>
    <w:rsid w:val="003F6E77"/>
    <w:rsid w:val="00400A7E"/>
    <w:rsid w:val="00401FBF"/>
    <w:rsid w:val="00403CE8"/>
    <w:rsid w:val="0040442F"/>
    <w:rsid w:val="0040563A"/>
    <w:rsid w:val="004058CF"/>
    <w:rsid w:val="004066B4"/>
    <w:rsid w:val="004076D7"/>
    <w:rsid w:val="004079CD"/>
    <w:rsid w:val="0041176B"/>
    <w:rsid w:val="0041309D"/>
    <w:rsid w:val="00415913"/>
    <w:rsid w:val="00415ABE"/>
    <w:rsid w:val="0041645E"/>
    <w:rsid w:val="00417167"/>
    <w:rsid w:val="00417810"/>
    <w:rsid w:val="00420F97"/>
    <w:rsid w:val="004221B8"/>
    <w:rsid w:val="00422674"/>
    <w:rsid w:val="004227B8"/>
    <w:rsid w:val="00423B0D"/>
    <w:rsid w:val="00424DE5"/>
    <w:rsid w:val="00426B8D"/>
    <w:rsid w:val="00427B97"/>
    <w:rsid w:val="00430DA4"/>
    <w:rsid w:val="0043448B"/>
    <w:rsid w:val="00440D8B"/>
    <w:rsid w:val="00441615"/>
    <w:rsid w:val="00441894"/>
    <w:rsid w:val="00441AA4"/>
    <w:rsid w:val="004422BB"/>
    <w:rsid w:val="004424E1"/>
    <w:rsid w:val="004436B3"/>
    <w:rsid w:val="0044613C"/>
    <w:rsid w:val="00446C97"/>
    <w:rsid w:val="00447850"/>
    <w:rsid w:val="004521F5"/>
    <w:rsid w:val="004555B6"/>
    <w:rsid w:val="004556B7"/>
    <w:rsid w:val="004556BE"/>
    <w:rsid w:val="00456C35"/>
    <w:rsid w:val="00457ACA"/>
    <w:rsid w:val="00461D35"/>
    <w:rsid w:val="0046241C"/>
    <w:rsid w:val="00462569"/>
    <w:rsid w:val="00462B1C"/>
    <w:rsid w:val="00463A41"/>
    <w:rsid w:val="00464E70"/>
    <w:rsid w:val="0046508C"/>
    <w:rsid w:val="00466CC6"/>
    <w:rsid w:val="00467797"/>
    <w:rsid w:val="00470D47"/>
    <w:rsid w:val="00473712"/>
    <w:rsid w:val="00480831"/>
    <w:rsid w:val="00481861"/>
    <w:rsid w:val="004819BF"/>
    <w:rsid w:val="00482438"/>
    <w:rsid w:val="004829A2"/>
    <w:rsid w:val="00483063"/>
    <w:rsid w:val="0048468B"/>
    <w:rsid w:val="0048478C"/>
    <w:rsid w:val="004909BD"/>
    <w:rsid w:val="00491FE9"/>
    <w:rsid w:val="004A0E12"/>
    <w:rsid w:val="004A1F9C"/>
    <w:rsid w:val="004A4156"/>
    <w:rsid w:val="004A484B"/>
    <w:rsid w:val="004A60A5"/>
    <w:rsid w:val="004A60C7"/>
    <w:rsid w:val="004A794E"/>
    <w:rsid w:val="004B2A4C"/>
    <w:rsid w:val="004B2E0A"/>
    <w:rsid w:val="004B3077"/>
    <w:rsid w:val="004B368E"/>
    <w:rsid w:val="004B6702"/>
    <w:rsid w:val="004B6E93"/>
    <w:rsid w:val="004B743D"/>
    <w:rsid w:val="004C01A8"/>
    <w:rsid w:val="004C6DB5"/>
    <w:rsid w:val="004D16C2"/>
    <w:rsid w:val="004D319E"/>
    <w:rsid w:val="004D37DB"/>
    <w:rsid w:val="004D5B2B"/>
    <w:rsid w:val="004D6249"/>
    <w:rsid w:val="004D6978"/>
    <w:rsid w:val="004D6D1A"/>
    <w:rsid w:val="004D746E"/>
    <w:rsid w:val="004D7E04"/>
    <w:rsid w:val="004E1416"/>
    <w:rsid w:val="004E1EDD"/>
    <w:rsid w:val="004E1F1C"/>
    <w:rsid w:val="004E61C3"/>
    <w:rsid w:val="004F02E8"/>
    <w:rsid w:val="004F22C7"/>
    <w:rsid w:val="005024D9"/>
    <w:rsid w:val="005042D6"/>
    <w:rsid w:val="00510762"/>
    <w:rsid w:val="00512E32"/>
    <w:rsid w:val="0051702C"/>
    <w:rsid w:val="00520156"/>
    <w:rsid w:val="00520A24"/>
    <w:rsid w:val="0052339E"/>
    <w:rsid w:val="005242C2"/>
    <w:rsid w:val="00525376"/>
    <w:rsid w:val="00525478"/>
    <w:rsid w:val="00527273"/>
    <w:rsid w:val="00531F47"/>
    <w:rsid w:val="005322D0"/>
    <w:rsid w:val="00533381"/>
    <w:rsid w:val="0053412F"/>
    <w:rsid w:val="00534AD4"/>
    <w:rsid w:val="00540210"/>
    <w:rsid w:val="00545C48"/>
    <w:rsid w:val="00546B3A"/>
    <w:rsid w:val="00551D3C"/>
    <w:rsid w:val="00552963"/>
    <w:rsid w:val="00552DCE"/>
    <w:rsid w:val="0055423E"/>
    <w:rsid w:val="005543A1"/>
    <w:rsid w:val="00554AB3"/>
    <w:rsid w:val="00560334"/>
    <w:rsid w:val="00560D8B"/>
    <w:rsid w:val="00561A87"/>
    <w:rsid w:val="0056248E"/>
    <w:rsid w:val="005630BE"/>
    <w:rsid w:val="005643A9"/>
    <w:rsid w:val="005650F6"/>
    <w:rsid w:val="00571EBC"/>
    <w:rsid w:val="005740A9"/>
    <w:rsid w:val="00574BAA"/>
    <w:rsid w:val="0057661D"/>
    <w:rsid w:val="0057799C"/>
    <w:rsid w:val="005801B4"/>
    <w:rsid w:val="00580BE2"/>
    <w:rsid w:val="005817DA"/>
    <w:rsid w:val="005830F0"/>
    <w:rsid w:val="005837D7"/>
    <w:rsid w:val="005837F6"/>
    <w:rsid w:val="0058466A"/>
    <w:rsid w:val="00584992"/>
    <w:rsid w:val="005853C9"/>
    <w:rsid w:val="00585DDD"/>
    <w:rsid w:val="005862F8"/>
    <w:rsid w:val="00587016"/>
    <w:rsid w:val="00587172"/>
    <w:rsid w:val="005900E9"/>
    <w:rsid w:val="005908B7"/>
    <w:rsid w:val="00591672"/>
    <w:rsid w:val="00591DE9"/>
    <w:rsid w:val="00592115"/>
    <w:rsid w:val="00593DAB"/>
    <w:rsid w:val="00593F82"/>
    <w:rsid w:val="0059408B"/>
    <w:rsid w:val="00595390"/>
    <w:rsid w:val="005965AA"/>
    <w:rsid w:val="00597BE9"/>
    <w:rsid w:val="00597E79"/>
    <w:rsid w:val="005A0347"/>
    <w:rsid w:val="005A0B24"/>
    <w:rsid w:val="005A2C6C"/>
    <w:rsid w:val="005A4471"/>
    <w:rsid w:val="005A44F0"/>
    <w:rsid w:val="005A493E"/>
    <w:rsid w:val="005A5658"/>
    <w:rsid w:val="005A6A4A"/>
    <w:rsid w:val="005A6C41"/>
    <w:rsid w:val="005A7582"/>
    <w:rsid w:val="005A78B6"/>
    <w:rsid w:val="005B0F1A"/>
    <w:rsid w:val="005B5C4D"/>
    <w:rsid w:val="005B5F94"/>
    <w:rsid w:val="005B64B5"/>
    <w:rsid w:val="005B6902"/>
    <w:rsid w:val="005C29E5"/>
    <w:rsid w:val="005C30FF"/>
    <w:rsid w:val="005C5138"/>
    <w:rsid w:val="005C5494"/>
    <w:rsid w:val="005D087C"/>
    <w:rsid w:val="005D11F5"/>
    <w:rsid w:val="005D3B3B"/>
    <w:rsid w:val="005E0C0E"/>
    <w:rsid w:val="005E13A3"/>
    <w:rsid w:val="005E2257"/>
    <w:rsid w:val="005E285E"/>
    <w:rsid w:val="005E2D0C"/>
    <w:rsid w:val="005E30A4"/>
    <w:rsid w:val="005E410C"/>
    <w:rsid w:val="005E41E1"/>
    <w:rsid w:val="005E51F9"/>
    <w:rsid w:val="005E71E8"/>
    <w:rsid w:val="005E72D4"/>
    <w:rsid w:val="005F1447"/>
    <w:rsid w:val="005F2301"/>
    <w:rsid w:val="00601223"/>
    <w:rsid w:val="00601348"/>
    <w:rsid w:val="00601F3F"/>
    <w:rsid w:val="00604FFD"/>
    <w:rsid w:val="00607DB4"/>
    <w:rsid w:val="00612A11"/>
    <w:rsid w:val="00613591"/>
    <w:rsid w:val="00613A72"/>
    <w:rsid w:val="00613FFC"/>
    <w:rsid w:val="006145A6"/>
    <w:rsid w:val="006148FF"/>
    <w:rsid w:val="00620BFA"/>
    <w:rsid w:val="006210F3"/>
    <w:rsid w:val="00621794"/>
    <w:rsid w:val="0063008C"/>
    <w:rsid w:val="006303C2"/>
    <w:rsid w:val="00630854"/>
    <w:rsid w:val="0063286A"/>
    <w:rsid w:val="00633985"/>
    <w:rsid w:val="0064013C"/>
    <w:rsid w:val="00641A26"/>
    <w:rsid w:val="00641E50"/>
    <w:rsid w:val="00643F61"/>
    <w:rsid w:val="00644BE2"/>
    <w:rsid w:val="00645356"/>
    <w:rsid w:val="00647046"/>
    <w:rsid w:val="00650023"/>
    <w:rsid w:val="00650CBE"/>
    <w:rsid w:val="00652581"/>
    <w:rsid w:val="00655C94"/>
    <w:rsid w:val="0066059C"/>
    <w:rsid w:val="0066120F"/>
    <w:rsid w:val="006647D9"/>
    <w:rsid w:val="00664B6F"/>
    <w:rsid w:val="00664E57"/>
    <w:rsid w:val="00665A9E"/>
    <w:rsid w:val="0067162D"/>
    <w:rsid w:val="00673F78"/>
    <w:rsid w:val="00677385"/>
    <w:rsid w:val="006847D9"/>
    <w:rsid w:val="006848F6"/>
    <w:rsid w:val="00684AFD"/>
    <w:rsid w:val="006864B1"/>
    <w:rsid w:val="0069040A"/>
    <w:rsid w:val="0069046B"/>
    <w:rsid w:val="006911E0"/>
    <w:rsid w:val="00691D06"/>
    <w:rsid w:val="0069268B"/>
    <w:rsid w:val="00692984"/>
    <w:rsid w:val="0069372A"/>
    <w:rsid w:val="00694E30"/>
    <w:rsid w:val="006964FD"/>
    <w:rsid w:val="006A01AD"/>
    <w:rsid w:val="006A052E"/>
    <w:rsid w:val="006A1F03"/>
    <w:rsid w:val="006A3B96"/>
    <w:rsid w:val="006A4112"/>
    <w:rsid w:val="006A56B5"/>
    <w:rsid w:val="006A5A9A"/>
    <w:rsid w:val="006A61F2"/>
    <w:rsid w:val="006B008D"/>
    <w:rsid w:val="006B01B4"/>
    <w:rsid w:val="006B16E6"/>
    <w:rsid w:val="006B52DB"/>
    <w:rsid w:val="006B56E6"/>
    <w:rsid w:val="006B5FA4"/>
    <w:rsid w:val="006B63FE"/>
    <w:rsid w:val="006C022D"/>
    <w:rsid w:val="006C2EF1"/>
    <w:rsid w:val="006C76C2"/>
    <w:rsid w:val="006D1152"/>
    <w:rsid w:val="006D1320"/>
    <w:rsid w:val="006D15CB"/>
    <w:rsid w:val="006D2351"/>
    <w:rsid w:val="006D2CFA"/>
    <w:rsid w:val="006D7674"/>
    <w:rsid w:val="006E006F"/>
    <w:rsid w:val="006E0B25"/>
    <w:rsid w:val="006E1A29"/>
    <w:rsid w:val="006F1F1F"/>
    <w:rsid w:val="006F3354"/>
    <w:rsid w:val="006F4B0D"/>
    <w:rsid w:val="006F56B2"/>
    <w:rsid w:val="00700A07"/>
    <w:rsid w:val="00701344"/>
    <w:rsid w:val="007021F4"/>
    <w:rsid w:val="007023DB"/>
    <w:rsid w:val="0070449E"/>
    <w:rsid w:val="00706724"/>
    <w:rsid w:val="007076E9"/>
    <w:rsid w:val="007122DA"/>
    <w:rsid w:val="00712694"/>
    <w:rsid w:val="00713E04"/>
    <w:rsid w:val="007143B8"/>
    <w:rsid w:val="00716F45"/>
    <w:rsid w:val="00721B8B"/>
    <w:rsid w:val="00722790"/>
    <w:rsid w:val="007228F6"/>
    <w:rsid w:val="0072299B"/>
    <w:rsid w:val="00724ADF"/>
    <w:rsid w:val="00727B0A"/>
    <w:rsid w:val="00731496"/>
    <w:rsid w:val="00732102"/>
    <w:rsid w:val="00732D12"/>
    <w:rsid w:val="00733400"/>
    <w:rsid w:val="00734AAF"/>
    <w:rsid w:val="00740DBB"/>
    <w:rsid w:val="00743C53"/>
    <w:rsid w:val="00744037"/>
    <w:rsid w:val="007457D3"/>
    <w:rsid w:val="00745E31"/>
    <w:rsid w:val="00746B53"/>
    <w:rsid w:val="00746F8C"/>
    <w:rsid w:val="007473E8"/>
    <w:rsid w:val="00750479"/>
    <w:rsid w:val="0075055C"/>
    <w:rsid w:val="00751FF7"/>
    <w:rsid w:val="00756CD9"/>
    <w:rsid w:val="00756E07"/>
    <w:rsid w:val="00756FFE"/>
    <w:rsid w:val="0075741D"/>
    <w:rsid w:val="00757DFF"/>
    <w:rsid w:val="00760CAE"/>
    <w:rsid w:val="00762099"/>
    <w:rsid w:val="007625F8"/>
    <w:rsid w:val="00763244"/>
    <w:rsid w:val="0076390B"/>
    <w:rsid w:val="00763ECE"/>
    <w:rsid w:val="00771CFA"/>
    <w:rsid w:val="00771FAC"/>
    <w:rsid w:val="0077436C"/>
    <w:rsid w:val="00774E1A"/>
    <w:rsid w:val="00780BEB"/>
    <w:rsid w:val="0078236B"/>
    <w:rsid w:val="00786484"/>
    <w:rsid w:val="007910D0"/>
    <w:rsid w:val="00793C41"/>
    <w:rsid w:val="0079456F"/>
    <w:rsid w:val="007964AF"/>
    <w:rsid w:val="007977D2"/>
    <w:rsid w:val="007A05E4"/>
    <w:rsid w:val="007A0F74"/>
    <w:rsid w:val="007A1C7C"/>
    <w:rsid w:val="007A2988"/>
    <w:rsid w:val="007A2EF8"/>
    <w:rsid w:val="007A39A6"/>
    <w:rsid w:val="007A3DC7"/>
    <w:rsid w:val="007A461A"/>
    <w:rsid w:val="007A4F5A"/>
    <w:rsid w:val="007A5664"/>
    <w:rsid w:val="007A7428"/>
    <w:rsid w:val="007B005E"/>
    <w:rsid w:val="007B140A"/>
    <w:rsid w:val="007B3C31"/>
    <w:rsid w:val="007B3FD8"/>
    <w:rsid w:val="007B44AC"/>
    <w:rsid w:val="007B7215"/>
    <w:rsid w:val="007C0E8A"/>
    <w:rsid w:val="007C2849"/>
    <w:rsid w:val="007C39F7"/>
    <w:rsid w:val="007C522F"/>
    <w:rsid w:val="007C60FD"/>
    <w:rsid w:val="007C6DA3"/>
    <w:rsid w:val="007D13BF"/>
    <w:rsid w:val="007D1FAB"/>
    <w:rsid w:val="007D2739"/>
    <w:rsid w:val="007D2E40"/>
    <w:rsid w:val="007D39FB"/>
    <w:rsid w:val="007D4616"/>
    <w:rsid w:val="007D51F4"/>
    <w:rsid w:val="007D53EB"/>
    <w:rsid w:val="007D574C"/>
    <w:rsid w:val="007D7205"/>
    <w:rsid w:val="007E4EB1"/>
    <w:rsid w:val="007E583D"/>
    <w:rsid w:val="007E6DB1"/>
    <w:rsid w:val="00800E08"/>
    <w:rsid w:val="008011CF"/>
    <w:rsid w:val="008036F9"/>
    <w:rsid w:val="00803FD2"/>
    <w:rsid w:val="008052C3"/>
    <w:rsid w:val="00805FCD"/>
    <w:rsid w:val="008065F8"/>
    <w:rsid w:val="00806735"/>
    <w:rsid w:val="00811880"/>
    <w:rsid w:val="0081346F"/>
    <w:rsid w:val="00814006"/>
    <w:rsid w:val="00816024"/>
    <w:rsid w:val="0082072E"/>
    <w:rsid w:val="008216A2"/>
    <w:rsid w:val="008224EF"/>
    <w:rsid w:val="00822571"/>
    <w:rsid w:val="00822D48"/>
    <w:rsid w:val="00824950"/>
    <w:rsid w:val="008253E5"/>
    <w:rsid w:val="0082608B"/>
    <w:rsid w:val="008273FC"/>
    <w:rsid w:val="008301B2"/>
    <w:rsid w:val="00830665"/>
    <w:rsid w:val="008308E4"/>
    <w:rsid w:val="008309DB"/>
    <w:rsid w:val="00832536"/>
    <w:rsid w:val="00832F90"/>
    <w:rsid w:val="00834140"/>
    <w:rsid w:val="00834E32"/>
    <w:rsid w:val="008374B1"/>
    <w:rsid w:val="00837DA0"/>
    <w:rsid w:val="00840551"/>
    <w:rsid w:val="0084163E"/>
    <w:rsid w:val="00841B40"/>
    <w:rsid w:val="00841F7F"/>
    <w:rsid w:val="0084352B"/>
    <w:rsid w:val="00847F23"/>
    <w:rsid w:val="00851066"/>
    <w:rsid w:val="00853D46"/>
    <w:rsid w:val="00856941"/>
    <w:rsid w:val="0086009E"/>
    <w:rsid w:val="0086070A"/>
    <w:rsid w:val="00862D83"/>
    <w:rsid w:val="008630D2"/>
    <w:rsid w:val="008645CF"/>
    <w:rsid w:val="00865FE9"/>
    <w:rsid w:val="00866A59"/>
    <w:rsid w:val="008671AE"/>
    <w:rsid w:val="0086743D"/>
    <w:rsid w:val="00870A8E"/>
    <w:rsid w:val="008720D9"/>
    <w:rsid w:val="008721BB"/>
    <w:rsid w:val="008731E3"/>
    <w:rsid w:val="0087328F"/>
    <w:rsid w:val="00873DCA"/>
    <w:rsid w:val="008745D9"/>
    <w:rsid w:val="008757D8"/>
    <w:rsid w:val="00876458"/>
    <w:rsid w:val="00876727"/>
    <w:rsid w:val="00876A6A"/>
    <w:rsid w:val="00880579"/>
    <w:rsid w:val="008808DF"/>
    <w:rsid w:val="00880DDF"/>
    <w:rsid w:val="00881CC4"/>
    <w:rsid w:val="00881D99"/>
    <w:rsid w:val="00881E67"/>
    <w:rsid w:val="00882162"/>
    <w:rsid w:val="00883809"/>
    <w:rsid w:val="00883C5F"/>
    <w:rsid w:val="008845EA"/>
    <w:rsid w:val="00884B8F"/>
    <w:rsid w:val="00884ECD"/>
    <w:rsid w:val="00886FE7"/>
    <w:rsid w:val="008879AA"/>
    <w:rsid w:val="00891A7F"/>
    <w:rsid w:val="008931F4"/>
    <w:rsid w:val="008941AC"/>
    <w:rsid w:val="008973BA"/>
    <w:rsid w:val="00897669"/>
    <w:rsid w:val="00897CC9"/>
    <w:rsid w:val="00897E15"/>
    <w:rsid w:val="008A0111"/>
    <w:rsid w:val="008A0938"/>
    <w:rsid w:val="008A1915"/>
    <w:rsid w:val="008A2613"/>
    <w:rsid w:val="008A41B5"/>
    <w:rsid w:val="008A46B8"/>
    <w:rsid w:val="008A4FBA"/>
    <w:rsid w:val="008A51D5"/>
    <w:rsid w:val="008A5FAA"/>
    <w:rsid w:val="008A6732"/>
    <w:rsid w:val="008A6E38"/>
    <w:rsid w:val="008A763C"/>
    <w:rsid w:val="008B166C"/>
    <w:rsid w:val="008B1B04"/>
    <w:rsid w:val="008B203A"/>
    <w:rsid w:val="008B2C77"/>
    <w:rsid w:val="008B3526"/>
    <w:rsid w:val="008B41EB"/>
    <w:rsid w:val="008B584E"/>
    <w:rsid w:val="008B5D5F"/>
    <w:rsid w:val="008B63BE"/>
    <w:rsid w:val="008B79C1"/>
    <w:rsid w:val="008C1056"/>
    <w:rsid w:val="008C2F99"/>
    <w:rsid w:val="008C37A2"/>
    <w:rsid w:val="008C3B26"/>
    <w:rsid w:val="008C616B"/>
    <w:rsid w:val="008C7EA9"/>
    <w:rsid w:val="008D02E0"/>
    <w:rsid w:val="008D1B7B"/>
    <w:rsid w:val="008D4107"/>
    <w:rsid w:val="008D712A"/>
    <w:rsid w:val="008E0848"/>
    <w:rsid w:val="008E10E2"/>
    <w:rsid w:val="008E1A43"/>
    <w:rsid w:val="008E2B77"/>
    <w:rsid w:val="008E317E"/>
    <w:rsid w:val="008E4189"/>
    <w:rsid w:val="008E5254"/>
    <w:rsid w:val="008E5671"/>
    <w:rsid w:val="008E5D6F"/>
    <w:rsid w:val="008E5F99"/>
    <w:rsid w:val="008E6FB0"/>
    <w:rsid w:val="008F0B40"/>
    <w:rsid w:val="008F173C"/>
    <w:rsid w:val="008F19B3"/>
    <w:rsid w:val="008F1CEB"/>
    <w:rsid w:val="008F2462"/>
    <w:rsid w:val="008F33C5"/>
    <w:rsid w:val="008F3BB1"/>
    <w:rsid w:val="008F483D"/>
    <w:rsid w:val="008F48FA"/>
    <w:rsid w:val="008F4A2D"/>
    <w:rsid w:val="008F4CB9"/>
    <w:rsid w:val="008F6E47"/>
    <w:rsid w:val="008F7BC5"/>
    <w:rsid w:val="00901B9A"/>
    <w:rsid w:val="009037FD"/>
    <w:rsid w:val="00903B43"/>
    <w:rsid w:val="00903F57"/>
    <w:rsid w:val="00903FC0"/>
    <w:rsid w:val="0090517E"/>
    <w:rsid w:val="009102A3"/>
    <w:rsid w:val="00911273"/>
    <w:rsid w:val="00911D33"/>
    <w:rsid w:val="009121AE"/>
    <w:rsid w:val="00915C51"/>
    <w:rsid w:val="00916CF9"/>
    <w:rsid w:val="0091766D"/>
    <w:rsid w:val="00917F5C"/>
    <w:rsid w:val="009214E0"/>
    <w:rsid w:val="00921CAB"/>
    <w:rsid w:val="00922FA3"/>
    <w:rsid w:val="00924696"/>
    <w:rsid w:val="009248AD"/>
    <w:rsid w:val="00924E75"/>
    <w:rsid w:val="009278A2"/>
    <w:rsid w:val="00927AA2"/>
    <w:rsid w:val="00931EB7"/>
    <w:rsid w:val="00933052"/>
    <w:rsid w:val="0093374C"/>
    <w:rsid w:val="0093388A"/>
    <w:rsid w:val="0093698C"/>
    <w:rsid w:val="0093708B"/>
    <w:rsid w:val="009429B3"/>
    <w:rsid w:val="00944D74"/>
    <w:rsid w:val="00946242"/>
    <w:rsid w:val="00946602"/>
    <w:rsid w:val="009475D4"/>
    <w:rsid w:val="00950481"/>
    <w:rsid w:val="00950644"/>
    <w:rsid w:val="00952777"/>
    <w:rsid w:val="00957977"/>
    <w:rsid w:val="009611EB"/>
    <w:rsid w:val="00962087"/>
    <w:rsid w:val="009631CE"/>
    <w:rsid w:val="009631DD"/>
    <w:rsid w:val="00965344"/>
    <w:rsid w:val="00967D51"/>
    <w:rsid w:val="00971187"/>
    <w:rsid w:val="00971223"/>
    <w:rsid w:val="00971A9E"/>
    <w:rsid w:val="009751B0"/>
    <w:rsid w:val="009756C0"/>
    <w:rsid w:val="009768F2"/>
    <w:rsid w:val="00976A65"/>
    <w:rsid w:val="00977625"/>
    <w:rsid w:val="0098040C"/>
    <w:rsid w:val="009823F5"/>
    <w:rsid w:val="009834F2"/>
    <w:rsid w:val="00986AAE"/>
    <w:rsid w:val="00987CD7"/>
    <w:rsid w:val="009909FE"/>
    <w:rsid w:val="009910BE"/>
    <w:rsid w:val="00991B20"/>
    <w:rsid w:val="0099207F"/>
    <w:rsid w:val="0099210E"/>
    <w:rsid w:val="00993186"/>
    <w:rsid w:val="00996636"/>
    <w:rsid w:val="009A07D8"/>
    <w:rsid w:val="009A238A"/>
    <w:rsid w:val="009A32FE"/>
    <w:rsid w:val="009A3B46"/>
    <w:rsid w:val="009A5E7C"/>
    <w:rsid w:val="009A6488"/>
    <w:rsid w:val="009A6B3F"/>
    <w:rsid w:val="009B7BDE"/>
    <w:rsid w:val="009C2FD2"/>
    <w:rsid w:val="009C392C"/>
    <w:rsid w:val="009C3C55"/>
    <w:rsid w:val="009C7826"/>
    <w:rsid w:val="009D14ED"/>
    <w:rsid w:val="009D1E4E"/>
    <w:rsid w:val="009D307D"/>
    <w:rsid w:val="009D423D"/>
    <w:rsid w:val="009D44D5"/>
    <w:rsid w:val="009D557C"/>
    <w:rsid w:val="009D700B"/>
    <w:rsid w:val="009D7168"/>
    <w:rsid w:val="009D7A8A"/>
    <w:rsid w:val="009E0A4C"/>
    <w:rsid w:val="009E1FE3"/>
    <w:rsid w:val="009E2C89"/>
    <w:rsid w:val="009E34B9"/>
    <w:rsid w:val="009E3D09"/>
    <w:rsid w:val="009E4597"/>
    <w:rsid w:val="009E7232"/>
    <w:rsid w:val="009F5672"/>
    <w:rsid w:val="009F763A"/>
    <w:rsid w:val="009F7D0A"/>
    <w:rsid w:val="00A000F8"/>
    <w:rsid w:val="00A00188"/>
    <w:rsid w:val="00A001D0"/>
    <w:rsid w:val="00A00564"/>
    <w:rsid w:val="00A00AD0"/>
    <w:rsid w:val="00A015AA"/>
    <w:rsid w:val="00A0306D"/>
    <w:rsid w:val="00A0338B"/>
    <w:rsid w:val="00A03E40"/>
    <w:rsid w:val="00A044A6"/>
    <w:rsid w:val="00A047D7"/>
    <w:rsid w:val="00A04C9D"/>
    <w:rsid w:val="00A04F82"/>
    <w:rsid w:val="00A116D8"/>
    <w:rsid w:val="00A13FE0"/>
    <w:rsid w:val="00A14D4E"/>
    <w:rsid w:val="00A15665"/>
    <w:rsid w:val="00A15EF7"/>
    <w:rsid w:val="00A16712"/>
    <w:rsid w:val="00A17146"/>
    <w:rsid w:val="00A21B5D"/>
    <w:rsid w:val="00A2296E"/>
    <w:rsid w:val="00A22B8E"/>
    <w:rsid w:val="00A23285"/>
    <w:rsid w:val="00A251D6"/>
    <w:rsid w:val="00A25E08"/>
    <w:rsid w:val="00A272F0"/>
    <w:rsid w:val="00A276E5"/>
    <w:rsid w:val="00A27828"/>
    <w:rsid w:val="00A30B03"/>
    <w:rsid w:val="00A32C14"/>
    <w:rsid w:val="00A33D72"/>
    <w:rsid w:val="00A35438"/>
    <w:rsid w:val="00A35CE1"/>
    <w:rsid w:val="00A36E39"/>
    <w:rsid w:val="00A379AD"/>
    <w:rsid w:val="00A40941"/>
    <w:rsid w:val="00A40B24"/>
    <w:rsid w:val="00A41869"/>
    <w:rsid w:val="00A4246B"/>
    <w:rsid w:val="00A4277C"/>
    <w:rsid w:val="00A43140"/>
    <w:rsid w:val="00A4470F"/>
    <w:rsid w:val="00A45770"/>
    <w:rsid w:val="00A4599C"/>
    <w:rsid w:val="00A459E8"/>
    <w:rsid w:val="00A47FB1"/>
    <w:rsid w:val="00A523DE"/>
    <w:rsid w:val="00A53475"/>
    <w:rsid w:val="00A536E4"/>
    <w:rsid w:val="00A54E6E"/>
    <w:rsid w:val="00A56C10"/>
    <w:rsid w:val="00A56F91"/>
    <w:rsid w:val="00A61166"/>
    <w:rsid w:val="00A63111"/>
    <w:rsid w:val="00A63145"/>
    <w:rsid w:val="00A63529"/>
    <w:rsid w:val="00A6374C"/>
    <w:rsid w:val="00A64680"/>
    <w:rsid w:val="00A64A80"/>
    <w:rsid w:val="00A66D89"/>
    <w:rsid w:val="00A73EEE"/>
    <w:rsid w:val="00A74CA2"/>
    <w:rsid w:val="00A75776"/>
    <w:rsid w:val="00A7619B"/>
    <w:rsid w:val="00A77E91"/>
    <w:rsid w:val="00A805DB"/>
    <w:rsid w:val="00A807D4"/>
    <w:rsid w:val="00A81738"/>
    <w:rsid w:val="00A823C5"/>
    <w:rsid w:val="00A85DED"/>
    <w:rsid w:val="00A91FEA"/>
    <w:rsid w:val="00AA19EF"/>
    <w:rsid w:val="00AA2D3E"/>
    <w:rsid w:val="00AA2D81"/>
    <w:rsid w:val="00AA708A"/>
    <w:rsid w:val="00AA72E8"/>
    <w:rsid w:val="00AA776D"/>
    <w:rsid w:val="00AA78BC"/>
    <w:rsid w:val="00AA7CAA"/>
    <w:rsid w:val="00AB0E68"/>
    <w:rsid w:val="00AB167D"/>
    <w:rsid w:val="00AB2099"/>
    <w:rsid w:val="00AB2615"/>
    <w:rsid w:val="00AB6061"/>
    <w:rsid w:val="00AC15EC"/>
    <w:rsid w:val="00AC20EB"/>
    <w:rsid w:val="00AC24A9"/>
    <w:rsid w:val="00AC257E"/>
    <w:rsid w:val="00AC28B1"/>
    <w:rsid w:val="00AC3D80"/>
    <w:rsid w:val="00AC5BC1"/>
    <w:rsid w:val="00AC69BC"/>
    <w:rsid w:val="00AC7594"/>
    <w:rsid w:val="00AD1181"/>
    <w:rsid w:val="00AD150A"/>
    <w:rsid w:val="00AD1A51"/>
    <w:rsid w:val="00AD3653"/>
    <w:rsid w:val="00AD40F1"/>
    <w:rsid w:val="00AD4499"/>
    <w:rsid w:val="00AD46A1"/>
    <w:rsid w:val="00AD6C19"/>
    <w:rsid w:val="00AD7CE3"/>
    <w:rsid w:val="00AF0579"/>
    <w:rsid w:val="00AF14BC"/>
    <w:rsid w:val="00AF1562"/>
    <w:rsid w:val="00AF294D"/>
    <w:rsid w:val="00AF2B88"/>
    <w:rsid w:val="00AF36E0"/>
    <w:rsid w:val="00AF4259"/>
    <w:rsid w:val="00AF473A"/>
    <w:rsid w:val="00AF4AA8"/>
    <w:rsid w:val="00B00BB0"/>
    <w:rsid w:val="00B03B2F"/>
    <w:rsid w:val="00B15CBF"/>
    <w:rsid w:val="00B16CA8"/>
    <w:rsid w:val="00B17467"/>
    <w:rsid w:val="00B17787"/>
    <w:rsid w:val="00B207D3"/>
    <w:rsid w:val="00B22697"/>
    <w:rsid w:val="00B22735"/>
    <w:rsid w:val="00B23913"/>
    <w:rsid w:val="00B242C2"/>
    <w:rsid w:val="00B243D1"/>
    <w:rsid w:val="00B247B7"/>
    <w:rsid w:val="00B24E06"/>
    <w:rsid w:val="00B25D7F"/>
    <w:rsid w:val="00B2626A"/>
    <w:rsid w:val="00B264EE"/>
    <w:rsid w:val="00B27FFA"/>
    <w:rsid w:val="00B32912"/>
    <w:rsid w:val="00B34521"/>
    <w:rsid w:val="00B427CA"/>
    <w:rsid w:val="00B46ECC"/>
    <w:rsid w:val="00B50FC2"/>
    <w:rsid w:val="00B51ADC"/>
    <w:rsid w:val="00B52C6F"/>
    <w:rsid w:val="00B5330A"/>
    <w:rsid w:val="00B5342E"/>
    <w:rsid w:val="00B549F7"/>
    <w:rsid w:val="00B559DD"/>
    <w:rsid w:val="00B570AF"/>
    <w:rsid w:val="00B57E4B"/>
    <w:rsid w:val="00B63DC8"/>
    <w:rsid w:val="00B6542B"/>
    <w:rsid w:val="00B71049"/>
    <w:rsid w:val="00B71F21"/>
    <w:rsid w:val="00B727A8"/>
    <w:rsid w:val="00B7349C"/>
    <w:rsid w:val="00B73F3A"/>
    <w:rsid w:val="00B75045"/>
    <w:rsid w:val="00B761B6"/>
    <w:rsid w:val="00B7664C"/>
    <w:rsid w:val="00B76DC0"/>
    <w:rsid w:val="00B80ACA"/>
    <w:rsid w:val="00B80F66"/>
    <w:rsid w:val="00B81ACB"/>
    <w:rsid w:val="00B82AB7"/>
    <w:rsid w:val="00B83EF5"/>
    <w:rsid w:val="00B84C36"/>
    <w:rsid w:val="00B85D29"/>
    <w:rsid w:val="00B85D39"/>
    <w:rsid w:val="00B9007A"/>
    <w:rsid w:val="00B903AA"/>
    <w:rsid w:val="00B927B0"/>
    <w:rsid w:val="00B92F2B"/>
    <w:rsid w:val="00B961A7"/>
    <w:rsid w:val="00B9657F"/>
    <w:rsid w:val="00B96C9B"/>
    <w:rsid w:val="00B96EEC"/>
    <w:rsid w:val="00B978F6"/>
    <w:rsid w:val="00BA232A"/>
    <w:rsid w:val="00BA3EE5"/>
    <w:rsid w:val="00BA59AC"/>
    <w:rsid w:val="00BB44BF"/>
    <w:rsid w:val="00BB6022"/>
    <w:rsid w:val="00BB693A"/>
    <w:rsid w:val="00BC1631"/>
    <w:rsid w:val="00BC1D86"/>
    <w:rsid w:val="00BC24E0"/>
    <w:rsid w:val="00BC287C"/>
    <w:rsid w:val="00BC4F16"/>
    <w:rsid w:val="00BC5591"/>
    <w:rsid w:val="00BC578F"/>
    <w:rsid w:val="00BC5BFF"/>
    <w:rsid w:val="00BC5C93"/>
    <w:rsid w:val="00BC7CDA"/>
    <w:rsid w:val="00BD3128"/>
    <w:rsid w:val="00BD3774"/>
    <w:rsid w:val="00BD437A"/>
    <w:rsid w:val="00BD4E76"/>
    <w:rsid w:val="00BD651C"/>
    <w:rsid w:val="00BE0812"/>
    <w:rsid w:val="00BE103D"/>
    <w:rsid w:val="00BE1174"/>
    <w:rsid w:val="00BF39E0"/>
    <w:rsid w:val="00BF44DD"/>
    <w:rsid w:val="00BF4CDD"/>
    <w:rsid w:val="00BF6CA5"/>
    <w:rsid w:val="00BF7F4D"/>
    <w:rsid w:val="00C038BD"/>
    <w:rsid w:val="00C040AD"/>
    <w:rsid w:val="00C047B1"/>
    <w:rsid w:val="00C04DF2"/>
    <w:rsid w:val="00C07422"/>
    <w:rsid w:val="00C07CA7"/>
    <w:rsid w:val="00C1035F"/>
    <w:rsid w:val="00C12980"/>
    <w:rsid w:val="00C14CFA"/>
    <w:rsid w:val="00C14F12"/>
    <w:rsid w:val="00C15535"/>
    <w:rsid w:val="00C157EB"/>
    <w:rsid w:val="00C170C7"/>
    <w:rsid w:val="00C200DA"/>
    <w:rsid w:val="00C20C53"/>
    <w:rsid w:val="00C20EC9"/>
    <w:rsid w:val="00C217EC"/>
    <w:rsid w:val="00C229FE"/>
    <w:rsid w:val="00C24FCA"/>
    <w:rsid w:val="00C25E15"/>
    <w:rsid w:val="00C26DFC"/>
    <w:rsid w:val="00C2785B"/>
    <w:rsid w:val="00C325D5"/>
    <w:rsid w:val="00C33521"/>
    <w:rsid w:val="00C33E86"/>
    <w:rsid w:val="00C34F49"/>
    <w:rsid w:val="00C35EA8"/>
    <w:rsid w:val="00C36299"/>
    <w:rsid w:val="00C37877"/>
    <w:rsid w:val="00C37FDC"/>
    <w:rsid w:val="00C400B6"/>
    <w:rsid w:val="00C42CB4"/>
    <w:rsid w:val="00C44545"/>
    <w:rsid w:val="00C47DBD"/>
    <w:rsid w:val="00C5095E"/>
    <w:rsid w:val="00C54403"/>
    <w:rsid w:val="00C5453D"/>
    <w:rsid w:val="00C553BC"/>
    <w:rsid w:val="00C56FD7"/>
    <w:rsid w:val="00C57E1D"/>
    <w:rsid w:val="00C606F5"/>
    <w:rsid w:val="00C60DE5"/>
    <w:rsid w:val="00C63496"/>
    <w:rsid w:val="00C634E0"/>
    <w:rsid w:val="00C635AD"/>
    <w:rsid w:val="00C64617"/>
    <w:rsid w:val="00C66789"/>
    <w:rsid w:val="00C66FE6"/>
    <w:rsid w:val="00C678F8"/>
    <w:rsid w:val="00C70455"/>
    <w:rsid w:val="00C73BA2"/>
    <w:rsid w:val="00C750DC"/>
    <w:rsid w:val="00C76235"/>
    <w:rsid w:val="00C774D9"/>
    <w:rsid w:val="00C7752B"/>
    <w:rsid w:val="00C77F41"/>
    <w:rsid w:val="00C803DC"/>
    <w:rsid w:val="00C816DF"/>
    <w:rsid w:val="00C823B9"/>
    <w:rsid w:val="00C86015"/>
    <w:rsid w:val="00C861A1"/>
    <w:rsid w:val="00C92DF1"/>
    <w:rsid w:val="00C930CE"/>
    <w:rsid w:val="00C953B8"/>
    <w:rsid w:val="00C97BE0"/>
    <w:rsid w:val="00CA0F6A"/>
    <w:rsid w:val="00CA31DD"/>
    <w:rsid w:val="00CA4D0A"/>
    <w:rsid w:val="00CA5A78"/>
    <w:rsid w:val="00CA79C9"/>
    <w:rsid w:val="00CA7FCC"/>
    <w:rsid w:val="00CB08B9"/>
    <w:rsid w:val="00CB22CF"/>
    <w:rsid w:val="00CB251E"/>
    <w:rsid w:val="00CB5B96"/>
    <w:rsid w:val="00CB69B4"/>
    <w:rsid w:val="00CB7DAB"/>
    <w:rsid w:val="00CC0266"/>
    <w:rsid w:val="00CC05D8"/>
    <w:rsid w:val="00CC1BEB"/>
    <w:rsid w:val="00CC46C4"/>
    <w:rsid w:val="00CC6181"/>
    <w:rsid w:val="00CC6528"/>
    <w:rsid w:val="00CD15EC"/>
    <w:rsid w:val="00CD195D"/>
    <w:rsid w:val="00CD3886"/>
    <w:rsid w:val="00CD389A"/>
    <w:rsid w:val="00CD3C39"/>
    <w:rsid w:val="00CD490C"/>
    <w:rsid w:val="00CD6364"/>
    <w:rsid w:val="00CE06AB"/>
    <w:rsid w:val="00CE3645"/>
    <w:rsid w:val="00CE3C18"/>
    <w:rsid w:val="00CE4573"/>
    <w:rsid w:val="00CE4EEE"/>
    <w:rsid w:val="00CE55E9"/>
    <w:rsid w:val="00CE799C"/>
    <w:rsid w:val="00CE7EDA"/>
    <w:rsid w:val="00CF0ED6"/>
    <w:rsid w:val="00CF17D4"/>
    <w:rsid w:val="00CF18AB"/>
    <w:rsid w:val="00CF2D30"/>
    <w:rsid w:val="00CF354F"/>
    <w:rsid w:val="00CF3669"/>
    <w:rsid w:val="00CF3DE6"/>
    <w:rsid w:val="00CF45BC"/>
    <w:rsid w:val="00CF506F"/>
    <w:rsid w:val="00CF5A38"/>
    <w:rsid w:val="00CF5CD3"/>
    <w:rsid w:val="00CF7010"/>
    <w:rsid w:val="00CF77FD"/>
    <w:rsid w:val="00D0114E"/>
    <w:rsid w:val="00D01710"/>
    <w:rsid w:val="00D01BC9"/>
    <w:rsid w:val="00D021E2"/>
    <w:rsid w:val="00D026C2"/>
    <w:rsid w:val="00D03E6D"/>
    <w:rsid w:val="00D047D3"/>
    <w:rsid w:val="00D04F84"/>
    <w:rsid w:val="00D06646"/>
    <w:rsid w:val="00D06CE1"/>
    <w:rsid w:val="00D106FC"/>
    <w:rsid w:val="00D1347F"/>
    <w:rsid w:val="00D14507"/>
    <w:rsid w:val="00D1640C"/>
    <w:rsid w:val="00D20252"/>
    <w:rsid w:val="00D20EF3"/>
    <w:rsid w:val="00D2237F"/>
    <w:rsid w:val="00D2248C"/>
    <w:rsid w:val="00D262D5"/>
    <w:rsid w:val="00D265B5"/>
    <w:rsid w:val="00D27DFB"/>
    <w:rsid w:val="00D30670"/>
    <w:rsid w:val="00D336C2"/>
    <w:rsid w:val="00D3423F"/>
    <w:rsid w:val="00D36DBA"/>
    <w:rsid w:val="00D419D3"/>
    <w:rsid w:val="00D41FB4"/>
    <w:rsid w:val="00D42470"/>
    <w:rsid w:val="00D429B9"/>
    <w:rsid w:val="00D42FA3"/>
    <w:rsid w:val="00D442FA"/>
    <w:rsid w:val="00D4535D"/>
    <w:rsid w:val="00D47969"/>
    <w:rsid w:val="00D51367"/>
    <w:rsid w:val="00D527A6"/>
    <w:rsid w:val="00D55BA5"/>
    <w:rsid w:val="00D56F2E"/>
    <w:rsid w:val="00D6037A"/>
    <w:rsid w:val="00D6126E"/>
    <w:rsid w:val="00D61928"/>
    <w:rsid w:val="00D62130"/>
    <w:rsid w:val="00D63207"/>
    <w:rsid w:val="00D63487"/>
    <w:rsid w:val="00D63870"/>
    <w:rsid w:val="00D63C5F"/>
    <w:rsid w:val="00D657C3"/>
    <w:rsid w:val="00D66EBB"/>
    <w:rsid w:val="00D67119"/>
    <w:rsid w:val="00D70201"/>
    <w:rsid w:val="00D70C69"/>
    <w:rsid w:val="00D71A72"/>
    <w:rsid w:val="00D7399B"/>
    <w:rsid w:val="00D74D0E"/>
    <w:rsid w:val="00D7563F"/>
    <w:rsid w:val="00D75F93"/>
    <w:rsid w:val="00D77A3E"/>
    <w:rsid w:val="00D805D7"/>
    <w:rsid w:val="00D80AEF"/>
    <w:rsid w:val="00D8240B"/>
    <w:rsid w:val="00D83819"/>
    <w:rsid w:val="00D84661"/>
    <w:rsid w:val="00D84CD8"/>
    <w:rsid w:val="00D857B9"/>
    <w:rsid w:val="00D86A05"/>
    <w:rsid w:val="00D870E8"/>
    <w:rsid w:val="00D871F3"/>
    <w:rsid w:val="00D87307"/>
    <w:rsid w:val="00D90644"/>
    <w:rsid w:val="00D93B37"/>
    <w:rsid w:val="00D95D01"/>
    <w:rsid w:val="00D97C83"/>
    <w:rsid w:val="00D97DF6"/>
    <w:rsid w:val="00DA3885"/>
    <w:rsid w:val="00DA672D"/>
    <w:rsid w:val="00DA6A10"/>
    <w:rsid w:val="00DA7A24"/>
    <w:rsid w:val="00DB1E5A"/>
    <w:rsid w:val="00DB21BB"/>
    <w:rsid w:val="00DB5C85"/>
    <w:rsid w:val="00DB787E"/>
    <w:rsid w:val="00DC0051"/>
    <w:rsid w:val="00DC21B8"/>
    <w:rsid w:val="00DC424C"/>
    <w:rsid w:val="00DC443A"/>
    <w:rsid w:val="00DC45B1"/>
    <w:rsid w:val="00DC5BE6"/>
    <w:rsid w:val="00DD1354"/>
    <w:rsid w:val="00DD3B32"/>
    <w:rsid w:val="00DD5C31"/>
    <w:rsid w:val="00DE04E8"/>
    <w:rsid w:val="00DE0F85"/>
    <w:rsid w:val="00DE4839"/>
    <w:rsid w:val="00DE6C54"/>
    <w:rsid w:val="00DE735D"/>
    <w:rsid w:val="00DF0D35"/>
    <w:rsid w:val="00DF1737"/>
    <w:rsid w:val="00DF301A"/>
    <w:rsid w:val="00DF38C0"/>
    <w:rsid w:val="00DF39D7"/>
    <w:rsid w:val="00DF5C93"/>
    <w:rsid w:val="00DF5D3F"/>
    <w:rsid w:val="00DF5F7E"/>
    <w:rsid w:val="00DF66D9"/>
    <w:rsid w:val="00DF688C"/>
    <w:rsid w:val="00DF77A2"/>
    <w:rsid w:val="00DF7E2C"/>
    <w:rsid w:val="00E1072B"/>
    <w:rsid w:val="00E10CAC"/>
    <w:rsid w:val="00E134A1"/>
    <w:rsid w:val="00E1479B"/>
    <w:rsid w:val="00E14957"/>
    <w:rsid w:val="00E14B5B"/>
    <w:rsid w:val="00E14D7A"/>
    <w:rsid w:val="00E17A94"/>
    <w:rsid w:val="00E2145D"/>
    <w:rsid w:val="00E229C4"/>
    <w:rsid w:val="00E237FC"/>
    <w:rsid w:val="00E2731F"/>
    <w:rsid w:val="00E27A1A"/>
    <w:rsid w:val="00E27E8B"/>
    <w:rsid w:val="00E27F63"/>
    <w:rsid w:val="00E306CD"/>
    <w:rsid w:val="00E3081F"/>
    <w:rsid w:val="00E34C22"/>
    <w:rsid w:val="00E35F99"/>
    <w:rsid w:val="00E361C8"/>
    <w:rsid w:val="00E40352"/>
    <w:rsid w:val="00E40F1B"/>
    <w:rsid w:val="00E414EA"/>
    <w:rsid w:val="00E4338B"/>
    <w:rsid w:val="00E439F0"/>
    <w:rsid w:val="00E43B75"/>
    <w:rsid w:val="00E43D3D"/>
    <w:rsid w:val="00E45A7B"/>
    <w:rsid w:val="00E467CA"/>
    <w:rsid w:val="00E47407"/>
    <w:rsid w:val="00E513E5"/>
    <w:rsid w:val="00E56B70"/>
    <w:rsid w:val="00E57789"/>
    <w:rsid w:val="00E60936"/>
    <w:rsid w:val="00E609F2"/>
    <w:rsid w:val="00E610D2"/>
    <w:rsid w:val="00E6290D"/>
    <w:rsid w:val="00E62D62"/>
    <w:rsid w:val="00E62DBA"/>
    <w:rsid w:val="00E62FB3"/>
    <w:rsid w:val="00E63E21"/>
    <w:rsid w:val="00E6511D"/>
    <w:rsid w:val="00E66C67"/>
    <w:rsid w:val="00E67724"/>
    <w:rsid w:val="00E70E5D"/>
    <w:rsid w:val="00E7242B"/>
    <w:rsid w:val="00E73537"/>
    <w:rsid w:val="00E74F84"/>
    <w:rsid w:val="00E77CC4"/>
    <w:rsid w:val="00E8027E"/>
    <w:rsid w:val="00E803BB"/>
    <w:rsid w:val="00E8235C"/>
    <w:rsid w:val="00E8323A"/>
    <w:rsid w:val="00E83680"/>
    <w:rsid w:val="00E8382A"/>
    <w:rsid w:val="00E85EDB"/>
    <w:rsid w:val="00E86DC8"/>
    <w:rsid w:val="00E86F0B"/>
    <w:rsid w:val="00E87B88"/>
    <w:rsid w:val="00E87FAD"/>
    <w:rsid w:val="00E90043"/>
    <w:rsid w:val="00E906BD"/>
    <w:rsid w:val="00E90FB2"/>
    <w:rsid w:val="00E9153A"/>
    <w:rsid w:val="00E922CB"/>
    <w:rsid w:val="00E92A56"/>
    <w:rsid w:val="00E92CA1"/>
    <w:rsid w:val="00E94136"/>
    <w:rsid w:val="00E947AE"/>
    <w:rsid w:val="00EA16E3"/>
    <w:rsid w:val="00EA20B1"/>
    <w:rsid w:val="00EA3CA0"/>
    <w:rsid w:val="00EA4E9C"/>
    <w:rsid w:val="00EA7208"/>
    <w:rsid w:val="00EB0892"/>
    <w:rsid w:val="00EB2891"/>
    <w:rsid w:val="00EB6A12"/>
    <w:rsid w:val="00EB7430"/>
    <w:rsid w:val="00EB7CF7"/>
    <w:rsid w:val="00EB7E3C"/>
    <w:rsid w:val="00EC2B20"/>
    <w:rsid w:val="00EC3DB5"/>
    <w:rsid w:val="00EC3E59"/>
    <w:rsid w:val="00EC704A"/>
    <w:rsid w:val="00ED1910"/>
    <w:rsid w:val="00ED1C14"/>
    <w:rsid w:val="00ED6688"/>
    <w:rsid w:val="00ED6C3F"/>
    <w:rsid w:val="00ED7D66"/>
    <w:rsid w:val="00EE0F59"/>
    <w:rsid w:val="00EE3639"/>
    <w:rsid w:val="00EE3B3B"/>
    <w:rsid w:val="00EE3DA2"/>
    <w:rsid w:val="00EE4138"/>
    <w:rsid w:val="00EE6B43"/>
    <w:rsid w:val="00EE79E4"/>
    <w:rsid w:val="00EF06AD"/>
    <w:rsid w:val="00EF1055"/>
    <w:rsid w:val="00EF3396"/>
    <w:rsid w:val="00EF47F1"/>
    <w:rsid w:val="00EF5038"/>
    <w:rsid w:val="00EF59DE"/>
    <w:rsid w:val="00EF7F16"/>
    <w:rsid w:val="00F00583"/>
    <w:rsid w:val="00F00B8E"/>
    <w:rsid w:val="00F0110D"/>
    <w:rsid w:val="00F01944"/>
    <w:rsid w:val="00F026E0"/>
    <w:rsid w:val="00F02EC7"/>
    <w:rsid w:val="00F03076"/>
    <w:rsid w:val="00F035BC"/>
    <w:rsid w:val="00F04A79"/>
    <w:rsid w:val="00F06925"/>
    <w:rsid w:val="00F10FB9"/>
    <w:rsid w:val="00F110A2"/>
    <w:rsid w:val="00F1192A"/>
    <w:rsid w:val="00F1476E"/>
    <w:rsid w:val="00F15683"/>
    <w:rsid w:val="00F156EA"/>
    <w:rsid w:val="00F174AD"/>
    <w:rsid w:val="00F17ACE"/>
    <w:rsid w:val="00F20DAA"/>
    <w:rsid w:val="00F21A1B"/>
    <w:rsid w:val="00F23314"/>
    <w:rsid w:val="00F2536F"/>
    <w:rsid w:val="00F267F2"/>
    <w:rsid w:val="00F271E2"/>
    <w:rsid w:val="00F30435"/>
    <w:rsid w:val="00F306F8"/>
    <w:rsid w:val="00F325F6"/>
    <w:rsid w:val="00F32DAA"/>
    <w:rsid w:val="00F34ACD"/>
    <w:rsid w:val="00F368F1"/>
    <w:rsid w:val="00F406DD"/>
    <w:rsid w:val="00F4238C"/>
    <w:rsid w:val="00F42B34"/>
    <w:rsid w:val="00F43F39"/>
    <w:rsid w:val="00F44136"/>
    <w:rsid w:val="00F45760"/>
    <w:rsid w:val="00F4633B"/>
    <w:rsid w:val="00F4700D"/>
    <w:rsid w:val="00F526F1"/>
    <w:rsid w:val="00F52844"/>
    <w:rsid w:val="00F53D51"/>
    <w:rsid w:val="00F53FF6"/>
    <w:rsid w:val="00F54FE6"/>
    <w:rsid w:val="00F568F0"/>
    <w:rsid w:val="00F629A2"/>
    <w:rsid w:val="00F655EB"/>
    <w:rsid w:val="00F71EE1"/>
    <w:rsid w:val="00F73DF4"/>
    <w:rsid w:val="00F74279"/>
    <w:rsid w:val="00F74514"/>
    <w:rsid w:val="00F74B1A"/>
    <w:rsid w:val="00F74CF2"/>
    <w:rsid w:val="00F751FF"/>
    <w:rsid w:val="00F75229"/>
    <w:rsid w:val="00F75269"/>
    <w:rsid w:val="00F75392"/>
    <w:rsid w:val="00F806FC"/>
    <w:rsid w:val="00F80D8F"/>
    <w:rsid w:val="00F8115A"/>
    <w:rsid w:val="00F82C7E"/>
    <w:rsid w:val="00F84969"/>
    <w:rsid w:val="00F849E6"/>
    <w:rsid w:val="00F84F0B"/>
    <w:rsid w:val="00F84F73"/>
    <w:rsid w:val="00F85DB4"/>
    <w:rsid w:val="00F8668A"/>
    <w:rsid w:val="00F904F0"/>
    <w:rsid w:val="00F90518"/>
    <w:rsid w:val="00F90E7E"/>
    <w:rsid w:val="00F91B01"/>
    <w:rsid w:val="00F92CF4"/>
    <w:rsid w:val="00F93C45"/>
    <w:rsid w:val="00F95BB4"/>
    <w:rsid w:val="00F961B2"/>
    <w:rsid w:val="00F9676E"/>
    <w:rsid w:val="00F96FEA"/>
    <w:rsid w:val="00F9765F"/>
    <w:rsid w:val="00FA0135"/>
    <w:rsid w:val="00FA1203"/>
    <w:rsid w:val="00FA2C65"/>
    <w:rsid w:val="00FA3277"/>
    <w:rsid w:val="00FA3C38"/>
    <w:rsid w:val="00FA6B49"/>
    <w:rsid w:val="00FB1481"/>
    <w:rsid w:val="00FB1A41"/>
    <w:rsid w:val="00FB1D1E"/>
    <w:rsid w:val="00FB3063"/>
    <w:rsid w:val="00FB376F"/>
    <w:rsid w:val="00FB42FC"/>
    <w:rsid w:val="00FB660C"/>
    <w:rsid w:val="00FC0B7E"/>
    <w:rsid w:val="00FC1C8B"/>
    <w:rsid w:val="00FC1F07"/>
    <w:rsid w:val="00FC22B4"/>
    <w:rsid w:val="00FC3692"/>
    <w:rsid w:val="00FC391F"/>
    <w:rsid w:val="00FC3B3D"/>
    <w:rsid w:val="00FC45E6"/>
    <w:rsid w:val="00FD0651"/>
    <w:rsid w:val="00FD1299"/>
    <w:rsid w:val="00FD1485"/>
    <w:rsid w:val="00FD1E12"/>
    <w:rsid w:val="00FD4422"/>
    <w:rsid w:val="00FD59C6"/>
    <w:rsid w:val="00FD5A95"/>
    <w:rsid w:val="00FD6D6B"/>
    <w:rsid w:val="00FD71B0"/>
    <w:rsid w:val="00FD767E"/>
    <w:rsid w:val="00FD7963"/>
    <w:rsid w:val="00FD7F3A"/>
    <w:rsid w:val="00FE104F"/>
    <w:rsid w:val="00FE1F8D"/>
    <w:rsid w:val="00FE3A43"/>
    <w:rsid w:val="00FE54D8"/>
    <w:rsid w:val="00FF1C4E"/>
    <w:rsid w:val="00FF2457"/>
    <w:rsid w:val="00FF52E7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2B6596"/>
  <w15:chartTrackingRefBased/>
  <w15:docId w15:val="{13E93F7A-46B1-46EE-BB7F-6DF58975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74D0E"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FormataCondensed" w:hAnsi="FormataCondensed"/>
      <w:b/>
      <w:sz w:val="22"/>
    </w:rPr>
  </w:style>
  <w:style w:type="paragraph" w:styleId="Nadpis4">
    <w:name w:val="heading 4"/>
    <w:basedOn w:val="Normln"/>
    <w:next w:val="Normln"/>
    <w:link w:val="Nadpis4Char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Podtitul">
    <w:name w:val="Podtitul"/>
    <w:basedOn w:val="Normln"/>
    <w:qFormat/>
    <w:rPr>
      <w:sz w:val="28"/>
    </w:rPr>
  </w:style>
  <w:style w:type="paragraph" w:styleId="Zkladntext">
    <w:name w:val="Body Text"/>
    <w:basedOn w:val="Normln"/>
    <w:rPr>
      <w:rFonts w:ascii="Arial" w:hAnsi="Arial"/>
      <w:sz w:val="22"/>
    </w:rPr>
  </w:style>
  <w:style w:type="paragraph" w:styleId="Zkladntext3">
    <w:name w:val="Body Text 3"/>
    <w:basedOn w:val="Normln"/>
    <w:link w:val="Zkladntext3Char"/>
    <w:pPr>
      <w:jc w:val="both"/>
    </w:pPr>
    <w:rPr>
      <w:rFonts w:ascii="Arial" w:hAnsi="Arial"/>
      <w:sz w:val="22"/>
    </w:rPr>
  </w:style>
  <w:style w:type="paragraph" w:styleId="Zkladntextodsazen">
    <w:name w:val="Body Text Indent"/>
    <w:basedOn w:val="Normln"/>
    <w:pPr>
      <w:ind w:left="360"/>
      <w:jc w:val="both"/>
    </w:pPr>
    <w:rPr>
      <w:rFonts w:ascii="FormataCondensed" w:hAnsi="FormataCondensed"/>
      <w:sz w:val="22"/>
    </w:rPr>
  </w:style>
  <w:style w:type="paragraph" w:styleId="Seznam">
    <w:name w:val="List"/>
    <w:basedOn w:val="Normln"/>
    <w:pPr>
      <w:ind w:left="283" w:hanging="283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both"/>
    </w:pPr>
    <w:rPr>
      <w:rFonts w:ascii="FormataLightCondensed" w:hAnsi="FormataLightCondensed"/>
      <w:i/>
      <w:color w:val="0000FF"/>
      <w:sz w:val="24"/>
    </w:rPr>
  </w:style>
  <w:style w:type="paragraph" w:styleId="Zkladntextodsazen2">
    <w:name w:val="Body Text Indent 2"/>
    <w:basedOn w:val="Normln"/>
    <w:pPr>
      <w:ind w:firstLine="709"/>
      <w:jc w:val="both"/>
    </w:pPr>
    <w:rPr>
      <w:rFonts w:ascii="FormataLightCondensed" w:hAnsi="FormataLightCondensed"/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AD46A1"/>
    <w:rPr>
      <w:sz w:val="16"/>
      <w:szCs w:val="16"/>
    </w:rPr>
  </w:style>
  <w:style w:type="paragraph" w:styleId="Textkomente">
    <w:name w:val="annotation text"/>
    <w:basedOn w:val="Normln"/>
    <w:semiHidden/>
    <w:rsid w:val="00AD46A1"/>
  </w:style>
  <w:style w:type="paragraph" w:styleId="Pedmtkomente">
    <w:name w:val="annotation subject"/>
    <w:basedOn w:val="Textkomente"/>
    <w:next w:val="Textkomente"/>
    <w:semiHidden/>
    <w:rsid w:val="00AD46A1"/>
    <w:rPr>
      <w:b/>
      <w:bCs/>
    </w:rPr>
  </w:style>
  <w:style w:type="character" w:styleId="Hypertextovodkaz">
    <w:name w:val="Hyperlink"/>
    <w:rsid w:val="00C57E1D"/>
    <w:rPr>
      <w:color w:val="0000FF"/>
      <w:u w:val="single"/>
    </w:rPr>
  </w:style>
  <w:style w:type="paragraph" w:styleId="Rozloendokumentu">
    <w:name w:val="Document Map"/>
    <w:basedOn w:val="Normln"/>
    <w:semiHidden/>
    <w:rsid w:val="00751FF7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4E1EDD"/>
    <w:pPr>
      <w:ind w:left="708"/>
    </w:pPr>
  </w:style>
  <w:style w:type="paragraph" w:customStyle="1" w:styleId="Default">
    <w:name w:val="Default"/>
    <w:rsid w:val="00A4277C"/>
    <w:pPr>
      <w:autoSpaceDE w:val="0"/>
      <w:autoSpaceDN w:val="0"/>
      <w:adjustRightInd w:val="0"/>
    </w:pPr>
    <w:rPr>
      <w:rFonts w:ascii="Allianz Sans Light" w:hAnsi="Allianz Sans Light" w:cs="Allianz Sans Light"/>
      <w:color w:val="000000"/>
      <w:sz w:val="24"/>
      <w:szCs w:val="24"/>
    </w:rPr>
  </w:style>
  <w:style w:type="paragraph" w:customStyle="1" w:styleId="Pa8">
    <w:name w:val="Pa8"/>
    <w:basedOn w:val="Default"/>
    <w:next w:val="Default"/>
    <w:rsid w:val="00A4277C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rsid w:val="00A4277C"/>
    <w:rPr>
      <w:rFonts w:cs="Allianz Sans Light"/>
      <w:color w:val="000000"/>
      <w:sz w:val="15"/>
      <w:szCs w:val="15"/>
    </w:rPr>
  </w:style>
  <w:style w:type="paragraph" w:customStyle="1" w:styleId="Pa3">
    <w:name w:val="Pa3"/>
    <w:basedOn w:val="Default"/>
    <w:next w:val="Default"/>
    <w:rsid w:val="00A4277C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rsid w:val="00A4277C"/>
    <w:pPr>
      <w:spacing w:line="15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rsid w:val="00A4277C"/>
    <w:pPr>
      <w:spacing w:line="15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rsid w:val="00A4277C"/>
    <w:pPr>
      <w:spacing w:line="15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rsid w:val="00A4277C"/>
    <w:pPr>
      <w:spacing w:line="15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rsid w:val="000E5D5F"/>
    <w:pPr>
      <w:spacing w:line="241" w:lineRule="atLeast"/>
    </w:pPr>
    <w:rPr>
      <w:rFonts w:ascii="Allianz Sans" w:hAnsi="Allianz Sans" w:cs="Times New Roman"/>
      <w:color w:val="auto"/>
    </w:rPr>
  </w:style>
  <w:style w:type="character" w:customStyle="1" w:styleId="Nadpis4Char">
    <w:name w:val="Nadpis 4 Char"/>
    <w:link w:val="Nadpis4"/>
    <w:rsid w:val="00C15535"/>
    <w:rPr>
      <w:rFonts w:ascii="Arial" w:hAnsi="Arial"/>
      <w:b/>
    </w:rPr>
  </w:style>
  <w:style w:type="character" w:customStyle="1" w:styleId="Zkladntext3Char">
    <w:name w:val="Základní text 3 Char"/>
    <w:link w:val="Zkladntext3"/>
    <w:rsid w:val="00C15535"/>
    <w:rPr>
      <w:rFonts w:ascii="Arial" w:hAnsi="Arial"/>
      <w:sz w:val="22"/>
    </w:rPr>
  </w:style>
  <w:style w:type="character" w:customStyle="1" w:styleId="ZpatChar">
    <w:name w:val="Zápatí Char"/>
    <w:link w:val="Zpat"/>
    <w:uiPriority w:val="99"/>
    <w:rsid w:val="00E8235C"/>
  </w:style>
  <w:style w:type="character" w:customStyle="1" w:styleId="OdstavecseseznamemChar">
    <w:name w:val="Odstavec se seznamem Char"/>
    <w:link w:val="Odstavecseseznamem"/>
    <w:uiPriority w:val="34"/>
    <w:locked/>
    <w:rsid w:val="00C86015"/>
    <w:rPr>
      <w:lang w:bidi="ar-SA"/>
    </w:rPr>
  </w:style>
  <w:style w:type="table" w:customStyle="1" w:styleId="TableNormal">
    <w:name w:val="Table Normal"/>
    <w:uiPriority w:val="2"/>
    <w:semiHidden/>
    <w:unhideWhenUsed/>
    <w:qFormat/>
    <w:rsid w:val="00C86015"/>
    <w:pPr>
      <w:widowControl w:val="0"/>
      <w:autoSpaceDE w:val="0"/>
      <w:autoSpaceDN w:val="0"/>
    </w:pPr>
    <w:rPr>
      <w:rFonts w:ascii="Calibri" w:eastAsia="Calibri" w:hAnsi="Calibri" w:cs="Mang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C8601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cs-CZ"/>
    </w:rPr>
  </w:style>
  <w:style w:type="character" w:styleId="Nevyeenzmnka">
    <w:name w:val="Unresolved Mention"/>
    <w:uiPriority w:val="99"/>
    <w:semiHidden/>
    <w:unhideWhenUsed/>
    <w:rsid w:val="001600A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D7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4ADC8B9B8B3459335F5D889ED51B7" ma:contentTypeVersion="12" ma:contentTypeDescription="Create a new document." ma:contentTypeScope="" ma:versionID="64d440fc78b58b035bdad38f686aa2c3">
  <xsd:schema xmlns:xsd="http://www.w3.org/2001/XMLSchema" xmlns:xs="http://www.w3.org/2001/XMLSchema" xmlns:p="http://schemas.microsoft.com/office/2006/metadata/properties" xmlns:ns3="3bb38356-4efc-4e0a-a7ec-150fd9dde629" xmlns:ns4="a785ad58-1d57-4f8a-aa71-77170459bd0d" targetNamespace="http://schemas.microsoft.com/office/2006/metadata/properties" ma:root="true" ma:fieldsID="cf519fd56e20b31cf6de574fbf97ed43" ns3:_="" ns4:_="">
    <xsd:import namespace="3bb38356-4efc-4e0a-a7ec-150fd9dde629"/>
    <xsd:import namespace="a785ad58-1d57-4f8a-aa71-77170459bd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38356-4efc-4e0a-a7ec-150fd9dde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9C9507-8851-4962-9A5A-0D47326F17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F5EA2B-D0AD-4AC2-9DA2-59AE064A9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38356-4efc-4e0a-a7ec-150fd9dde629"/>
    <ds:schemaRef ds:uri="a785ad58-1d57-4f8a-aa71-77170459b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0C1640-D4B9-4BB0-BC54-83328D8AB2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DA632C-10B3-4EB2-A803-A499952036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3033</Words>
  <Characters>17898</Characters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Skupinová pojistná smlouva</vt:lpstr>
    </vt:vector>
  </TitlesOfParts>
  <LinksUpToDate>false</LinksUpToDate>
  <CharactersWithSpaces>20890</CharactersWithSpaces>
  <SharedDoc>false</SharedDoc>
  <HLinks>
    <vt:vector size="30" baseType="variant">
      <vt:variant>
        <vt:i4>1769505</vt:i4>
      </vt:variant>
      <vt:variant>
        <vt:i4>15</vt:i4>
      </vt:variant>
      <vt:variant>
        <vt:i4>0</vt:i4>
      </vt:variant>
      <vt:variant>
        <vt:i4>5</vt:i4>
      </vt:variant>
      <vt:variant>
        <vt:lpwstr>mailto:autoflotily@allianz.cz</vt:lpwstr>
      </vt:variant>
      <vt:variant>
        <vt:lpwstr/>
      </vt:variant>
      <vt:variant>
        <vt:i4>1572917</vt:i4>
      </vt:variant>
      <vt:variant>
        <vt:i4>12</vt:i4>
      </vt:variant>
      <vt:variant>
        <vt:i4>0</vt:i4>
      </vt:variant>
      <vt:variant>
        <vt:i4>5</vt:i4>
      </vt:variant>
      <vt:variant>
        <vt:lpwstr>mailto:mhobza@mybox.cz</vt:lpwstr>
      </vt:variant>
      <vt:variant>
        <vt:lpwstr/>
      </vt:variant>
      <vt:variant>
        <vt:i4>2490454</vt:i4>
      </vt:variant>
      <vt:variant>
        <vt:i4>9</vt:i4>
      </vt:variant>
      <vt:variant>
        <vt:i4>0</vt:i4>
      </vt:variant>
      <vt:variant>
        <vt:i4>5</vt:i4>
      </vt:variant>
      <vt:variant>
        <vt:lpwstr>mailto:adam.tesar@nzm.cz</vt:lpwstr>
      </vt:variant>
      <vt:variant>
        <vt:lpwstr/>
      </vt:variant>
      <vt:variant>
        <vt:i4>2228289</vt:i4>
      </vt:variant>
      <vt:variant>
        <vt:i4>6</vt:i4>
      </vt:variant>
      <vt:variant>
        <vt:i4>0</vt:i4>
      </vt:variant>
      <vt:variant>
        <vt:i4>5</vt:i4>
      </vt:variant>
      <vt:variant>
        <vt:lpwstr>mailto:jana.valesova@nzm.cz</vt:lpwstr>
      </vt:variant>
      <vt:variant>
        <vt:lpwstr/>
      </vt:variant>
      <vt:variant>
        <vt:i4>2228289</vt:i4>
      </vt:variant>
      <vt:variant>
        <vt:i4>3</vt:i4>
      </vt:variant>
      <vt:variant>
        <vt:i4>0</vt:i4>
      </vt:variant>
      <vt:variant>
        <vt:i4>5</vt:i4>
      </vt:variant>
      <vt:variant>
        <vt:lpwstr>mailto:jana.valesova@nzm.cz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2016-02-01T10:13:00Z</cp:lastPrinted>
  <dcterms:created xsi:type="dcterms:W3CDTF">2022-12-27T11:43:00Z</dcterms:created>
  <dcterms:modified xsi:type="dcterms:W3CDTF">2022-12-27T11:49:00Z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0x010100D7B4ADC8B9B8B3459335F5D889ED51B7</vt:lpwstr>
  </property>
  <property fmtid="{D5CDD505-2E9C-101B-9397-08002B2CF9AE}" pid="4" name="MSIP_Label_ce5f591a-3248-43e9-9b70-1ad50135772d_Enabled">
    <vt:lpwstr>true</vt:lpwstr>
  </property>
  <property fmtid="{D5CDD505-2E9C-101B-9397-08002B2CF9AE}" pid="5" name="MSIP_Label_ce5f591a-3248-43e9-9b70-1ad50135772d_SetDate">
    <vt:lpwstr>2022-03-24T14:59:52Z</vt:lpwstr>
  </property>
  <property fmtid="{D5CDD505-2E9C-101B-9397-08002B2CF9AE}" pid="6" name="MSIP_Label_ce5f591a-3248-43e9-9b70-1ad50135772d_Method">
    <vt:lpwstr>Privileged</vt:lpwstr>
  </property>
  <property fmtid="{D5CDD505-2E9C-101B-9397-08002B2CF9AE}" pid="7" name="MSIP_Label_ce5f591a-3248-43e9-9b70-1ad50135772d_Name">
    <vt:lpwstr>ce5f591a-3248-43e9-9b70-1ad50135772d</vt:lpwstr>
  </property>
  <property fmtid="{D5CDD505-2E9C-101B-9397-08002B2CF9AE}" pid="8" name="MSIP_Label_ce5f591a-3248-43e9-9b70-1ad50135772d_SiteId">
    <vt:lpwstr>6e06e42d-6925-47c6-b9e7-9581c7ca302a</vt:lpwstr>
  </property>
  <property fmtid="{D5CDD505-2E9C-101B-9397-08002B2CF9AE}" pid="9" name="MSIP_Label_ce5f591a-3248-43e9-9b70-1ad50135772d_ActionId">
    <vt:lpwstr>d2dfb9ad-1a9d-4a6a-83ae-e945b4c828cf</vt:lpwstr>
  </property>
  <property fmtid="{D5CDD505-2E9C-101B-9397-08002B2CF9AE}" pid="10" name="MSIP_Label_ce5f591a-3248-43e9-9b70-1ad50135772d_ContentBits">
    <vt:lpwstr>0</vt:lpwstr>
  </property>
</Properties>
</file>