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A" w:rsidRPr="0098448B" w:rsidRDefault="00F30FEA" w:rsidP="003A23D2">
      <w:pPr>
        <w:pStyle w:val="Nadpis8"/>
        <w:numPr>
          <w:ilvl w:val="0"/>
          <w:numId w:val="0"/>
        </w:numPr>
        <w:rPr>
          <w:rFonts w:cs="Arial"/>
          <w:b/>
          <w:color w:val="000000"/>
          <w:sz w:val="36"/>
          <w:szCs w:val="36"/>
          <w:u w:val="single"/>
        </w:rPr>
      </w:pPr>
      <w:r w:rsidRPr="0098448B">
        <w:rPr>
          <w:rFonts w:cs="Arial"/>
          <w:b/>
          <w:color w:val="000000"/>
          <w:sz w:val="36"/>
          <w:szCs w:val="36"/>
          <w:u w:val="single"/>
        </w:rPr>
        <w:t xml:space="preserve">Smlouva o </w:t>
      </w:r>
      <w:r w:rsidR="000E6EC7" w:rsidRPr="0098448B">
        <w:rPr>
          <w:rFonts w:cs="Arial"/>
          <w:b/>
          <w:color w:val="000000"/>
          <w:sz w:val="36"/>
          <w:szCs w:val="36"/>
          <w:u w:val="single"/>
        </w:rPr>
        <w:t xml:space="preserve">reklamě </w:t>
      </w:r>
      <w:r w:rsidR="001E5CFE">
        <w:rPr>
          <w:rFonts w:cs="Arial"/>
          <w:b/>
          <w:color w:val="000000"/>
          <w:sz w:val="36"/>
          <w:szCs w:val="36"/>
          <w:u w:val="single"/>
        </w:rPr>
        <w:t>a</w:t>
      </w:r>
      <w:r w:rsidR="0031199A" w:rsidRPr="0098448B">
        <w:rPr>
          <w:rFonts w:cs="Arial"/>
          <w:b/>
          <w:color w:val="000000"/>
          <w:sz w:val="36"/>
          <w:szCs w:val="36"/>
          <w:u w:val="single"/>
        </w:rPr>
        <w:t> koup</w:t>
      </w:r>
      <w:r w:rsidR="001E5CFE">
        <w:rPr>
          <w:rFonts w:cs="Arial"/>
          <w:b/>
          <w:color w:val="000000"/>
          <w:sz w:val="36"/>
          <w:szCs w:val="36"/>
          <w:u w:val="single"/>
        </w:rPr>
        <w:t>i</w:t>
      </w:r>
      <w:r w:rsidR="0031199A" w:rsidRPr="0098448B">
        <w:rPr>
          <w:rFonts w:cs="Arial"/>
          <w:b/>
          <w:color w:val="000000"/>
          <w:sz w:val="36"/>
          <w:szCs w:val="36"/>
          <w:u w:val="single"/>
        </w:rPr>
        <w:t xml:space="preserve"> vstupenek</w:t>
      </w:r>
      <w:r w:rsidR="00B8229C">
        <w:rPr>
          <w:rFonts w:cs="Arial"/>
          <w:b/>
          <w:color w:val="000000"/>
          <w:sz w:val="36"/>
          <w:szCs w:val="36"/>
          <w:u w:val="single"/>
        </w:rPr>
        <w:t xml:space="preserve"> se zajištěním rautu</w:t>
      </w:r>
    </w:p>
    <w:p w:rsidR="00501F83" w:rsidRPr="00C21305" w:rsidRDefault="00501F83" w:rsidP="00501F83">
      <w:pPr>
        <w:jc w:val="center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uzavřená podle § 1746 odst. 2 zákona č. 89/2012 Sb., občanský zákoník v platném znění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Pr="00C21305" w:rsidRDefault="00F30FEA" w:rsidP="00F30FEA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C21305">
        <w:rPr>
          <w:rFonts w:cs="Arial"/>
          <w:b/>
          <w:sz w:val="24"/>
          <w:szCs w:val="24"/>
        </w:rPr>
        <w:t xml:space="preserve"> </w:t>
      </w:r>
      <w:r w:rsidRPr="00C21305">
        <w:rPr>
          <w:rFonts w:cs="Arial"/>
          <w:b/>
          <w:sz w:val="24"/>
          <w:szCs w:val="24"/>
        </w:rPr>
        <w:tab/>
      </w:r>
      <w:r w:rsidRPr="00C21305">
        <w:rPr>
          <w:rFonts w:cs="Arial"/>
          <w:b/>
          <w:sz w:val="24"/>
          <w:szCs w:val="24"/>
        </w:rPr>
        <w:tab/>
        <w:t>Národní divadlo  Brno, příspěvková organizace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IČ: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>000 94 820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DIČ: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>CZ 00094820</w:t>
      </w:r>
    </w:p>
    <w:p w:rsidR="00F30FEA" w:rsidRPr="00C21305" w:rsidRDefault="00DE28C2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sídlem: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>Dvořákova 11, 657 70</w:t>
      </w:r>
      <w:r w:rsidR="00F30FEA" w:rsidRPr="00C21305">
        <w:rPr>
          <w:rFonts w:cs="Arial"/>
          <w:sz w:val="24"/>
          <w:szCs w:val="24"/>
        </w:rPr>
        <w:t xml:space="preserve"> Brno</w:t>
      </w:r>
    </w:p>
    <w:p w:rsidR="00F30FEA" w:rsidRPr="00C21305" w:rsidRDefault="00F30FEA" w:rsidP="00F30FEA">
      <w:pPr>
        <w:pStyle w:val="stabultory"/>
        <w:spacing w:before="0"/>
        <w:rPr>
          <w:rFonts w:cs="Arial"/>
          <w:color w:val="000000"/>
          <w:szCs w:val="24"/>
        </w:rPr>
      </w:pPr>
      <w:r w:rsidRPr="00C21305">
        <w:rPr>
          <w:rFonts w:cs="Arial"/>
          <w:color w:val="000000"/>
          <w:szCs w:val="24"/>
        </w:rPr>
        <w:t>zapsaná:</w:t>
      </w:r>
      <w:r w:rsidRPr="00C21305">
        <w:rPr>
          <w:rFonts w:cs="Arial"/>
          <w:color w:val="000000"/>
          <w:szCs w:val="24"/>
        </w:rPr>
        <w:tab/>
      </w:r>
      <w:r w:rsidR="00DB2249" w:rsidRPr="00C21305">
        <w:rPr>
          <w:rFonts w:cs="Arial"/>
          <w:color w:val="000000"/>
          <w:szCs w:val="24"/>
        </w:rPr>
        <w:t xml:space="preserve">   </w:t>
      </w:r>
      <w:r w:rsidRPr="00C21305">
        <w:rPr>
          <w:rFonts w:cs="Arial"/>
          <w:color w:val="000000"/>
          <w:szCs w:val="24"/>
        </w:rPr>
        <w:t xml:space="preserve">v obchodním rejstříku Krajského soudu v Brně oddíl </w:t>
      </w:r>
      <w:proofErr w:type="spellStart"/>
      <w:r w:rsidRPr="00C21305">
        <w:rPr>
          <w:rFonts w:cs="Arial"/>
          <w:color w:val="000000"/>
          <w:szCs w:val="24"/>
        </w:rPr>
        <w:t>Pr</w:t>
      </w:r>
      <w:proofErr w:type="spellEnd"/>
      <w:r w:rsidRPr="00C21305">
        <w:rPr>
          <w:rFonts w:cs="Arial"/>
          <w:color w:val="000000"/>
          <w:szCs w:val="24"/>
        </w:rPr>
        <w:t>, vložka číslo 30</w:t>
      </w:r>
    </w:p>
    <w:p w:rsidR="00A8654A" w:rsidRPr="00C21305" w:rsidRDefault="00F30FEA" w:rsidP="00A8654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bankovní spoje</w:t>
      </w:r>
      <w:r w:rsidR="00E20FDF" w:rsidRPr="00C21305">
        <w:rPr>
          <w:rFonts w:cs="Arial"/>
          <w:sz w:val="24"/>
          <w:szCs w:val="24"/>
        </w:rPr>
        <w:t>ní:</w:t>
      </w:r>
      <w:r w:rsidR="00E20FDF" w:rsidRPr="00C21305">
        <w:rPr>
          <w:rFonts w:cs="Arial"/>
          <w:sz w:val="24"/>
          <w:szCs w:val="24"/>
        </w:rPr>
        <w:tab/>
      </w:r>
      <w:r w:rsidR="00953C45">
        <w:rPr>
          <w:rFonts w:cs="Arial"/>
          <w:sz w:val="24"/>
          <w:szCs w:val="24"/>
        </w:rPr>
        <w:t>2110126623/2700</w:t>
      </w:r>
      <w:r w:rsidR="00E20FDF" w:rsidRPr="00C21305">
        <w:rPr>
          <w:rFonts w:cs="Arial"/>
          <w:sz w:val="24"/>
          <w:szCs w:val="24"/>
        </w:rPr>
        <w:t xml:space="preserve"> </w:t>
      </w:r>
      <w:proofErr w:type="spellStart"/>
      <w:r w:rsidR="002328C0">
        <w:rPr>
          <w:rFonts w:cs="Arial"/>
          <w:sz w:val="24"/>
          <w:szCs w:val="24"/>
        </w:rPr>
        <w:t>Unicreditbank</w:t>
      </w:r>
      <w:proofErr w:type="spellEnd"/>
    </w:p>
    <w:p w:rsidR="00A8654A" w:rsidRPr="00C21305" w:rsidRDefault="00F30FEA" w:rsidP="00A8654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zastoupené:</w:t>
      </w:r>
      <w:r w:rsidRPr="00C21305">
        <w:rPr>
          <w:rFonts w:cs="Arial"/>
          <w:sz w:val="24"/>
          <w:szCs w:val="24"/>
        </w:rPr>
        <w:tab/>
      </w:r>
      <w:proofErr w:type="spellStart"/>
      <w:r w:rsidR="00A8654A" w:rsidRPr="00C21305">
        <w:rPr>
          <w:rFonts w:cs="Arial"/>
          <w:sz w:val="24"/>
          <w:szCs w:val="24"/>
        </w:rPr>
        <w:t>MgA</w:t>
      </w:r>
      <w:proofErr w:type="spellEnd"/>
      <w:r w:rsidR="00A8654A" w:rsidRPr="00C21305">
        <w:rPr>
          <w:rFonts w:cs="Arial"/>
          <w:sz w:val="24"/>
          <w:szCs w:val="24"/>
        </w:rPr>
        <w:t xml:space="preserve">. Martinem </w:t>
      </w:r>
      <w:proofErr w:type="spellStart"/>
      <w:r w:rsidR="00A8654A" w:rsidRPr="00C21305">
        <w:rPr>
          <w:rFonts w:cs="Arial"/>
          <w:sz w:val="24"/>
          <w:szCs w:val="24"/>
        </w:rPr>
        <w:t>Glaserem</w:t>
      </w:r>
      <w:proofErr w:type="spellEnd"/>
      <w:r w:rsidR="00A8654A" w:rsidRPr="00C21305">
        <w:rPr>
          <w:rFonts w:cs="Arial"/>
          <w:sz w:val="24"/>
          <w:szCs w:val="24"/>
        </w:rPr>
        <w:t>, ředitelem NDB</w:t>
      </w:r>
    </w:p>
    <w:p w:rsidR="00E45798" w:rsidRPr="00C21305" w:rsidRDefault="00E45798" w:rsidP="00A8654A">
      <w:pPr>
        <w:pStyle w:val="Zkladntext"/>
        <w:tabs>
          <w:tab w:val="left" w:pos="1985"/>
        </w:tabs>
        <w:ind w:left="2127" w:hanging="2127"/>
        <w:rPr>
          <w:rFonts w:cs="Arial"/>
          <w:szCs w:val="24"/>
        </w:rPr>
      </w:pPr>
      <w:r w:rsidRPr="00C21305">
        <w:rPr>
          <w:rFonts w:cs="Arial"/>
          <w:szCs w:val="24"/>
        </w:rPr>
        <w:t xml:space="preserve"> zástupce oprávněný k technickému jednání: </w:t>
      </w:r>
      <w:r w:rsidR="00953C45">
        <w:rPr>
          <w:rFonts w:cs="Arial"/>
          <w:szCs w:val="24"/>
        </w:rPr>
        <w:t>Mgr. Michaela Cvetlerová</w:t>
      </w:r>
    </w:p>
    <w:p w:rsidR="00E45798" w:rsidRPr="00C21305" w:rsidRDefault="003A23D2" w:rsidP="00E45798">
      <w:pPr>
        <w:pStyle w:val="Zkladntext"/>
        <w:ind w:left="284" w:hanging="284"/>
        <w:rPr>
          <w:rFonts w:cs="Arial"/>
          <w:i/>
          <w:szCs w:val="24"/>
        </w:rPr>
      </w:pPr>
      <w:r w:rsidRPr="00C21305">
        <w:rPr>
          <w:rFonts w:cs="Arial"/>
          <w:i/>
          <w:szCs w:val="24"/>
        </w:rPr>
        <w:t xml:space="preserve">dále jen NDB </w:t>
      </w:r>
    </w:p>
    <w:p w:rsidR="00F30FEA" w:rsidRPr="00C21305" w:rsidRDefault="00F30FEA" w:rsidP="00E45798">
      <w:pPr>
        <w:jc w:val="both"/>
        <w:rPr>
          <w:rFonts w:cs="Arial"/>
          <w:i/>
          <w:color w:val="000000"/>
          <w:sz w:val="24"/>
          <w:szCs w:val="24"/>
        </w:rPr>
      </w:pP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a</w:t>
      </w:r>
    </w:p>
    <w:p w:rsidR="0067279E" w:rsidRPr="00C21305" w:rsidRDefault="0067279E" w:rsidP="0067279E">
      <w:pPr>
        <w:pStyle w:val="stabultory"/>
        <w:tabs>
          <w:tab w:val="clear" w:pos="1985"/>
        </w:tabs>
        <w:spacing w:before="0"/>
        <w:ind w:left="2127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VARS BRNO a.s.</w:t>
      </w:r>
      <w:r w:rsidRPr="00C21305">
        <w:rPr>
          <w:rFonts w:cs="Arial"/>
          <w:b/>
          <w:color w:val="000000"/>
          <w:szCs w:val="24"/>
        </w:rPr>
        <w:tab/>
      </w:r>
      <w:r w:rsidRPr="00C21305">
        <w:rPr>
          <w:rFonts w:cs="Arial"/>
          <w:b/>
          <w:color w:val="000000"/>
          <w:szCs w:val="24"/>
        </w:rPr>
        <w:tab/>
      </w:r>
    </w:p>
    <w:p w:rsidR="0067279E" w:rsidRPr="00C21305" w:rsidRDefault="0067279E" w:rsidP="0067279E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IČ: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63481901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 xml:space="preserve">       </w:t>
      </w:r>
      <w:r w:rsidRPr="00C21305">
        <w:rPr>
          <w:rFonts w:cs="Arial"/>
          <w:sz w:val="24"/>
          <w:szCs w:val="24"/>
        </w:rPr>
        <w:tab/>
      </w:r>
    </w:p>
    <w:p w:rsidR="0067279E" w:rsidRPr="00C21305" w:rsidRDefault="0067279E" w:rsidP="0067279E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DIČ: </w:t>
      </w:r>
      <w:r w:rsidRPr="00C21305">
        <w:rPr>
          <w:rFonts w:cs="Arial"/>
          <w:sz w:val="24"/>
          <w:szCs w:val="24"/>
        </w:rPr>
        <w:tab/>
      </w:r>
      <w:r w:rsidRPr="00C21305">
        <w:rPr>
          <w:rFonts w:cs="Arial"/>
          <w:sz w:val="24"/>
          <w:szCs w:val="24"/>
        </w:rPr>
        <w:tab/>
        <w:t xml:space="preserve">       </w:t>
      </w:r>
      <w:r w:rsidRPr="00C2130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CZ63481901</w:t>
      </w:r>
      <w:r w:rsidRPr="00C21305">
        <w:rPr>
          <w:rFonts w:cs="Arial"/>
          <w:sz w:val="24"/>
          <w:szCs w:val="24"/>
        </w:rPr>
        <w:tab/>
        <w:t xml:space="preserve"> </w:t>
      </w:r>
    </w:p>
    <w:p w:rsidR="0067279E" w:rsidRPr="00C21305" w:rsidRDefault="0067279E" w:rsidP="0067279E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sídlem:</w:t>
      </w:r>
      <w:r w:rsidRPr="00C21305">
        <w:rPr>
          <w:rFonts w:cs="Arial"/>
          <w:sz w:val="24"/>
          <w:szCs w:val="24"/>
        </w:rPr>
        <w:tab/>
        <w:t xml:space="preserve">        </w:t>
      </w:r>
      <w:r w:rsidRPr="00C21305">
        <w:rPr>
          <w:rFonts w:cs="Arial"/>
          <w:sz w:val="24"/>
          <w:szCs w:val="24"/>
        </w:rPr>
        <w:tab/>
      </w:r>
      <w:proofErr w:type="spellStart"/>
      <w:r w:rsidRPr="0032043C">
        <w:rPr>
          <w:rFonts w:cs="Arial"/>
          <w:sz w:val="24"/>
          <w:szCs w:val="24"/>
        </w:rPr>
        <w:t>Kroftova</w:t>
      </w:r>
      <w:proofErr w:type="spellEnd"/>
      <w:r w:rsidRPr="0032043C">
        <w:rPr>
          <w:rFonts w:cs="Arial"/>
          <w:sz w:val="24"/>
          <w:szCs w:val="24"/>
        </w:rPr>
        <w:t xml:space="preserve"> </w:t>
      </w:r>
      <w:r w:rsidRPr="0032043C">
        <w:rPr>
          <w:sz w:val="24"/>
          <w:szCs w:val="24"/>
        </w:rPr>
        <w:t xml:space="preserve">3167/80c, </w:t>
      </w:r>
      <w:proofErr w:type="spellStart"/>
      <w:r w:rsidRPr="0032043C">
        <w:rPr>
          <w:sz w:val="24"/>
          <w:szCs w:val="24"/>
        </w:rPr>
        <w:t>Žabovřesky</w:t>
      </w:r>
      <w:proofErr w:type="spellEnd"/>
      <w:r w:rsidRPr="0032043C">
        <w:rPr>
          <w:sz w:val="24"/>
          <w:szCs w:val="24"/>
        </w:rPr>
        <w:t>, 616 00 Brno</w:t>
      </w:r>
    </w:p>
    <w:p w:rsidR="0067279E" w:rsidRPr="00C21305" w:rsidRDefault="0067279E" w:rsidP="0067279E">
      <w:pPr>
        <w:jc w:val="both"/>
        <w:rPr>
          <w:rFonts w:cs="Arial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 xml:space="preserve">bankovní spojení: </w:t>
      </w:r>
      <w:r>
        <w:rPr>
          <w:rFonts w:cs="Arial"/>
          <w:color w:val="000000"/>
          <w:sz w:val="24"/>
          <w:szCs w:val="24"/>
        </w:rPr>
        <w:tab/>
        <w:t>221616001/5500</w:t>
      </w:r>
    </w:p>
    <w:p w:rsidR="0067279E" w:rsidRPr="00B6539E" w:rsidRDefault="0067279E" w:rsidP="0067279E">
      <w:pPr>
        <w:rPr>
          <w:rFonts w:cs="Arial"/>
          <w:sz w:val="24"/>
          <w:szCs w:val="24"/>
        </w:rPr>
      </w:pPr>
      <w:r w:rsidRPr="00B6539E">
        <w:rPr>
          <w:rFonts w:cs="Arial"/>
          <w:color w:val="000000"/>
          <w:sz w:val="24"/>
          <w:szCs w:val="24"/>
        </w:rPr>
        <w:t>Zapsána v obchodním rejstříku</w:t>
      </w:r>
      <w:r w:rsidR="00953C45">
        <w:rPr>
          <w:rFonts w:cs="Arial"/>
          <w:color w:val="000000"/>
          <w:sz w:val="24"/>
          <w:szCs w:val="24"/>
        </w:rPr>
        <w:t xml:space="preserve"> Krajského soudu v Brně, spisová</w:t>
      </w:r>
      <w:r w:rsidRPr="00B6539E">
        <w:rPr>
          <w:rFonts w:cs="Arial"/>
          <w:color w:val="000000"/>
          <w:sz w:val="24"/>
          <w:szCs w:val="24"/>
        </w:rPr>
        <w:t xml:space="preserve"> značka B1743</w:t>
      </w:r>
    </w:p>
    <w:p w:rsidR="0067279E" w:rsidRDefault="0067279E" w:rsidP="0067279E">
      <w:pPr>
        <w:rPr>
          <w:rFonts w:cs="Arial"/>
          <w:color w:val="000000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 xml:space="preserve">Zastoupená: </w:t>
      </w:r>
      <w:r>
        <w:rPr>
          <w:rFonts w:cs="Arial"/>
          <w:color w:val="000000"/>
          <w:sz w:val="24"/>
          <w:szCs w:val="24"/>
        </w:rPr>
        <w:t>Ing. Tomáš Miniberger, ředitel</w:t>
      </w:r>
    </w:p>
    <w:p w:rsidR="00953C45" w:rsidRPr="00953C45" w:rsidRDefault="00953C45" w:rsidP="0067279E">
      <w:pPr>
        <w:rPr>
          <w:rFonts w:cs="Arial"/>
          <w:sz w:val="24"/>
          <w:szCs w:val="24"/>
        </w:rPr>
      </w:pPr>
      <w:r w:rsidRPr="00953C45">
        <w:rPr>
          <w:rFonts w:cs="Arial"/>
          <w:sz w:val="24"/>
          <w:szCs w:val="24"/>
        </w:rPr>
        <w:t>zástupce oprávněný k technickému jednání</w:t>
      </w:r>
      <w:r w:rsidR="00B8229C">
        <w:rPr>
          <w:rFonts w:cs="Arial"/>
          <w:sz w:val="24"/>
          <w:szCs w:val="24"/>
        </w:rPr>
        <w:t>: Simona Kamenská</w:t>
      </w:r>
    </w:p>
    <w:p w:rsidR="0067279E" w:rsidRPr="00C21305" w:rsidRDefault="0067279E" w:rsidP="0067279E">
      <w:pPr>
        <w:jc w:val="both"/>
        <w:rPr>
          <w:rFonts w:cs="Arial"/>
          <w:bCs/>
          <w:i/>
          <w:sz w:val="24"/>
          <w:szCs w:val="24"/>
        </w:rPr>
      </w:pPr>
      <w:r w:rsidRPr="00C21305">
        <w:rPr>
          <w:rFonts w:cs="Arial"/>
          <w:i/>
          <w:sz w:val="24"/>
          <w:szCs w:val="24"/>
        </w:rPr>
        <w:t>dále jen jako "</w:t>
      </w:r>
      <w:r w:rsidRPr="00C21305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>VARS</w:t>
      </w:r>
      <w:r w:rsidRPr="00C21305">
        <w:rPr>
          <w:rFonts w:cs="Arial"/>
          <w:i/>
          <w:sz w:val="24"/>
          <w:szCs w:val="24"/>
        </w:rPr>
        <w:t xml:space="preserve"> "</w:t>
      </w:r>
    </w:p>
    <w:p w:rsidR="001008FE" w:rsidRDefault="001008FE" w:rsidP="00F30FEA">
      <w:pPr>
        <w:jc w:val="both"/>
        <w:rPr>
          <w:rFonts w:cs="Arial"/>
          <w:color w:val="000000"/>
          <w:sz w:val="24"/>
          <w:szCs w:val="24"/>
        </w:rPr>
      </w:pPr>
    </w:p>
    <w:p w:rsidR="00716E77" w:rsidRPr="00C21305" w:rsidRDefault="00716E77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Pr="00C21305" w:rsidRDefault="00F30FEA" w:rsidP="00F30FEA">
      <w:pPr>
        <w:jc w:val="center"/>
        <w:rPr>
          <w:rFonts w:cs="Arial"/>
          <w:b/>
          <w:color w:val="000000"/>
          <w:sz w:val="24"/>
          <w:szCs w:val="24"/>
        </w:rPr>
      </w:pPr>
      <w:r w:rsidRPr="00C21305">
        <w:rPr>
          <w:rFonts w:cs="Arial"/>
          <w:b/>
          <w:sz w:val="24"/>
          <w:szCs w:val="24"/>
        </w:rPr>
        <w:t>I.</w:t>
      </w:r>
    </w:p>
    <w:p w:rsidR="00F30FEA" w:rsidRDefault="00F30FEA" w:rsidP="003A23D2">
      <w:pPr>
        <w:pStyle w:val="Nadpis6"/>
        <w:numPr>
          <w:ilvl w:val="0"/>
          <w:numId w:val="0"/>
        </w:numPr>
        <w:ind w:left="1800"/>
        <w:jc w:val="left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 xml:space="preserve">                                Předmět smlouvy</w:t>
      </w:r>
    </w:p>
    <w:p w:rsidR="00CF18B0" w:rsidRPr="00CF18B0" w:rsidRDefault="00CF18B0" w:rsidP="00CF18B0"/>
    <w:p w:rsidR="00D57207" w:rsidRPr="00C21305" w:rsidRDefault="00C46110" w:rsidP="0031199A">
      <w:pPr>
        <w:pStyle w:val="Zkladntextodsazen"/>
        <w:ind w:left="360" w:hanging="360"/>
        <w:jc w:val="both"/>
        <w:rPr>
          <w:rFonts w:cs="Arial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>1.</w:t>
      </w:r>
      <w:r w:rsidR="00D57207" w:rsidRPr="00C21305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E718E9">
        <w:rPr>
          <w:rFonts w:cs="Arial"/>
          <w:b/>
          <w:color w:val="000000"/>
          <w:sz w:val="24"/>
          <w:szCs w:val="24"/>
        </w:rPr>
        <w:t>Nd</w:t>
      </w:r>
      <w:r w:rsidR="00F30FEA" w:rsidRPr="00C21305">
        <w:rPr>
          <w:rFonts w:cs="Arial"/>
          <w:b/>
          <w:color w:val="000000"/>
          <w:sz w:val="24"/>
          <w:szCs w:val="24"/>
        </w:rPr>
        <w:t>B</w:t>
      </w:r>
      <w:proofErr w:type="spellEnd"/>
      <w:r w:rsidR="00F30FEA" w:rsidRPr="00C21305">
        <w:rPr>
          <w:rFonts w:cs="Arial"/>
          <w:color w:val="000000"/>
          <w:sz w:val="24"/>
          <w:szCs w:val="24"/>
        </w:rPr>
        <w:t xml:space="preserve"> </w:t>
      </w:r>
      <w:r w:rsidR="000E6EC7" w:rsidRPr="00C21305">
        <w:rPr>
          <w:rFonts w:cs="Arial"/>
          <w:color w:val="000000"/>
          <w:sz w:val="24"/>
          <w:szCs w:val="24"/>
        </w:rPr>
        <w:t>se zavazuje poskytnout pro</w:t>
      </w:r>
      <w:r w:rsidR="00F30FEA" w:rsidRPr="00C21305">
        <w:rPr>
          <w:rFonts w:cs="Arial"/>
          <w:color w:val="000000"/>
          <w:sz w:val="24"/>
          <w:szCs w:val="24"/>
        </w:rPr>
        <w:t xml:space="preserve"> </w:t>
      </w:r>
      <w:r w:rsidR="00953C45">
        <w:rPr>
          <w:rFonts w:cs="Arial"/>
          <w:color w:val="000000"/>
          <w:sz w:val="24"/>
          <w:szCs w:val="24"/>
        </w:rPr>
        <w:t>VARS</w:t>
      </w:r>
      <w:r w:rsidR="000E6EC7" w:rsidRPr="00C21305">
        <w:rPr>
          <w:rFonts w:cs="Arial"/>
          <w:color w:val="000000"/>
          <w:sz w:val="24"/>
          <w:szCs w:val="24"/>
        </w:rPr>
        <w:t xml:space="preserve">, </w:t>
      </w:r>
      <w:r w:rsidR="000E6EC7" w:rsidRPr="00C21305">
        <w:rPr>
          <w:rFonts w:cs="Arial"/>
          <w:b/>
          <w:color w:val="000000"/>
          <w:sz w:val="24"/>
          <w:szCs w:val="24"/>
        </w:rPr>
        <w:t>reklamu</w:t>
      </w:r>
      <w:r w:rsidR="000E6EC7" w:rsidRPr="00C21305">
        <w:rPr>
          <w:rFonts w:cs="Arial"/>
          <w:color w:val="000000"/>
          <w:sz w:val="24"/>
          <w:szCs w:val="24"/>
        </w:rPr>
        <w:t xml:space="preserve"> </w:t>
      </w:r>
      <w:r w:rsidR="000E6EC7" w:rsidRPr="00C21305">
        <w:rPr>
          <w:rFonts w:cs="Arial"/>
          <w:sz w:val="24"/>
          <w:szCs w:val="24"/>
        </w:rPr>
        <w:t xml:space="preserve">za účelem šíření jeho dobrého jména. </w:t>
      </w:r>
    </w:p>
    <w:p w:rsidR="000E6EC7" w:rsidRPr="00C21305" w:rsidRDefault="00D57207" w:rsidP="0031199A">
      <w:pPr>
        <w:pStyle w:val="Zkladntextodsazen"/>
        <w:ind w:left="360"/>
        <w:jc w:val="both"/>
        <w:rPr>
          <w:rFonts w:cs="Arial"/>
          <w:sz w:val="24"/>
          <w:szCs w:val="24"/>
        </w:rPr>
      </w:pPr>
      <w:r w:rsidRPr="0031199A">
        <w:rPr>
          <w:rFonts w:cs="Arial"/>
          <w:color w:val="000000"/>
          <w:sz w:val="24"/>
          <w:szCs w:val="24"/>
        </w:rPr>
        <w:t>R</w:t>
      </w:r>
      <w:r w:rsidR="000E6EC7" w:rsidRPr="00C21305">
        <w:rPr>
          <w:rFonts w:cs="Arial"/>
          <w:sz w:val="24"/>
          <w:szCs w:val="24"/>
        </w:rPr>
        <w:t>eklama bude poskytnuta v níže stanoveném rozsahu</w:t>
      </w:r>
      <w:r w:rsidR="00953C45">
        <w:rPr>
          <w:rFonts w:cs="Arial"/>
          <w:sz w:val="24"/>
          <w:szCs w:val="24"/>
        </w:rPr>
        <w:t xml:space="preserve"> v rámci akce </w:t>
      </w:r>
      <w:r w:rsidR="00442687">
        <w:rPr>
          <w:rFonts w:cs="Arial"/>
          <w:sz w:val="24"/>
          <w:szCs w:val="24"/>
        </w:rPr>
        <w:t>festival Divadelní svět Brno 201</w:t>
      </w:r>
      <w:r w:rsidR="001769EB">
        <w:rPr>
          <w:rFonts w:cs="Arial"/>
          <w:sz w:val="24"/>
          <w:szCs w:val="24"/>
        </w:rPr>
        <w:t>7</w:t>
      </w:r>
      <w:r w:rsidR="000E6EC7" w:rsidRPr="00C21305">
        <w:rPr>
          <w:rFonts w:cs="Arial"/>
          <w:sz w:val="24"/>
          <w:szCs w:val="24"/>
        </w:rPr>
        <w:t xml:space="preserve">: </w:t>
      </w:r>
    </w:p>
    <w:p w:rsidR="00953C45" w:rsidRPr="00953C45" w:rsidRDefault="00953C45" w:rsidP="00953C45">
      <w:pPr>
        <w:pStyle w:val="Zkladntextodsazen"/>
        <w:numPr>
          <w:ilvl w:val="0"/>
          <w:numId w:val="3"/>
        </w:numPr>
        <w:suppressAutoHyphens w:val="0"/>
        <w:spacing w:after="0"/>
        <w:jc w:val="both"/>
        <w:rPr>
          <w:rFonts w:cs="Arial"/>
          <w:sz w:val="22"/>
          <w:szCs w:val="22"/>
        </w:rPr>
      </w:pPr>
      <w:r w:rsidRPr="00953C45">
        <w:rPr>
          <w:rFonts w:cs="Arial"/>
          <w:sz w:val="22"/>
          <w:szCs w:val="22"/>
        </w:rPr>
        <w:t xml:space="preserve">Prezentace VARS formou </w:t>
      </w:r>
      <w:proofErr w:type="spellStart"/>
      <w:r w:rsidRPr="00953C45">
        <w:rPr>
          <w:rFonts w:cs="Arial"/>
          <w:sz w:val="22"/>
          <w:szCs w:val="22"/>
        </w:rPr>
        <w:t>roll</w:t>
      </w:r>
      <w:proofErr w:type="spellEnd"/>
      <w:r w:rsidRPr="00953C45">
        <w:rPr>
          <w:rFonts w:cs="Arial"/>
          <w:sz w:val="22"/>
          <w:szCs w:val="22"/>
        </w:rPr>
        <w:t>-</w:t>
      </w:r>
      <w:proofErr w:type="spellStart"/>
      <w:r w:rsidRPr="00953C45">
        <w:rPr>
          <w:rFonts w:cs="Arial"/>
          <w:sz w:val="22"/>
          <w:szCs w:val="22"/>
        </w:rPr>
        <w:t>up</w:t>
      </w:r>
      <w:proofErr w:type="spellEnd"/>
      <w:r w:rsidRPr="00953C45">
        <w:rPr>
          <w:rFonts w:cs="Arial"/>
          <w:sz w:val="22"/>
          <w:szCs w:val="22"/>
        </w:rPr>
        <w:t xml:space="preserve"> v p</w:t>
      </w:r>
      <w:r w:rsidR="00A73124">
        <w:rPr>
          <w:rFonts w:cs="Arial"/>
          <w:sz w:val="22"/>
          <w:szCs w:val="22"/>
        </w:rPr>
        <w:t xml:space="preserve">rostorách </w:t>
      </w:r>
      <w:proofErr w:type="spellStart"/>
      <w:r w:rsidR="004624CE">
        <w:rPr>
          <w:rFonts w:cs="Arial"/>
          <w:sz w:val="22"/>
          <w:szCs w:val="22"/>
        </w:rPr>
        <w:t>NdB</w:t>
      </w:r>
      <w:proofErr w:type="spellEnd"/>
      <w:r w:rsidR="00A73124">
        <w:rPr>
          <w:rFonts w:cs="Arial"/>
          <w:sz w:val="22"/>
          <w:szCs w:val="22"/>
        </w:rPr>
        <w:t xml:space="preserve"> </w:t>
      </w:r>
      <w:r w:rsidR="00CF18B0">
        <w:rPr>
          <w:rFonts w:cs="Arial"/>
          <w:sz w:val="22"/>
          <w:szCs w:val="22"/>
        </w:rPr>
        <w:t>po dobu festivalu,</w:t>
      </w:r>
    </w:p>
    <w:p w:rsidR="00B95425" w:rsidRPr="00AA5E36" w:rsidRDefault="00B95425" w:rsidP="00B95425">
      <w:pPr>
        <w:pStyle w:val="Zkladntextodsazen"/>
        <w:numPr>
          <w:ilvl w:val="0"/>
          <w:numId w:val="3"/>
        </w:numPr>
        <w:suppressAutoHyphens w:val="0"/>
        <w:spacing w:after="0" w:line="312" w:lineRule="auto"/>
        <w:jc w:val="both"/>
        <w:rPr>
          <w:rFonts w:cs="Arial"/>
          <w:sz w:val="22"/>
          <w:szCs w:val="22"/>
        </w:rPr>
      </w:pPr>
      <w:r w:rsidRPr="00AA5E36">
        <w:rPr>
          <w:rFonts w:cs="Arial"/>
          <w:sz w:val="22"/>
          <w:szCs w:val="22"/>
        </w:rPr>
        <w:t>umístění loga VARS na veškerých tiskových materiál</w:t>
      </w:r>
      <w:r w:rsidR="00A73124" w:rsidRPr="00AA5E36">
        <w:rPr>
          <w:rFonts w:cs="Arial"/>
          <w:sz w:val="22"/>
          <w:szCs w:val="22"/>
        </w:rPr>
        <w:t>ech festivalu</w:t>
      </w:r>
      <w:r w:rsidR="00BA5D32">
        <w:rPr>
          <w:rFonts w:cs="Arial"/>
          <w:sz w:val="22"/>
          <w:szCs w:val="22"/>
        </w:rPr>
        <w:t>,</w:t>
      </w:r>
      <w:r w:rsidR="00A73124" w:rsidRPr="00AA5E36">
        <w:rPr>
          <w:rFonts w:cs="Arial"/>
          <w:sz w:val="22"/>
          <w:szCs w:val="22"/>
        </w:rPr>
        <w:t xml:space="preserve"> </w:t>
      </w:r>
    </w:p>
    <w:p w:rsidR="00953C45" w:rsidRPr="00B95425" w:rsidRDefault="00B95425" w:rsidP="00B95425">
      <w:pPr>
        <w:pStyle w:val="Odstavecseseznamem"/>
        <w:numPr>
          <w:ilvl w:val="0"/>
          <w:numId w:val="3"/>
        </w:numPr>
        <w:spacing w:line="312" w:lineRule="auto"/>
        <w:rPr>
          <w:rFonts w:cs="Arial"/>
          <w:sz w:val="22"/>
        </w:rPr>
      </w:pPr>
      <w:r w:rsidRPr="00AA5E36">
        <w:rPr>
          <w:rFonts w:cs="Arial"/>
          <w:sz w:val="22"/>
        </w:rPr>
        <w:t>umístění loga formou aktivního odkazu na internetových stránkách festivalu</w:t>
      </w:r>
      <w:r w:rsidR="00CF18B0" w:rsidRPr="00AA5E36">
        <w:rPr>
          <w:rFonts w:cs="Arial"/>
          <w:sz w:val="22"/>
        </w:rPr>
        <w:t>,</w:t>
      </w:r>
    </w:p>
    <w:p w:rsidR="00953C45" w:rsidRPr="00B95425" w:rsidRDefault="00B95425" w:rsidP="00A73124">
      <w:pPr>
        <w:pStyle w:val="Zkladntextodsazen"/>
        <w:numPr>
          <w:ilvl w:val="0"/>
          <w:numId w:val="3"/>
        </w:numPr>
        <w:suppressAutoHyphens w:val="0"/>
        <w:spacing w:after="0"/>
        <w:jc w:val="both"/>
        <w:rPr>
          <w:rFonts w:cs="Arial"/>
          <w:sz w:val="22"/>
        </w:rPr>
      </w:pPr>
      <w:r>
        <w:rPr>
          <w:rFonts w:cs="Arial"/>
          <w:sz w:val="22"/>
          <w:szCs w:val="22"/>
        </w:rPr>
        <w:t>inzerce</w:t>
      </w:r>
      <w:r w:rsidR="00953C45" w:rsidRPr="00953C45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speciálním festivalovém vydání divadelního časopisu</w:t>
      </w:r>
      <w:r w:rsidR="00953C45" w:rsidRPr="00953C45">
        <w:rPr>
          <w:rFonts w:cs="Arial"/>
          <w:sz w:val="22"/>
          <w:szCs w:val="22"/>
        </w:rPr>
        <w:t xml:space="preserve"> DIVA </w:t>
      </w:r>
      <w:r>
        <w:rPr>
          <w:rFonts w:cs="Arial"/>
          <w:sz w:val="22"/>
          <w:szCs w:val="22"/>
        </w:rPr>
        <w:t>(1</w:t>
      </w:r>
      <w:r w:rsidR="00953C45" w:rsidRPr="00953C45">
        <w:rPr>
          <w:rFonts w:cs="Arial"/>
          <w:sz w:val="22"/>
          <w:szCs w:val="22"/>
        </w:rPr>
        <w:t xml:space="preserve"> strana,</w:t>
      </w:r>
      <w:r>
        <w:rPr>
          <w:rFonts w:cs="Arial"/>
          <w:sz w:val="22"/>
          <w:szCs w:val="22"/>
        </w:rPr>
        <w:t xml:space="preserve"> formát 204 x 286 mm</w:t>
      </w:r>
      <w:r w:rsidR="00953C45" w:rsidRPr="00953C45">
        <w:rPr>
          <w:rFonts w:cs="Arial"/>
          <w:sz w:val="22"/>
          <w:szCs w:val="22"/>
        </w:rPr>
        <w:t>),</w:t>
      </w:r>
    </w:p>
    <w:p w:rsidR="00CF18B0" w:rsidRPr="00CF18B0" w:rsidRDefault="00CF18B0" w:rsidP="00CF18B0">
      <w:pPr>
        <w:pStyle w:val="Odstavecseseznamem"/>
        <w:numPr>
          <w:ilvl w:val="0"/>
          <w:numId w:val="3"/>
        </w:numPr>
        <w:spacing w:line="312" w:lineRule="auto"/>
        <w:rPr>
          <w:rFonts w:cs="Arial"/>
          <w:sz w:val="22"/>
        </w:rPr>
      </w:pPr>
      <w:r w:rsidRPr="00CF18B0">
        <w:rPr>
          <w:rFonts w:cs="Arial"/>
          <w:sz w:val="22"/>
        </w:rPr>
        <w:t xml:space="preserve">umístění loga </w:t>
      </w:r>
      <w:r>
        <w:rPr>
          <w:rFonts w:cs="Arial"/>
          <w:sz w:val="22"/>
        </w:rPr>
        <w:t>VARS</w:t>
      </w:r>
      <w:r w:rsidRPr="00CF18B0">
        <w:rPr>
          <w:rFonts w:cs="Arial"/>
          <w:sz w:val="22"/>
        </w:rPr>
        <w:t xml:space="preserve"> na </w:t>
      </w:r>
      <w:proofErr w:type="spellStart"/>
      <w:r w:rsidRPr="00CF18B0">
        <w:rPr>
          <w:rFonts w:cs="Arial"/>
          <w:sz w:val="22"/>
        </w:rPr>
        <w:t>citylightech</w:t>
      </w:r>
      <w:proofErr w:type="spellEnd"/>
      <w:r w:rsidRPr="00CF18B0">
        <w:rPr>
          <w:rFonts w:cs="Arial"/>
          <w:sz w:val="22"/>
        </w:rPr>
        <w:t xml:space="preserve"> </w:t>
      </w:r>
      <w:r w:rsidR="005F6410">
        <w:rPr>
          <w:rFonts w:cs="Arial"/>
          <w:sz w:val="22"/>
        </w:rPr>
        <w:t xml:space="preserve">festivalu </w:t>
      </w:r>
      <w:r w:rsidR="00AA5E36">
        <w:rPr>
          <w:rFonts w:cs="Arial"/>
          <w:sz w:val="22"/>
        </w:rPr>
        <w:t>Divadelní svět Brno</w:t>
      </w:r>
      <w:r>
        <w:rPr>
          <w:rFonts w:cs="Arial"/>
          <w:sz w:val="22"/>
        </w:rPr>
        <w:t>,</w:t>
      </w:r>
    </w:p>
    <w:p w:rsidR="00C25717" w:rsidRPr="00C25717" w:rsidRDefault="00CF18B0" w:rsidP="00953C45">
      <w:pPr>
        <w:pStyle w:val="Zkladntextodsazen"/>
        <w:numPr>
          <w:ilvl w:val="0"/>
          <w:numId w:val="3"/>
        </w:numPr>
        <w:suppressAutoHyphens w:val="0"/>
        <w:spacing w:after="0"/>
        <w:jc w:val="both"/>
        <w:rPr>
          <w:rFonts w:cs="Arial"/>
          <w:sz w:val="22"/>
          <w:szCs w:val="22"/>
        </w:rPr>
      </w:pPr>
      <w:r w:rsidRPr="00CF18B0">
        <w:rPr>
          <w:rFonts w:cs="Arial"/>
          <w:sz w:val="22"/>
          <w:szCs w:val="22"/>
        </w:rPr>
        <w:t xml:space="preserve">umístění loga </w:t>
      </w:r>
      <w:r>
        <w:rPr>
          <w:rFonts w:cs="Arial"/>
          <w:sz w:val="22"/>
          <w:szCs w:val="22"/>
        </w:rPr>
        <w:t>VARS na billboardech</w:t>
      </w:r>
      <w:r w:rsidR="005F6410">
        <w:rPr>
          <w:rFonts w:cs="Arial"/>
          <w:sz w:val="22"/>
          <w:szCs w:val="22"/>
        </w:rPr>
        <w:t xml:space="preserve"> </w:t>
      </w:r>
      <w:r w:rsidR="005F6410">
        <w:rPr>
          <w:rFonts w:cs="Arial"/>
          <w:sz w:val="22"/>
        </w:rPr>
        <w:t>f</w:t>
      </w:r>
      <w:r w:rsidR="00AA5E36">
        <w:rPr>
          <w:rFonts w:cs="Arial"/>
          <w:sz w:val="22"/>
        </w:rPr>
        <w:t>estivalu Divadelní svět Brno</w:t>
      </w:r>
      <w:r w:rsidR="00C25717">
        <w:rPr>
          <w:rFonts w:cs="Arial"/>
          <w:sz w:val="22"/>
        </w:rPr>
        <w:t>,</w:t>
      </w:r>
    </w:p>
    <w:p w:rsidR="00953C45" w:rsidRPr="00CF18B0" w:rsidRDefault="00C25717" w:rsidP="00953C45">
      <w:pPr>
        <w:pStyle w:val="Zkladntextodsazen"/>
        <w:numPr>
          <w:ilvl w:val="0"/>
          <w:numId w:val="3"/>
        </w:numPr>
        <w:suppressAutoHyphens w:val="0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>umístění loga VARS na speciální tramvaji Divadelní svět Brno</w:t>
      </w:r>
      <w:r w:rsidR="00CF18B0">
        <w:rPr>
          <w:rFonts w:cs="Arial"/>
          <w:sz w:val="22"/>
          <w:szCs w:val="22"/>
        </w:rPr>
        <w:t>.</w:t>
      </w:r>
    </w:p>
    <w:p w:rsidR="005F6410" w:rsidRDefault="005F6410" w:rsidP="00953C45">
      <w:pPr>
        <w:pStyle w:val="Zkladntextodsazen"/>
        <w:suppressAutoHyphens w:val="0"/>
        <w:spacing w:after="0"/>
        <w:ind w:left="0" w:right="49"/>
        <w:jc w:val="both"/>
        <w:rPr>
          <w:rFonts w:cs="Arial"/>
          <w:sz w:val="24"/>
          <w:szCs w:val="24"/>
        </w:rPr>
      </w:pPr>
    </w:p>
    <w:p w:rsidR="00716E77" w:rsidRPr="00953C45" w:rsidRDefault="00716E77" w:rsidP="00953C45">
      <w:pPr>
        <w:pStyle w:val="Zkladntextodsazen"/>
        <w:suppressAutoHyphens w:val="0"/>
        <w:spacing w:after="0"/>
        <w:ind w:left="0" w:right="49"/>
        <w:jc w:val="both"/>
        <w:rPr>
          <w:rFonts w:cs="Arial"/>
          <w:sz w:val="24"/>
          <w:szCs w:val="24"/>
        </w:rPr>
      </w:pPr>
    </w:p>
    <w:p w:rsidR="000565E6" w:rsidRDefault="00C46110" w:rsidP="00D57207">
      <w:pPr>
        <w:pStyle w:val="Zkladntextodsazen"/>
        <w:spacing w:after="0"/>
        <w:ind w:left="0" w:right="49"/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>2.</w:t>
      </w:r>
      <w:r w:rsidR="00E718E9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E718E9">
        <w:rPr>
          <w:rFonts w:cs="Arial"/>
          <w:b/>
          <w:color w:val="000000"/>
          <w:sz w:val="24"/>
          <w:szCs w:val="24"/>
        </w:rPr>
        <w:t>Nd</w:t>
      </w:r>
      <w:r w:rsidR="00D57207" w:rsidRPr="00C21305">
        <w:rPr>
          <w:rFonts w:cs="Arial"/>
          <w:b/>
          <w:color w:val="000000"/>
          <w:sz w:val="24"/>
          <w:szCs w:val="24"/>
        </w:rPr>
        <w:t>B</w:t>
      </w:r>
      <w:proofErr w:type="spellEnd"/>
      <w:r w:rsidR="00D57207" w:rsidRPr="00C21305">
        <w:rPr>
          <w:rFonts w:cs="Arial"/>
          <w:color w:val="000000"/>
          <w:sz w:val="24"/>
          <w:szCs w:val="24"/>
        </w:rPr>
        <w:t xml:space="preserve"> se zavazuje</w:t>
      </w:r>
      <w:r w:rsidR="000565E6">
        <w:rPr>
          <w:rFonts w:cs="Arial"/>
          <w:color w:val="000000"/>
          <w:sz w:val="24"/>
          <w:szCs w:val="24"/>
        </w:rPr>
        <w:t>:</w:t>
      </w:r>
      <w:r w:rsidR="00D57207" w:rsidRPr="00C21305">
        <w:rPr>
          <w:rFonts w:cs="Arial"/>
          <w:color w:val="000000"/>
          <w:sz w:val="24"/>
          <w:szCs w:val="24"/>
        </w:rPr>
        <w:t xml:space="preserve"> </w:t>
      </w:r>
    </w:p>
    <w:p w:rsidR="000565E6" w:rsidRDefault="000565E6" w:rsidP="000565E6">
      <w:pPr>
        <w:rPr>
          <w:b/>
          <w:sz w:val="22"/>
          <w:szCs w:val="22"/>
        </w:rPr>
      </w:pPr>
      <w:r>
        <w:rPr>
          <w:rFonts w:cs="Arial"/>
          <w:b/>
          <w:color w:val="000000"/>
          <w:sz w:val="24"/>
          <w:szCs w:val="24"/>
        </w:rPr>
        <w:t xml:space="preserve">- </w:t>
      </w:r>
      <w:r w:rsidR="00D57207" w:rsidRPr="0044701B">
        <w:rPr>
          <w:rFonts w:cs="Arial"/>
          <w:b/>
          <w:color w:val="000000"/>
          <w:sz w:val="22"/>
          <w:szCs w:val="22"/>
        </w:rPr>
        <w:t xml:space="preserve">prodat </w:t>
      </w:r>
      <w:r w:rsidR="00953C45" w:rsidRPr="0044701B">
        <w:rPr>
          <w:rFonts w:cs="Arial"/>
          <w:b/>
          <w:color w:val="000000"/>
          <w:sz w:val="22"/>
          <w:szCs w:val="22"/>
        </w:rPr>
        <w:t>VARS</w:t>
      </w:r>
      <w:r w:rsidR="00CA7ED4" w:rsidRPr="0044701B">
        <w:rPr>
          <w:rFonts w:cs="Arial"/>
          <w:b/>
          <w:color w:val="000000"/>
          <w:sz w:val="22"/>
          <w:szCs w:val="22"/>
        </w:rPr>
        <w:t xml:space="preserve"> </w:t>
      </w:r>
      <w:r w:rsidRPr="0044701B">
        <w:rPr>
          <w:b/>
          <w:sz w:val="22"/>
          <w:szCs w:val="22"/>
        </w:rPr>
        <w:t xml:space="preserve">50 vstupenek na představení </w:t>
      </w:r>
      <w:r w:rsidR="00820C2F" w:rsidRPr="0044701B">
        <w:rPr>
          <w:b/>
          <w:sz w:val="22"/>
          <w:szCs w:val="22"/>
        </w:rPr>
        <w:t>Nora 15.</w:t>
      </w:r>
      <w:r w:rsidR="00B74BE5" w:rsidRPr="0044701B">
        <w:rPr>
          <w:b/>
          <w:sz w:val="22"/>
          <w:szCs w:val="22"/>
        </w:rPr>
        <w:t xml:space="preserve"> </w:t>
      </w:r>
      <w:r w:rsidR="00820C2F" w:rsidRPr="0044701B">
        <w:rPr>
          <w:b/>
          <w:sz w:val="22"/>
          <w:szCs w:val="22"/>
        </w:rPr>
        <w:t>5.</w:t>
      </w:r>
      <w:r w:rsidR="00B74BE5" w:rsidRPr="0044701B">
        <w:rPr>
          <w:b/>
          <w:sz w:val="22"/>
          <w:szCs w:val="22"/>
        </w:rPr>
        <w:t xml:space="preserve"> </w:t>
      </w:r>
      <w:r w:rsidR="00820C2F" w:rsidRPr="0044701B">
        <w:rPr>
          <w:b/>
          <w:sz w:val="22"/>
          <w:szCs w:val="22"/>
        </w:rPr>
        <w:t>2017 v divadle Reduta</w:t>
      </w:r>
      <w:r w:rsidRPr="0044701B">
        <w:rPr>
          <w:b/>
          <w:sz w:val="22"/>
          <w:szCs w:val="22"/>
        </w:rPr>
        <w:t xml:space="preserve"> v</w:t>
      </w:r>
      <w:r w:rsidR="00820C2F" w:rsidRPr="0044701B">
        <w:rPr>
          <w:b/>
          <w:sz w:val="22"/>
          <w:szCs w:val="22"/>
        </w:rPr>
        <w:t> </w:t>
      </w:r>
      <w:r w:rsidRPr="0044701B">
        <w:rPr>
          <w:b/>
          <w:sz w:val="22"/>
          <w:szCs w:val="22"/>
        </w:rPr>
        <w:t>19</w:t>
      </w:r>
      <w:r w:rsidR="00820C2F" w:rsidRPr="0044701B">
        <w:rPr>
          <w:b/>
          <w:sz w:val="22"/>
          <w:szCs w:val="22"/>
        </w:rPr>
        <w:t>:30</w:t>
      </w:r>
      <w:r w:rsidRPr="0044701B">
        <w:rPr>
          <w:b/>
          <w:sz w:val="22"/>
          <w:szCs w:val="22"/>
        </w:rPr>
        <w:t xml:space="preserve"> hod.</w:t>
      </w:r>
    </w:p>
    <w:p w:rsidR="0044701B" w:rsidRPr="0044701B" w:rsidRDefault="0044701B" w:rsidP="000565E6">
      <w:pPr>
        <w:rPr>
          <w:b/>
          <w:sz w:val="22"/>
          <w:szCs w:val="22"/>
        </w:rPr>
      </w:pPr>
    </w:p>
    <w:p w:rsidR="000565E6" w:rsidRPr="0044701B" w:rsidRDefault="000565E6" w:rsidP="000565E6">
      <w:pPr>
        <w:rPr>
          <w:b/>
          <w:sz w:val="22"/>
          <w:szCs w:val="22"/>
        </w:rPr>
      </w:pPr>
      <w:r w:rsidRPr="0044701B">
        <w:rPr>
          <w:b/>
          <w:sz w:val="22"/>
          <w:szCs w:val="22"/>
        </w:rPr>
        <w:t xml:space="preserve">- </w:t>
      </w:r>
      <w:r w:rsidRPr="0044701B">
        <w:rPr>
          <w:rFonts w:cs="Arial"/>
          <w:b/>
          <w:color w:val="000000"/>
          <w:sz w:val="22"/>
          <w:szCs w:val="22"/>
        </w:rPr>
        <w:t xml:space="preserve">zajistit pro VARS a jeho </w:t>
      </w:r>
      <w:r w:rsidR="00B74BE5" w:rsidRPr="0044701B">
        <w:rPr>
          <w:rFonts w:cs="Arial"/>
          <w:b/>
          <w:color w:val="000000"/>
          <w:sz w:val="22"/>
          <w:szCs w:val="22"/>
        </w:rPr>
        <w:t>hosty</w:t>
      </w:r>
      <w:r w:rsidRPr="0044701B">
        <w:rPr>
          <w:rFonts w:cs="Arial"/>
          <w:b/>
          <w:color w:val="000000"/>
          <w:sz w:val="22"/>
          <w:szCs w:val="22"/>
        </w:rPr>
        <w:t xml:space="preserve"> v</w:t>
      </w:r>
      <w:r w:rsidR="00B74BE5" w:rsidRPr="0044701B">
        <w:rPr>
          <w:rFonts w:cs="Arial"/>
          <w:b/>
          <w:color w:val="000000"/>
          <w:sz w:val="22"/>
          <w:szCs w:val="22"/>
        </w:rPr>
        <w:t> </w:t>
      </w:r>
      <w:r w:rsidRPr="0044701B">
        <w:rPr>
          <w:rFonts w:cs="Arial"/>
          <w:b/>
          <w:color w:val="000000"/>
          <w:sz w:val="22"/>
          <w:szCs w:val="22"/>
        </w:rPr>
        <w:t>prostorách</w:t>
      </w:r>
      <w:r w:rsidR="00B74BE5" w:rsidRPr="0044701B">
        <w:rPr>
          <w:rFonts w:cs="Arial"/>
          <w:b/>
          <w:color w:val="000000"/>
          <w:sz w:val="22"/>
          <w:szCs w:val="22"/>
        </w:rPr>
        <w:t xml:space="preserve"> divadla</w:t>
      </w:r>
      <w:r w:rsidRPr="0044701B">
        <w:rPr>
          <w:rFonts w:cs="Arial"/>
          <w:b/>
          <w:color w:val="000000"/>
          <w:sz w:val="22"/>
          <w:szCs w:val="22"/>
        </w:rPr>
        <w:t xml:space="preserve"> </w:t>
      </w:r>
      <w:r w:rsidR="00B74BE5" w:rsidRPr="0044701B">
        <w:rPr>
          <w:rFonts w:cs="Arial"/>
          <w:b/>
          <w:color w:val="000000"/>
          <w:sz w:val="22"/>
          <w:szCs w:val="22"/>
        </w:rPr>
        <w:t>Reduta</w:t>
      </w:r>
      <w:r w:rsidR="00BB75F7" w:rsidRPr="0044701B">
        <w:rPr>
          <w:rFonts w:cs="Arial"/>
          <w:b/>
          <w:color w:val="000000"/>
          <w:sz w:val="22"/>
          <w:szCs w:val="22"/>
        </w:rPr>
        <w:t xml:space="preserve"> </w:t>
      </w:r>
      <w:r w:rsidR="00BB75F7" w:rsidRPr="0044701B">
        <w:rPr>
          <w:rFonts w:cs="Arial"/>
          <w:b/>
          <w:sz w:val="22"/>
          <w:szCs w:val="22"/>
        </w:rPr>
        <w:t>společenské setkání s rautem</w:t>
      </w:r>
      <w:r w:rsidRPr="0044701B">
        <w:rPr>
          <w:rFonts w:cs="Arial"/>
          <w:b/>
          <w:color w:val="000000"/>
          <w:sz w:val="22"/>
          <w:szCs w:val="22"/>
        </w:rPr>
        <w:t xml:space="preserve">. </w:t>
      </w:r>
      <w:proofErr w:type="spellStart"/>
      <w:r w:rsidRPr="0044701B">
        <w:rPr>
          <w:rFonts w:cs="Arial"/>
          <w:b/>
          <w:color w:val="000000"/>
          <w:sz w:val="22"/>
          <w:szCs w:val="22"/>
        </w:rPr>
        <w:t>NdB</w:t>
      </w:r>
      <w:proofErr w:type="spellEnd"/>
      <w:r w:rsidRPr="0044701B">
        <w:rPr>
          <w:rFonts w:cs="Arial"/>
          <w:b/>
          <w:color w:val="000000"/>
          <w:sz w:val="22"/>
          <w:szCs w:val="22"/>
        </w:rPr>
        <w:t xml:space="preserve"> se dále zavazuje na pohoštění zajistit potřebný personál.</w:t>
      </w:r>
    </w:p>
    <w:p w:rsidR="000565E6" w:rsidRPr="0044701B" w:rsidRDefault="000565E6" w:rsidP="000565E6">
      <w:pPr>
        <w:rPr>
          <w:b/>
          <w:sz w:val="22"/>
          <w:szCs w:val="22"/>
        </w:rPr>
      </w:pPr>
    </w:p>
    <w:p w:rsidR="00F30FEA" w:rsidRPr="0044701B" w:rsidRDefault="00F30FEA" w:rsidP="00CF18B0">
      <w:pPr>
        <w:pStyle w:val="Zkladntextodsazen"/>
        <w:spacing w:after="0"/>
        <w:ind w:left="720" w:right="49"/>
        <w:jc w:val="both"/>
        <w:rPr>
          <w:rFonts w:cs="Arial"/>
          <w:color w:val="000000"/>
          <w:sz w:val="22"/>
          <w:szCs w:val="22"/>
        </w:rPr>
      </w:pPr>
    </w:p>
    <w:p w:rsidR="00716E77" w:rsidRPr="00C21305" w:rsidRDefault="00716E77" w:rsidP="00CF18B0">
      <w:pPr>
        <w:pStyle w:val="Zkladntextodsazen"/>
        <w:spacing w:after="0"/>
        <w:ind w:left="720" w:right="49"/>
        <w:jc w:val="both"/>
        <w:rPr>
          <w:rFonts w:cs="Arial"/>
          <w:color w:val="000000"/>
          <w:sz w:val="24"/>
          <w:szCs w:val="24"/>
        </w:rPr>
      </w:pPr>
    </w:p>
    <w:p w:rsidR="00F30FEA" w:rsidRPr="00C21305" w:rsidRDefault="00B83EA2" w:rsidP="00F30FEA">
      <w:pPr>
        <w:jc w:val="center"/>
        <w:rPr>
          <w:rFonts w:cs="Arial"/>
          <w:b/>
          <w:color w:val="000000"/>
          <w:sz w:val="24"/>
          <w:szCs w:val="24"/>
        </w:rPr>
      </w:pPr>
      <w:r w:rsidRPr="00C21305">
        <w:rPr>
          <w:rFonts w:cs="Arial"/>
          <w:b/>
          <w:sz w:val="24"/>
          <w:szCs w:val="24"/>
        </w:rPr>
        <w:lastRenderedPageBreak/>
        <w:t>II</w:t>
      </w:r>
      <w:r w:rsidR="00F30FEA" w:rsidRPr="00C21305">
        <w:rPr>
          <w:rFonts w:cs="Arial"/>
          <w:b/>
          <w:sz w:val="24"/>
          <w:szCs w:val="24"/>
        </w:rPr>
        <w:t>.</w:t>
      </w:r>
    </w:p>
    <w:p w:rsidR="00F30FEA" w:rsidRPr="00C21305" w:rsidRDefault="00B83EA2" w:rsidP="00F30FEA">
      <w:pPr>
        <w:pStyle w:val="Nadpis5"/>
        <w:numPr>
          <w:ilvl w:val="0"/>
          <w:numId w:val="0"/>
        </w:numPr>
        <w:jc w:val="center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color w:val="000000"/>
          <w:sz w:val="24"/>
          <w:szCs w:val="24"/>
        </w:rPr>
        <w:t>P</w:t>
      </w:r>
      <w:r w:rsidR="00B5300A" w:rsidRPr="00C21305">
        <w:rPr>
          <w:rFonts w:cs="Arial"/>
          <w:color w:val="000000"/>
          <w:sz w:val="24"/>
          <w:szCs w:val="24"/>
        </w:rPr>
        <w:t>latební podmínky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</w:p>
    <w:p w:rsidR="00E20FDF" w:rsidRPr="00C21305" w:rsidRDefault="00766588" w:rsidP="00766588">
      <w:pPr>
        <w:numPr>
          <w:ilvl w:val="0"/>
          <w:numId w:val="4"/>
        </w:numPr>
        <w:suppressAutoHyphens w:val="0"/>
        <w:jc w:val="both"/>
        <w:rPr>
          <w:rFonts w:cs="Arial"/>
          <w:spacing w:val="-6"/>
          <w:sz w:val="24"/>
          <w:szCs w:val="24"/>
        </w:rPr>
      </w:pPr>
      <w:r w:rsidRPr="00C21305">
        <w:rPr>
          <w:rFonts w:cs="Arial"/>
          <w:spacing w:val="-6"/>
          <w:sz w:val="24"/>
          <w:szCs w:val="24"/>
        </w:rPr>
        <w:t>Celková cena dle článku I.</w:t>
      </w:r>
      <w:r w:rsidR="003D594A">
        <w:rPr>
          <w:rFonts w:cs="Arial"/>
          <w:spacing w:val="-6"/>
          <w:sz w:val="24"/>
          <w:szCs w:val="24"/>
        </w:rPr>
        <w:t xml:space="preserve"> </w:t>
      </w:r>
      <w:r w:rsidRPr="00C21305">
        <w:rPr>
          <w:rFonts w:cs="Arial"/>
          <w:spacing w:val="-6"/>
          <w:sz w:val="24"/>
          <w:szCs w:val="24"/>
        </w:rPr>
        <w:t>j</w:t>
      </w:r>
      <w:r w:rsidR="0097094E" w:rsidRPr="00C21305">
        <w:rPr>
          <w:rFonts w:cs="Arial"/>
          <w:spacing w:val="-6"/>
          <w:sz w:val="24"/>
          <w:szCs w:val="24"/>
        </w:rPr>
        <w:t xml:space="preserve">e stanovena ve výši </w:t>
      </w:r>
      <w:r w:rsidR="0097094E" w:rsidRPr="00DF3636">
        <w:rPr>
          <w:rFonts w:cs="Arial"/>
          <w:b/>
          <w:spacing w:val="-6"/>
          <w:sz w:val="24"/>
          <w:szCs w:val="24"/>
        </w:rPr>
        <w:t xml:space="preserve">Kč </w:t>
      </w:r>
      <w:r w:rsidR="003D594A">
        <w:rPr>
          <w:rFonts w:cs="Arial"/>
          <w:b/>
          <w:spacing w:val="-6"/>
          <w:sz w:val="24"/>
          <w:szCs w:val="24"/>
        </w:rPr>
        <w:t>30</w:t>
      </w:r>
      <w:r w:rsidR="00AB026C">
        <w:rPr>
          <w:rFonts w:cs="Arial"/>
          <w:b/>
          <w:spacing w:val="-6"/>
          <w:sz w:val="24"/>
          <w:szCs w:val="24"/>
        </w:rPr>
        <w:t>0.</w:t>
      </w:r>
      <w:r w:rsidR="0097094E" w:rsidRPr="00DF3636">
        <w:rPr>
          <w:rFonts w:cs="Arial"/>
          <w:b/>
          <w:spacing w:val="-6"/>
          <w:sz w:val="24"/>
          <w:szCs w:val="24"/>
        </w:rPr>
        <w:t>000</w:t>
      </w:r>
      <w:r w:rsidR="0044701B">
        <w:rPr>
          <w:rFonts w:cs="Arial"/>
          <w:b/>
          <w:spacing w:val="-6"/>
          <w:sz w:val="24"/>
          <w:szCs w:val="24"/>
        </w:rPr>
        <w:t>,- +</w:t>
      </w:r>
      <w:r w:rsidRPr="00DF3636">
        <w:rPr>
          <w:rFonts w:cs="Arial"/>
          <w:b/>
          <w:spacing w:val="-6"/>
          <w:sz w:val="24"/>
          <w:szCs w:val="24"/>
        </w:rPr>
        <w:t xml:space="preserve"> DPH</w:t>
      </w:r>
      <w:r w:rsidRPr="00C21305">
        <w:rPr>
          <w:rFonts w:cs="Arial"/>
          <w:spacing w:val="-6"/>
          <w:sz w:val="24"/>
          <w:szCs w:val="24"/>
        </w:rPr>
        <w:t>.</w:t>
      </w:r>
    </w:p>
    <w:p w:rsidR="00B91C82" w:rsidRDefault="00766588" w:rsidP="00766588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Cena za reklamu</w:t>
      </w:r>
      <w:r w:rsidR="00E20FDF" w:rsidRPr="00C21305">
        <w:rPr>
          <w:rFonts w:cs="Arial"/>
          <w:sz w:val="24"/>
          <w:szCs w:val="24"/>
        </w:rPr>
        <w:t xml:space="preserve"> dle článku </w:t>
      </w:r>
      <w:r w:rsidRPr="00C21305">
        <w:rPr>
          <w:rFonts w:cs="Arial"/>
          <w:sz w:val="24"/>
          <w:szCs w:val="24"/>
        </w:rPr>
        <w:t xml:space="preserve">I. </w:t>
      </w:r>
      <w:r w:rsidR="00C46110" w:rsidRPr="00C21305">
        <w:rPr>
          <w:rFonts w:cs="Arial"/>
          <w:sz w:val="24"/>
          <w:szCs w:val="24"/>
        </w:rPr>
        <w:t>odst</w:t>
      </w:r>
      <w:r w:rsidR="001D03D1" w:rsidRPr="00C21305">
        <w:rPr>
          <w:rFonts w:cs="Arial"/>
          <w:sz w:val="24"/>
          <w:szCs w:val="24"/>
        </w:rPr>
        <w:t>.</w:t>
      </w:r>
      <w:r w:rsidRPr="00C21305">
        <w:rPr>
          <w:rFonts w:cs="Arial"/>
          <w:sz w:val="24"/>
          <w:szCs w:val="24"/>
        </w:rPr>
        <w:t xml:space="preserve"> 1</w:t>
      </w:r>
      <w:r w:rsidR="001537CF" w:rsidRPr="00C21305">
        <w:rPr>
          <w:rFonts w:cs="Arial"/>
          <w:sz w:val="24"/>
          <w:szCs w:val="24"/>
        </w:rPr>
        <w:t>. je stanoven</w:t>
      </w:r>
      <w:r w:rsidR="00E20FDF" w:rsidRPr="00C21305">
        <w:rPr>
          <w:rFonts w:cs="Arial"/>
          <w:sz w:val="24"/>
          <w:szCs w:val="24"/>
        </w:rPr>
        <w:t xml:space="preserve">a ve výši Kč </w:t>
      </w:r>
      <w:r w:rsidR="00B74BE5">
        <w:rPr>
          <w:rFonts w:cs="Arial"/>
          <w:b/>
          <w:sz w:val="24"/>
          <w:szCs w:val="24"/>
        </w:rPr>
        <w:t>25</w:t>
      </w:r>
      <w:r w:rsidR="00E718E9">
        <w:rPr>
          <w:rFonts w:cs="Arial"/>
          <w:b/>
          <w:sz w:val="24"/>
          <w:szCs w:val="24"/>
        </w:rPr>
        <w:t>0</w:t>
      </w:r>
      <w:r w:rsidR="00FC0512">
        <w:rPr>
          <w:rFonts w:cs="Arial"/>
          <w:b/>
          <w:sz w:val="24"/>
          <w:szCs w:val="24"/>
        </w:rPr>
        <w:t>.</w:t>
      </w:r>
      <w:r w:rsidR="00C303C6">
        <w:rPr>
          <w:rFonts w:cs="Arial"/>
          <w:b/>
          <w:sz w:val="24"/>
          <w:szCs w:val="24"/>
        </w:rPr>
        <w:t>000</w:t>
      </w:r>
      <w:r w:rsidR="00E20FDF" w:rsidRPr="00DF3636">
        <w:rPr>
          <w:rFonts w:cs="Arial"/>
          <w:b/>
          <w:sz w:val="24"/>
          <w:szCs w:val="24"/>
        </w:rPr>
        <w:t xml:space="preserve">,- </w:t>
      </w:r>
      <w:r w:rsidR="0044701B">
        <w:rPr>
          <w:rFonts w:cs="Arial"/>
          <w:b/>
          <w:sz w:val="24"/>
          <w:szCs w:val="24"/>
        </w:rPr>
        <w:t>+</w:t>
      </w:r>
      <w:r w:rsidRPr="00DF3636">
        <w:rPr>
          <w:rFonts w:cs="Arial"/>
          <w:b/>
          <w:sz w:val="24"/>
          <w:szCs w:val="24"/>
        </w:rPr>
        <w:t xml:space="preserve"> DPH</w:t>
      </w:r>
      <w:r w:rsidRPr="00C21305">
        <w:rPr>
          <w:rFonts w:cs="Arial"/>
          <w:sz w:val="24"/>
          <w:szCs w:val="24"/>
        </w:rPr>
        <w:t xml:space="preserve">. </w:t>
      </w:r>
    </w:p>
    <w:p w:rsidR="00766588" w:rsidRDefault="00766588" w:rsidP="00766588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Cena</w:t>
      </w:r>
      <w:r w:rsidR="00B91C82">
        <w:rPr>
          <w:rFonts w:cs="Arial"/>
          <w:sz w:val="24"/>
          <w:szCs w:val="24"/>
        </w:rPr>
        <w:t xml:space="preserve"> za vstupenky dle článku I. odst. 2.</w:t>
      </w:r>
      <w:r w:rsidRPr="00C21305">
        <w:rPr>
          <w:rFonts w:cs="Arial"/>
          <w:sz w:val="24"/>
          <w:szCs w:val="24"/>
        </w:rPr>
        <w:t xml:space="preserve"> </w:t>
      </w:r>
      <w:r w:rsidR="001731E1" w:rsidRPr="00C21305">
        <w:rPr>
          <w:rFonts w:cs="Arial"/>
          <w:sz w:val="24"/>
          <w:szCs w:val="24"/>
        </w:rPr>
        <w:t xml:space="preserve">je stanovena ve výši </w:t>
      </w:r>
      <w:r w:rsidR="00C303C6">
        <w:rPr>
          <w:rFonts w:cs="Arial"/>
          <w:b/>
          <w:sz w:val="24"/>
          <w:szCs w:val="24"/>
        </w:rPr>
        <w:t>2</w:t>
      </w:r>
      <w:r w:rsidR="00FC0512">
        <w:rPr>
          <w:rFonts w:cs="Arial"/>
          <w:b/>
          <w:sz w:val="24"/>
          <w:szCs w:val="24"/>
        </w:rPr>
        <w:t>5</w:t>
      </w:r>
      <w:r w:rsidR="00AB026C">
        <w:rPr>
          <w:rFonts w:cs="Arial"/>
          <w:b/>
          <w:sz w:val="24"/>
          <w:szCs w:val="24"/>
        </w:rPr>
        <w:t>.000</w:t>
      </w:r>
      <w:r w:rsidR="004E298A" w:rsidRPr="00DF3636">
        <w:rPr>
          <w:rFonts w:cs="Arial"/>
          <w:b/>
          <w:sz w:val="24"/>
          <w:szCs w:val="24"/>
        </w:rPr>
        <w:t>,- Kč</w:t>
      </w:r>
      <w:r w:rsidRPr="00DF3636">
        <w:rPr>
          <w:rFonts w:cs="Arial"/>
          <w:b/>
          <w:sz w:val="24"/>
          <w:szCs w:val="24"/>
        </w:rPr>
        <w:t xml:space="preserve"> </w:t>
      </w:r>
      <w:r w:rsidRPr="00C21305">
        <w:rPr>
          <w:rFonts w:cs="Arial"/>
          <w:sz w:val="24"/>
          <w:szCs w:val="24"/>
        </w:rPr>
        <w:t>osvobozeno do DPH</w:t>
      </w:r>
      <w:r w:rsidR="001E5CFE">
        <w:rPr>
          <w:rFonts w:cs="Arial"/>
          <w:sz w:val="24"/>
          <w:szCs w:val="24"/>
        </w:rPr>
        <w:t xml:space="preserve"> dle § 61 písm. e) zákona č. 235/2004 Sb</w:t>
      </w:r>
      <w:r w:rsidRPr="00C21305">
        <w:rPr>
          <w:rFonts w:cs="Arial"/>
          <w:sz w:val="24"/>
          <w:szCs w:val="24"/>
        </w:rPr>
        <w:t>.</w:t>
      </w:r>
    </w:p>
    <w:p w:rsidR="00FC0512" w:rsidRPr="00C21305" w:rsidRDefault="00FC0512" w:rsidP="00766588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Cena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>společenského setkání s rautem</w:t>
      </w:r>
      <w:r>
        <w:rPr>
          <w:rFonts w:cs="Arial"/>
          <w:sz w:val="24"/>
          <w:szCs w:val="24"/>
        </w:rPr>
        <w:t xml:space="preserve"> dle článku I. odst. 2.</w:t>
      </w:r>
      <w:r w:rsidRPr="00C21305">
        <w:rPr>
          <w:rFonts w:cs="Arial"/>
          <w:sz w:val="24"/>
          <w:szCs w:val="24"/>
        </w:rPr>
        <w:t xml:space="preserve"> je stanovena ve výši</w:t>
      </w:r>
      <w:r w:rsidR="00B74BE5">
        <w:rPr>
          <w:rFonts w:cs="Arial"/>
          <w:b/>
          <w:sz w:val="24"/>
          <w:szCs w:val="24"/>
        </w:rPr>
        <w:t xml:space="preserve"> 2</w:t>
      </w:r>
      <w:r w:rsidR="00E718E9">
        <w:rPr>
          <w:rFonts w:cs="Arial"/>
          <w:b/>
          <w:sz w:val="24"/>
          <w:szCs w:val="24"/>
        </w:rPr>
        <w:t>5</w:t>
      </w:r>
      <w:r w:rsidR="00C303C6">
        <w:rPr>
          <w:rFonts w:cs="Arial"/>
          <w:b/>
          <w:sz w:val="24"/>
          <w:szCs w:val="24"/>
        </w:rPr>
        <w:t> 000</w:t>
      </w:r>
      <w:r w:rsidR="0044701B">
        <w:rPr>
          <w:rFonts w:cs="Arial"/>
          <w:b/>
          <w:sz w:val="24"/>
          <w:szCs w:val="24"/>
        </w:rPr>
        <w:t>,-Kč +</w:t>
      </w:r>
      <w:r>
        <w:rPr>
          <w:rFonts w:cs="Arial"/>
          <w:b/>
          <w:sz w:val="24"/>
          <w:szCs w:val="24"/>
        </w:rPr>
        <w:t xml:space="preserve"> DPH</w:t>
      </w:r>
      <w:r w:rsidR="00BA5D32">
        <w:rPr>
          <w:rFonts w:cs="Arial"/>
          <w:b/>
          <w:sz w:val="24"/>
          <w:szCs w:val="24"/>
        </w:rPr>
        <w:t>.</w:t>
      </w:r>
    </w:p>
    <w:p w:rsidR="00D57207" w:rsidRDefault="00D57207" w:rsidP="00D57207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Platba za reklamu bude uskutečně</w:t>
      </w:r>
      <w:r w:rsidR="00E718E9">
        <w:rPr>
          <w:rFonts w:cs="Arial"/>
          <w:sz w:val="24"/>
          <w:szCs w:val="24"/>
        </w:rPr>
        <w:t xml:space="preserve">na na základě faktury na účet </w:t>
      </w:r>
      <w:proofErr w:type="spellStart"/>
      <w:r w:rsidR="00E718E9">
        <w:rPr>
          <w:rFonts w:cs="Arial"/>
          <w:sz w:val="24"/>
          <w:szCs w:val="24"/>
        </w:rPr>
        <w:t>Nd</w:t>
      </w:r>
      <w:r w:rsidRPr="00C21305">
        <w:rPr>
          <w:rFonts w:cs="Arial"/>
          <w:sz w:val="24"/>
          <w:szCs w:val="24"/>
        </w:rPr>
        <w:t>B</w:t>
      </w:r>
      <w:proofErr w:type="spellEnd"/>
      <w:r w:rsidRPr="00C21305">
        <w:rPr>
          <w:rFonts w:cs="Arial"/>
          <w:sz w:val="24"/>
          <w:szCs w:val="24"/>
        </w:rPr>
        <w:t xml:space="preserve">, který je uveden v záhlaví této smlouvy. Faktura ve výši Kč </w:t>
      </w:r>
      <w:r w:rsidR="002F1BCF">
        <w:rPr>
          <w:rFonts w:cs="Arial"/>
          <w:sz w:val="24"/>
          <w:szCs w:val="24"/>
        </w:rPr>
        <w:t>25</w:t>
      </w:r>
      <w:r w:rsidR="00E718E9">
        <w:rPr>
          <w:rFonts w:cs="Arial"/>
          <w:sz w:val="24"/>
          <w:szCs w:val="24"/>
        </w:rPr>
        <w:t>0</w:t>
      </w:r>
      <w:r w:rsidR="002131D7">
        <w:rPr>
          <w:rFonts w:cs="Arial"/>
          <w:sz w:val="24"/>
          <w:szCs w:val="24"/>
        </w:rPr>
        <w:t>.000</w:t>
      </w:r>
      <w:r w:rsidRPr="00C21305">
        <w:rPr>
          <w:rFonts w:cs="Arial"/>
          <w:sz w:val="24"/>
          <w:szCs w:val="24"/>
        </w:rPr>
        <w:t xml:space="preserve">,- </w:t>
      </w:r>
      <w:r w:rsidR="0044701B">
        <w:rPr>
          <w:rFonts w:cs="Arial"/>
          <w:sz w:val="24"/>
          <w:szCs w:val="24"/>
        </w:rPr>
        <w:t>+</w:t>
      </w:r>
      <w:r w:rsidR="00474626">
        <w:rPr>
          <w:rFonts w:cs="Arial"/>
          <w:sz w:val="24"/>
          <w:szCs w:val="24"/>
        </w:rPr>
        <w:t xml:space="preserve"> DPH</w:t>
      </w:r>
      <w:r w:rsidRPr="00C21305">
        <w:rPr>
          <w:rFonts w:cs="Arial"/>
          <w:sz w:val="24"/>
          <w:szCs w:val="24"/>
        </w:rPr>
        <w:t xml:space="preserve"> bude vystavena</w:t>
      </w:r>
      <w:r w:rsidR="00474626">
        <w:rPr>
          <w:rFonts w:cs="Arial"/>
          <w:sz w:val="24"/>
          <w:szCs w:val="24"/>
        </w:rPr>
        <w:t xml:space="preserve"> </w:t>
      </w:r>
      <w:r w:rsidR="000144B7">
        <w:rPr>
          <w:rFonts w:cs="Arial"/>
          <w:sz w:val="24"/>
          <w:szCs w:val="24"/>
        </w:rPr>
        <w:t>3</w:t>
      </w:r>
      <w:r w:rsidR="002131D7">
        <w:rPr>
          <w:rFonts w:cs="Arial"/>
          <w:sz w:val="24"/>
          <w:szCs w:val="24"/>
        </w:rPr>
        <w:t>0. 5</w:t>
      </w:r>
      <w:r w:rsidR="003D594A">
        <w:rPr>
          <w:rFonts w:cs="Arial"/>
          <w:sz w:val="24"/>
          <w:szCs w:val="24"/>
        </w:rPr>
        <w:t>.</w:t>
      </w:r>
      <w:r w:rsidR="00F952E0">
        <w:rPr>
          <w:rFonts w:cs="Arial"/>
          <w:sz w:val="24"/>
          <w:szCs w:val="24"/>
        </w:rPr>
        <w:t xml:space="preserve"> 2017</w:t>
      </w:r>
      <w:r w:rsidRPr="00C21305">
        <w:rPr>
          <w:rFonts w:cs="Arial"/>
          <w:sz w:val="24"/>
          <w:szCs w:val="24"/>
        </w:rPr>
        <w:t xml:space="preserve">, splatnost faktury bude 14 dní od data </w:t>
      </w:r>
      <w:r w:rsidR="003D594A">
        <w:rPr>
          <w:rFonts w:cs="Arial"/>
          <w:sz w:val="24"/>
          <w:szCs w:val="24"/>
        </w:rPr>
        <w:t>vystavení</w:t>
      </w:r>
      <w:r w:rsidR="00474626">
        <w:rPr>
          <w:rFonts w:cs="Arial"/>
          <w:sz w:val="24"/>
          <w:szCs w:val="24"/>
        </w:rPr>
        <w:t>.</w:t>
      </w:r>
    </w:p>
    <w:p w:rsidR="008E02CB" w:rsidRPr="000144B7" w:rsidRDefault="008E02CB" w:rsidP="00B91C82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Platba za </w:t>
      </w:r>
      <w:r>
        <w:rPr>
          <w:rFonts w:cs="Arial"/>
          <w:sz w:val="24"/>
          <w:szCs w:val="24"/>
        </w:rPr>
        <w:t>vstupenky dle článku I. odst. 2.</w:t>
      </w:r>
      <w:r w:rsidRPr="00C21305">
        <w:rPr>
          <w:rFonts w:cs="Arial"/>
          <w:sz w:val="24"/>
          <w:szCs w:val="24"/>
        </w:rPr>
        <w:t xml:space="preserve"> </w:t>
      </w:r>
      <w:r w:rsidR="00683362">
        <w:rPr>
          <w:rFonts w:cs="Arial"/>
          <w:sz w:val="24"/>
          <w:szCs w:val="24"/>
        </w:rPr>
        <w:t>b</w:t>
      </w:r>
      <w:r w:rsidRPr="00C21305">
        <w:rPr>
          <w:rFonts w:cs="Arial"/>
          <w:sz w:val="24"/>
          <w:szCs w:val="24"/>
        </w:rPr>
        <w:t>ude</w:t>
      </w:r>
      <w:r w:rsidR="00E718E9">
        <w:rPr>
          <w:rFonts w:cs="Arial"/>
          <w:sz w:val="24"/>
          <w:szCs w:val="24"/>
        </w:rPr>
        <w:t xml:space="preserve"> realizována na základě </w:t>
      </w:r>
      <w:proofErr w:type="spellStart"/>
      <w:r w:rsidR="00E718E9">
        <w:rPr>
          <w:rFonts w:cs="Arial"/>
          <w:sz w:val="24"/>
          <w:szCs w:val="24"/>
        </w:rPr>
        <w:t>Nd</w:t>
      </w:r>
      <w:r w:rsidR="00474626">
        <w:rPr>
          <w:rFonts w:cs="Arial"/>
          <w:sz w:val="24"/>
          <w:szCs w:val="24"/>
        </w:rPr>
        <w:t>B</w:t>
      </w:r>
      <w:proofErr w:type="spellEnd"/>
      <w:r w:rsidR="00474626">
        <w:rPr>
          <w:rFonts w:cs="Arial"/>
          <w:sz w:val="24"/>
          <w:szCs w:val="24"/>
        </w:rPr>
        <w:t xml:space="preserve"> vystavených faktur. Fakturace </w:t>
      </w:r>
      <w:r w:rsidRPr="008E02CB">
        <w:rPr>
          <w:sz w:val="24"/>
          <w:szCs w:val="24"/>
        </w:rPr>
        <w:t>bude probíhat postupně po každém odběru vstupenek.</w:t>
      </w:r>
      <w:r w:rsidR="001E5CFE">
        <w:rPr>
          <w:sz w:val="24"/>
          <w:szCs w:val="24"/>
        </w:rPr>
        <w:t xml:space="preserve"> Splatnost faktur bude 14 dní od data vystavení.</w:t>
      </w:r>
    </w:p>
    <w:p w:rsidR="000144B7" w:rsidRPr="008E02CB" w:rsidRDefault="000144B7" w:rsidP="00B91C82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Platba za </w:t>
      </w:r>
      <w:r>
        <w:rPr>
          <w:rFonts w:cs="Arial"/>
          <w:sz w:val="24"/>
          <w:szCs w:val="24"/>
        </w:rPr>
        <w:t>zajištění společenského setkání s rautem</w:t>
      </w:r>
      <w:r w:rsidRPr="00C213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dle článku I. odst. 2. </w:t>
      </w:r>
      <w:r w:rsidRPr="00C21305">
        <w:rPr>
          <w:rFonts w:cs="Arial"/>
          <w:sz w:val="24"/>
          <w:szCs w:val="24"/>
        </w:rPr>
        <w:t>bude uskutečně</w:t>
      </w:r>
      <w:r w:rsidR="00E718E9">
        <w:rPr>
          <w:rFonts w:cs="Arial"/>
          <w:sz w:val="24"/>
          <w:szCs w:val="24"/>
        </w:rPr>
        <w:t xml:space="preserve">na na základě faktury na účet </w:t>
      </w:r>
      <w:proofErr w:type="spellStart"/>
      <w:r w:rsidR="00E718E9">
        <w:rPr>
          <w:rFonts w:cs="Arial"/>
          <w:sz w:val="24"/>
          <w:szCs w:val="24"/>
        </w:rPr>
        <w:t>Nd</w:t>
      </w:r>
      <w:r w:rsidRPr="00C21305">
        <w:rPr>
          <w:rFonts w:cs="Arial"/>
          <w:sz w:val="24"/>
          <w:szCs w:val="24"/>
        </w:rPr>
        <w:t>B</w:t>
      </w:r>
      <w:proofErr w:type="spellEnd"/>
      <w:r w:rsidRPr="00C21305">
        <w:rPr>
          <w:rFonts w:cs="Arial"/>
          <w:sz w:val="24"/>
          <w:szCs w:val="24"/>
        </w:rPr>
        <w:t>, který je uveden v záhlaví této sm</w:t>
      </w:r>
      <w:r w:rsidR="002F1BCF">
        <w:rPr>
          <w:rFonts w:cs="Arial"/>
          <w:sz w:val="24"/>
          <w:szCs w:val="24"/>
        </w:rPr>
        <w:t>louvy. Faktura ve výši Kč 2</w:t>
      </w:r>
      <w:r w:rsidR="00E718E9">
        <w:rPr>
          <w:rFonts w:cs="Arial"/>
          <w:sz w:val="24"/>
          <w:szCs w:val="24"/>
        </w:rPr>
        <w:t>5</w:t>
      </w:r>
      <w:r w:rsidR="002131D7">
        <w:rPr>
          <w:rFonts w:cs="Arial"/>
          <w:sz w:val="24"/>
          <w:szCs w:val="24"/>
        </w:rPr>
        <w:t>.000</w:t>
      </w:r>
      <w:r w:rsidRPr="00C21305">
        <w:rPr>
          <w:rFonts w:cs="Arial"/>
          <w:sz w:val="24"/>
          <w:szCs w:val="24"/>
        </w:rPr>
        <w:t xml:space="preserve">,- </w:t>
      </w:r>
      <w:r w:rsidR="0044701B">
        <w:rPr>
          <w:rFonts w:cs="Arial"/>
          <w:sz w:val="24"/>
          <w:szCs w:val="24"/>
        </w:rPr>
        <w:t>Kč +</w:t>
      </w:r>
      <w:r>
        <w:rPr>
          <w:rFonts w:cs="Arial"/>
          <w:sz w:val="24"/>
          <w:szCs w:val="24"/>
        </w:rPr>
        <w:t xml:space="preserve"> DPH</w:t>
      </w:r>
      <w:r w:rsidRPr="00C21305">
        <w:rPr>
          <w:rFonts w:cs="Arial"/>
          <w:sz w:val="24"/>
          <w:szCs w:val="24"/>
        </w:rPr>
        <w:t xml:space="preserve"> bude vystavena </w:t>
      </w:r>
      <w:r>
        <w:rPr>
          <w:rFonts w:cs="Arial"/>
          <w:sz w:val="24"/>
          <w:szCs w:val="24"/>
        </w:rPr>
        <w:t>po podpisu této smlouvy</w:t>
      </w:r>
      <w:r w:rsidRPr="00C21305">
        <w:rPr>
          <w:rFonts w:cs="Arial"/>
          <w:sz w:val="24"/>
          <w:szCs w:val="24"/>
        </w:rPr>
        <w:t>, splatnost faktury bude 14 dní od data doručení</w:t>
      </w:r>
      <w:r>
        <w:rPr>
          <w:rFonts w:cs="Arial"/>
          <w:sz w:val="24"/>
          <w:szCs w:val="24"/>
        </w:rPr>
        <w:t xml:space="preserve"> VARS</w:t>
      </w:r>
      <w:r w:rsidR="00383212">
        <w:rPr>
          <w:rFonts w:cs="Arial"/>
          <w:sz w:val="24"/>
          <w:szCs w:val="24"/>
        </w:rPr>
        <w:t>.</w:t>
      </w:r>
    </w:p>
    <w:p w:rsidR="0030638C" w:rsidRPr="0030638C" w:rsidRDefault="0030638C" w:rsidP="0030638C">
      <w:pPr>
        <w:numPr>
          <w:ilvl w:val="0"/>
          <w:numId w:val="4"/>
        </w:numPr>
        <w:suppressAutoHyphens w:val="0"/>
        <w:jc w:val="both"/>
        <w:rPr>
          <w:rFonts w:cs="Arial"/>
          <w:spacing w:val="-6"/>
          <w:sz w:val="24"/>
          <w:szCs w:val="24"/>
        </w:rPr>
      </w:pPr>
      <w:r w:rsidRPr="0030638C">
        <w:rPr>
          <w:sz w:val="24"/>
          <w:szCs w:val="24"/>
        </w:rPr>
        <w:t xml:space="preserve">Za den uskutečnění zdanitelného plnění se pro všechna plnění považuje den vystavení faktury. </w:t>
      </w:r>
    </w:p>
    <w:p w:rsidR="0030638C" w:rsidRPr="0030638C" w:rsidRDefault="0030638C" w:rsidP="0030638C">
      <w:pPr>
        <w:numPr>
          <w:ilvl w:val="0"/>
          <w:numId w:val="4"/>
        </w:numPr>
        <w:suppressAutoHyphens w:val="0"/>
        <w:jc w:val="both"/>
        <w:rPr>
          <w:rFonts w:cs="Arial"/>
          <w:spacing w:val="-6"/>
          <w:sz w:val="24"/>
          <w:szCs w:val="24"/>
        </w:rPr>
      </w:pPr>
      <w:r w:rsidRPr="0030638C">
        <w:rPr>
          <w:sz w:val="24"/>
          <w:szCs w:val="24"/>
        </w:rPr>
        <w:t xml:space="preserve">Faktury budou mít veškeré náležitosti daňového dokladu dle zákona č. 235/2004 Sb. o dani z přidané hodnoty. </w:t>
      </w:r>
    </w:p>
    <w:p w:rsidR="00C46110" w:rsidRDefault="00C46110" w:rsidP="00C46110">
      <w:pPr>
        <w:suppressAutoHyphens w:val="0"/>
        <w:jc w:val="both"/>
        <w:rPr>
          <w:rFonts w:cs="Arial"/>
          <w:spacing w:val="-6"/>
          <w:sz w:val="24"/>
          <w:szCs w:val="24"/>
        </w:rPr>
      </w:pPr>
    </w:p>
    <w:p w:rsidR="00716E77" w:rsidRPr="00C21305" w:rsidRDefault="00716E77" w:rsidP="00C46110">
      <w:pPr>
        <w:suppressAutoHyphens w:val="0"/>
        <w:jc w:val="both"/>
        <w:rPr>
          <w:rFonts w:cs="Arial"/>
          <w:spacing w:val="-6"/>
          <w:sz w:val="24"/>
          <w:szCs w:val="24"/>
        </w:rPr>
      </w:pPr>
    </w:p>
    <w:p w:rsidR="00792C61" w:rsidRPr="00792C61" w:rsidRDefault="00C46110" w:rsidP="00792C61">
      <w:pPr>
        <w:pStyle w:val="Zkladntextodsazen"/>
        <w:jc w:val="center"/>
        <w:rPr>
          <w:rFonts w:cs="Arial"/>
          <w:b/>
          <w:sz w:val="24"/>
          <w:szCs w:val="24"/>
        </w:rPr>
      </w:pPr>
      <w:r w:rsidRPr="00792C61">
        <w:rPr>
          <w:rFonts w:cs="Arial"/>
          <w:b/>
          <w:sz w:val="24"/>
          <w:szCs w:val="24"/>
        </w:rPr>
        <w:t>III.</w:t>
      </w:r>
    </w:p>
    <w:p w:rsidR="00C46110" w:rsidRPr="00792C61" w:rsidRDefault="00792C61" w:rsidP="00792C61">
      <w:pPr>
        <w:pStyle w:val="Zkladntextodsazen"/>
        <w:jc w:val="center"/>
        <w:rPr>
          <w:rFonts w:cs="Arial"/>
          <w:b/>
          <w:sz w:val="24"/>
          <w:szCs w:val="24"/>
        </w:rPr>
      </w:pPr>
      <w:r w:rsidRPr="00792C61">
        <w:rPr>
          <w:rFonts w:cs="Arial"/>
          <w:b/>
          <w:sz w:val="24"/>
          <w:szCs w:val="24"/>
        </w:rPr>
        <w:t>P</w:t>
      </w:r>
      <w:r w:rsidR="00C46110" w:rsidRPr="00792C61">
        <w:rPr>
          <w:rFonts w:cs="Arial"/>
          <w:b/>
          <w:sz w:val="24"/>
          <w:szCs w:val="24"/>
        </w:rPr>
        <w:t xml:space="preserve">ovinnosti  </w:t>
      </w:r>
      <w:r w:rsidR="003D594A">
        <w:rPr>
          <w:rFonts w:cs="Arial"/>
          <w:b/>
          <w:sz w:val="24"/>
          <w:szCs w:val="24"/>
        </w:rPr>
        <w:t>VARS</w:t>
      </w:r>
    </w:p>
    <w:p w:rsidR="00C46110" w:rsidRPr="00C21305" w:rsidRDefault="00716E77" w:rsidP="00C46110">
      <w:pPr>
        <w:numPr>
          <w:ilvl w:val="0"/>
          <w:numId w:val="23"/>
        </w:num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VARS</w:t>
      </w:r>
      <w:r w:rsidR="00425505">
        <w:rPr>
          <w:rFonts w:cs="Arial"/>
          <w:b/>
          <w:sz w:val="24"/>
          <w:szCs w:val="24"/>
          <w:u w:val="single"/>
        </w:rPr>
        <w:t xml:space="preserve"> </w:t>
      </w:r>
      <w:r w:rsidR="00C46110" w:rsidRPr="00C21305">
        <w:rPr>
          <w:rFonts w:cs="Arial"/>
          <w:sz w:val="24"/>
          <w:szCs w:val="24"/>
        </w:rPr>
        <w:t>se zavazuje uhradit cenu za reklamu dle článku I. odst. 1. této smlouvy za podmínek dle článku II. V případě ned</w:t>
      </w:r>
      <w:r w:rsidR="00E718E9">
        <w:rPr>
          <w:rFonts w:cs="Arial"/>
          <w:sz w:val="24"/>
          <w:szCs w:val="24"/>
        </w:rPr>
        <w:t xml:space="preserve">održení splatnosti faktury je </w:t>
      </w:r>
      <w:proofErr w:type="spellStart"/>
      <w:r w:rsidR="00E718E9">
        <w:rPr>
          <w:rFonts w:cs="Arial"/>
          <w:sz w:val="24"/>
          <w:szCs w:val="24"/>
        </w:rPr>
        <w:t>Nd</w:t>
      </w:r>
      <w:r w:rsidR="00C46110" w:rsidRPr="00C21305">
        <w:rPr>
          <w:rFonts w:cs="Arial"/>
          <w:sz w:val="24"/>
          <w:szCs w:val="24"/>
        </w:rPr>
        <w:t>B</w:t>
      </w:r>
      <w:proofErr w:type="spellEnd"/>
      <w:r w:rsidR="00C46110" w:rsidRPr="00C21305">
        <w:rPr>
          <w:rFonts w:cs="Arial"/>
          <w:sz w:val="24"/>
          <w:szCs w:val="24"/>
        </w:rPr>
        <w:t xml:space="preserve"> oprávněno požadovat smluvní pokutu ve výši 0,05 % z dlužné částky za každý den prodlení platby.</w:t>
      </w:r>
    </w:p>
    <w:p w:rsidR="00C46110" w:rsidRPr="00C21305" w:rsidRDefault="00716E77" w:rsidP="00C46110">
      <w:pPr>
        <w:numPr>
          <w:ilvl w:val="0"/>
          <w:numId w:val="23"/>
        </w:num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VARS</w:t>
      </w:r>
      <w:r w:rsidR="00425505">
        <w:rPr>
          <w:rFonts w:cs="Arial"/>
          <w:b/>
          <w:sz w:val="24"/>
          <w:szCs w:val="24"/>
          <w:u w:val="single"/>
        </w:rPr>
        <w:t xml:space="preserve"> </w:t>
      </w:r>
      <w:r w:rsidR="00C46110" w:rsidRPr="00C21305">
        <w:rPr>
          <w:rFonts w:cs="Arial"/>
          <w:sz w:val="24"/>
          <w:szCs w:val="24"/>
        </w:rPr>
        <w:t xml:space="preserve">se zavazuje uhradit cenu za vstupenky </w:t>
      </w:r>
      <w:r w:rsidR="000144B7">
        <w:rPr>
          <w:rFonts w:cs="Arial"/>
          <w:sz w:val="24"/>
          <w:szCs w:val="24"/>
        </w:rPr>
        <w:t xml:space="preserve">a společenské setkání s rautem </w:t>
      </w:r>
      <w:r w:rsidR="00C46110" w:rsidRPr="00C21305">
        <w:rPr>
          <w:rFonts w:cs="Arial"/>
          <w:sz w:val="24"/>
          <w:szCs w:val="24"/>
        </w:rPr>
        <w:t>dle článku I. odst. 2. této smlouvy za podmínek dle článku II. V případě ned</w:t>
      </w:r>
      <w:r w:rsidR="00E718E9">
        <w:rPr>
          <w:rFonts w:cs="Arial"/>
          <w:sz w:val="24"/>
          <w:szCs w:val="24"/>
        </w:rPr>
        <w:t xml:space="preserve">održení splatnosti faktury je </w:t>
      </w:r>
      <w:proofErr w:type="spellStart"/>
      <w:r w:rsidR="00E718E9">
        <w:rPr>
          <w:rFonts w:cs="Arial"/>
          <w:sz w:val="24"/>
          <w:szCs w:val="24"/>
        </w:rPr>
        <w:t>Nd</w:t>
      </w:r>
      <w:r w:rsidR="00C46110" w:rsidRPr="00C21305">
        <w:rPr>
          <w:rFonts w:cs="Arial"/>
          <w:sz w:val="24"/>
          <w:szCs w:val="24"/>
        </w:rPr>
        <w:t>B</w:t>
      </w:r>
      <w:proofErr w:type="spellEnd"/>
      <w:r w:rsidR="00C46110" w:rsidRPr="00C21305">
        <w:rPr>
          <w:rFonts w:cs="Arial"/>
          <w:sz w:val="24"/>
          <w:szCs w:val="24"/>
        </w:rPr>
        <w:t xml:space="preserve"> oprávněno požadovat smluvní pokutu ve výši 0,05 % z dlužné částky za každý den prodlení platby.</w:t>
      </w:r>
    </w:p>
    <w:p w:rsidR="00C46110" w:rsidRPr="00C21305" w:rsidRDefault="00716E77" w:rsidP="00C46110">
      <w:pPr>
        <w:numPr>
          <w:ilvl w:val="0"/>
          <w:numId w:val="23"/>
        </w:numPr>
        <w:suppressAutoHyphens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VARS </w:t>
      </w:r>
      <w:r w:rsidR="00C46110" w:rsidRPr="00C21305">
        <w:rPr>
          <w:rFonts w:cs="Arial"/>
          <w:sz w:val="24"/>
          <w:szCs w:val="24"/>
        </w:rPr>
        <w:t>předá grafické podklady (logo a jméno obchodní firmy) a další materiály pro uskutečnění reklamy v</w:t>
      </w:r>
      <w:r w:rsidR="00E718E9">
        <w:rPr>
          <w:rFonts w:cs="Arial"/>
          <w:sz w:val="24"/>
          <w:szCs w:val="24"/>
        </w:rPr>
        <w:t xml:space="preserve">e tvaru a termínu požadovaném </w:t>
      </w:r>
      <w:proofErr w:type="spellStart"/>
      <w:r w:rsidR="00E718E9">
        <w:rPr>
          <w:rFonts w:cs="Arial"/>
          <w:sz w:val="24"/>
          <w:szCs w:val="24"/>
        </w:rPr>
        <w:t>Nd</w:t>
      </w:r>
      <w:r w:rsidR="00C46110" w:rsidRPr="00C21305">
        <w:rPr>
          <w:rFonts w:cs="Arial"/>
          <w:sz w:val="24"/>
          <w:szCs w:val="24"/>
        </w:rPr>
        <w:t>B</w:t>
      </w:r>
      <w:proofErr w:type="spellEnd"/>
      <w:r w:rsidR="00C46110" w:rsidRPr="00C21305">
        <w:rPr>
          <w:rFonts w:cs="Arial"/>
          <w:sz w:val="24"/>
          <w:szCs w:val="24"/>
        </w:rPr>
        <w:t>. Reklamní podklady a další materiály bud</w:t>
      </w:r>
      <w:r w:rsidR="00E718E9">
        <w:rPr>
          <w:rFonts w:cs="Arial"/>
          <w:sz w:val="24"/>
          <w:szCs w:val="24"/>
        </w:rPr>
        <w:t xml:space="preserve">ou dodány v podobě požadované </w:t>
      </w:r>
      <w:proofErr w:type="spellStart"/>
      <w:r w:rsidR="00E718E9">
        <w:rPr>
          <w:rFonts w:cs="Arial"/>
          <w:sz w:val="24"/>
          <w:szCs w:val="24"/>
        </w:rPr>
        <w:t>Nd</w:t>
      </w:r>
      <w:r w:rsidR="00C46110" w:rsidRPr="00C21305">
        <w:rPr>
          <w:rFonts w:cs="Arial"/>
          <w:sz w:val="24"/>
          <w:szCs w:val="24"/>
        </w:rPr>
        <w:t>B</w:t>
      </w:r>
      <w:proofErr w:type="spellEnd"/>
      <w:r w:rsidR="00C46110" w:rsidRPr="00C21305">
        <w:rPr>
          <w:rFonts w:cs="Arial"/>
          <w:sz w:val="24"/>
          <w:szCs w:val="24"/>
        </w:rPr>
        <w:t xml:space="preserve"> a to v termínu, který si obě strany dohodnou dodatečně. </w:t>
      </w:r>
    </w:p>
    <w:p w:rsidR="00605C88" w:rsidRDefault="00605C88" w:rsidP="00605C88">
      <w:pPr>
        <w:jc w:val="center"/>
        <w:rPr>
          <w:rFonts w:cs="Arial"/>
          <w:b/>
          <w:sz w:val="24"/>
          <w:szCs w:val="24"/>
        </w:rPr>
      </w:pPr>
    </w:p>
    <w:p w:rsidR="001A3BD4" w:rsidRPr="00C21305" w:rsidRDefault="001A3BD4" w:rsidP="00E718E9">
      <w:pPr>
        <w:rPr>
          <w:rFonts w:cs="Arial"/>
          <w:b/>
          <w:sz w:val="24"/>
          <w:szCs w:val="24"/>
        </w:rPr>
      </w:pPr>
    </w:p>
    <w:p w:rsidR="00605C88" w:rsidRPr="00C21305" w:rsidRDefault="00605C88" w:rsidP="00AA63D4">
      <w:pPr>
        <w:rPr>
          <w:rFonts w:cs="Arial"/>
          <w:sz w:val="24"/>
          <w:szCs w:val="24"/>
        </w:rPr>
      </w:pPr>
    </w:p>
    <w:p w:rsidR="00041D06" w:rsidRPr="00C21305" w:rsidRDefault="00041D06" w:rsidP="00041D06">
      <w:pPr>
        <w:pStyle w:val="Nadpis3"/>
        <w:jc w:val="center"/>
        <w:rPr>
          <w:rFonts w:ascii="Arial" w:hAnsi="Arial" w:cs="Arial"/>
          <w:sz w:val="24"/>
          <w:szCs w:val="24"/>
        </w:rPr>
      </w:pPr>
      <w:r w:rsidRPr="00C21305">
        <w:rPr>
          <w:rFonts w:ascii="Arial" w:hAnsi="Arial" w:cs="Arial"/>
          <w:sz w:val="24"/>
          <w:szCs w:val="24"/>
        </w:rPr>
        <w:t>IV. Závěrečná ustanovení</w:t>
      </w:r>
    </w:p>
    <w:p w:rsidR="00041D06" w:rsidRPr="00C21305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Smlouva se uzavírá na dobu </w:t>
      </w:r>
      <w:r w:rsidR="002F1BCF">
        <w:rPr>
          <w:rFonts w:cs="Arial"/>
          <w:spacing w:val="-6"/>
          <w:sz w:val="24"/>
          <w:szCs w:val="24"/>
        </w:rPr>
        <w:t>určitou, a to do 30. 5. 2017</w:t>
      </w:r>
      <w:r w:rsidRPr="00C21305">
        <w:rPr>
          <w:rFonts w:cs="Arial"/>
          <w:spacing w:val="-6"/>
          <w:sz w:val="24"/>
          <w:szCs w:val="24"/>
        </w:rPr>
        <w:t xml:space="preserve">. </w:t>
      </w:r>
    </w:p>
    <w:p w:rsidR="00041D06" w:rsidRPr="00C21305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Smlouvu je možno měnit či doplňovat jen písemně.</w:t>
      </w:r>
    </w:p>
    <w:p w:rsidR="00041D06" w:rsidRPr="00C21305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t>Smlouva se vyhotovuje ve dvou stejnopisech, z nichž po jednom obdrží každá smluvní strana.</w:t>
      </w:r>
    </w:p>
    <w:p w:rsidR="004A6F05" w:rsidRPr="004A6F05" w:rsidRDefault="004A6F05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4A6F05">
        <w:rPr>
          <w:rFonts w:cs="Arial"/>
          <w:sz w:val="24"/>
          <w:szCs w:val="24"/>
        </w:rPr>
        <w:t>Obě smluvní strany souhlasí s uveřejněním této smlouvy v úplném znění v registru smluv podle zákona č. 340/2015 Sb. (zákon o registru smluv).</w:t>
      </w:r>
    </w:p>
    <w:p w:rsidR="00041D06" w:rsidRPr="00C21305" w:rsidRDefault="00041D06" w:rsidP="00041D06">
      <w:pPr>
        <w:numPr>
          <w:ilvl w:val="0"/>
          <w:numId w:val="24"/>
        </w:numPr>
        <w:suppressAutoHyphens w:val="0"/>
        <w:jc w:val="both"/>
        <w:rPr>
          <w:rFonts w:cs="Arial"/>
          <w:sz w:val="24"/>
          <w:szCs w:val="24"/>
        </w:rPr>
      </w:pPr>
      <w:r w:rsidRPr="00C21305">
        <w:rPr>
          <w:rFonts w:cs="Arial"/>
          <w:sz w:val="24"/>
          <w:szCs w:val="24"/>
        </w:rPr>
        <w:lastRenderedPageBreak/>
        <w:t>Tato smlouva nabývá platnosti a účinnosti dnem podpisu smluvních stran. V pochybnostech se má za to, že rozhodující je datum podpisu smluvní strany, která smlouvu podepsala později.</w:t>
      </w:r>
    </w:p>
    <w:p w:rsidR="00AA63D4" w:rsidRDefault="00AA63D4" w:rsidP="00AA63D4">
      <w:pPr>
        <w:rPr>
          <w:rFonts w:cs="Arial"/>
          <w:sz w:val="24"/>
          <w:szCs w:val="24"/>
        </w:rPr>
      </w:pPr>
    </w:p>
    <w:p w:rsidR="00716E77" w:rsidRPr="00C21305" w:rsidRDefault="00716E77" w:rsidP="00AA63D4">
      <w:pPr>
        <w:rPr>
          <w:rFonts w:cs="Arial"/>
          <w:sz w:val="24"/>
          <w:szCs w:val="24"/>
        </w:rPr>
      </w:pPr>
    </w:p>
    <w:p w:rsidR="00F30FEA" w:rsidRPr="00C21305" w:rsidRDefault="00882DE0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 xml:space="preserve">V Brně dne:  </w:t>
      </w:r>
      <w:r w:rsidR="003B6DDE" w:rsidRPr="00C21305">
        <w:rPr>
          <w:rFonts w:cs="Arial"/>
          <w:sz w:val="24"/>
          <w:szCs w:val="24"/>
        </w:rPr>
        <w:t xml:space="preserve">                                                         </w:t>
      </w:r>
      <w:r w:rsidR="00F30FEA" w:rsidRPr="00C21305">
        <w:rPr>
          <w:rFonts w:cs="Arial"/>
          <w:sz w:val="24"/>
          <w:szCs w:val="24"/>
        </w:rPr>
        <w:t xml:space="preserve">V Brně dne: </w:t>
      </w: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</w:p>
    <w:p w:rsidR="00E20A80" w:rsidRPr="00C21305" w:rsidRDefault="00E20A80" w:rsidP="00F30FEA">
      <w:pPr>
        <w:jc w:val="both"/>
        <w:rPr>
          <w:rFonts w:cs="Arial"/>
          <w:color w:val="000000"/>
          <w:sz w:val="24"/>
          <w:szCs w:val="24"/>
        </w:rPr>
      </w:pPr>
    </w:p>
    <w:p w:rsidR="00E20A80" w:rsidRPr="00C21305" w:rsidRDefault="00E20A80" w:rsidP="00F30FEA">
      <w:pPr>
        <w:jc w:val="both"/>
        <w:rPr>
          <w:rFonts w:cs="Arial"/>
          <w:color w:val="000000"/>
          <w:sz w:val="24"/>
          <w:szCs w:val="24"/>
        </w:rPr>
      </w:pPr>
    </w:p>
    <w:p w:rsidR="00F30FEA" w:rsidRPr="00C21305" w:rsidRDefault="00F30FEA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>………………………………</w:t>
      </w:r>
      <w:r w:rsidRPr="00C21305">
        <w:rPr>
          <w:rFonts w:cs="Arial"/>
          <w:sz w:val="24"/>
          <w:szCs w:val="24"/>
        </w:rPr>
        <w:tab/>
        <w:t xml:space="preserve">                         …………………………………………</w:t>
      </w:r>
      <w:r w:rsidRPr="00C21305">
        <w:rPr>
          <w:rFonts w:cs="Arial"/>
          <w:sz w:val="24"/>
          <w:szCs w:val="24"/>
        </w:rPr>
        <w:tab/>
      </w:r>
    </w:p>
    <w:p w:rsidR="00F30FEA" w:rsidRPr="00C21305" w:rsidRDefault="0009315C" w:rsidP="00F30FEA">
      <w:pPr>
        <w:jc w:val="both"/>
        <w:rPr>
          <w:rFonts w:cs="Arial"/>
          <w:color w:val="000000"/>
          <w:sz w:val="24"/>
          <w:szCs w:val="24"/>
        </w:rPr>
      </w:pPr>
      <w:r w:rsidRPr="00C21305">
        <w:rPr>
          <w:rFonts w:cs="Arial"/>
          <w:sz w:val="24"/>
          <w:szCs w:val="24"/>
        </w:rPr>
        <w:tab/>
      </w:r>
      <w:proofErr w:type="spellStart"/>
      <w:r w:rsidR="00E718E9">
        <w:rPr>
          <w:rFonts w:cs="Arial"/>
          <w:sz w:val="24"/>
          <w:szCs w:val="24"/>
        </w:rPr>
        <w:t>Nd</w:t>
      </w:r>
      <w:r w:rsidRPr="00C21305">
        <w:rPr>
          <w:rFonts w:cs="Arial"/>
          <w:sz w:val="24"/>
          <w:szCs w:val="24"/>
        </w:rPr>
        <w:t>B</w:t>
      </w:r>
      <w:proofErr w:type="spellEnd"/>
      <w:r w:rsidRPr="00C21305">
        <w:rPr>
          <w:rFonts w:cs="Arial"/>
          <w:sz w:val="24"/>
          <w:szCs w:val="24"/>
        </w:rPr>
        <w:t xml:space="preserve">                           </w:t>
      </w:r>
      <w:r w:rsidR="00F30FEA" w:rsidRPr="00C21305">
        <w:rPr>
          <w:rFonts w:cs="Arial"/>
          <w:sz w:val="24"/>
          <w:szCs w:val="24"/>
        </w:rPr>
        <w:t xml:space="preserve">                        </w:t>
      </w:r>
      <w:r w:rsidR="00AA63D4" w:rsidRPr="00C21305">
        <w:rPr>
          <w:rFonts w:cs="Arial"/>
          <w:sz w:val="24"/>
          <w:szCs w:val="24"/>
        </w:rPr>
        <w:t xml:space="preserve">                       </w:t>
      </w:r>
      <w:r w:rsidR="00D85488">
        <w:rPr>
          <w:rFonts w:cs="Arial"/>
          <w:sz w:val="24"/>
          <w:szCs w:val="24"/>
        </w:rPr>
        <w:t>VARS</w:t>
      </w:r>
      <w:r w:rsidR="0028360F" w:rsidRPr="00C21305">
        <w:rPr>
          <w:rFonts w:cs="Arial"/>
          <w:sz w:val="24"/>
          <w:szCs w:val="24"/>
        </w:rPr>
        <w:tab/>
      </w:r>
    </w:p>
    <w:p w:rsidR="00F30FEA" w:rsidRPr="00C21305" w:rsidRDefault="00F30FEA">
      <w:pPr>
        <w:rPr>
          <w:rFonts w:cs="Arial"/>
          <w:sz w:val="24"/>
          <w:szCs w:val="24"/>
        </w:rPr>
      </w:pPr>
    </w:p>
    <w:sectPr w:rsidR="00F30FEA" w:rsidRPr="00C21305" w:rsidSect="00DB2249">
      <w:footerReference w:type="default" r:id="rId7"/>
      <w:endnotePr>
        <w:numFmt w:val="decimal"/>
      </w:endnotePr>
      <w:pgSz w:w="11900" w:h="16840" w:code="1"/>
      <w:pgMar w:top="1420" w:right="560" w:bottom="1420" w:left="1260" w:header="700" w:footer="720" w:gutter="0"/>
      <w:cols w:space="7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E5728" w15:done="0"/>
  <w15:commentEx w15:paraId="421276F8" w15:done="0"/>
  <w15:commentEx w15:paraId="596ACEFA" w15:done="0"/>
  <w15:commentEx w15:paraId="719320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03" w:rsidRDefault="00437103" w:rsidP="00716E77">
      <w:r>
        <w:separator/>
      </w:r>
    </w:p>
  </w:endnote>
  <w:endnote w:type="continuationSeparator" w:id="0">
    <w:p w:rsidR="00437103" w:rsidRDefault="00437103" w:rsidP="0071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532"/>
      <w:docPartObj>
        <w:docPartGallery w:val="Page Numbers (Bottom of Page)"/>
        <w:docPartUnique/>
      </w:docPartObj>
    </w:sdtPr>
    <w:sdtContent>
      <w:p w:rsidR="00716E77" w:rsidRDefault="002657CB">
        <w:pPr>
          <w:pStyle w:val="Zpat"/>
          <w:jc w:val="center"/>
        </w:pPr>
        <w:r>
          <w:fldChar w:fldCharType="begin"/>
        </w:r>
        <w:r w:rsidR="001E5CFE">
          <w:instrText xml:space="preserve"> PAGE   \* MERGEFORMAT </w:instrText>
        </w:r>
        <w:r>
          <w:fldChar w:fldCharType="separate"/>
        </w:r>
        <w:r w:rsidR="004A6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E77" w:rsidRDefault="00716E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03" w:rsidRDefault="00437103" w:rsidP="00716E77">
      <w:r>
        <w:separator/>
      </w:r>
    </w:p>
  </w:footnote>
  <w:footnote w:type="continuationSeparator" w:id="0">
    <w:p w:rsidR="00437103" w:rsidRDefault="00437103" w:rsidP="00716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22E8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522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5566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6B217D"/>
    <w:multiLevelType w:val="multilevel"/>
    <w:tmpl w:val="00000000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dpis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pStyle w:val="Nadpis4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pStyle w:val="Nadpis5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pStyle w:val="Nadpis6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B6F5DD5"/>
    <w:multiLevelType w:val="multilevel"/>
    <w:tmpl w:val="C28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625B6"/>
    <w:multiLevelType w:val="hybridMultilevel"/>
    <w:tmpl w:val="B890DEA8"/>
    <w:lvl w:ilvl="0" w:tplc="013A7F8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61A"/>
    <w:multiLevelType w:val="hybridMultilevel"/>
    <w:tmpl w:val="E63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04834"/>
    <w:multiLevelType w:val="hybridMultilevel"/>
    <w:tmpl w:val="67B2A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3BBC"/>
    <w:multiLevelType w:val="hybridMultilevel"/>
    <w:tmpl w:val="C28894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7C7EE3"/>
    <w:multiLevelType w:val="hybridMultilevel"/>
    <w:tmpl w:val="E67CD060"/>
    <w:lvl w:ilvl="0" w:tplc="1DA6E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5C1F"/>
    <w:multiLevelType w:val="hybridMultilevel"/>
    <w:tmpl w:val="15DCD86A"/>
    <w:lvl w:ilvl="0" w:tplc="05D41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8B1515"/>
    <w:multiLevelType w:val="hybridMultilevel"/>
    <w:tmpl w:val="FEB62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F6426"/>
    <w:multiLevelType w:val="singleLevel"/>
    <w:tmpl w:val="040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5B3964E1"/>
    <w:multiLevelType w:val="multilevel"/>
    <w:tmpl w:val="522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D5425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FC530E"/>
    <w:multiLevelType w:val="hybridMultilevel"/>
    <w:tmpl w:val="FE8031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5C58B1"/>
    <w:multiLevelType w:val="singleLevel"/>
    <w:tmpl w:val="040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68E140BA"/>
    <w:multiLevelType w:val="hybridMultilevel"/>
    <w:tmpl w:val="BC44148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BA31D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70667"/>
    <w:multiLevelType w:val="hybridMultilevel"/>
    <w:tmpl w:val="FC3421CC"/>
    <w:lvl w:ilvl="0" w:tplc="F2FC6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961D1D"/>
    <w:multiLevelType w:val="hybridMultilevel"/>
    <w:tmpl w:val="278CB2BE"/>
    <w:lvl w:ilvl="0" w:tplc="D2DAA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CC30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4"/>
  </w:num>
  <w:num w:numId="8">
    <w:abstractNumId w:val="16"/>
  </w:num>
  <w:num w:numId="9">
    <w:abstractNumId w:val="20"/>
  </w:num>
  <w:num w:numId="10">
    <w:abstractNumId w:val="8"/>
  </w:num>
  <w:num w:numId="11">
    <w:abstractNumId w:val="9"/>
  </w:num>
  <w:num w:numId="12">
    <w:abstractNumId w:val="24"/>
  </w:num>
  <w:num w:numId="13">
    <w:abstractNumId w:val="10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4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18"/>
  </w:num>
  <w:num w:numId="24">
    <w:abstractNumId w:val="23"/>
  </w:num>
  <w:num w:numId="25">
    <w:abstractNumId w:val="22"/>
  </w:num>
  <w:num w:numId="26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rych [2]">
    <w15:presenceInfo w15:providerId="None" w15:userId="Martin Gery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0FEA"/>
    <w:rsid w:val="0001300A"/>
    <w:rsid w:val="000144B7"/>
    <w:rsid w:val="00021FAB"/>
    <w:rsid w:val="00041D06"/>
    <w:rsid w:val="000565E6"/>
    <w:rsid w:val="00063B67"/>
    <w:rsid w:val="00076FBB"/>
    <w:rsid w:val="00081B70"/>
    <w:rsid w:val="0009315C"/>
    <w:rsid w:val="0009744B"/>
    <w:rsid w:val="000E6EC7"/>
    <w:rsid w:val="000F0142"/>
    <w:rsid w:val="001008FE"/>
    <w:rsid w:val="00110D98"/>
    <w:rsid w:val="00117A41"/>
    <w:rsid w:val="00122D20"/>
    <w:rsid w:val="00124960"/>
    <w:rsid w:val="00126222"/>
    <w:rsid w:val="0013695B"/>
    <w:rsid w:val="00144462"/>
    <w:rsid w:val="0015033B"/>
    <w:rsid w:val="00152809"/>
    <w:rsid w:val="00153465"/>
    <w:rsid w:val="001537CF"/>
    <w:rsid w:val="001731E1"/>
    <w:rsid w:val="001769EB"/>
    <w:rsid w:val="0018066B"/>
    <w:rsid w:val="00181EF9"/>
    <w:rsid w:val="001A1D4E"/>
    <w:rsid w:val="001A3BD4"/>
    <w:rsid w:val="001D03D1"/>
    <w:rsid w:val="001E5CFE"/>
    <w:rsid w:val="0020764B"/>
    <w:rsid w:val="002131D7"/>
    <w:rsid w:val="00230709"/>
    <w:rsid w:val="002328C0"/>
    <w:rsid w:val="002657CB"/>
    <w:rsid w:val="0027764B"/>
    <w:rsid w:val="0028360F"/>
    <w:rsid w:val="002F1BCF"/>
    <w:rsid w:val="0030638C"/>
    <w:rsid w:val="0031199A"/>
    <w:rsid w:val="00332FFB"/>
    <w:rsid w:val="0034654B"/>
    <w:rsid w:val="00357FA7"/>
    <w:rsid w:val="00371544"/>
    <w:rsid w:val="00383212"/>
    <w:rsid w:val="003856E6"/>
    <w:rsid w:val="003941A5"/>
    <w:rsid w:val="00396240"/>
    <w:rsid w:val="003A23D2"/>
    <w:rsid w:val="003B5802"/>
    <w:rsid w:val="003B6DDE"/>
    <w:rsid w:val="003D594A"/>
    <w:rsid w:val="003E176E"/>
    <w:rsid w:val="003F54AB"/>
    <w:rsid w:val="00425505"/>
    <w:rsid w:val="0043371F"/>
    <w:rsid w:val="00437103"/>
    <w:rsid w:val="00442687"/>
    <w:rsid w:val="0044701B"/>
    <w:rsid w:val="004624CE"/>
    <w:rsid w:val="004641E7"/>
    <w:rsid w:val="00474626"/>
    <w:rsid w:val="004A6F05"/>
    <w:rsid w:val="004E298A"/>
    <w:rsid w:val="00501F83"/>
    <w:rsid w:val="005040F2"/>
    <w:rsid w:val="00505946"/>
    <w:rsid w:val="005328F4"/>
    <w:rsid w:val="005B6A47"/>
    <w:rsid w:val="005E6980"/>
    <w:rsid w:val="005F6410"/>
    <w:rsid w:val="005F79FA"/>
    <w:rsid w:val="00604F37"/>
    <w:rsid w:val="00605C88"/>
    <w:rsid w:val="00661D61"/>
    <w:rsid w:val="0067279E"/>
    <w:rsid w:val="00683362"/>
    <w:rsid w:val="00697880"/>
    <w:rsid w:val="006B08D2"/>
    <w:rsid w:val="006E0C6D"/>
    <w:rsid w:val="006F1502"/>
    <w:rsid w:val="0071548B"/>
    <w:rsid w:val="00716E77"/>
    <w:rsid w:val="00755A84"/>
    <w:rsid w:val="00766588"/>
    <w:rsid w:val="007878BB"/>
    <w:rsid w:val="0079082D"/>
    <w:rsid w:val="00792C61"/>
    <w:rsid w:val="007B1628"/>
    <w:rsid w:val="007C219F"/>
    <w:rsid w:val="00810C08"/>
    <w:rsid w:val="00813F62"/>
    <w:rsid w:val="00820C2F"/>
    <w:rsid w:val="0082311B"/>
    <w:rsid w:val="00832C13"/>
    <w:rsid w:val="008411C7"/>
    <w:rsid w:val="00855886"/>
    <w:rsid w:val="00872D13"/>
    <w:rsid w:val="00882DE0"/>
    <w:rsid w:val="008944F3"/>
    <w:rsid w:val="008C03F7"/>
    <w:rsid w:val="008C1F8F"/>
    <w:rsid w:val="008E02CB"/>
    <w:rsid w:val="008F10C1"/>
    <w:rsid w:val="008F257C"/>
    <w:rsid w:val="00907A11"/>
    <w:rsid w:val="009131DC"/>
    <w:rsid w:val="00921FC6"/>
    <w:rsid w:val="00940F9E"/>
    <w:rsid w:val="00953C45"/>
    <w:rsid w:val="00964D50"/>
    <w:rsid w:val="0097094E"/>
    <w:rsid w:val="0098448B"/>
    <w:rsid w:val="009A335F"/>
    <w:rsid w:val="009B7134"/>
    <w:rsid w:val="009C5ACE"/>
    <w:rsid w:val="009F20C4"/>
    <w:rsid w:val="00A06BDD"/>
    <w:rsid w:val="00A46FF9"/>
    <w:rsid w:val="00A6093C"/>
    <w:rsid w:val="00A666CA"/>
    <w:rsid w:val="00A714C6"/>
    <w:rsid w:val="00A73124"/>
    <w:rsid w:val="00A85209"/>
    <w:rsid w:val="00A8654A"/>
    <w:rsid w:val="00AA0AE0"/>
    <w:rsid w:val="00AA470F"/>
    <w:rsid w:val="00AA5E36"/>
    <w:rsid w:val="00AA63D4"/>
    <w:rsid w:val="00AB026C"/>
    <w:rsid w:val="00AC1D07"/>
    <w:rsid w:val="00AC31D6"/>
    <w:rsid w:val="00AD5D61"/>
    <w:rsid w:val="00AE7370"/>
    <w:rsid w:val="00AF586C"/>
    <w:rsid w:val="00B47359"/>
    <w:rsid w:val="00B5300A"/>
    <w:rsid w:val="00B55B82"/>
    <w:rsid w:val="00B74BE5"/>
    <w:rsid w:val="00B8229C"/>
    <w:rsid w:val="00B83BBF"/>
    <w:rsid w:val="00B83EA2"/>
    <w:rsid w:val="00B91C82"/>
    <w:rsid w:val="00B95425"/>
    <w:rsid w:val="00BA4447"/>
    <w:rsid w:val="00BA4C04"/>
    <w:rsid w:val="00BA5D32"/>
    <w:rsid w:val="00BB2A05"/>
    <w:rsid w:val="00BB2F8C"/>
    <w:rsid w:val="00BB75F7"/>
    <w:rsid w:val="00BF16BC"/>
    <w:rsid w:val="00C01008"/>
    <w:rsid w:val="00C21305"/>
    <w:rsid w:val="00C22CDB"/>
    <w:rsid w:val="00C25717"/>
    <w:rsid w:val="00C303C6"/>
    <w:rsid w:val="00C46110"/>
    <w:rsid w:val="00C47824"/>
    <w:rsid w:val="00C51E14"/>
    <w:rsid w:val="00C606D9"/>
    <w:rsid w:val="00C6319A"/>
    <w:rsid w:val="00C811BB"/>
    <w:rsid w:val="00C8397E"/>
    <w:rsid w:val="00C87505"/>
    <w:rsid w:val="00CA1CE1"/>
    <w:rsid w:val="00CA7ED4"/>
    <w:rsid w:val="00CD435F"/>
    <w:rsid w:val="00CE1370"/>
    <w:rsid w:val="00CF18B0"/>
    <w:rsid w:val="00CF4227"/>
    <w:rsid w:val="00D01902"/>
    <w:rsid w:val="00D15047"/>
    <w:rsid w:val="00D27256"/>
    <w:rsid w:val="00D511EB"/>
    <w:rsid w:val="00D57207"/>
    <w:rsid w:val="00D85488"/>
    <w:rsid w:val="00D8614F"/>
    <w:rsid w:val="00DB2249"/>
    <w:rsid w:val="00DC13AA"/>
    <w:rsid w:val="00DD706D"/>
    <w:rsid w:val="00DE28C2"/>
    <w:rsid w:val="00DF3636"/>
    <w:rsid w:val="00E06A9C"/>
    <w:rsid w:val="00E13017"/>
    <w:rsid w:val="00E20A80"/>
    <w:rsid w:val="00E20FDF"/>
    <w:rsid w:val="00E45798"/>
    <w:rsid w:val="00E525FC"/>
    <w:rsid w:val="00E65155"/>
    <w:rsid w:val="00E718E9"/>
    <w:rsid w:val="00E82B5F"/>
    <w:rsid w:val="00EC5F61"/>
    <w:rsid w:val="00F30FEA"/>
    <w:rsid w:val="00F33ADE"/>
    <w:rsid w:val="00F34FCC"/>
    <w:rsid w:val="00F500D5"/>
    <w:rsid w:val="00F71133"/>
    <w:rsid w:val="00F742AE"/>
    <w:rsid w:val="00F74353"/>
    <w:rsid w:val="00F74AB1"/>
    <w:rsid w:val="00F952E0"/>
    <w:rsid w:val="00FC0512"/>
    <w:rsid w:val="00FC56E8"/>
    <w:rsid w:val="00FE1268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FEA"/>
    <w:pPr>
      <w:suppressAutoHyphens/>
    </w:pPr>
    <w:rPr>
      <w:rFonts w:ascii="Arial" w:eastAsia="Arial" w:hAnsi="Arial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30FEA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AA6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FEA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F30FEA"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F30FEA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F30FEA"/>
    <w:pPr>
      <w:keepNext/>
      <w:numPr>
        <w:ilvl w:val="6"/>
        <w:numId w:val="1"/>
      </w:numPr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qFormat/>
    <w:rsid w:val="00F30FEA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30FEA"/>
    <w:rPr>
      <w:rFonts w:ascii="Arial" w:eastAsia="Arial" w:hAnsi="Arial"/>
      <w:sz w:val="28"/>
      <w:lang w:val="cs-CZ" w:eastAsia="ar-SA" w:bidi="ar-SA"/>
    </w:rPr>
  </w:style>
  <w:style w:type="character" w:customStyle="1" w:styleId="Nadpis4Char">
    <w:name w:val="Nadpis 4 Char"/>
    <w:link w:val="Nadpis4"/>
    <w:rsid w:val="00F30FEA"/>
    <w:rPr>
      <w:rFonts w:ascii="Arial" w:eastAsia="Arial" w:hAnsi="Arial"/>
      <w:b/>
      <w:bCs/>
      <w:sz w:val="22"/>
      <w:lang w:val="cs-CZ" w:eastAsia="ar-SA" w:bidi="ar-SA"/>
    </w:rPr>
  </w:style>
  <w:style w:type="character" w:customStyle="1" w:styleId="Nadpis5Char">
    <w:name w:val="Nadpis 5 Char"/>
    <w:link w:val="Nadpis5"/>
    <w:rsid w:val="00F30FEA"/>
    <w:rPr>
      <w:rFonts w:ascii="Arial" w:eastAsia="Arial" w:hAnsi="Arial"/>
      <w:b/>
      <w:lang w:val="cs-CZ" w:eastAsia="ar-SA" w:bidi="ar-SA"/>
    </w:rPr>
  </w:style>
  <w:style w:type="character" w:customStyle="1" w:styleId="Nadpis6Char">
    <w:name w:val="Nadpis 6 Char"/>
    <w:link w:val="Nadpis6"/>
    <w:rsid w:val="00F30FEA"/>
    <w:rPr>
      <w:rFonts w:ascii="Arial" w:eastAsia="Arial" w:hAnsi="Arial"/>
      <w:b/>
      <w:lang w:val="cs-CZ" w:eastAsia="ar-SA" w:bidi="ar-SA"/>
    </w:rPr>
  </w:style>
  <w:style w:type="character" w:customStyle="1" w:styleId="Nadpis7Char">
    <w:name w:val="Nadpis 7 Char"/>
    <w:link w:val="Nadpis7"/>
    <w:rsid w:val="00F30FEA"/>
    <w:rPr>
      <w:rFonts w:ascii="Arial" w:eastAsia="Arial" w:hAnsi="Arial"/>
      <w:u w:val="single"/>
      <w:lang w:val="cs-CZ" w:eastAsia="ar-SA" w:bidi="ar-SA"/>
    </w:rPr>
  </w:style>
  <w:style w:type="character" w:customStyle="1" w:styleId="Nadpis8Char">
    <w:name w:val="Nadpis 8 Char"/>
    <w:link w:val="Nadpis8"/>
    <w:rsid w:val="00F30FEA"/>
    <w:rPr>
      <w:rFonts w:ascii="Arial" w:eastAsia="Arial" w:hAnsi="Arial"/>
      <w:sz w:val="28"/>
      <w:lang w:val="cs-CZ" w:eastAsia="ar-SA" w:bidi="ar-SA"/>
    </w:rPr>
  </w:style>
  <w:style w:type="paragraph" w:styleId="Zkladntext">
    <w:name w:val="Body Text"/>
    <w:basedOn w:val="Normln"/>
    <w:link w:val="ZkladntextChar"/>
    <w:rsid w:val="00F30FEA"/>
    <w:rPr>
      <w:sz w:val="24"/>
    </w:rPr>
  </w:style>
  <w:style w:type="character" w:customStyle="1" w:styleId="ZkladntextChar">
    <w:name w:val="Základní text Char"/>
    <w:link w:val="Zkladntext"/>
    <w:rsid w:val="00F30FEA"/>
    <w:rPr>
      <w:rFonts w:ascii="Arial" w:eastAsia="Arial" w:hAnsi="Arial"/>
      <w:sz w:val="24"/>
      <w:lang w:val="cs-CZ" w:eastAsia="ar-SA" w:bidi="ar-SA"/>
    </w:rPr>
  </w:style>
  <w:style w:type="paragraph" w:customStyle="1" w:styleId="stabultory">
    <w:name w:val="s tabulátory"/>
    <w:basedOn w:val="Normln"/>
    <w:uiPriority w:val="99"/>
    <w:rsid w:val="00F30FEA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nhideWhenUsed/>
    <w:rsid w:val="00F30F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F30FEA"/>
    <w:rPr>
      <w:rFonts w:ascii="Arial" w:eastAsia="Arial" w:hAnsi="Arial"/>
      <w:lang w:val="cs-CZ" w:eastAsia="ar-SA" w:bidi="ar-SA"/>
    </w:rPr>
  </w:style>
  <w:style w:type="character" w:customStyle="1" w:styleId="Kovarova">
    <w:name w:val="Kovarova"/>
    <w:semiHidden/>
    <w:rsid w:val="00B4735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textovodkaz">
    <w:name w:val="Hyperlink"/>
    <w:rsid w:val="00063B67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AA63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Odkaznakoment">
    <w:name w:val="annotation reference"/>
    <w:rsid w:val="003856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56E6"/>
  </w:style>
  <w:style w:type="character" w:customStyle="1" w:styleId="TextkomenteChar">
    <w:name w:val="Text komentáře Char"/>
    <w:link w:val="Textkomente"/>
    <w:rsid w:val="003856E6"/>
    <w:rPr>
      <w:rFonts w:ascii="Arial" w:eastAsia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856E6"/>
    <w:rPr>
      <w:b/>
      <w:bCs/>
    </w:rPr>
  </w:style>
  <w:style w:type="character" w:customStyle="1" w:styleId="PedmtkomenteChar">
    <w:name w:val="Předmět komentáře Char"/>
    <w:link w:val="Pedmtkomente"/>
    <w:rsid w:val="003856E6"/>
    <w:rPr>
      <w:rFonts w:ascii="Arial" w:eastAsia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856E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3856E6"/>
    <w:rPr>
      <w:rFonts w:ascii="Segoe UI" w:eastAsia="Arial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7094E"/>
    <w:pPr>
      <w:suppressAutoHyphens w:val="0"/>
      <w:spacing w:line="260" w:lineRule="atLeast"/>
      <w:ind w:left="720"/>
      <w:contextualSpacing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semiHidden/>
    <w:unhideWhenUsed/>
    <w:rsid w:val="00716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16E77"/>
    <w:rPr>
      <w:rFonts w:ascii="Arial" w:eastAsia="Arial" w:hAnsi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6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E77"/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4816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mailto:bukalova@sonet.cz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stepankova</dc:creator>
  <cp:lastModifiedBy>cvetlerova</cp:lastModifiedBy>
  <cp:revision>10</cp:revision>
  <cp:lastPrinted>2013-09-18T10:56:00Z</cp:lastPrinted>
  <dcterms:created xsi:type="dcterms:W3CDTF">2017-04-04T17:26:00Z</dcterms:created>
  <dcterms:modified xsi:type="dcterms:W3CDTF">2017-04-18T11:13:00Z</dcterms:modified>
</cp:coreProperties>
</file>