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59" w:rsidRDefault="0049330A">
      <w:pPr>
        <w:pStyle w:val="Zkladntext20"/>
        <w:shd w:val="clear" w:color="auto" w:fill="auto"/>
        <w:spacing w:after="379"/>
        <w:ind w:left="600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39370" distB="64770" distL="63500" distR="63500" simplePos="0" relativeHeight="251657728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69850</wp:posOffset>
                </wp:positionV>
                <wp:extent cx="1173480" cy="269240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59" w:rsidRDefault="0024639E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ČESKÁ VODA</w:t>
                            </w:r>
                          </w:p>
                          <w:p w:rsidR="00F01059" w:rsidRDefault="0024639E">
                            <w:pPr>
                              <w:pStyle w:val="Zkladntext3"/>
                              <w:shd w:val="clear" w:color="auto" w:fill="auto"/>
                              <w:ind w:left="240"/>
                            </w:pP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>CZGCH WATGR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5.5pt;width:92.4pt;height:21.2pt;z-index:-251658752;visibility:visible;mso-wrap-style:square;mso-width-percent:0;mso-height-percent:0;mso-wrap-distance-left:5pt;mso-wrap-distance-top:3.1pt;mso-wrap-distance-right:5pt;mso-wrap-distance-bottom: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aHqw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" filled="f" stroked="f">
                <v:textbox style="mso-fit-shape-to-text:t" inset="0,0,0,0">
                  <w:txbxContent>
                    <w:p w:rsidR="00F01059" w:rsidRDefault="0024639E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ČESKÁ VODA</w:t>
                      </w:r>
                    </w:p>
                    <w:p w:rsidR="00F01059" w:rsidRDefault="0024639E">
                      <w:pPr>
                        <w:pStyle w:val="Zkladntext3"/>
                        <w:shd w:val="clear" w:color="auto" w:fill="auto"/>
                        <w:ind w:left="240"/>
                      </w:pPr>
                      <w:r>
                        <w:rPr>
                          <w:rStyle w:val="Zkladntext3Exact1"/>
                          <w:b/>
                          <w:bCs/>
                        </w:rPr>
                        <w:t>CZGCH WATGR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4639E">
        <w:t>Česká voda - Czech Water, a.s Ke kablu 971/1 Praha 10 - Hostivař IČ:25035070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5525"/>
        <w:gridCol w:w="854"/>
        <w:gridCol w:w="773"/>
        <w:gridCol w:w="936"/>
        <w:gridCol w:w="922"/>
      </w:tblGrid>
      <w:tr w:rsidR="00F0105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212" w:lineRule="exact"/>
              <w:jc w:val="center"/>
            </w:pPr>
            <w:r>
              <w:rPr>
                <w:rStyle w:val="Zkladntext295pt"/>
                <w:b/>
                <w:bCs/>
              </w:rPr>
              <w:t>Nabídkový list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Zákazník: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Netun"/>
              </w:rPr>
              <w:t>Vodárna Káraný, a.s.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Nabídka :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Netun"/>
              </w:rPr>
              <w:t>CVCW 03/12/22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Datum: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Netun"/>
              </w:rPr>
              <w:t>03.12.2022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Platnost: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Netun"/>
              </w:rPr>
              <w:t>1 měsíc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Místo: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"/>
                <w:b/>
                <w:bCs/>
              </w:rPr>
              <w:t>Laboratoře - Vodárna Káraný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Zpracoval: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Netun"/>
              </w:rPr>
              <w:t>Marek Dřevo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"/>
                <w:b/>
                <w:bCs/>
              </w:rPr>
              <w:t>Název zakázky: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2" w:type="dxa"/>
            <w:gridSpan w:val="3"/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212" w:lineRule="exact"/>
            </w:pPr>
            <w:r>
              <w:rPr>
                <w:rStyle w:val="Zkladntext295pt"/>
                <w:b/>
                <w:bCs/>
              </w:rPr>
              <w:t>Montáž klima laboratoře chemických analýz č.4, umývárna č.5</w:t>
            </w:r>
          </w:p>
        </w:tc>
        <w:tc>
          <w:tcPr>
            <w:tcW w:w="936" w:type="dxa"/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"/>
                <w:b/>
                <w:bCs/>
              </w:rPr>
              <w:t>Popis nabídky:</w:t>
            </w:r>
          </w:p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Netun"/>
              </w:rPr>
              <w:t>Montáž 2 ks nových nástěnných jednotek a 1 ks venkovní jednotky TOSHIBA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Poz.č.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Položka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M.j.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Množství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Jednot. cena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34" w:lineRule="exact"/>
              <w:jc w:val="left"/>
            </w:pPr>
            <w:r>
              <w:rPr>
                <w:rStyle w:val="Zkladntext26ptKurzva"/>
                <w:b/>
                <w:bCs/>
              </w:rPr>
              <w:t>Mttenál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Klimatizace TOSHIBA- RAS-B07J2KVG-E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9 711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9 711,00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Klimatizace TOSHIBA- RAS-B10 J2KVG-E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9 880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9 880,00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Venkovní jednotka 2+1 RAS-2M14U2AVG-E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40 664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40 664,00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Cu potrubí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520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8 320,00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Parapetní žlab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390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3 120,00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Chladivo R32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pol.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960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960,00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Odvod kondenzátu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260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1 820,00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El. přívod + jistič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152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1 824,00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Spojovací materiál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pol.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1 300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1 300,00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Konzole pod venkovní jednotku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center"/>
            </w:pPr>
            <w:r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1 300 Kč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1 300,00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"/>
                <w:b/>
                <w:bCs/>
              </w:rPr>
              <w:t>Materiál celkem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78 899,00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Práce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13 000,00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Doprava a manipulace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2 600,00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Práce elektro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0,00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56" w:lineRule="exact"/>
              <w:jc w:val="left"/>
            </w:pPr>
            <w:r>
              <w:rPr>
                <w:rStyle w:val="Zkladntext27pt"/>
                <w:b/>
                <w:bCs/>
              </w:rPr>
              <w:t>Cena celkem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</w:pPr>
            <w:r>
              <w:rPr>
                <w:rStyle w:val="Zkladntext21"/>
                <w:b/>
                <w:bCs/>
              </w:rPr>
              <w:t>94 499,00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tabs>
                <w:tab w:val="left" w:pos="2563"/>
              </w:tabs>
              <w:spacing w:after="0" w:line="146" w:lineRule="exact"/>
              <w:jc w:val="both"/>
            </w:pPr>
            <w:r>
              <w:rPr>
                <w:rStyle w:val="Zkladntext21"/>
                <w:b/>
                <w:bCs/>
              </w:rPr>
              <w:t>Nabídková cena bez DPH:</w:t>
            </w:r>
            <w:r>
              <w:rPr>
                <w:rStyle w:val="Zkladntext21"/>
                <w:b/>
                <w:bCs/>
              </w:rPr>
              <w:tab/>
              <w:t>94 499,00 Kč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Doba realizace: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tabs>
                <w:tab w:val="left" w:pos="1670"/>
              </w:tabs>
              <w:spacing w:after="0" w:line="146" w:lineRule="exact"/>
              <w:jc w:val="both"/>
            </w:pPr>
            <w:r>
              <w:rPr>
                <w:rStyle w:val="Zkladntext21"/>
                <w:b/>
                <w:bCs/>
              </w:rPr>
              <w:t>Záruční doba:</w:t>
            </w:r>
            <w:r>
              <w:rPr>
                <w:rStyle w:val="Zkladntext21"/>
                <w:b/>
                <w:bCs/>
              </w:rPr>
              <w:tab/>
              <w:t>|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9" w:rsidRDefault="00F01059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both"/>
            </w:pPr>
            <w:r>
              <w:rPr>
                <w:rStyle w:val="Zkladntext21"/>
                <w:b/>
                <w:bCs/>
              </w:rPr>
              <w:t>Požadovaná součinnost: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both"/>
            </w:pPr>
            <w:r>
              <w:rPr>
                <w:rStyle w:val="Zkladntext21"/>
                <w:b/>
                <w:bCs/>
              </w:rPr>
              <w:t xml:space="preserve">Zajištění přístupu </w:t>
            </w:r>
            <w:r>
              <w:rPr>
                <w:rStyle w:val="Zkladntext21"/>
                <w:b/>
                <w:bCs/>
              </w:rPr>
              <w:t>v místě realizace.</w:t>
            </w:r>
          </w:p>
        </w:tc>
      </w:tr>
      <w:tr w:rsidR="00F0105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V Praze, dne: 3.8.2022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059" w:rsidRDefault="0024639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after="0" w:line="146" w:lineRule="exact"/>
              <w:jc w:val="left"/>
            </w:pPr>
            <w:r>
              <w:rPr>
                <w:rStyle w:val="Zkladntext21"/>
                <w:b/>
                <w:bCs/>
              </w:rPr>
              <w:t>Nabídku schválil:</w:t>
            </w:r>
          </w:p>
        </w:tc>
      </w:tr>
    </w:tbl>
    <w:p w:rsidR="00F01059" w:rsidRDefault="00F01059">
      <w:pPr>
        <w:framePr w:w="9782" w:wrap="notBeside" w:vAnchor="text" w:hAnchor="text" w:xAlign="center" w:y="1"/>
        <w:rPr>
          <w:sz w:val="2"/>
          <w:szCs w:val="2"/>
        </w:rPr>
      </w:pPr>
    </w:p>
    <w:p w:rsidR="00F01059" w:rsidRDefault="00F01059">
      <w:pPr>
        <w:rPr>
          <w:sz w:val="2"/>
          <w:szCs w:val="2"/>
        </w:rPr>
      </w:pPr>
    </w:p>
    <w:p w:rsidR="00F01059" w:rsidRDefault="00F01059">
      <w:pPr>
        <w:rPr>
          <w:sz w:val="2"/>
          <w:szCs w:val="2"/>
        </w:rPr>
      </w:pPr>
    </w:p>
    <w:sectPr w:rsidR="00F01059">
      <w:pgSz w:w="11900" w:h="16840"/>
      <w:pgMar w:top="385" w:right="991" w:bottom="385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9E" w:rsidRDefault="0024639E">
      <w:r>
        <w:separator/>
      </w:r>
    </w:p>
  </w:endnote>
  <w:endnote w:type="continuationSeparator" w:id="0">
    <w:p w:rsidR="0024639E" w:rsidRDefault="0024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9E" w:rsidRDefault="0024639E"/>
  </w:footnote>
  <w:footnote w:type="continuationSeparator" w:id="0">
    <w:p w:rsidR="0024639E" w:rsidRDefault="002463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59"/>
    <w:rsid w:val="0024639E"/>
    <w:rsid w:val="0049330A"/>
    <w:rsid w:val="00F0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7BA51-591F-4AA3-B43E-0F7EA1B4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BB384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9290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ptNetun">
    <w:name w:val="Základní text (2) + 7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206" w:lineRule="exact"/>
      <w:jc w:val="right"/>
    </w:pPr>
    <w:rPr>
      <w:rFonts w:ascii="Arial" w:eastAsia="Arial" w:hAnsi="Arial" w:cs="Arial"/>
      <w:b/>
      <w:bCs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3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30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cp:lastPrinted>2022-12-21T12:18:00Z</cp:lastPrinted>
  <dcterms:created xsi:type="dcterms:W3CDTF">2022-12-21T12:18:00Z</dcterms:created>
  <dcterms:modified xsi:type="dcterms:W3CDTF">2022-12-21T12:18:00Z</dcterms:modified>
</cp:coreProperties>
</file>