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F14C" w14:textId="0B4CA6F1" w:rsidR="004A02F7" w:rsidRPr="00585137" w:rsidRDefault="004A02F7" w:rsidP="00E56EA9">
      <w:pPr>
        <w:tabs>
          <w:tab w:val="left" w:pos="1418"/>
        </w:tabs>
        <w:spacing w:before="600"/>
        <w:jc w:val="both"/>
        <w:rPr>
          <w:rFonts w:cs="Segoe UI"/>
        </w:rPr>
      </w:pPr>
      <w:r w:rsidRPr="00585137">
        <w:rPr>
          <w:rFonts w:cs="Segoe UI"/>
        </w:rPr>
        <w:t>Č. smlouvy:</w:t>
      </w:r>
      <w:r w:rsidRPr="00585137">
        <w:rPr>
          <w:rFonts w:cs="Segoe UI"/>
        </w:rPr>
        <w:tab/>
      </w:r>
      <w:r w:rsidR="00DA244D">
        <w:rPr>
          <w:rFonts w:cs="Segoe UI"/>
        </w:rPr>
        <w:t>303/2019</w:t>
      </w:r>
    </w:p>
    <w:p w14:paraId="250CADD4" w14:textId="63354677" w:rsidR="00CA5C40" w:rsidRDefault="00CA5C40" w:rsidP="00273F8D">
      <w:pPr>
        <w:tabs>
          <w:tab w:val="left" w:pos="1418"/>
        </w:tabs>
        <w:rPr>
          <w:rFonts w:cs="Segoe UI"/>
        </w:rPr>
      </w:pPr>
      <w:r w:rsidRPr="00585137">
        <w:rPr>
          <w:rFonts w:cs="Segoe UI"/>
        </w:rPr>
        <w:t>Č. VZ:</w:t>
      </w:r>
      <w:r w:rsidRPr="00585137">
        <w:rPr>
          <w:rFonts w:cs="Segoe UI"/>
        </w:rPr>
        <w:tab/>
      </w:r>
      <w:r w:rsidR="009A2F4C" w:rsidRPr="00585137">
        <w:rPr>
          <w:rFonts w:cs="Segoe UI"/>
        </w:rPr>
        <w:t>2/2019</w:t>
      </w:r>
    </w:p>
    <w:p w14:paraId="0DDD3307" w14:textId="56C7CF31" w:rsidR="00243D7F" w:rsidRPr="00585137" w:rsidRDefault="00243D7F" w:rsidP="00273F8D">
      <w:pPr>
        <w:tabs>
          <w:tab w:val="left" w:pos="1418"/>
        </w:tabs>
        <w:rPr>
          <w:rFonts w:cs="Segoe UI"/>
        </w:rPr>
      </w:pPr>
      <w:r>
        <w:rPr>
          <w:rFonts w:cs="Segoe UI"/>
          <w:szCs w:val="20"/>
        </w:rPr>
        <w:t>Č. j.:</w:t>
      </w:r>
      <w:r w:rsidR="00351842">
        <w:rPr>
          <w:rFonts w:cs="Segoe UI"/>
          <w:szCs w:val="20"/>
        </w:rPr>
        <w:tab/>
      </w:r>
      <w:r w:rsidR="00351842" w:rsidRPr="00351842">
        <w:rPr>
          <w:rFonts w:cs="Segoe UI"/>
          <w:szCs w:val="20"/>
        </w:rPr>
        <w:t>SFZP 316899/2022</w:t>
      </w:r>
    </w:p>
    <w:p w14:paraId="727560D9" w14:textId="3FA13A81" w:rsidR="00B727F2" w:rsidRPr="00A44228" w:rsidRDefault="00D55A71" w:rsidP="00E56EA9">
      <w:pPr>
        <w:pStyle w:val="Nzev"/>
        <w:jc w:val="both"/>
        <w:rPr>
          <w:rFonts w:cs="Segoe UI"/>
          <w:color w:val="808080" w:themeColor="background1" w:themeShade="80"/>
        </w:rPr>
      </w:pPr>
      <w:r>
        <w:rPr>
          <w:rFonts w:cs="Segoe UI"/>
          <w:color w:val="808080" w:themeColor="background1" w:themeShade="80"/>
        </w:rPr>
        <w:t xml:space="preserve">DODATEK Č. </w:t>
      </w:r>
      <w:r w:rsidR="00351842">
        <w:rPr>
          <w:rFonts w:cs="Segoe UI"/>
          <w:color w:val="808080" w:themeColor="background1" w:themeShade="80"/>
        </w:rPr>
        <w:t>3</w:t>
      </w:r>
      <w:r>
        <w:rPr>
          <w:rFonts w:cs="Segoe UI"/>
          <w:color w:val="808080" w:themeColor="background1" w:themeShade="80"/>
        </w:rPr>
        <w:t xml:space="preserve"> KE </w:t>
      </w:r>
      <w:r w:rsidR="009A2F4C" w:rsidRPr="00A44228">
        <w:rPr>
          <w:rFonts w:cs="Segoe UI"/>
          <w:color w:val="808080" w:themeColor="background1" w:themeShade="80"/>
        </w:rPr>
        <w:t>SMLOUV</w:t>
      </w:r>
      <w:r>
        <w:rPr>
          <w:rFonts w:cs="Segoe UI"/>
          <w:color w:val="808080" w:themeColor="background1" w:themeShade="80"/>
        </w:rPr>
        <w:t>Ě</w:t>
      </w:r>
      <w:r w:rsidR="009A2F4C" w:rsidRPr="00A44228">
        <w:rPr>
          <w:rFonts w:cs="Segoe UI"/>
          <w:color w:val="808080" w:themeColor="background1" w:themeShade="80"/>
        </w:rPr>
        <w:t xml:space="preserve"> O </w:t>
      </w:r>
      <w:r w:rsidR="00585137" w:rsidRPr="00A44228">
        <w:rPr>
          <w:rFonts w:cs="Segoe UI"/>
          <w:color w:val="808080" w:themeColor="background1" w:themeShade="80"/>
        </w:rPr>
        <w:t xml:space="preserve">POSKYTOVÁNÍ ÚKLIDOVÝCH SLUŽEB </w:t>
      </w:r>
      <w:r w:rsidR="00B85D9E" w:rsidRPr="00A44228">
        <w:rPr>
          <w:rFonts w:cs="Segoe UI"/>
          <w:color w:val="808080" w:themeColor="background1" w:themeShade="80"/>
        </w:rPr>
        <w:t>A </w:t>
      </w:r>
      <w:r w:rsidR="009A2F4C" w:rsidRPr="00A44228">
        <w:rPr>
          <w:rFonts w:cs="Segoe UI"/>
          <w:color w:val="808080" w:themeColor="background1" w:themeShade="80"/>
        </w:rPr>
        <w:t>DODÁVKÁCH SPOTŘEBNÍHO HYGIENICKÉHO MATERIÁLU</w:t>
      </w:r>
    </w:p>
    <w:p w14:paraId="1C1165F0" w14:textId="77777777" w:rsidR="004A02F7" w:rsidRPr="00585137" w:rsidRDefault="004A02F7" w:rsidP="004A02F7">
      <w:pPr>
        <w:spacing w:before="360" w:after="120"/>
        <w:rPr>
          <w:rFonts w:cs="Segoe UI"/>
          <w:b/>
          <w:caps/>
        </w:rPr>
      </w:pPr>
      <w:r w:rsidRPr="00585137">
        <w:rPr>
          <w:rFonts w:cs="Segoe UI"/>
          <w:b/>
          <w:caps/>
        </w:rPr>
        <w:t>Smluvní strany:</w:t>
      </w:r>
    </w:p>
    <w:p w14:paraId="62805A76" w14:textId="77777777" w:rsidR="00273F8D" w:rsidRPr="00585137" w:rsidRDefault="00273F8D" w:rsidP="00273F8D">
      <w:pPr>
        <w:rPr>
          <w:rFonts w:cs="Segoe UI"/>
          <w:b/>
          <w:iCs/>
        </w:rPr>
      </w:pPr>
      <w:r w:rsidRPr="00585137">
        <w:rPr>
          <w:rFonts w:cs="Segoe UI"/>
          <w:b/>
          <w:iCs/>
        </w:rPr>
        <w:t>Státní fond životního prostředí České republiky</w:t>
      </w:r>
    </w:p>
    <w:p w14:paraId="711B5C7F" w14:textId="77777777" w:rsidR="00273F8D" w:rsidRPr="00585137" w:rsidRDefault="00273F8D" w:rsidP="00273F8D">
      <w:pPr>
        <w:rPr>
          <w:rFonts w:cs="Segoe UI"/>
          <w:iCs/>
        </w:rPr>
      </w:pPr>
      <w:r w:rsidRPr="00585137">
        <w:rPr>
          <w:rFonts w:cs="Segoe UI"/>
          <w:iCs/>
        </w:rPr>
        <w:t>zřízený zákonem č. 388/1991 Sb., o Státním fondu životního prostředí České republiky</w:t>
      </w:r>
    </w:p>
    <w:p w14:paraId="41B8691A" w14:textId="77777777" w:rsidR="00273F8D" w:rsidRPr="00585137" w:rsidRDefault="00273F8D" w:rsidP="00273F8D">
      <w:pPr>
        <w:rPr>
          <w:rFonts w:cs="Segoe UI"/>
          <w:iCs/>
        </w:rPr>
      </w:pPr>
      <w:r w:rsidRPr="00585137">
        <w:rPr>
          <w:rFonts w:cs="Segoe UI"/>
          <w:iCs/>
        </w:rPr>
        <w:t>sídl</w:t>
      </w:r>
      <w:r w:rsidR="006F53EB" w:rsidRPr="00585137">
        <w:rPr>
          <w:rFonts w:cs="Segoe UI"/>
          <w:iCs/>
        </w:rPr>
        <w:t>o:</w:t>
      </w:r>
      <w:r w:rsidRPr="00585137">
        <w:rPr>
          <w:rFonts w:cs="Segoe UI"/>
          <w:iCs/>
        </w:rPr>
        <w:t xml:space="preserve"> Kaplanova 1931/1, 148 00 Praha 11 – Chodov</w:t>
      </w:r>
    </w:p>
    <w:p w14:paraId="5AA4D2C0" w14:textId="77777777" w:rsidR="00273F8D" w:rsidRPr="00585137" w:rsidRDefault="00273F8D" w:rsidP="00273F8D">
      <w:pPr>
        <w:rPr>
          <w:rFonts w:cs="Segoe UI"/>
          <w:iCs/>
        </w:rPr>
      </w:pPr>
      <w:r w:rsidRPr="00585137">
        <w:rPr>
          <w:rFonts w:cs="Segoe UI"/>
          <w:iCs/>
        </w:rPr>
        <w:t>zastoupený: Ing. Petrem Valdmanem, ředitelem Státního fondu životního prostředí ČR</w:t>
      </w:r>
    </w:p>
    <w:p w14:paraId="0035F475" w14:textId="77777777" w:rsidR="002B61C9" w:rsidRPr="00585137" w:rsidRDefault="002B61C9" w:rsidP="002B61C9">
      <w:pPr>
        <w:rPr>
          <w:rFonts w:cs="Segoe UI"/>
          <w:iCs/>
        </w:rPr>
      </w:pPr>
      <w:r w:rsidRPr="00585137">
        <w:rPr>
          <w:rFonts w:cs="Segoe UI"/>
          <w:iCs/>
        </w:rPr>
        <w:t>IČ: 00020729</w:t>
      </w:r>
    </w:p>
    <w:p w14:paraId="30EFE4C7" w14:textId="77777777" w:rsidR="002B61C9" w:rsidRPr="00585137" w:rsidRDefault="002B61C9" w:rsidP="00273F8D">
      <w:pPr>
        <w:rPr>
          <w:rFonts w:cs="Segoe UI"/>
          <w:iCs/>
        </w:rPr>
      </w:pPr>
      <w:r w:rsidRPr="00585137">
        <w:rPr>
          <w:rFonts w:cs="Segoe UI"/>
          <w:iCs/>
        </w:rPr>
        <w:t>DIČ: není plátcem DPH</w:t>
      </w:r>
    </w:p>
    <w:p w14:paraId="7E286994" w14:textId="77777777" w:rsidR="00273F8D" w:rsidRPr="00585137" w:rsidRDefault="00273F8D" w:rsidP="00273F8D">
      <w:pPr>
        <w:rPr>
          <w:rFonts w:cs="Segoe UI"/>
          <w:iCs/>
        </w:rPr>
      </w:pPr>
      <w:r w:rsidRPr="00585137">
        <w:rPr>
          <w:rFonts w:cs="Segoe UI"/>
          <w:iCs/>
        </w:rPr>
        <w:t>korespondenční adresa: Olbrachtova 2006/9, 140 00 Praha 4 – Krč</w:t>
      </w:r>
    </w:p>
    <w:p w14:paraId="6F673F56" w14:textId="77777777" w:rsidR="00273F8D" w:rsidRPr="00585137" w:rsidRDefault="00273F8D" w:rsidP="00273F8D">
      <w:pPr>
        <w:rPr>
          <w:rFonts w:cs="Segoe UI"/>
        </w:rPr>
      </w:pPr>
      <w:r w:rsidRPr="00585137">
        <w:rPr>
          <w:rFonts w:cs="Segoe UI"/>
        </w:rPr>
        <w:t>bankovní spojení: Česká národní banka, č. účtu: 210008-9025001/0710</w:t>
      </w:r>
    </w:p>
    <w:p w14:paraId="51423029" w14:textId="77777777" w:rsidR="00AA39CB" w:rsidRDefault="00273F8D" w:rsidP="00AA39CB">
      <w:pPr>
        <w:rPr>
          <w:rFonts w:cs="Segoe UI"/>
          <w:i/>
          <w:iCs/>
        </w:rPr>
      </w:pPr>
      <w:r w:rsidRPr="00585137">
        <w:rPr>
          <w:rFonts w:cs="Segoe UI"/>
          <w:iCs/>
        </w:rPr>
        <w:t>kontaktní osoba</w:t>
      </w:r>
      <w:r w:rsidR="002B61C9" w:rsidRPr="00585137">
        <w:rPr>
          <w:rFonts w:cs="Segoe UI"/>
          <w:iCs/>
        </w:rPr>
        <w:t xml:space="preserve"> pro </w:t>
      </w:r>
      <w:r w:rsidR="006F53EB" w:rsidRPr="00585137">
        <w:rPr>
          <w:rFonts w:cs="Segoe UI"/>
          <w:iCs/>
        </w:rPr>
        <w:t>účely smlouvy</w:t>
      </w:r>
      <w:r w:rsidRPr="00585137">
        <w:rPr>
          <w:rFonts w:cs="Segoe UI"/>
          <w:iCs/>
        </w:rPr>
        <w:t xml:space="preserve">: </w:t>
      </w:r>
      <w:r w:rsidR="00AA39CB" w:rsidRPr="00D56552">
        <w:rPr>
          <w:rFonts w:cs="Segoe UI"/>
          <w:highlight w:val="yellow"/>
        </w:rPr>
        <w:t>XXX</w:t>
      </w:r>
      <w:r w:rsidR="00AA39CB" w:rsidRPr="00585137">
        <w:rPr>
          <w:rFonts w:cs="Segoe UI"/>
          <w:i/>
          <w:iCs/>
        </w:rPr>
        <w:t xml:space="preserve"> </w:t>
      </w:r>
    </w:p>
    <w:p w14:paraId="3B8D0698" w14:textId="77777777" w:rsidR="00AA39CB" w:rsidRDefault="00AA39CB" w:rsidP="00AA39CB">
      <w:pPr>
        <w:rPr>
          <w:rFonts w:cs="Segoe UI"/>
          <w:i/>
          <w:iCs/>
        </w:rPr>
      </w:pPr>
    </w:p>
    <w:p w14:paraId="79304A2E" w14:textId="733E63F1" w:rsidR="00273F8D" w:rsidRPr="00585137" w:rsidRDefault="00273F8D" w:rsidP="00AA39CB">
      <w:pPr>
        <w:rPr>
          <w:rFonts w:cs="Segoe UI"/>
          <w:i/>
          <w:iCs/>
        </w:rPr>
      </w:pPr>
      <w:r w:rsidRPr="00585137">
        <w:rPr>
          <w:rFonts w:cs="Segoe UI"/>
          <w:i/>
          <w:iCs/>
        </w:rPr>
        <w:t>(dále jen „</w:t>
      </w:r>
      <w:r w:rsidR="005A27FB" w:rsidRPr="00351842">
        <w:rPr>
          <w:rFonts w:cs="Segoe UI"/>
          <w:b/>
          <w:bCs/>
          <w:i/>
          <w:iCs/>
        </w:rPr>
        <w:t>O</w:t>
      </w:r>
      <w:r w:rsidRPr="00351842">
        <w:rPr>
          <w:rFonts w:cs="Segoe UI"/>
          <w:b/>
          <w:bCs/>
          <w:i/>
          <w:iCs/>
        </w:rPr>
        <w:t>bjednatel</w:t>
      </w:r>
      <w:r w:rsidRPr="00585137">
        <w:rPr>
          <w:rFonts w:cs="Segoe UI"/>
          <w:i/>
          <w:iCs/>
        </w:rPr>
        <w:t>“)</w:t>
      </w:r>
    </w:p>
    <w:p w14:paraId="4C9ACF14" w14:textId="77777777" w:rsidR="00273F8D" w:rsidRPr="00585137" w:rsidRDefault="00273F8D" w:rsidP="002B61C9">
      <w:pPr>
        <w:rPr>
          <w:rFonts w:cs="Segoe UI"/>
          <w:iCs/>
        </w:rPr>
      </w:pPr>
      <w:r w:rsidRPr="00585137">
        <w:rPr>
          <w:rFonts w:cs="Segoe UI"/>
          <w:iCs/>
        </w:rPr>
        <w:t xml:space="preserve">na straně </w:t>
      </w:r>
      <w:r w:rsidR="002B61C9" w:rsidRPr="00585137">
        <w:rPr>
          <w:rFonts w:cs="Segoe UI"/>
          <w:iCs/>
        </w:rPr>
        <w:t>jedné</w:t>
      </w:r>
    </w:p>
    <w:p w14:paraId="6A072295" w14:textId="77777777" w:rsidR="00273F8D" w:rsidRPr="00585137" w:rsidRDefault="002B61C9" w:rsidP="002B61C9">
      <w:pPr>
        <w:spacing w:before="240" w:after="240"/>
        <w:rPr>
          <w:rFonts w:cs="Segoe UI"/>
        </w:rPr>
      </w:pPr>
      <w:r w:rsidRPr="00585137">
        <w:rPr>
          <w:rFonts w:cs="Segoe UI"/>
        </w:rPr>
        <w:t>a</w:t>
      </w:r>
    </w:p>
    <w:p w14:paraId="768B3B60" w14:textId="77777777" w:rsidR="00417D68" w:rsidRDefault="00417D68" w:rsidP="00417D68">
      <w:pPr>
        <w:rPr>
          <w:rFonts w:cs="Segoe UI"/>
          <w:b/>
          <w:iCs/>
        </w:rPr>
      </w:pPr>
      <w:proofErr w:type="spellStart"/>
      <w:r>
        <w:rPr>
          <w:rFonts w:cs="Segoe UI"/>
          <w:b/>
          <w:iCs/>
        </w:rPr>
        <w:t>Dussmann</w:t>
      </w:r>
      <w:proofErr w:type="spellEnd"/>
      <w:r>
        <w:rPr>
          <w:rFonts w:cs="Segoe UI"/>
          <w:b/>
          <w:iCs/>
        </w:rPr>
        <w:t xml:space="preserve"> </w:t>
      </w:r>
      <w:proofErr w:type="spellStart"/>
      <w:r>
        <w:rPr>
          <w:rFonts w:cs="Segoe UI"/>
          <w:b/>
          <w:iCs/>
        </w:rPr>
        <w:t>Service</w:t>
      </w:r>
      <w:proofErr w:type="spellEnd"/>
      <w:r>
        <w:rPr>
          <w:rFonts w:cs="Segoe UI"/>
          <w:b/>
          <w:iCs/>
        </w:rPr>
        <w:t xml:space="preserve"> s.r.o.</w:t>
      </w:r>
    </w:p>
    <w:p w14:paraId="5671BB73" w14:textId="2AED5F90" w:rsidR="00417D68" w:rsidRDefault="00CC6B2D" w:rsidP="00417D68">
      <w:pPr>
        <w:rPr>
          <w:rFonts w:cs="Segoe UI"/>
        </w:rPr>
      </w:pPr>
      <w:r>
        <w:rPr>
          <w:rFonts w:cs="Segoe UI"/>
        </w:rPr>
        <w:t>zapsan</w:t>
      </w:r>
      <w:r w:rsidR="00417D68">
        <w:rPr>
          <w:rFonts w:cs="Segoe UI"/>
        </w:rPr>
        <w:t>á v obchodním rejstříku vedeném Městským soudem v Praze, oddíl C, vložka 11992</w:t>
      </w:r>
    </w:p>
    <w:p w14:paraId="64310211" w14:textId="4F7A8F3C" w:rsidR="00417D68" w:rsidRDefault="00CC6B2D" w:rsidP="00417D68">
      <w:pPr>
        <w:rPr>
          <w:rFonts w:cs="Segoe UI"/>
        </w:rPr>
      </w:pPr>
      <w:r>
        <w:rPr>
          <w:rFonts w:cs="Segoe UI"/>
        </w:rPr>
        <w:t>sídlo</w:t>
      </w:r>
      <w:r w:rsidR="00D55A71">
        <w:rPr>
          <w:rFonts w:cs="Segoe UI"/>
        </w:rPr>
        <w:t>: Štětkova 1638/18, 140 00 Praha 4</w:t>
      </w:r>
    </w:p>
    <w:p w14:paraId="47293778" w14:textId="0A4762FB" w:rsidR="00417D68" w:rsidRDefault="00CC6B2D" w:rsidP="00417D68">
      <w:pPr>
        <w:rPr>
          <w:rFonts w:cs="Segoe UI"/>
          <w:iCs/>
        </w:rPr>
      </w:pPr>
      <w:r>
        <w:rPr>
          <w:rFonts w:cs="Segoe UI"/>
        </w:rPr>
        <w:t>zastoupen</w:t>
      </w:r>
      <w:r w:rsidR="00417D68">
        <w:rPr>
          <w:rFonts w:cs="Segoe UI"/>
        </w:rPr>
        <w:t>a: Ing. Ladislavem Burianem</w:t>
      </w:r>
      <w:r w:rsidR="00605FFD">
        <w:rPr>
          <w:rFonts w:cs="Segoe UI"/>
        </w:rPr>
        <w:t>, jednatelem</w:t>
      </w:r>
    </w:p>
    <w:p w14:paraId="1341C2A6" w14:textId="77777777" w:rsidR="00417D68" w:rsidRDefault="00417D68" w:rsidP="00417D68">
      <w:pPr>
        <w:rPr>
          <w:rFonts w:cs="Segoe UI"/>
        </w:rPr>
      </w:pPr>
      <w:r>
        <w:rPr>
          <w:rFonts w:cs="Segoe UI"/>
        </w:rPr>
        <w:t>IČO: 458 06 276</w:t>
      </w:r>
    </w:p>
    <w:p w14:paraId="5CD51BCA" w14:textId="2365FCBF" w:rsidR="00417D68" w:rsidRDefault="00417D68" w:rsidP="00417D68">
      <w:pPr>
        <w:rPr>
          <w:rFonts w:cs="Segoe UI"/>
        </w:rPr>
      </w:pPr>
      <w:r>
        <w:rPr>
          <w:rFonts w:cs="Segoe UI"/>
        </w:rPr>
        <w:t>DIČ: CZ458 06</w:t>
      </w:r>
      <w:r w:rsidR="00870A41">
        <w:rPr>
          <w:rFonts w:cs="Segoe UI"/>
        </w:rPr>
        <w:t> </w:t>
      </w:r>
      <w:r>
        <w:rPr>
          <w:rFonts w:cs="Segoe UI"/>
        </w:rPr>
        <w:t>276</w:t>
      </w:r>
    </w:p>
    <w:p w14:paraId="22AAF64F" w14:textId="77777777" w:rsidR="00351842" w:rsidRPr="00871237" w:rsidRDefault="00351842" w:rsidP="00351842">
      <w:pPr>
        <w:pStyle w:val="Bezmezer"/>
        <w:rPr>
          <w:rFonts w:cs="Segoe UI"/>
        </w:rPr>
      </w:pPr>
      <w:r w:rsidRPr="00871237">
        <w:rPr>
          <w:rFonts w:cs="Segoe UI"/>
        </w:rPr>
        <w:t>korespondenční adresa: Žitná 1578/52, 120 00 Praha 2</w:t>
      </w:r>
    </w:p>
    <w:p w14:paraId="41F06076" w14:textId="77777777" w:rsidR="00417D68" w:rsidRDefault="00417D68" w:rsidP="00417D68">
      <w:pPr>
        <w:rPr>
          <w:rFonts w:cs="Segoe UI"/>
          <w:iCs/>
        </w:rPr>
      </w:pPr>
      <w:r>
        <w:rPr>
          <w:rFonts w:cs="Segoe UI"/>
          <w:snapToGrid w:val="0"/>
        </w:rPr>
        <w:t>bankovní spojení:</w:t>
      </w:r>
      <w:r>
        <w:rPr>
          <w:rFonts w:cs="Segoe UI"/>
          <w:iCs/>
        </w:rPr>
        <w:t xml:space="preserve"> </w:t>
      </w:r>
      <w:r>
        <w:rPr>
          <w:rFonts w:cs="Segoe UI"/>
        </w:rPr>
        <w:t>COMMERZBANK a.s.,</w:t>
      </w:r>
      <w:r>
        <w:rPr>
          <w:rFonts w:cs="Segoe UI"/>
          <w:snapToGrid w:val="0"/>
        </w:rPr>
        <w:t xml:space="preserve"> č. účtu: </w:t>
      </w:r>
      <w:r>
        <w:rPr>
          <w:rFonts w:cs="Segoe UI"/>
        </w:rPr>
        <w:t>10558139/6200</w:t>
      </w:r>
    </w:p>
    <w:p w14:paraId="7367C79D" w14:textId="16F4E7D1" w:rsidR="00417D68" w:rsidRPr="00351842" w:rsidRDefault="00417D68" w:rsidP="00351842">
      <w:pPr>
        <w:pStyle w:val="Bezmezer"/>
        <w:rPr>
          <w:rFonts w:cs="Segoe UI"/>
        </w:rPr>
      </w:pPr>
      <w:r>
        <w:rPr>
          <w:rFonts w:cs="Segoe UI"/>
          <w:iCs/>
        </w:rPr>
        <w:t xml:space="preserve">kontaktní osoba pro účely smlouvy: </w:t>
      </w:r>
      <w:r w:rsidR="00AA39CB" w:rsidRPr="00D56552">
        <w:rPr>
          <w:rFonts w:cs="Segoe UI"/>
          <w:highlight w:val="yellow"/>
        </w:rPr>
        <w:t>XXX</w:t>
      </w:r>
    </w:p>
    <w:p w14:paraId="773930C0" w14:textId="6C076983" w:rsidR="004A02F7" w:rsidRPr="00585137" w:rsidRDefault="004A02F7" w:rsidP="00417D68">
      <w:pPr>
        <w:spacing w:before="120"/>
        <w:rPr>
          <w:rFonts w:cs="Segoe UI"/>
          <w:b/>
          <w:i/>
          <w:iCs/>
        </w:rPr>
      </w:pPr>
      <w:r w:rsidRPr="00585137">
        <w:rPr>
          <w:rFonts w:cs="Segoe UI"/>
          <w:i/>
          <w:iCs/>
        </w:rPr>
        <w:t xml:space="preserve">(dále jen </w:t>
      </w:r>
      <w:r w:rsidR="006778A3" w:rsidRPr="00585137">
        <w:rPr>
          <w:rFonts w:cs="Segoe UI"/>
          <w:i/>
          <w:iCs/>
        </w:rPr>
        <w:t>„</w:t>
      </w:r>
      <w:r w:rsidR="005A27FB" w:rsidRPr="00351842">
        <w:rPr>
          <w:rFonts w:cs="Segoe UI"/>
          <w:b/>
          <w:bCs/>
          <w:i/>
          <w:iCs/>
        </w:rPr>
        <w:t>D</w:t>
      </w:r>
      <w:r w:rsidR="002965C5" w:rsidRPr="00351842">
        <w:rPr>
          <w:rFonts w:cs="Segoe UI"/>
          <w:b/>
          <w:bCs/>
          <w:i/>
          <w:iCs/>
        </w:rPr>
        <w:t>odavat</w:t>
      </w:r>
      <w:r w:rsidR="006778A3" w:rsidRPr="00351842">
        <w:rPr>
          <w:rFonts w:cs="Segoe UI"/>
          <w:b/>
          <w:bCs/>
          <w:i/>
          <w:iCs/>
        </w:rPr>
        <w:t>el</w:t>
      </w:r>
      <w:r w:rsidRPr="00585137">
        <w:rPr>
          <w:rFonts w:cs="Segoe UI"/>
          <w:i/>
          <w:iCs/>
        </w:rPr>
        <w:t>“)</w:t>
      </w:r>
    </w:p>
    <w:p w14:paraId="68102F6E" w14:textId="77777777" w:rsidR="004A02F7" w:rsidRPr="00585137" w:rsidRDefault="006F53EB" w:rsidP="006F53EB">
      <w:pPr>
        <w:rPr>
          <w:rFonts w:cs="Segoe UI"/>
          <w:iCs/>
        </w:rPr>
      </w:pPr>
      <w:r w:rsidRPr="00585137">
        <w:rPr>
          <w:rFonts w:cs="Segoe UI"/>
          <w:iCs/>
        </w:rPr>
        <w:t>na straně druhé</w:t>
      </w:r>
    </w:p>
    <w:p w14:paraId="4FF88E90" w14:textId="2C228333" w:rsidR="006778A3" w:rsidRDefault="006778A3" w:rsidP="00262444">
      <w:pPr>
        <w:jc w:val="both"/>
        <w:rPr>
          <w:rFonts w:cs="Segoe UI"/>
        </w:rPr>
      </w:pPr>
    </w:p>
    <w:p w14:paraId="586FE715" w14:textId="77777777" w:rsidR="00351842" w:rsidRPr="00CD27EC" w:rsidRDefault="00351842" w:rsidP="00351842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(dále společně též „</w:t>
      </w:r>
      <w:r>
        <w:rPr>
          <w:rFonts w:cs="Segoe UI"/>
          <w:b/>
        </w:rPr>
        <w:t>smluvní strany</w:t>
      </w:r>
      <w:r w:rsidRPr="00CD27EC">
        <w:rPr>
          <w:rFonts w:cs="Segoe UI"/>
        </w:rPr>
        <w:t>“, nebo samostatně „</w:t>
      </w:r>
      <w:r w:rsidRPr="00CD27EC">
        <w:rPr>
          <w:rFonts w:cs="Segoe UI"/>
          <w:b/>
        </w:rPr>
        <w:t>strana</w:t>
      </w:r>
      <w:r w:rsidRPr="00967821">
        <w:rPr>
          <w:rFonts w:cs="Segoe UI"/>
          <w:bCs/>
        </w:rPr>
        <w:t>“</w:t>
      </w:r>
      <w:r w:rsidRPr="00CD27EC">
        <w:rPr>
          <w:rFonts w:cs="Segoe UI"/>
        </w:rPr>
        <w:t>)</w:t>
      </w:r>
    </w:p>
    <w:p w14:paraId="431003D5" w14:textId="0A43F77E" w:rsidR="00351842" w:rsidRDefault="00351842" w:rsidP="00262444">
      <w:pPr>
        <w:jc w:val="both"/>
        <w:rPr>
          <w:rFonts w:cs="Segoe UI"/>
        </w:rPr>
      </w:pPr>
    </w:p>
    <w:p w14:paraId="2DA17F30" w14:textId="26D59BA0" w:rsidR="00351842" w:rsidRPr="00C237C8" w:rsidRDefault="00351842" w:rsidP="00351842">
      <w:pPr>
        <w:keepNext/>
        <w:spacing w:line="276" w:lineRule="auto"/>
        <w:jc w:val="both"/>
        <w:rPr>
          <w:rFonts w:cs="Segoe UI"/>
          <w:szCs w:val="20"/>
        </w:rPr>
      </w:pPr>
      <w:r w:rsidRPr="00C237C8">
        <w:rPr>
          <w:rFonts w:cs="Segoe UI"/>
          <w:szCs w:val="20"/>
        </w:rPr>
        <w:lastRenderedPageBreak/>
        <w:t xml:space="preserve">Smluvní strany uzavírají níže uvedeného dne, měsíce a roku tento Dodatek č. </w:t>
      </w:r>
      <w:r>
        <w:rPr>
          <w:rFonts w:cs="Segoe UI"/>
          <w:szCs w:val="20"/>
        </w:rPr>
        <w:t>3</w:t>
      </w:r>
      <w:r w:rsidRPr="00C237C8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 xml:space="preserve">ke Smlouvě </w:t>
      </w:r>
      <w:r>
        <w:rPr>
          <w:rFonts w:cs="Segoe UI"/>
          <w:szCs w:val="20"/>
        </w:rPr>
        <w:br/>
        <w:t xml:space="preserve">o </w:t>
      </w:r>
      <w:r w:rsidRPr="00E41B0B">
        <w:rPr>
          <w:rFonts w:cs="Segoe UI"/>
        </w:rPr>
        <w:t xml:space="preserve">poskytování </w:t>
      </w:r>
      <w:r>
        <w:rPr>
          <w:rFonts w:cs="Segoe UI"/>
        </w:rPr>
        <w:t>úklidových služeb a dodávkách spotřebního hygienického materiálu</w:t>
      </w:r>
      <w:r w:rsidRPr="00E41B0B">
        <w:rPr>
          <w:rFonts w:cs="Segoe UI"/>
        </w:rPr>
        <w:t xml:space="preserve"> </w:t>
      </w:r>
      <w:r w:rsidRPr="00C237C8">
        <w:rPr>
          <w:rFonts w:cs="Segoe UI"/>
          <w:szCs w:val="20"/>
        </w:rPr>
        <w:t>(dále jen „</w:t>
      </w:r>
      <w:r>
        <w:rPr>
          <w:rFonts w:cs="Segoe UI"/>
          <w:b/>
          <w:szCs w:val="20"/>
        </w:rPr>
        <w:t>D</w:t>
      </w:r>
      <w:r w:rsidRPr="00C237C8">
        <w:rPr>
          <w:rFonts w:cs="Segoe UI"/>
          <w:b/>
          <w:szCs w:val="20"/>
        </w:rPr>
        <w:t>odatek</w:t>
      </w:r>
      <w:r w:rsidRPr="00C237C8">
        <w:rPr>
          <w:rFonts w:cs="Segoe UI"/>
          <w:szCs w:val="20"/>
        </w:rPr>
        <w:t>“).</w:t>
      </w:r>
    </w:p>
    <w:p w14:paraId="27991F71" w14:textId="77777777" w:rsidR="00351842" w:rsidRPr="00C237C8" w:rsidRDefault="00351842" w:rsidP="00351842">
      <w:pPr>
        <w:pStyle w:val="Poditul1"/>
        <w:ind w:left="567" w:hanging="567"/>
      </w:pPr>
      <w:r w:rsidRPr="00C237C8">
        <w:t>vzhledem k tomu, že:</w:t>
      </w:r>
    </w:p>
    <w:p w14:paraId="38580512" w14:textId="74548181" w:rsidR="00351842" w:rsidRDefault="00351842" w:rsidP="00351842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20"/>
        </w:rPr>
      </w:pPr>
      <w:r w:rsidRPr="003A543F">
        <w:rPr>
          <w:rFonts w:cs="Segoe UI"/>
          <w:szCs w:val="20"/>
        </w:rPr>
        <w:t xml:space="preserve">Smluvní strany uzavřely dne </w:t>
      </w:r>
      <w:r>
        <w:rPr>
          <w:rFonts w:cs="Segoe UI"/>
          <w:szCs w:val="20"/>
        </w:rPr>
        <w:t>16</w:t>
      </w:r>
      <w:r w:rsidR="007B3009">
        <w:rPr>
          <w:rFonts w:cs="Segoe UI"/>
          <w:szCs w:val="20"/>
        </w:rPr>
        <w:t>.</w:t>
      </w:r>
      <w:r w:rsidRPr="003A543F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12</w:t>
      </w:r>
      <w:r w:rsidRPr="003A543F">
        <w:rPr>
          <w:rFonts w:cs="Segoe UI"/>
          <w:szCs w:val="20"/>
        </w:rPr>
        <w:t>. 20</w:t>
      </w:r>
      <w:r>
        <w:rPr>
          <w:rFonts w:cs="Segoe UI"/>
          <w:szCs w:val="20"/>
        </w:rPr>
        <w:t xml:space="preserve">19 Smlouvu o </w:t>
      </w:r>
      <w:r w:rsidRPr="00E41B0B">
        <w:rPr>
          <w:rFonts w:cs="Segoe UI"/>
        </w:rPr>
        <w:t xml:space="preserve">poskytování </w:t>
      </w:r>
      <w:r>
        <w:rPr>
          <w:rFonts w:cs="Segoe UI"/>
        </w:rPr>
        <w:t>úklidových služeb a dodávkách spotřebního hygienického materiálu</w:t>
      </w:r>
      <w:r w:rsidRPr="003A543F">
        <w:rPr>
          <w:rFonts w:cs="Segoe UI"/>
          <w:szCs w:val="20"/>
        </w:rPr>
        <w:t>,</w:t>
      </w:r>
      <w:r w:rsidRPr="006F2C2B">
        <w:t xml:space="preserve"> </w:t>
      </w:r>
      <w:r w:rsidRPr="006F2C2B">
        <w:rPr>
          <w:rFonts w:cs="Segoe UI"/>
          <w:szCs w:val="20"/>
        </w:rPr>
        <w:t xml:space="preserve">jejímž předmětem je provádění pravidelných denních úklidových prací, dodávání spotřebního hygienického materiálu a provádění dalších souvisejících činností na centrálním pracovišti Objednatele </w:t>
      </w:r>
      <w:r w:rsidR="00A54B6A">
        <w:rPr>
          <w:rFonts w:cs="Segoe UI"/>
          <w:szCs w:val="20"/>
        </w:rPr>
        <w:t>Dodavatelem,</w:t>
      </w:r>
      <w:r w:rsidRPr="003A543F">
        <w:rPr>
          <w:rFonts w:cs="Segoe UI"/>
          <w:szCs w:val="20"/>
        </w:rPr>
        <w:t xml:space="preserve"> která nabyla účinnosti dne </w:t>
      </w:r>
      <w:r>
        <w:rPr>
          <w:rFonts w:cs="Segoe UI"/>
          <w:szCs w:val="20"/>
        </w:rPr>
        <w:t>16</w:t>
      </w:r>
      <w:r w:rsidRPr="003A543F">
        <w:rPr>
          <w:rFonts w:cs="Segoe UI"/>
          <w:szCs w:val="20"/>
        </w:rPr>
        <w:t>. 1</w:t>
      </w:r>
      <w:r>
        <w:rPr>
          <w:rFonts w:cs="Segoe UI"/>
          <w:szCs w:val="20"/>
        </w:rPr>
        <w:t>2</w:t>
      </w:r>
      <w:r w:rsidRPr="003A543F">
        <w:rPr>
          <w:rFonts w:cs="Segoe UI"/>
          <w:szCs w:val="20"/>
        </w:rPr>
        <w:t>. 20</w:t>
      </w:r>
      <w:r>
        <w:rPr>
          <w:rFonts w:cs="Segoe UI"/>
          <w:szCs w:val="20"/>
        </w:rPr>
        <w:t>19</w:t>
      </w:r>
      <w:r w:rsidRPr="003A543F">
        <w:rPr>
          <w:rFonts w:cs="Segoe UI"/>
          <w:szCs w:val="20"/>
        </w:rPr>
        <w:t xml:space="preserve"> (dále jen „</w:t>
      </w:r>
      <w:r>
        <w:rPr>
          <w:rFonts w:cs="Segoe UI"/>
          <w:b/>
          <w:iCs/>
          <w:szCs w:val="20"/>
        </w:rPr>
        <w:t>Smlouva</w:t>
      </w:r>
      <w:r w:rsidRPr="003A543F">
        <w:rPr>
          <w:rFonts w:cs="Segoe UI"/>
          <w:szCs w:val="20"/>
        </w:rPr>
        <w:t>“), a to na základě výsledku zadávacího řízení</w:t>
      </w:r>
      <w:r>
        <w:rPr>
          <w:rFonts w:cs="Segoe UI"/>
          <w:szCs w:val="20"/>
        </w:rPr>
        <w:t xml:space="preserve"> </w:t>
      </w:r>
      <w:r w:rsidRPr="003A543F">
        <w:rPr>
          <w:rFonts w:cs="Segoe UI"/>
          <w:szCs w:val="20"/>
        </w:rPr>
        <w:t>k veřejné zakázce s</w:t>
      </w:r>
      <w:r>
        <w:rPr>
          <w:rFonts w:cs="Segoe UI"/>
          <w:szCs w:val="20"/>
        </w:rPr>
        <w:t> </w:t>
      </w:r>
      <w:r w:rsidRPr="003A543F">
        <w:rPr>
          <w:rFonts w:cs="Segoe UI"/>
          <w:szCs w:val="20"/>
        </w:rPr>
        <w:t>názvem</w:t>
      </w:r>
      <w:r>
        <w:rPr>
          <w:rFonts w:cs="Segoe UI"/>
          <w:szCs w:val="20"/>
        </w:rPr>
        <w:t xml:space="preserve"> „</w:t>
      </w:r>
      <w:r w:rsidRPr="00E419AF">
        <w:rPr>
          <w:rFonts w:cs="Segoe UI"/>
          <w:i/>
          <w:iCs/>
          <w:szCs w:val="20"/>
        </w:rPr>
        <w:t>Úklid v prostorách centrály SFŽP ČR na období 2020 – 2022</w:t>
      </w:r>
      <w:r>
        <w:rPr>
          <w:rFonts w:cs="Segoe UI"/>
          <w:szCs w:val="20"/>
        </w:rPr>
        <w:t>“.</w:t>
      </w:r>
    </w:p>
    <w:p w14:paraId="79E08DE0" w14:textId="3A68A816" w:rsidR="00351842" w:rsidRPr="00701C49" w:rsidRDefault="00351842" w:rsidP="001A5EA8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20"/>
        </w:rPr>
      </w:pPr>
      <w:r w:rsidRPr="00701C49">
        <w:rPr>
          <w:rFonts w:cs="Segoe UI"/>
          <w:szCs w:val="20"/>
        </w:rPr>
        <w:t>Konec účinnosti Smlouvy byl sjednán na 31.</w:t>
      </w:r>
      <w:r w:rsidR="007B3009" w:rsidRPr="00701C49">
        <w:rPr>
          <w:rFonts w:cs="Segoe UI"/>
          <w:szCs w:val="20"/>
        </w:rPr>
        <w:t xml:space="preserve"> </w:t>
      </w:r>
      <w:r w:rsidRPr="00701C49">
        <w:rPr>
          <w:rFonts w:cs="Segoe UI"/>
          <w:szCs w:val="20"/>
        </w:rPr>
        <w:t>12.</w:t>
      </w:r>
      <w:r w:rsidR="007B3009" w:rsidRPr="00701C49">
        <w:rPr>
          <w:rFonts w:cs="Segoe UI"/>
          <w:szCs w:val="20"/>
        </w:rPr>
        <w:t xml:space="preserve"> </w:t>
      </w:r>
      <w:r w:rsidRPr="00701C49">
        <w:rPr>
          <w:rFonts w:cs="Segoe UI"/>
          <w:szCs w:val="20"/>
        </w:rPr>
        <w:t>2022, avšak ke dni</w:t>
      </w:r>
      <w:r w:rsidR="00701C49" w:rsidRPr="00701C49">
        <w:rPr>
          <w:rFonts w:cs="Segoe UI"/>
          <w:szCs w:val="20"/>
        </w:rPr>
        <w:t xml:space="preserve"> </w:t>
      </w:r>
      <w:r w:rsidR="00701C49">
        <w:rPr>
          <w:rFonts w:cs="Segoe UI"/>
          <w:szCs w:val="20"/>
        </w:rPr>
        <w:t xml:space="preserve">uzavření tohoto Dodatku </w:t>
      </w:r>
      <w:r w:rsidRPr="00701C49">
        <w:rPr>
          <w:rFonts w:cs="Segoe UI"/>
          <w:szCs w:val="20"/>
        </w:rPr>
        <w:t xml:space="preserve">ještě nebyla uzavřena nová </w:t>
      </w:r>
      <w:r w:rsidR="00043BD9" w:rsidRPr="00701C49">
        <w:rPr>
          <w:rFonts w:cs="Segoe UI"/>
          <w:szCs w:val="20"/>
        </w:rPr>
        <w:t>s</w:t>
      </w:r>
      <w:r w:rsidRPr="00701C49">
        <w:rPr>
          <w:rFonts w:cs="Segoe UI"/>
          <w:szCs w:val="20"/>
        </w:rPr>
        <w:t>mlouva</w:t>
      </w:r>
      <w:r w:rsidR="00043BD9" w:rsidRPr="00701C49">
        <w:rPr>
          <w:rFonts w:cs="Segoe UI"/>
          <w:szCs w:val="20"/>
        </w:rPr>
        <w:t xml:space="preserve"> o </w:t>
      </w:r>
      <w:r w:rsidR="00043BD9" w:rsidRPr="00701C49">
        <w:rPr>
          <w:rFonts w:cs="Segoe UI"/>
        </w:rPr>
        <w:t>poskytování úklidových služeb a dodávkách spotřebního hygienického materiálu</w:t>
      </w:r>
      <w:r w:rsidR="007B3009" w:rsidRPr="00701C49">
        <w:rPr>
          <w:rFonts w:cs="Segoe UI"/>
        </w:rPr>
        <w:t xml:space="preserve"> </w:t>
      </w:r>
      <w:r w:rsidRPr="00701C49">
        <w:rPr>
          <w:rFonts w:cs="Segoe UI"/>
          <w:szCs w:val="20"/>
        </w:rPr>
        <w:t>s</w:t>
      </w:r>
      <w:r w:rsidR="007B3009" w:rsidRPr="00701C49">
        <w:rPr>
          <w:rFonts w:cs="Segoe UI"/>
          <w:szCs w:val="20"/>
        </w:rPr>
        <w:t xml:space="preserve"> </w:t>
      </w:r>
      <w:r w:rsidRPr="00701C49">
        <w:rPr>
          <w:rFonts w:cs="Segoe UI"/>
          <w:szCs w:val="20"/>
        </w:rPr>
        <w:t>novým vybraným dodavatelem na základě veřejné zakázky</w:t>
      </w:r>
      <w:r w:rsidR="00701C49" w:rsidRPr="00701C49">
        <w:rPr>
          <w:rFonts w:cs="Segoe UI"/>
          <w:szCs w:val="20"/>
        </w:rPr>
        <w:t xml:space="preserve"> č. 4/2022 s názvem „</w:t>
      </w:r>
      <w:r w:rsidR="00701C49" w:rsidRPr="00701C49">
        <w:rPr>
          <w:rFonts w:cs="Segoe UI"/>
          <w:i/>
          <w:iCs/>
          <w:szCs w:val="20"/>
        </w:rPr>
        <w:t xml:space="preserve">Úklid v prostorách centrály SFŽP ČR na období </w:t>
      </w:r>
      <w:proofErr w:type="gramStart"/>
      <w:r w:rsidR="00701C49" w:rsidRPr="00701C49">
        <w:rPr>
          <w:rFonts w:cs="Segoe UI"/>
          <w:i/>
          <w:iCs/>
          <w:szCs w:val="20"/>
        </w:rPr>
        <w:t>2023 – 2025</w:t>
      </w:r>
      <w:proofErr w:type="gramEnd"/>
      <w:r w:rsidR="00701C49">
        <w:rPr>
          <w:rFonts w:cs="Segoe UI"/>
          <w:i/>
          <w:iCs/>
          <w:szCs w:val="20"/>
        </w:rPr>
        <w:t>“</w:t>
      </w:r>
      <w:r w:rsidR="00A54B6A" w:rsidRPr="00701C49">
        <w:rPr>
          <w:rFonts w:cs="Segoe UI"/>
          <w:szCs w:val="20"/>
        </w:rPr>
        <w:t>,</w:t>
      </w:r>
      <w:r w:rsidRPr="00701C49">
        <w:rPr>
          <w:rFonts w:cs="Segoe UI"/>
          <w:szCs w:val="20"/>
        </w:rPr>
        <w:t xml:space="preserve"> a je nepravděpodobné, že k tomu do konce </w:t>
      </w:r>
      <w:r w:rsidR="009056B9">
        <w:rPr>
          <w:rFonts w:cs="Segoe UI"/>
          <w:szCs w:val="20"/>
        </w:rPr>
        <w:t xml:space="preserve">účinnosti </w:t>
      </w:r>
      <w:r w:rsidRPr="00701C49">
        <w:rPr>
          <w:rFonts w:cs="Segoe UI"/>
          <w:szCs w:val="20"/>
        </w:rPr>
        <w:t>Smlouvy dojde.</w:t>
      </w:r>
    </w:p>
    <w:p w14:paraId="50C4B15A" w14:textId="25E91631" w:rsidR="004C70A4" w:rsidRDefault="004C70A4" w:rsidP="00DF053C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18"/>
        </w:rPr>
      </w:pPr>
      <w:r w:rsidRPr="004C70A4">
        <w:rPr>
          <w:rFonts w:cs="Segoe UI"/>
          <w:szCs w:val="18"/>
        </w:rPr>
        <w:t xml:space="preserve">Vznikla potřeba prodloužit účinnost této Smlouvy a smluvní strany se tak dohodly na uzavření tohoto Dodatku. </w:t>
      </w:r>
    </w:p>
    <w:p w14:paraId="7A0528E5" w14:textId="5030AF09" w:rsidR="004C70A4" w:rsidRPr="004C70A4" w:rsidRDefault="004C70A4" w:rsidP="00BF65D8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18"/>
        </w:rPr>
      </w:pPr>
      <w:r w:rsidRPr="004C70A4">
        <w:rPr>
          <w:rFonts w:cs="Segoe UI"/>
          <w:szCs w:val="18"/>
        </w:rPr>
        <w:t xml:space="preserve">Dne 14. 9. 2022 nabyl účinnosti Dodatek č. 2 ke Smlouvě, kterým došlo k navýšení </w:t>
      </w:r>
      <w:r>
        <w:rPr>
          <w:rFonts w:cs="Segoe UI"/>
          <w:szCs w:val="18"/>
        </w:rPr>
        <w:t xml:space="preserve">měsíční </w:t>
      </w:r>
      <w:r w:rsidR="00BB6399" w:rsidRPr="004C70A4">
        <w:rPr>
          <w:rFonts w:cs="Segoe UI"/>
          <w:szCs w:val="18"/>
        </w:rPr>
        <w:t>cen</w:t>
      </w:r>
      <w:r w:rsidR="00BB6399">
        <w:rPr>
          <w:rFonts w:cs="Segoe UI"/>
          <w:szCs w:val="18"/>
        </w:rPr>
        <w:t xml:space="preserve">y </w:t>
      </w:r>
      <w:r w:rsidR="00BB6399" w:rsidRPr="004C70A4">
        <w:rPr>
          <w:rFonts w:cs="Segoe UI"/>
          <w:szCs w:val="18"/>
        </w:rPr>
        <w:t>za</w:t>
      </w:r>
      <w:r w:rsidR="006D4E3F">
        <w:rPr>
          <w:rFonts w:cs="Segoe UI"/>
          <w:szCs w:val="18"/>
        </w:rPr>
        <w:t xml:space="preserve"> dod</w:t>
      </w:r>
      <w:r w:rsidR="00BB6399">
        <w:rPr>
          <w:rFonts w:cs="Segoe UI"/>
          <w:szCs w:val="18"/>
        </w:rPr>
        <w:t>á</w:t>
      </w:r>
      <w:r w:rsidR="006D4E3F">
        <w:rPr>
          <w:rFonts w:cs="Segoe UI"/>
          <w:szCs w:val="18"/>
        </w:rPr>
        <w:t>n</w:t>
      </w:r>
      <w:r w:rsidR="00BB6399">
        <w:rPr>
          <w:rFonts w:cs="Segoe UI"/>
          <w:szCs w:val="18"/>
        </w:rPr>
        <w:t>í</w:t>
      </w:r>
      <w:r w:rsidR="006D4E3F">
        <w:rPr>
          <w:rFonts w:cs="Segoe UI"/>
          <w:szCs w:val="18"/>
        </w:rPr>
        <w:t xml:space="preserve"> </w:t>
      </w:r>
      <w:r w:rsidRPr="004C70A4">
        <w:rPr>
          <w:rFonts w:cs="Segoe UI"/>
          <w:szCs w:val="18"/>
        </w:rPr>
        <w:t xml:space="preserve">spotřebního </w:t>
      </w:r>
      <w:r w:rsidR="00BB6399">
        <w:rPr>
          <w:rFonts w:cs="Segoe UI"/>
          <w:szCs w:val="18"/>
        </w:rPr>
        <w:t xml:space="preserve">hygienického </w:t>
      </w:r>
      <w:r w:rsidRPr="004C70A4">
        <w:rPr>
          <w:rFonts w:cs="Segoe UI"/>
          <w:szCs w:val="18"/>
        </w:rPr>
        <w:t>materiálu</w:t>
      </w:r>
      <w:r>
        <w:rPr>
          <w:rFonts w:cs="Segoe UI"/>
          <w:szCs w:val="18"/>
        </w:rPr>
        <w:t xml:space="preserve"> nad rámec uzavřené Smlouvy ve výši </w:t>
      </w:r>
      <w:proofErr w:type="gramStart"/>
      <w:r>
        <w:rPr>
          <w:rFonts w:cs="Segoe UI"/>
          <w:szCs w:val="18"/>
        </w:rPr>
        <w:t>40.000,-</w:t>
      </w:r>
      <w:proofErr w:type="gramEnd"/>
      <w:r>
        <w:rPr>
          <w:rFonts w:cs="Segoe UI"/>
          <w:szCs w:val="18"/>
        </w:rPr>
        <w:t xml:space="preserve"> Kč bez DPH</w:t>
      </w:r>
      <w:r w:rsidR="00BB6399">
        <w:rPr>
          <w:rFonts w:cs="Segoe UI"/>
          <w:szCs w:val="18"/>
        </w:rPr>
        <w:t>.</w:t>
      </w:r>
      <w:r w:rsidRPr="004C70A4">
        <w:rPr>
          <w:rFonts w:cs="Segoe UI"/>
          <w:szCs w:val="18"/>
        </w:rPr>
        <w:t xml:space="preserve"> </w:t>
      </w:r>
    </w:p>
    <w:p w14:paraId="12E2DD56" w14:textId="37FF1B3C" w:rsidR="00351842" w:rsidRPr="00351842" w:rsidRDefault="00351842" w:rsidP="00351842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18"/>
        </w:rPr>
      </w:pPr>
      <w:r>
        <w:rPr>
          <w:rFonts w:cs="Segoe UI"/>
          <w:szCs w:val="20"/>
        </w:rPr>
        <w:t>K</w:t>
      </w:r>
      <w:r>
        <w:rPr>
          <w:szCs w:val="18"/>
        </w:rPr>
        <w:t>e dni 15.</w:t>
      </w:r>
      <w:r w:rsidR="007B3009">
        <w:rPr>
          <w:szCs w:val="18"/>
        </w:rPr>
        <w:t xml:space="preserve"> </w:t>
      </w:r>
      <w:r>
        <w:rPr>
          <w:szCs w:val="18"/>
        </w:rPr>
        <w:t>11.</w:t>
      </w:r>
      <w:r w:rsidR="007B3009">
        <w:rPr>
          <w:szCs w:val="18"/>
        </w:rPr>
        <w:t xml:space="preserve"> </w:t>
      </w:r>
      <w:r>
        <w:rPr>
          <w:szCs w:val="18"/>
        </w:rPr>
        <w:t xml:space="preserve">2022 bylo na plnění dle této Smlouvy vyčerpáno 4.002.885,- Kč bez DPH, přičemž celková maximální a nepřekročitelná výše úplaty, kterou je Objednatel po dobu trvání </w:t>
      </w:r>
      <w:r w:rsidR="00B20A2B">
        <w:rPr>
          <w:szCs w:val="18"/>
        </w:rPr>
        <w:t>S</w:t>
      </w:r>
      <w:r>
        <w:rPr>
          <w:szCs w:val="18"/>
        </w:rPr>
        <w:t xml:space="preserve">mlouvy oprávněn čerpat na předmětné plnění činí </w:t>
      </w:r>
      <w:proofErr w:type="gramStart"/>
      <w:r>
        <w:rPr>
          <w:szCs w:val="18"/>
        </w:rPr>
        <w:t>5.500.000,-</w:t>
      </w:r>
      <w:proofErr w:type="gramEnd"/>
      <w:r>
        <w:rPr>
          <w:szCs w:val="18"/>
        </w:rPr>
        <w:t xml:space="preserve"> Kč bez DPH. Do konce účinnosti </w:t>
      </w:r>
      <w:r w:rsidR="00B20A2B">
        <w:rPr>
          <w:szCs w:val="18"/>
        </w:rPr>
        <w:t>S</w:t>
      </w:r>
      <w:r>
        <w:rPr>
          <w:szCs w:val="18"/>
        </w:rPr>
        <w:t>mlouvy, tj. do 31.</w:t>
      </w:r>
      <w:r w:rsidR="007B3009">
        <w:rPr>
          <w:szCs w:val="18"/>
        </w:rPr>
        <w:t xml:space="preserve"> </w:t>
      </w:r>
      <w:r>
        <w:rPr>
          <w:szCs w:val="18"/>
        </w:rPr>
        <w:t>12.</w:t>
      </w:r>
      <w:r w:rsidR="007B3009">
        <w:rPr>
          <w:szCs w:val="18"/>
        </w:rPr>
        <w:t xml:space="preserve"> </w:t>
      </w:r>
      <w:r>
        <w:rPr>
          <w:szCs w:val="18"/>
        </w:rPr>
        <w:t xml:space="preserve">2022, je tedy možné čerpat zbývající částku ve výši </w:t>
      </w:r>
      <w:proofErr w:type="gramStart"/>
      <w:r>
        <w:rPr>
          <w:szCs w:val="18"/>
        </w:rPr>
        <w:t>1.497.115,-</w:t>
      </w:r>
      <w:proofErr w:type="gramEnd"/>
      <w:r>
        <w:rPr>
          <w:szCs w:val="18"/>
        </w:rPr>
        <w:t xml:space="preserve"> Kč bez DPH.</w:t>
      </w:r>
    </w:p>
    <w:p w14:paraId="09FB149B" w14:textId="6A23A8DF" w:rsidR="00351842" w:rsidRDefault="00351842" w:rsidP="00351842">
      <w:pPr>
        <w:pStyle w:val="Odstavecseseznamem"/>
        <w:keepNext/>
        <w:numPr>
          <w:ilvl w:val="1"/>
          <w:numId w:val="52"/>
        </w:numPr>
        <w:spacing w:line="276" w:lineRule="auto"/>
        <w:rPr>
          <w:rFonts w:cs="Segoe UI"/>
          <w:szCs w:val="18"/>
        </w:rPr>
      </w:pPr>
      <w:r w:rsidRPr="005813E6">
        <w:rPr>
          <w:rFonts w:cs="Segoe UI"/>
          <w:szCs w:val="18"/>
        </w:rPr>
        <w:t xml:space="preserve">Smluvní strany tímto Dodatkem provádějí v souladu s </w:t>
      </w:r>
      <w:proofErr w:type="spellStart"/>
      <w:r w:rsidRPr="005813E6">
        <w:rPr>
          <w:rFonts w:cs="Segoe UI"/>
          <w:szCs w:val="18"/>
        </w:rPr>
        <w:t>ust</w:t>
      </w:r>
      <w:proofErr w:type="spellEnd"/>
      <w:r w:rsidRPr="005813E6">
        <w:rPr>
          <w:rFonts w:cs="Segoe UI"/>
          <w:szCs w:val="18"/>
        </w:rPr>
        <w:t xml:space="preserve">. § 222 odst. </w:t>
      </w:r>
      <w:r w:rsidRPr="00554D36">
        <w:rPr>
          <w:rFonts w:cs="Segoe UI"/>
          <w:szCs w:val="18"/>
        </w:rPr>
        <w:t>4</w:t>
      </w:r>
      <w:r>
        <w:rPr>
          <w:rFonts w:cs="Segoe UI"/>
          <w:szCs w:val="18"/>
        </w:rPr>
        <w:t xml:space="preserve"> zákona</w:t>
      </w:r>
      <w:r w:rsidRPr="005813E6">
        <w:rPr>
          <w:rFonts w:cs="Segoe UI"/>
          <w:szCs w:val="18"/>
        </w:rPr>
        <w:t xml:space="preserve"> </w:t>
      </w:r>
      <w:r w:rsidRPr="00AE0877">
        <w:rPr>
          <w:rFonts w:cs="Segoe UI"/>
          <w:szCs w:val="18"/>
        </w:rPr>
        <w:t xml:space="preserve">č. 134/2016 Sb., </w:t>
      </w:r>
      <w:r>
        <w:rPr>
          <w:rFonts w:cs="Segoe UI"/>
          <w:szCs w:val="18"/>
        </w:rPr>
        <w:br/>
      </w:r>
      <w:r w:rsidRPr="00AE0877">
        <w:rPr>
          <w:rFonts w:cs="Segoe UI"/>
          <w:szCs w:val="18"/>
        </w:rPr>
        <w:t>o zadávání veřejných</w:t>
      </w:r>
      <w:r>
        <w:rPr>
          <w:rFonts w:cs="Segoe UI"/>
          <w:szCs w:val="18"/>
        </w:rPr>
        <w:t xml:space="preserve"> </w:t>
      </w:r>
      <w:r w:rsidRPr="00AE0877">
        <w:rPr>
          <w:rFonts w:cs="Segoe UI"/>
          <w:szCs w:val="18"/>
        </w:rPr>
        <w:t>zakázek, ve znění pozdějších předpisů</w:t>
      </w:r>
      <w:r>
        <w:rPr>
          <w:rFonts w:cs="Segoe UI"/>
          <w:szCs w:val="18"/>
        </w:rPr>
        <w:t>,</w:t>
      </w:r>
      <w:r w:rsidRPr="00AE0877">
        <w:rPr>
          <w:rFonts w:cs="Segoe UI"/>
          <w:szCs w:val="18"/>
        </w:rPr>
        <w:t xml:space="preserve"> změnu </w:t>
      </w:r>
      <w:r>
        <w:rPr>
          <w:rFonts w:cs="Segoe UI"/>
          <w:szCs w:val="18"/>
        </w:rPr>
        <w:t>Smlouvy</w:t>
      </w:r>
      <w:r w:rsidRPr="00AE0877">
        <w:rPr>
          <w:rFonts w:cs="Segoe UI"/>
          <w:szCs w:val="18"/>
        </w:rPr>
        <w:t xml:space="preserve">. Tento </w:t>
      </w:r>
      <w:r>
        <w:rPr>
          <w:rFonts w:cs="Segoe UI"/>
          <w:szCs w:val="18"/>
        </w:rPr>
        <w:t>D</w:t>
      </w:r>
      <w:r w:rsidRPr="00AE0877">
        <w:rPr>
          <w:rFonts w:cs="Segoe UI"/>
          <w:szCs w:val="18"/>
        </w:rPr>
        <w:t>odatek nezakládá podstatnou změnu závazku z</w:t>
      </w:r>
      <w:r>
        <w:rPr>
          <w:rFonts w:cs="Segoe UI"/>
          <w:szCs w:val="18"/>
        </w:rPr>
        <w:t>e Smlouvy, jelikož</w:t>
      </w:r>
      <w:r w:rsidR="00977E4C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hodnota změny dle tohoto Dodatku</w:t>
      </w:r>
      <w:r w:rsidR="00977E4C">
        <w:rPr>
          <w:rFonts w:cs="Segoe UI"/>
          <w:szCs w:val="18"/>
        </w:rPr>
        <w:t xml:space="preserve"> včetně změny dle Dodatku č. 2 ke Smlouvě</w:t>
      </w:r>
      <w:r>
        <w:rPr>
          <w:rFonts w:cs="Segoe UI"/>
          <w:szCs w:val="18"/>
        </w:rPr>
        <w:t xml:space="preserve">, </w:t>
      </w:r>
      <w:r w:rsidR="00043BD9">
        <w:rPr>
          <w:rFonts w:cs="Segoe UI"/>
          <w:szCs w:val="18"/>
        </w:rPr>
        <w:t xml:space="preserve">je nižší než </w:t>
      </w:r>
      <w:r w:rsidR="00043BD9" w:rsidRPr="00043BD9">
        <w:rPr>
          <w:rFonts w:cs="Segoe UI"/>
          <w:szCs w:val="18"/>
        </w:rPr>
        <w:t xml:space="preserve">10 % původní hodnoty závazku dle </w:t>
      </w:r>
      <w:r w:rsidR="00043BD9">
        <w:rPr>
          <w:rFonts w:cs="Segoe UI"/>
          <w:szCs w:val="18"/>
        </w:rPr>
        <w:t>S</w:t>
      </w:r>
      <w:r w:rsidR="00043BD9" w:rsidRPr="00043BD9">
        <w:rPr>
          <w:rFonts w:cs="Segoe UI"/>
          <w:szCs w:val="18"/>
        </w:rPr>
        <w:t>mlouvy (tj. 550 tis. Kč bez DPH)</w:t>
      </w:r>
      <w:r w:rsidRPr="00AE0877">
        <w:rPr>
          <w:rFonts w:cs="Segoe UI"/>
          <w:szCs w:val="18"/>
        </w:rPr>
        <w:t>.</w:t>
      </w:r>
    </w:p>
    <w:p w14:paraId="57878C8A" w14:textId="77777777" w:rsidR="00043BD9" w:rsidRDefault="00043BD9" w:rsidP="00043BD9">
      <w:pPr>
        <w:pStyle w:val="Poditul1"/>
        <w:numPr>
          <w:ilvl w:val="0"/>
          <w:numId w:val="54"/>
        </w:numPr>
        <w:tabs>
          <w:tab w:val="clear" w:pos="567"/>
        </w:tabs>
        <w:spacing w:before="360"/>
      </w:pPr>
      <w:r>
        <w:t>Změna ujednání</w:t>
      </w:r>
    </w:p>
    <w:p w14:paraId="06276387" w14:textId="66E7667D" w:rsidR="00043BD9" w:rsidRPr="005107AD" w:rsidRDefault="00043BD9" w:rsidP="00043BD9">
      <w:pPr>
        <w:pStyle w:val="Podtitul11"/>
        <w:numPr>
          <w:ilvl w:val="1"/>
          <w:numId w:val="55"/>
        </w:numPr>
        <w:tabs>
          <w:tab w:val="num" w:pos="1843"/>
        </w:tabs>
        <w:ind w:left="567" w:hanging="567"/>
        <w:rPr>
          <w:rFonts w:cs="Segoe UI"/>
          <w:i/>
        </w:rPr>
      </w:pPr>
      <w:r w:rsidRPr="001E3291">
        <w:rPr>
          <w:rFonts w:cs="Segoe UI"/>
        </w:rPr>
        <w:t>Smluvní strany se</w:t>
      </w:r>
      <w:r>
        <w:rPr>
          <w:rFonts w:cs="Segoe UI"/>
        </w:rPr>
        <w:t xml:space="preserve"> ze shora uvedených důvodů</w:t>
      </w:r>
      <w:r w:rsidRPr="001E3291">
        <w:rPr>
          <w:rFonts w:cs="Segoe UI"/>
        </w:rPr>
        <w:t xml:space="preserve"> dohodly na změně </w:t>
      </w:r>
      <w:r>
        <w:rPr>
          <w:rFonts w:cs="Segoe UI"/>
        </w:rPr>
        <w:t>Smlouvy v souladu s čl. 2.2 Smlouvy, a to tak, že mění </w:t>
      </w:r>
      <w:r w:rsidRPr="00C951D2">
        <w:rPr>
          <w:rFonts w:cs="Segoe UI"/>
        </w:rPr>
        <w:t>č</w:t>
      </w:r>
      <w:r>
        <w:rPr>
          <w:rFonts w:cs="Segoe UI"/>
        </w:rPr>
        <w:t>lánek</w:t>
      </w:r>
      <w:r w:rsidRPr="00C951D2">
        <w:rPr>
          <w:rFonts w:cs="Segoe UI"/>
        </w:rPr>
        <w:t xml:space="preserve"> </w:t>
      </w:r>
      <w:r>
        <w:rPr>
          <w:rFonts w:cs="Segoe UI"/>
        </w:rPr>
        <w:t>2.1 smlouvy</w:t>
      </w:r>
      <w:r w:rsidRPr="00C951D2">
        <w:rPr>
          <w:rFonts w:cs="Segoe UI"/>
        </w:rPr>
        <w:t>, který nově zní:</w:t>
      </w:r>
    </w:p>
    <w:p w14:paraId="3021D9E8" w14:textId="1D8EF75A" w:rsidR="00043BD9" w:rsidRPr="005107AD" w:rsidRDefault="00043BD9" w:rsidP="00DF392C">
      <w:pPr>
        <w:pStyle w:val="Podtitul11"/>
        <w:ind w:left="567"/>
        <w:rPr>
          <w:i/>
        </w:rPr>
      </w:pPr>
      <w:r>
        <w:rPr>
          <w:i/>
        </w:rPr>
        <w:t>2.1 Smlouva</w:t>
      </w:r>
      <w:r w:rsidRPr="005107AD">
        <w:rPr>
          <w:i/>
        </w:rPr>
        <w:t xml:space="preserve"> se uzavírá na dobu určitou, </w:t>
      </w:r>
      <w:r w:rsidRPr="005107AD">
        <w:rPr>
          <w:b/>
          <w:i/>
        </w:rPr>
        <w:t xml:space="preserve">a to do </w:t>
      </w:r>
      <w:r>
        <w:rPr>
          <w:b/>
          <w:i/>
        </w:rPr>
        <w:t>28.</w:t>
      </w:r>
      <w:r w:rsidR="007B3009">
        <w:rPr>
          <w:b/>
          <w:i/>
        </w:rPr>
        <w:t xml:space="preserve"> </w:t>
      </w:r>
      <w:r>
        <w:rPr>
          <w:b/>
          <w:i/>
        </w:rPr>
        <w:t>2.</w:t>
      </w:r>
      <w:r w:rsidR="007B3009">
        <w:rPr>
          <w:b/>
          <w:i/>
        </w:rPr>
        <w:t xml:space="preserve"> </w:t>
      </w:r>
      <w:r>
        <w:rPr>
          <w:b/>
          <w:i/>
        </w:rPr>
        <w:t>2023</w:t>
      </w:r>
      <w:r w:rsidR="007533E2" w:rsidRPr="007533E2">
        <w:rPr>
          <w:b/>
          <w:bCs/>
          <w:i/>
        </w:rPr>
        <w:t>.</w:t>
      </w:r>
    </w:p>
    <w:p w14:paraId="1DB16509" w14:textId="77777777" w:rsidR="00043BD9" w:rsidRPr="0010354D" w:rsidRDefault="00043BD9" w:rsidP="00043BD9">
      <w:pPr>
        <w:pStyle w:val="Poditul1"/>
        <w:numPr>
          <w:ilvl w:val="0"/>
          <w:numId w:val="54"/>
        </w:numPr>
        <w:tabs>
          <w:tab w:val="clear" w:pos="567"/>
        </w:tabs>
        <w:spacing w:before="360"/>
      </w:pPr>
      <w:r>
        <w:t>Závěrečná ustanovení</w:t>
      </w:r>
    </w:p>
    <w:p w14:paraId="18E3D86E" w14:textId="1D54211E" w:rsidR="00043BD9" w:rsidRDefault="00043BD9" w:rsidP="00043BD9">
      <w:pPr>
        <w:pStyle w:val="Podtitul11"/>
        <w:numPr>
          <w:ilvl w:val="1"/>
          <w:numId w:val="56"/>
        </w:numPr>
        <w:spacing w:before="120"/>
        <w:ind w:left="567" w:hanging="514"/>
        <w:rPr>
          <w:rFonts w:cs="Segoe UI"/>
        </w:rPr>
      </w:pPr>
      <w:r>
        <w:rPr>
          <w:rFonts w:cs="Segoe UI"/>
        </w:rPr>
        <w:t>Ostatní ustanovení Smlouvy zůstávají nedotčena.</w:t>
      </w:r>
    </w:p>
    <w:p w14:paraId="75832B50" w14:textId="41A9D69B" w:rsidR="00043BD9" w:rsidRDefault="00043BD9" w:rsidP="00043BD9">
      <w:pPr>
        <w:pStyle w:val="Podtitul11"/>
        <w:numPr>
          <w:ilvl w:val="1"/>
          <w:numId w:val="56"/>
        </w:numPr>
        <w:spacing w:before="120"/>
        <w:ind w:left="567" w:hanging="514"/>
        <w:rPr>
          <w:rFonts w:cs="Segoe UI"/>
        </w:rPr>
      </w:pPr>
      <w:r w:rsidRPr="00043BD9">
        <w:rPr>
          <w:rFonts w:cs="Segoe UI"/>
        </w:rPr>
        <w:t xml:space="preserve">Tento </w:t>
      </w:r>
      <w:r>
        <w:rPr>
          <w:rFonts w:cs="Segoe UI"/>
        </w:rPr>
        <w:t>D</w:t>
      </w:r>
      <w:r w:rsidRPr="00043BD9">
        <w:rPr>
          <w:rFonts w:cs="Segoe UI"/>
        </w:rPr>
        <w:t>odatek a právní vztah jím založený se řídí právním řádem České republiky.</w:t>
      </w:r>
    </w:p>
    <w:p w14:paraId="017F73B7" w14:textId="0DE3155D" w:rsidR="00043BD9" w:rsidRDefault="00043BD9" w:rsidP="00043BD9">
      <w:pPr>
        <w:pStyle w:val="Podtitul11"/>
        <w:numPr>
          <w:ilvl w:val="1"/>
          <w:numId w:val="56"/>
        </w:numPr>
        <w:spacing w:before="120"/>
        <w:ind w:left="567" w:hanging="514"/>
        <w:rPr>
          <w:rFonts w:cs="Segoe UI"/>
        </w:rPr>
      </w:pPr>
      <w:r>
        <w:rPr>
          <w:rFonts w:cs="Segoe UI"/>
        </w:rPr>
        <w:t>T</w:t>
      </w:r>
      <w:r w:rsidRPr="00043BD9">
        <w:rPr>
          <w:rFonts w:cs="Segoe UI"/>
        </w:rPr>
        <w:t xml:space="preserve">ento </w:t>
      </w:r>
      <w:r>
        <w:rPr>
          <w:rFonts w:cs="Segoe UI"/>
        </w:rPr>
        <w:t>D</w:t>
      </w:r>
      <w:r w:rsidRPr="00043BD9">
        <w:rPr>
          <w:rFonts w:cs="Segoe UI"/>
        </w:rPr>
        <w:t xml:space="preserve">odatek nabývá platnosti dnem jeho podpisu smluvními stranami a účinnosti dnem zveřejnění v registru smluv, a to v souladu se zákonem č. 340/2015 Sb., o zvláštních podmínkách </w:t>
      </w:r>
      <w:r w:rsidRPr="00043BD9">
        <w:rPr>
          <w:rFonts w:cs="Segoe UI"/>
        </w:rPr>
        <w:lastRenderedPageBreak/>
        <w:t xml:space="preserve">účinnosti některých smluv, uveřejňování těchto smluv a o registru smluv. Uveřejnění </w:t>
      </w:r>
      <w:r w:rsidR="00B20A2B">
        <w:rPr>
          <w:rFonts w:cs="Segoe UI"/>
        </w:rPr>
        <w:t>D</w:t>
      </w:r>
      <w:r w:rsidRPr="00043BD9">
        <w:rPr>
          <w:rFonts w:cs="Segoe UI"/>
        </w:rPr>
        <w:t xml:space="preserve">odatku v registru smluv zajistí Objednatel a bude o tom bezodkladně informovat </w:t>
      </w:r>
      <w:r>
        <w:rPr>
          <w:rFonts w:cs="Segoe UI"/>
        </w:rPr>
        <w:t>Dodavatele</w:t>
      </w:r>
      <w:r w:rsidRPr="00043BD9">
        <w:rPr>
          <w:rFonts w:cs="Segoe UI"/>
        </w:rPr>
        <w:t>.</w:t>
      </w:r>
    </w:p>
    <w:p w14:paraId="213F2386" w14:textId="23C7CD3A" w:rsidR="00C8422C" w:rsidRPr="00043BD9" w:rsidRDefault="00043BD9" w:rsidP="00043BD9">
      <w:pPr>
        <w:pStyle w:val="Podtitul11"/>
        <w:numPr>
          <w:ilvl w:val="1"/>
          <w:numId w:val="56"/>
        </w:numPr>
        <w:spacing w:before="120"/>
        <w:ind w:left="567" w:hanging="514"/>
        <w:rPr>
          <w:rFonts w:cs="Segoe UI"/>
        </w:rPr>
      </w:pPr>
      <w:r w:rsidRPr="00043BD9">
        <w:rPr>
          <w:rFonts w:cs="Segoe UI"/>
        </w:rPr>
        <w:t xml:space="preserve">Tento </w:t>
      </w:r>
      <w:r w:rsidR="00B20A2B">
        <w:rPr>
          <w:rFonts w:cs="Segoe UI"/>
        </w:rPr>
        <w:t>D</w:t>
      </w:r>
      <w:r w:rsidRPr="00043BD9">
        <w:rPr>
          <w:rFonts w:cs="Segoe UI"/>
        </w:rPr>
        <w:t xml:space="preserve">odatek je vyhotoven ve třech stejnopisech, z nichž Objednatel </w:t>
      </w:r>
      <w:proofErr w:type="gramStart"/>
      <w:r w:rsidRPr="00043BD9">
        <w:rPr>
          <w:rFonts w:cs="Segoe UI"/>
        </w:rPr>
        <w:t>obdrží</w:t>
      </w:r>
      <w:proofErr w:type="gramEnd"/>
      <w:r w:rsidRPr="00043BD9">
        <w:rPr>
          <w:rFonts w:cs="Segoe UI"/>
        </w:rPr>
        <w:t xml:space="preserve"> dva stejnopisy a </w:t>
      </w:r>
      <w:r>
        <w:rPr>
          <w:rFonts w:cs="Segoe UI"/>
        </w:rPr>
        <w:t>Dodavatel</w:t>
      </w:r>
      <w:r w:rsidRPr="00043BD9">
        <w:rPr>
          <w:rFonts w:cs="Segoe UI"/>
        </w:rPr>
        <w:t xml:space="preserve"> </w:t>
      </w:r>
      <w:r w:rsidRPr="00043BD9">
        <w:rPr>
          <w:rFonts w:cs="Segoe UI"/>
          <w:iCs/>
        </w:rPr>
        <w:t>jeden stejnopis</w:t>
      </w:r>
      <w:r w:rsidRPr="00043BD9">
        <w:rPr>
          <w:rFonts w:cs="Segoe UI"/>
        </w:rPr>
        <w:t xml:space="preserve">. V případě elektronického podpisu </w:t>
      </w:r>
      <w:r>
        <w:rPr>
          <w:rFonts w:cs="Segoe UI"/>
        </w:rPr>
        <w:t>D</w:t>
      </w:r>
      <w:r w:rsidRPr="00043BD9">
        <w:rPr>
          <w:rFonts w:cs="Segoe UI"/>
        </w:rPr>
        <w:t xml:space="preserve">odatku se stejnopisy </w:t>
      </w:r>
      <w:r w:rsidRPr="00043BD9">
        <w:rPr>
          <w:rFonts w:cs="Segoe UI"/>
        </w:rPr>
        <w:br/>
        <w:t>nevyhotovují.</w:t>
      </w:r>
    </w:p>
    <w:p w14:paraId="01492438" w14:textId="1F04DAF5" w:rsidR="00AA39CB" w:rsidRPr="00C237C8" w:rsidRDefault="00AA39CB" w:rsidP="00AA39CB">
      <w:pPr>
        <w:pStyle w:val="Odstavecseseznamem"/>
        <w:keepNext/>
        <w:numPr>
          <w:ilvl w:val="0"/>
          <w:numId w:val="0"/>
        </w:numPr>
        <w:tabs>
          <w:tab w:val="left" w:leader="dot" w:pos="3969"/>
          <w:tab w:val="left" w:pos="4962"/>
          <w:tab w:val="left" w:pos="9070"/>
        </w:tabs>
        <w:spacing w:before="600" w:after="1080"/>
        <w:ind w:left="360"/>
        <w:rPr>
          <w:rFonts w:cs="Segoe UI"/>
        </w:rPr>
      </w:pPr>
      <w:r w:rsidRPr="00C237C8">
        <w:rPr>
          <w:rFonts w:cs="Segoe UI"/>
        </w:rPr>
        <w:t>V Praze</w:t>
      </w:r>
      <w:r w:rsidRPr="00C237C8">
        <w:rPr>
          <w:rFonts w:cs="Segoe UI"/>
          <w:caps/>
        </w:rPr>
        <w:t xml:space="preserve"> </w:t>
      </w:r>
      <w:r w:rsidRPr="00C237C8">
        <w:rPr>
          <w:rFonts w:cs="Segoe UI"/>
        </w:rPr>
        <w:t xml:space="preserve">dne </w:t>
      </w:r>
      <w:r>
        <w:rPr>
          <w:rFonts w:cs="Segoe UI"/>
        </w:rPr>
        <w:t>22</w:t>
      </w:r>
      <w:r>
        <w:rPr>
          <w:rFonts w:cs="Segoe UI"/>
        </w:rPr>
        <w:t>.</w:t>
      </w:r>
      <w:r>
        <w:rPr>
          <w:rFonts w:cs="Segoe UI"/>
        </w:rPr>
        <w:t>12</w:t>
      </w:r>
      <w:r>
        <w:rPr>
          <w:rFonts w:cs="Segoe UI"/>
        </w:rPr>
        <w:t>. 2022</w:t>
      </w:r>
      <w:r w:rsidRPr="00C237C8">
        <w:rPr>
          <w:rFonts w:cs="Segoe UI"/>
        </w:rPr>
        <w:t xml:space="preserve">                 </w:t>
      </w:r>
      <w:r>
        <w:rPr>
          <w:rFonts w:cs="Segoe UI"/>
        </w:rPr>
        <w:t xml:space="preserve"> </w:t>
      </w:r>
      <w:r w:rsidRPr="00C237C8">
        <w:rPr>
          <w:rFonts w:cs="Segoe UI"/>
        </w:rPr>
        <w:t xml:space="preserve"> </w:t>
      </w:r>
      <w:r>
        <w:rPr>
          <w:rFonts w:cs="Segoe UI"/>
        </w:rPr>
        <w:t xml:space="preserve">                         </w:t>
      </w:r>
      <w:r w:rsidRPr="00C237C8">
        <w:rPr>
          <w:rFonts w:cs="Segoe UI"/>
        </w:rPr>
        <w:t>V</w:t>
      </w:r>
      <w:r>
        <w:rPr>
          <w:rFonts w:cs="Segoe UI"/>
        </w:rPr>
        <w:t xml:space="preserve"> Praze </w:t>
      </w:r>
      <w:r w:rsidRPr="00C237C8">
        <w:rPr>
          <w:rFonts w:cs="Segoe UI"/>
        </w:rPr>
        <w:t xml:space="preserve">dne </w:t>
      </w:r>
      <w:r>
        <w:rPr>
          <w:rFonts w:cs="Segoe UI"/>
        </w:rPr>
        <w:t>19</w:t>
      </w:r>
      <w:r>
        <w:rPr>
          <w:rFonts w:cs="Segoe UI"/>
        </w:rPr>
        <w:t xml:space="preserve">. </w:t>
      </w:r>
      <w:r>
        <w:rPr>
          <w:rFonts w:cs="Segoe UI"/>
        </w:rPr>
        <w:t>12</w:t>
      </w:r>
      <w:r>
        <w:rPr>
          <w:rFonts w:cs="Segoe UI"/>
        </w:rPr>
        <w:t>. 2022</w:t>
      </w:r>
      <w:r w:rsidRPr="00C237C8">
        <w:rPr>
          <w:rFonts w:cs="Segoe UI"/>
        </w:rPr>
        <w:t xml:space="preserve"> </w:t>
      </w:r>
    </w:p>
    <w:p w14:paraId="687F69E9" w14:textId="77777777" w:rsidR="0027283C" w:rsidRPr="00585137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585137">
        <w:rPr>
          <w:rFonts w:cs="Segoe UI"/>
        </w:rPr>
        <w:tab/>
      </w:r>
      <w:r w:rsidRPr="00585137">
        <w:rPr>
          <w:rFonts w:cs="Segoe UI"/>
        </w:rPr>
        <w:tab/>
      </w:r>
      <w:r w:rsidRPr="00585137">
        <w:rPr>
          <w:rFonts w:cs="Segoe UI"/>
        </w:rPr>
        <w:tab/>
      </w:r>
    </w:p>
    <w:p w14:paraId="7B0EEB47" w14:textId="32F0A7DA" w:rsidR="0027283C" w:rsidRPr="00585137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585137">
        <w:rPr>
          <w:rFonts w:cs="Segoe UI"/>
          <w:i/>
          <w:szCs w:val="20"/>
        </w:rPr>
        <w:t xml:space="preserve">za </w:t>
      </w:r>
      <w:r w:rsidR="000510E6">
        <w:rPr>
          <w:rFonts w:cs="Segoe UI"/>
          <w:i/>
          <w:szCs w:val="20"/>
        </w:rPr>
        <w:t>O</w:t>
      </w:r>
      <w:r w:rsidR="006A3208" w:rsidRPr="00585137">
        <w:rPr>
          <w:rFonts w:cs="Segoe UI"/>
          <w:i/>
          <w:szCs w:val="20"/>
        </w:rPr>
        <w:t>bjednatele</w:t>
      </w:r>
      <w:r w:rsidRPr="00585137">
        <w:rPr>
          <w:rFonts w:cs="Segoe UI"/>
        </w:rPr>
        <w:tab/>
      </w:r>
      <w:r w:rsidRPr="00585137">
        <w:rPr>
          <w:rFonts w:cs="Segoe UI"/>
          <w:i/>
          <w:szCs w:val="20"/>
        </w:rPr>
        <w:t xml:space="preserve">za </w:t>
      </w:r>
      <w:r w:rsidR="00B20A2B">
        <w:rPr>
          <w:rFonts w:cs="Segoe UI"/>
          <w:i/>
          <w:szCs w:val="20"/>
        </w:rPr>
        <w:t>Dodavatele</w:t>
      </w:r>
    </w:p>
    <w:p w14:paraId="0665089E" w14:textId="2224BCC2" w:rsidR="0027283C" w:rsidRPr="00585137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585137">
        <w:rPr>
          <w:rFonts w:cs="Segoe UI"/>
          <w:b/>
          <w:iCs/>
        </w:rPr>
        <w:t>Ing. Petr Valdman</w:t>
      </w:r>
      <w:r w:rsidR="0027283C" w:rsidRPr="00585137">
        <w:rPr>
          <w:rFonts w:cs="Segoe UI"/>
        </w:rPr>
        <w:tab/>
      </w:r>
      <w:r w:rsidR="00010AEB" w:rsidRPr="00614912">
        <w:rPr>
          <w:rFonts w:cs="Segoe UI"/>
          <w:b/>
        </w:rPr>
        <w:t>Ing. Ladislav Burian</w:t>
      </w:r>
    </w:p>
    <w:p w14:paraId="6D0858C2" w14:textId="3F1A8004" w:rsidR="00D71BFF" w:rsidRPr="00585137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585137">
        <w:rPr>
          <w:rFonts w:cs="Segoe UI"/>
        </w:rPr>
        <w:t>ředitel Státního fondu životního prostředí ČR</w:t>
      </w:r>
      <w:r w:rsidR="0027283C" w:rsidRPr="00585137">
        <w:rPr>
          <w:rFonts w:cs="Segoe UI"/>
        </w:rPr>
        <w:tab/>
      </w:r>
      <w:r w:rsidR="00010AEB">
        <w:rPr>
          <w:rFonts w:cs="Segoe UI"/>
        </w:rPr>
        <w:t>jednatel</w:t>
      </w:r>
      <w:r w:rsidR="00043BD9">
        <w:rPr>
          <w:rFonts w:cs="Segoe UI"/>
        </w:rPr>
        <w:t xml:space="preserve"> společnosti</w:t>
      </w:r>
      <w:r w:rsidR="00010AEB">
        <w:rPr>
          <w:rFonts w:cs="Segoe UI"/>
        </w:rPr>
        <w:t xml:space="preserve"> </w:t>
      </w:r>
      <w:proofErr w:type="spellStart"/>
      <w:r w:rsidR="00010AEB" w:rsidRPr="00010AEB">
        <w:rPr>
          <w:rFonts w:cs="Segoe UI"/>
        </w:rPr>
        <w:t>Dussmann</w:t>
      </w:r>
      <w:proofErr w:type="spellEnd"/>
      <w:r w:rsidR="00010AEB" w:rsidRPr="00010AEB">
        <w:rPr>
          <w:rFonts w:cs="Segoe UI"/>
        </w:rPr>
        <w:t xml:space="preserve"> </w:t>
      </w:r>
      <w:proofErr w:type="spellStart"/>
      <w:r w:rsidR="00010AEB" w:rsidRPr="00010AEB">
        <w:rPr>
          <w:rFonts w:cs="Segoe UI"/>
        </w:rPr>
        <w:t>Service</w:t>
      </w:r>
      <w:proofErr w:type="spellEnd"/>
      <w:r w:rsidR="00010AEB" w:rsidRPr="00010AEB">
        <w:rPr>
          <w:rFonts w:cs="Segoe UI"/>
        </w:rPr>
        <w:t xml:space="preserve"> s.r.o.</w:t>
      </w:r>
    </w:p>
    <w:p w14:paraId="65320030" w14:textId="33991B16" w:rsidR="00391715" w:rsidRDefault="00391715">
      <w:pPr>
        <w:spacing w:after="200" w:line="276" w:lineRule="auto"/>
        <w:rPr>
          <w:rFonts w:cs="Segoe UI"/>
        </w:rPr>
      </w:pPr>
    </w:p>
    <w:sectPr w:rsidR="00391715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214C" w14:textId="77777777" w:rsidR="00AA758F" w:rsidRDefault="00AA758F" w:rsidP="002919BE">
      <w:r>
        <w:separator/>
      </w:r>
    </w:p>
  </w:endnote>
  <w:endnote w:type="continuationSeparator" w:id="0">
    <w:p w14:paraId="23FEF2DA" w14:textId="77777777" w:rsidR="00AA758F" w:rsidRDefault="00AA758F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A2E5" w14:textId="7FE8E00B" w:rsidR="0021110F" w:rsidRPr="00D71BFF" w:rsidRDefault="00262444" w:rsidP="00D71BFF">
    <w:pPr>
      <w:pStyle w:val="Zpat"/>
    </w:pPr>
    <w:r w:rsidRPr="00590A12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B6C53CB" wp14:editId="71CF53A1">
              <wp:simplePos x="0" y="0"/>
              <wp:positionH relativeFrom="column">
                <wp:posOffset>5286375</wp:posOffset>
              </wp:positionH>
              <wp:positionV relativeFrom="page">
                <wp:posOffset>10190480</wp:posOffset>
              </wp:positionV>
              <wp:extent cx="899795" cy="148590"/>
              <wp:effectExtent l="0" t="0" r="14605" b="381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D13DC" w14:textId="097C1AEF" w:rsidR="00262444" w:rsidRPr="00206DAD" w:rsidRDefault="00262444" w:rsidP="00262444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03C6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03C6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C53C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416.25pt;margin-top:802.4pt;width:70.8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" filled="f" stroked="f">
              <v:textbox style="mso-fit-shape-to-text:t" inset="0,0,0,0">
                <w:txbxContent>
                  <w:p w14:paraId="48DD13DC" w14:textId="097C1AEF" w:rsidR="00262444" w:rsidRPr="00206DAD" w:rsidRDefault="00262444" w:rsidP="00262444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03C6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03C6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74A54" w:rsidRPr="00774A54">
      <w:rPr>
        <w:noProof/>
        <w:szCs w:val="16"/>
      </w:rPr>
      <w:t xml:space="preserve"> </w:t>
    </w:r>
    <w:r w:rsidR="00774A54">
      <w:rPr>
        <w:noProof/>
        <w:szCs w:val="16"/>
      </w:rPr>
      <w:t xml:space="preserve">Dodatek č. </w:t>
    </w:r>
    <w:r w:rsidR="00043BD9">
      <w:rPr>
        <w:noProof/>
        <w:szCs w:val="16"/>
      </w:rPr>
      <w:t>3</w:t>
    </w:r>
    <w:r w:rsidR="00774A54">
      <w:rPr>
        <w:noProof/>
        <w:szCs w:val="16"/>
      </w:rPr>
      <w:t xml:space="preserve"> ke Smlouvě</w:t>
    </w:r>
    <w:r w:rsidR="00774A54" w:rsidRPr="00D71BFF">
      <w:rPr>
        <w:noProof/>
        <w:szCs w:val="16"/>
      </w:rPr>
      <w:t xml:space="preserve"> o poskytování úklidových služeb a dodávkách spotřebního hygienického materiálu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C071" w14:textId="5ABF3B8F" w:rsidR="00983C4B" w:rsidRPr="00D71BFF" w:rsidRDefault="00774A54" w:rsidP="00D71BFF">
    <w:pPr>
      <w:pStyle w:val="Zpat"/>
    </w:pPr>
    <w:r>
      <w:rPr>
        <w:noProof/>
        <w:szCs w:val="16"/>
      </w:rPr>
      <w:t xml:space="preserve">Dodatek č. </w:t>
    </w:r>
    <w:r w:rsidR="00043BD9">
      <w:rPr>
        <w:noProof/>
        <w:szCs w:val="16"/>
      </w:rPr>
      <w:t>3</w:t>
    </w:r>
    <w:r>
      <w:rPr>
        <w:noProof/>
        <w:szCs w:val="16"/>
      </w:rPr>
      <w:t xml:space="preserve"> ke Smlouvě</w:t>
    </w:r>
    <w:r w:rsidRPr="00D71BFF">
      <w:rPr>
        <w:noProof/>
        <w:szCs w:val="16"/>
      </w:rPr>
      <w:t xml:space="preserve"> o poskytování úklidových služeb a dodávkách spotřebního hygienického materiálu</w:t>
    </w:r>
    <w:r w:rsidR="00262444">
      <w:rPr>
        <w:noProof/>
        <w:szCs w:val="16"/>
      </w:rPr>
      <w:tab/>
    </w:r>
    <w:r w:rsidR="00262444" w:rsidRPr="00590A12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05E3ECD" wp14:editId="76D62162">
              <wp:simplePos x="0" y="0"/>
              <wp:positionH relativeFrom="column">
                <wp:posOffset>5370830</wp:posOffset>
              </wp:positionH>
              <wp:positionV relativeFrom="page">
                <wp:posOffset>10190480</wp:posOffset>
              </wp:positionV>
              <wp:extent cx="899795" cy="148590"/>
              <wp:effectExtent l="0" t="0" r="14605" b="3810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75F0D" w14:textId="4C5A9AC9" w:rsidR="00262444" w:rsidRPr="00206DAD" w:rsidRDefault="00262444" w:rsidP="00262444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03C6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03C6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206DAD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E3E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9pt;margin-top:802.4pt;width:70.8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" filled="f" stroked="f">
              <v:textbox style="mso-fit-shape-to-text:t" inset="0,0,0,0">
                <w:txbxContent>
                  <w:p w14:paraId="66575F0D" w14:textId="4C5A9AC9" w:rsidR="00262444" w:rsidRPr="00206DAD" w:rsidRDefault="00262444" w:rsidP="00262444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03C6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03C6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206DAD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CFCB" w14:textId="77777777" w:rsidR="00AA758F" w:rsidRDefault="00AA758F" w:rsidP="002919BE">
      <w:r>
        <w:separator/>
      </w:r>
    </w:p>
  </w:footnote>
  <w:footnote w:type="continuationSeparator" w:id="0">
    <w:p w14:paraId="7B75FBF5" w14:textId="77777777" w:rsidR="00AA758F" w:rsidRDefault="00AA758F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3437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35CF19CB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36F2" w14:textId="0082D055" w:rsidR="00983C4B" w:rsidRDefault="00E56EA9">
    <w:pPr>
      <w:pStyle w:val="Zhlav"/>
    </w:pPr>
    <w:r w:rsidRPr="00F60DC3">
      <w:rPr>
        <w:noProof/>
      </w:rPr>
      <w:drawing>
        <wp:inline distT="0" distB="0" distL="0" distR="0" wp14:anchorId="357F06B9" wp14:editId="6531C9BD">
          <wp:extent cx="5590800" cy="496800"/>
          <wp:effectExtent l="0" t="0" r="0" b="0"/>
          <wp:docPr id="2" name="obrázek 1" descr="OPŽP a NZÚ -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ŽP a NZÚ -ES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8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DE65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0B851FE"/>
    <w:multiLevelType w:val="hybridMultilevel"/>
    <w:tmpl w:val="22E056B6"/>
    <w:lvl w:ilvl="0" w:tplc="C4A228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05FA79E3"/>
    <w:multiLevelType w:val="multilevel"/>
    <w:tmpl w:val="A11C397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600A8"/>
    <w:multiLevelType w:val="hybridMultilevel"/>
    <w:tmpl w:val="CAE088C2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4" w15:restartNumberingAfterBreak="0">
    <w:nsid w:val="3B032189"/>
    <w:multiLevelType w:val="hybridMultilevel"/>
    <w:tmpl w:val="93C22270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5334D"/>
    <w:multiLevelType w:val="multilevel"/>
    <w:tmpl w:val="820446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71A53A3"/>
    <w:multiLevelType w:val="multilevel"/>
    <w:tmpl w:val="4DDC55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2E7D03"/>
    <w:multiLevelType w:val="multilevel"/>
    <w:tmpl w:val="5D505B6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71F47"/>
    <w:multiLevelType w:val="hybridMultilevel"/>
    <w:tmpl w:val="3206858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A113D9A"/>
    <w:multiLevelType w:val="multilevel"/>
    <w:tmpl w:val="05D89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48045103">
    <w:abstractNumId w:val="43"/>
  </w:num>
  <w:num w:numId="2" w16cid:durableId="221990029">
    <w:abstractNumId w:val="3"/>
  </w:num>
  <w:num w:numId="3" w16cid:durableId="2021393621">
    <w:abstractNumId w:val="12"/>
  </w:num>
  <w:num w:numId="4" w16cid:durableId="2092508922">
    <w:abstractNumId w:val="1"/>
  </w:num>
  <w:num w:numId="5" w16cid:durableId="8808268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4514725">
    <w:abstractNumId w:val="38"/>
  </w:num>
  <w:num w:numId="7" w16cid:durableId="1391807874">
    <w:abstractNumId w:val="35"/>
  </w:num>
  <w:num w:numId="8" w16cid:durableId="1439789980">
    <w:abstractNumId w:val="15"/>
  </w:num>
  <w:num w:numId="9" w16cid:durableId="1760521960">
    <w:abstractNumId w:val="13"/>
  </w:num>
  <w:num w:numId="10" w16cid:durableId="1926106580">
    <w:abstractNumId w:val="25"/>
  </w:num>
  <w:num w:numId="11" w16cid:durableId="457140131">
    <w:abstractNumId w:val="5"/>
  </w:num>
  <w:num w:numId="12" w16cid:durableId="1962567709">
    <w:abstractNumId w:val="20"/>
  </w:num>
  <w:num w:numId="13" w16cid:durableId="12922492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944397">
    <w:abstractNumId w:val="18"/>
  </w:num>
  <w:num w:numId="15" w16cid:durableId="1581328698">
    <w:abstractNumId w:val="33"/>
  </w:num>
  <w:num w:numId="16" w16cid:durableId="77362945">
    <w:abstractNumId w:val="6"/>
  </w:num>
  <w:num w:numId="17" w16cid:durableId="1083377429">
    <w:abstractNumId w:val="42"/>
  </w:num>
  <w:num w:numId="18" w16cid:durableId="1954287668">
    <w:abstractNumId w:val="22"/>
  </w:num>
  <w:num w:numId="19" w16cid:durableId="440683867">
    <w:abstractNumId w:val="21"/>
  </w:num>
  <w:num w:numId="20" w16cid:durableId="951672679">
    <w:abstractNumId w:val="7"/>
  </w:num>
  <w:num w:numId="21" w16cid:durableId="162160117">
    <w:abstractNumId w:val="11"/>
  </w:num>
  <w:num w:numId="22" w16cid:durableId="86923467">
    <w:abstractNumId w:val="14"/>
  </w:num>
  <w:num w:numId="23" w16cid:durableId="1101291815">
    <w:abstractNumId w:val="36"/>
  </w:num>
  <w:num w:numId="24" w16cid:durableId="1506167740">
    <w:abstractNumId w:val="23"/>
  </w:num>
  <w:num w:numId="25" w16cid:durableId="1678731754">
    <w:abstractNumId w:val="28"/>
  </w:num>
  <w:num w:numId="26" w16cid:durableId="1095325660">
    <w:abstractNumId w:val="10"/>
  </w:num>
  <w:num w:numId="27" w16cid:durableId="1520924320">
    <w:abstractNumId w:val="3"/>
  </w:num>
  <w:num w:numId="28" w16cid:durableId="851723044">
    <w:abstractNumId w:val="26"/>
  </w:num>
  <w:num w:numId="29" w16cid:durableId="1503277223">
    <w:abstractNumId w:val="8"/>
  </w:num>
  <w:num w:numId="30" w16cid:durableId="113258108">
    <w:abstractNumId w:val="41"/>
  </w:num>
  <w:num w:numId="31" w16cid:durableId="74523566">
    <w:abstractNumId w:val="39"/>
    <w:lvlOverride w:ilvl="0">
      <w:startOverride w:val="1"/>
    </w:lvlOverride>
  </w:num>
  <w:num w:numId="32" w16cid:durableId="417098716">
    <w:abstractNumId w:val="39"/>
  </w:num>
  <w:num w:numId="33" w16cid:durableId="241527264">
    <w:abstractNumId w:val="16"/>
  </w:num>
  <w:num w:numId="34" w16cid:durableId="1373924437">
    <w:abstractNumId w:val="29"/>
  </w:num>
  <w:num w:numId="35" w16cid:durableId="1286084416">
    <w:abstractNumId w:val="0"/>
  </w:num>
  <w:num w:numId="36" w16cid:durableId="1773435971">
    <w:abstractNumId w:val="29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883298897">
    <w:abstractNumId w:val="17"/>
  </w:num>
  <w:num w:numId="38" w16cid:durableId="1621379360">
    <w:abstractNumId w:val="17"/>
    <w:lvlOverride w:ilvl="0">
      <w:startOverride w:val="1"/>
    </w:lvlOverride>
  </w:num>
  <w:num w:numId="39" w16cid:durableId="1826773162">
    <w:abstractNumId w:val="17"/>
    <w:lvlOverride w:ilvl="0">
      <w:startOverride w:val="1"/>
    </w:lvlOverride>
  </w:num>
  <w:num w:numId="40" w16cid:durableId="72506600">
    <w:abstractNumId w:val="29"/>
  </w:num>
  <w:num w:numId="41" w16cid:durableId="664868988">
    <w:abstractNumId w:val="2"/>
  </w:num>
  <w:num w:numId="42" w16cid:durableId="115107255">
    <w:abstractNumId w:val="24"/>
  </w:num>
  <w:num w:numId="43" w16cid:durableId="1614824885">
    <w:abstractNumId w:val="29"/>
  </w:num>
  <w:num w:numId="44" w16cid:durableId="1473673304">
    <w:abstractNumId w:val="19"/>
  </w:num>
  <w:num w:numId="45" w16cid:durableId="1645085237">
    <w:abstractNumId w:val="27"/>
  </w:num>
  <w:num w:numId="46" w16cid:durableId="590361359">
    <w:abstractNumId w:val="29"/>
  </w:num>
  <w:num w:numId="47" w16cid:durableId="2020307895">
    <w:abstractNumId w:val="29"/>
  </w:num>
  <w:num w:numId="48" w16cid:durableId="547109768">
    <w:abstractNumId w:val="29"/>
  </w:num>
  <w:num w:numId="49" w16cid:durableId="1880821315">
    <w:abstractNumId w:val="37"/>
  </w:num>
  <w:num w:numId="50" w16cid:durableId="1664895459">
    <w:abstractNumId w:val="34"/>
  </w:num>
  <w:num w:numId="51" w16cid:durableId="260066677">
    <w:abstractNumId w:val="8"/>
  </w:num>
  <w:num w:numId="52" w16cid:durableId="1515337356">
    <w:abstractNumId w:val="4"/>
  </w:num>
  <w:num w:numId="53" w16cid:durableId="538011714">
    <w:abstractNumId w:val="29"/>
  </w:num>
  <w:num w:numId="54" w16cid:durableId="68696351">
    <w:abstractNumId w:val="32"/>
  </w:num>
  <w:num w:numId="55" w16cid:durableId="282033870">
    <w:abstractNumId w:val="30"/>
  </w:num>
  <w:num w:numId="56" w16cid:durableId="355471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06D2A"/>
    <w:rsid w:val="00010AEB"/>
    <w:rsid w:val="000160D9"/>
    <w:rsid w:val="000174FC"/>
    <w:rsid w:val="00017D17"/>
    <w:rsid w:val="000228D4"/>
    <w:rsid w:val="00024A10"/>
    <w:rsid w:val="0002500F"/>
    <w:rsid w:val="00031B1A"/>
    <w:rsid w:val="00042736"/>
    <w:rsid w:val="00043BD9"/>
    <w:rsid w:val="00043FEA"/>
    <w:rsid w:val="00046A63"/>
    <w:rsid w:val="000510E6"/>
    <w:rsid w:val="00056089"/>
    <w:rsid w:val="000572A0"/>
    <w:rsid w:val="000622C7"/>
    <w:rsid w:val="0006484C"/>
    <w:rsid w:val="00072724"/>
    <w:rsid w:val="0007505E"/>
    <w:rsid w:val="000754F1"/>
    <w:rsid w:val="000770B8"/>
    <w:rsid w:val="00083D3C"/>
    <w:rsid w:val="00085BCE"/>
    <w:rsid w:val="00087E80"/>
    <w:rsid w:val="000957A3"/>
    <w:rsid w:val="0009600C"/>
    <w:rsid w:val="000A3BEA"/>
    <w:rsid w:val="000A3BFC"/>
    <w:rsid w:val="000A48A9"/>
    <w:rsid w:val="000B7A22"/>
    <w:rsid w:val="000C0F05"/>
    <w:rsid w:val="000C285A"/>
    <w:rsid w:val="000C4407"/>
    <w:rsid w:val="000D6E0A"/>
    <w:rsid w:val="000D6F75"/>
    <w:rsid w:val="000E02B2"/>
    <w:rsid w:val="000F216D"/>
    <w:rsid w:val="000F2A7B"/>
    <w:rsid w:val="000F5A9C"/>
    <w:rsid w:val="00104B5E"/>
    <w:rsid w:val="001059C3"/>
    <w:rsid w:val="00111971"/>
    <w:rsid w:val="00116445"/>
    <w:rsid w:val="001204D7"/>
    <w:rsid w:val="00125313"/>
    <w:rsid w:val="00130480"/>
    <w:rsid w:val="001311D3"/>
    <w:rsid w:val="00134DCE"/>
    <w:rsid w:val="0014252D"/>
    <w:rsid w:val="00142FFC"/>
    <w:rsid w:val="00144AB4"/>
    <w:rsid w:val="00145AD9"/>
    <w:rsid w:val="00146E43"/>
    <w:rsid w:val="001521CE"/>
    <w:rsid w:val="0016099B"/>
    <w:rsid w:val="00161FED"/>
    <w:rsid w:val="00162D05"/>
    <w:rsid w:val="001672B1"/>
    <w:rsid w:val="00170AA0"/>
    <w:rsid w:val="0017482E"/>
    <w:rsid w:val="00174D0C"/>
    <w:rsid w:val="00180EE5"/>
    <w:rsid w:val="00182E88"/>
    <w:rsid w:val="00184283"/>
    <w:rsid w:val="0018504C"/>
    <w:rsid w:val="00186111"/>
    <w:rsid w:val="00192A6C"/>
    <w:rsid w:val="00194760"/>
    <w:rsid w:val="00195FE4"/>
    <w:rsid w:val="001A0123"/>
    <w:rsid w:val="001A4410"/>
    <w:rsid w:val="001A7514"/>
    <w:rsid w:val="001B4361"/>
    <w:rsid w:val="001B7F5A"/>
    <w:rsid w:val="001C2C96"/>
    <w:rsid w:val="001C34AD"/>
    <w:rsid w:val="001C576F"/>
    <w:rsid w:val="001D4D9A"/>
    <w:rsid w:val="001D625D"/>
    <w:rsid w:val="001D731E"/>
    <w:rsid w:val="001E24CA"/>
    <w:rsid w:val="001E4626"/>
    <w:rsid w:val="001E6304"/>
    <w:rsid w:val="001E78B9"/>
    <w:rsid w:val="001F101F"/>
    <w:rsid w:val="001F2E9D"/>
    <w:rsid w:val="001F530D"/>
    <w:rsid w:val="00200A1B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3D7F"/>
    <w:rsid w:val="0024408A"/>
    <w:rsid w:val="0024687A"/>
    <w:rsid w:val="00246BE3"/>
    <w:rsid w:val="00254355"/>
    <w:rsid w:val="00262444"/>
    <w:rsid w:val="00263AD2"/>
    <w:rsid w:val="002653D6"/>
    <w:rsid w:val="002714B9"/>
    <w:rsid w:val="002724B0"/>
    <w:rsid w:val="0027283C"/>
    <w:rsid w:val="00273F8D"/>
    <w:rsid w:val="00280D3E"/>
    <w:rsid w:val="002866FD"/>
    <w:rsid w:val="00290CEC"/>
    <w:rsid w:val="002912EC"/>
    <w:rsid w:val="00291332"/>
    <w:rsid w:val="002919BE"/>
    <w:rsid w:val="00293F9D"/>
    <w:rsid w:val="00294468"/>
    <w:rsid w:val="002965C5"/>
    <w:rsid w:val="00296F02"/>
    <w:rsid w:val="002A2B23"/>
    <w:rsid w:val="002A2C9E"/>
    <w:rsid w:val="002A5213"/>
    <w:rsid w:val="002A7DE5"/>
    <w:rsid w:val="002B5289"/>
    <w:rsid w:val="002B61C9"/>
    <w:rsid w:val="002C73C5"/>
    <w:rsid w:val="002C7495"/>
    <w:rsid w:val="002D44BC"/>
    <w:rsid w:val="002D4B40"/>
    <w:rsid w:val="002E0344"/>
    <w:rsid w:val="002E2955"/>
    <w:rsid w:val="002F0101"/>
    <w:rsid w:val="002F24C9"/>
    <w:rsid w:val="002F5266"/>
    <w:rsid w:val="00300C0C"/>
    <w:rsid w:val="00303C43"/>
    <w:rsid w:val="00303FD9"/>
    <w:rsid w:val="003041C9"/>
    <w:rsid w:val="00306AA4"/>
    <w:rsid w:val="00310257"/>
    <w:rsid w:val="00313318"/>
    <w:rsid w:val="00313319"/>
    <w:rsid w:val="0031710C"/>
    <w:rsid w:val="00330F7F"/>
    <w:rsid w:val="0033107B"/>
    <w:rsid w:val="00337685"/>
    <w:rsid w:val="00351842"/>
    <w:rsid w:val="0035366A"/>
    <w:rsid w:val="00354246"/>
    <w:rsid w:val="00362750"/>
    <w:rsid w:val="00363455"/>
    <w:rsid w:val="00367061"/>
    <w:rsid w:val="00373946"/>
    <w:rsid w:val="0037676D"/>
    <w:rsid w:val="00391715"/>
    <w:rsid w:val="00393310"/>
    <w:rsid w:val="00396663"/>
    <w:rsid w:val="003A077B"/>
    <w:rsid w:val="003A4FE3"/>
    <w:rsid w:val="003A525C"/>
    <w:rsid w:val="003B3204"/>
    <w:rsid w:val="003B405E"/>
    <w:rsid w:val="003C2473"/>
    <w:rsid w:val="003C3804"/>
    <w:rsid w:val="003D27A7"/>
    <w:rsid w:val="003D5119"/>
    <w:rsid w:val="003E1D48"/>
    <w:rsid w:val="003E4570"/>
    <w:rsid w:val="003F0813"/>
    <w:rsid w:val="003F1801"/>
    <w:rsid w:val="00401307"/>
    <w:rsid w:val="00402FB9"/>
    <w:rsid w:val="00407355"/>
    <w:rsid w:val="004075F7"/>
    <w:rsid w:val="00412864"/>
    <w:rsid w:val="004161CD"/>
    <w:rsid w:val="00416DCB"/>
    <w:rsid w:val="00417D68"/>
    <w:rsid w:val="0042285C"/>
    <w:rsid w:val="00423354"/>
    <w:rsid w:val="0043062B"/>
    <w:rsid w:val="00451A9F"/>
    <w:rsid w:val="0045230F"/>
    <w:rsid w:val="00453E7D"/>
    <w:rsid w:val="00454140"/>
    <w:rsid w:val="004575F1"/>
    <w:rsid w:val="00464D51"/>
    <w:rsid w:val="00481044"/>
    <w:rsid w:val="004842FE"/>
    <w:rsid w:val="00487358"/>
    <w:rsid w:val="0049043F"/>
    <w:rsid w:val="00494CC4"/>
    <w:rsid w:val="00497CC6"/>
    <w:rsid w:val="004A02F7"/>
    <w:rsid w:val="004A2644"/>
    <w:rsid w:val="004A3FB1"/>
    <w:rsid w:val="004A4DA3"/>
    <w:rsid w:val="004B2DCD"/>
    <w:rsid w:val="004B71A8"/>
    <w:rsid w:val="004C70A4"/>
    <w:rsid w:val="004D7CA1"/>
    <w:rsid w:val="004E372F"/>
    <w:rsid w:val="004F15D7"/>
    <w:rsid w:val="004F1E87"/>
    <w:rsid w:val="004F475E"/>
    <w:rsid w:val="004F69D1"/>
    <w:rsid w:val="004F6C01"/>
    <w:rsid w:val="004F72C7"/>
    <w:rsid w:val="005012E5"/>
    <w:rsid w:val="00503251"/>
    <w:rsid w:val="00504B92"/>
    <w:rsid w:val="00506A05"/>
    <w:rsid w:val="005129E6"/>
    <w:rsid w:val="00522FF7"/>
    <w:rsid w:val="0053555E"/>
    <w:rsid w:val="005404AE"/>
    <w:rsid w:val="00543A93"/>
    <w:rsid w:val="00547023"/>
    <w:rsid w:val="00550AE2"/>
    <w:rsid w:val="00554AF1"/>
    <w:rsid w:val="00556917"/>
    <w:rsid w:val="00556C9C"/>
    <w:rsid w:val="00557B7C"/>
    <w:rsid w:val="00560A54"/>
    <w:rsid w:val="00560E36"/>
    <w:rsid w:val="00561B96"/>
    <w:rsid w:val="005667AB"/>
    <w:rsid w:val="0057189A"/>
    <w:rsid w:val="005742F9"/>
    <w:rsid w:val="0058049B"/>
    <w:rsid w:val="00585137"/>
    <w:rsid w:val="005851FE"/>
    <w:rsid w:val="00595BF8"/>
    <w:rsid w:val="005A2792"/>
    <w:rsid w:val="005A27FB"/>
    <w:rsid w:val="005A5FB3"/>
    <w:rsid w:val="005A7039"/>
    <w:rsid w:val="005B1C72"/>
    <w:rsid w:val="005B2890"/>
    <w:rsid w:val="005C0CB0"/>
    <w:rsid w:val="005C39C6"/>
    <w:rsid w:val="005C424E"/>
    <w:rsid w:val="005C5619"/>
    <w:rsid w:val="005D130E"/>
    <w:rsid w:val="005D15C5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03C63"/>
    <w:rsid w:val="00605FFD"/>
    <w:rsid w:val="00614912"/>
    <w:rsid w:val="00620435"/>
    <w:rsid w:val="006268DC"/>
    <w:rsid w:val="00626ED7"/>
    <w:rsid w:val="00632A81"/>
    <w:rsid w:val="00633A18"/>
    <w:rsid w:val="006356A3"/>
    <w:rsid w:val="006400C4"/>
    <w:rsid w:val="0064149A"/>
    <w:rsid w:val="00644C8F"/>
    <w:rsid w:val="00647533"/>
    <w:rsid w:val="00653C79"/>
    <w:rsid w:val="0065615A"/>
    <w:rsid w:val="00667245"/>
    <w:rsid w:val="00672F25"/>
    <w:rsid w:val="006778A3"/>
    <w:rsid w:val="0068286E"/>
    <w:rsid w:val="006A1458"/>
    <w:rsid w:val="006A1809"/>
    <w:rsid w:val="006A3208"/>
    <w:rsid w:val="006C2945"/>
    <w:rsid w:val="006D4978"/>
    <w:rsid w:val="006D4E3F"/>
    <w:rsid w:val="006D7F6E"/>
    <w:rsid w:val="006E76C8"/>
    <w:rsid w:val="006F0FF7"/>
    <w:rsid w:val="006F1663"/>
    <w:rsid w:val="006F53EB"/>
    <w:rsid w:val="00701C49"/>
    <w:rsid w:val="00703515"/>
    <w:rsid w:val="00706BC1"/>
    <w:rsid w:val="00706DC6"/>
    <w:rsid w:val="00712F3A"/>
    <w:rsid w:val="00713524"/>
    <w:rsid w:val="0071429E"/>
    <w:rsid w:val="00716531"/>
    <w:rsid w:val="007177E0"/>
    <w:rsid w:val="00726AD0"/>
    <w:rsid w:val="00726B93"/>
    <w:rsid w:val="00727070"/>
    <w:rsid w:val="007326B2"/>
    <w:rsid w:val="00740361"/>
    <w:rsid w:val="00742C1F"/>
    <w:rsid w:val="00745944"/>
    <w:rsid w:val="00745C6A"/>
    <w:rsid w:val="00745F74"/>
    <w:rsid w:val="00752429"/>
    <w:rsid w:val="007533E2"/>
    <w:rsid w:val="00761E24"/>
    <w:rsid w:val="0076286D"/>
    <w:rsid w:val="00765BAC"/>
    <w:rsid w:val="007661DB"/>
    <w:rsid w:val="00766715"/>
    <w:rsid w:val="00767CA4"/>
    <w:rsid w:val="00770735"/>
    <w:rsid w:val="00770AB1"/>
    <w:rsid w:val="00772E83"/>
    <w:rsid w:val="00772EA2"/>
    <w:rsid w:val="007747F5"/>
    <w:rsid w:val="00774A54"/>
    <w:rsid w:val="0077613D"/>
    <w:rsid w:val="007776BC"/>
    <w:rsid w:val="00782B41"/>
    <w:rsid w:val="007836F6"/>
    <w:rsid w:val="00785DC9"/>
    <w:rsid w:val="00792C17"/>
    <w:rsid w:val="0079583F"/>
    <w:rsid w:val="007A0A92"/>
    <w:rsid w:val="007A40A9"/>
    <w:rsid w:val="007B03FC"/>
    <w:rsid w:val="007B0A0A"/>
    <w:rsid w:val="007B3009"/>
    <w:rsid w:val="007B3EB9"/>
    <w:rsid w:val="007B46FD"/>
    <w:rsid w:val="007B650C"/>
    <w:rsid w:val="007B79CE"/>
    <w:rsid w:val="007C2C30"/>
    <w:rsid w:val="007D04D8"/>
    <w:rsid w:val="007D435B"/>
    <w:rsid w:val="007D62F7"/>
    <w:rsid w:val="007E14B9"/>
    <w:rsid w:val="007E1C98"/>
    <w:rsid w:val="007E49CC"/>
    <w:rsid w:val="007F3070"/>
    <w:rsid w:val="007F6D6B"/>
    <w:rsid w:val="008069D2"/>
    <w:rsid w:val="0082336A"/>
    <w:rsid w:val="0082336E"/>
    <w:rsid w:val="00826330"/>
    <w:rsid w:val="00831AE2"/>
    <w:rsid w:val="0083451E"/>
    <w:rsid w:val="00835D96"/>
    <w:rsid w:val="00840FB2"/>
    <w:rsid w:val="00841D32"/>
    <w:rsid w:val="0084506F"/>
    <w:rsid w:val="00847C1F"/>
    <w:rsid w:val="00852C45"/>
    <w:rsid w:val="0085485F"/>
    <w:rsid w:val="00860937"/>
    <w:rsid w:val="00861D88"/>
    <w:rsid w:val="00863776"/>
    <w:rsid w:val="00864980"/>
    <w:rsid w:val="00866755"/>
    <w:rsid w:val="00870A41"/>
    <w:rsid w:val="00873DB7"/>
    <w:rsid w:val="00883C07"/>
    <w:rsid w:val="0088558B"/>
    <w:rsid w:val="0089386F"/>
    <w:rsid w:val="008A001A"/>
    <w:rsid w:val="008A1F2B"/>
    <w:rsid w:val="008A3D93"/>
    <w:rsid w:val="008A5C65"/>
    <w:rsid w:val="008A618F"/>
    <w:rsid w:val="008B3EA9"/>
    <w:rsid w:val="008B6B65"/>
    <w:rsid w:val="008C2981"/>
    <w:rsid w:val="008C3015"/>
    <w:rsid w:val="008D069D"/>
    <w:rsid w:val="008D0BCD"/>
    <w:rsid w:val="008D182F"/>
    <w:rsid w:val="008D6CEC"/>
    <w:rsid w:val="008E0536"/>
    <w:rsid w:val="008E6B14"/>
    <w:rsid w:val="008E7DA0"/>
    <w:rsid w:val="008F06AB"/>
    <w:rsid w:val="008F1422"/>
    <w:rsid w:val="008F292F"/>
    <w:rsid w:val="008F294D"/>
    <w:rsid w:val="008F6905"/>
    <w:rsid w:val="00900624"/>
    <w:rsid w:val="0090127A"/>
    <w:rsid w:val="00902319"/>
    <w:rsid w:val="00904161"/>
    <w:rsid w:val="009052EA"/>
    <w:rsid w:val="009056B9"/>
    <w:rsid w:val="0091124A"/>
    <w:rsid w:val="00914C4A"/>
    <w:rsid w:val="00914FFE"/>
    <w:rsid w:val="009166CA"/>
    <w:rsid w:val="00922DEE"/>
    <w:rsid w:val="009274BD"/>
    <w:rsid w:val="00927627"/>
    <w:rsid w:val="009343D8"/>
    <w:rsid w:val="009424E3"/>
    <w:rsid w:val="00947114"/>
    <w:rsid w:val="0094757A"/>
    <w:rsid w:val="0095505C"/>
    <w:rsid w:val="00955365"/>
    <w:rsid w:val="00964E4E"/>
    <w:rsid w:val="009720DC"/>
    <w:rsid w:val="00972B5C"/>
    <w:rsid w:val="009765DC"/>
    <w:rsid w:val="009774E8"/>
    <w:rsid w:val="00977E4C"/>
    <w:rsid w:val="009813E2"/>
    <w:rsid w:val="00983C4B"/>
    <w:rsid w:val="009842F4"/>
    <w:rsid w:val="0099591A"/>
    <w:rsid w:val="009975D9"/>
    <w:rsid w:val="009A2F4C"/>
    <w:rsid w:val="009A3B4B"/>
    <w:rsid w:val="009A42C1"/>
    <w:rsid w:val="009A5EC1"/>
    <w:rsid w:val="009A7E31"/>
    <w:rsid w:val="009B1C8D"/>
    <w:rsid w:val="009B385E"/>
    <w:rsid w:val="009B7D0A"/>
    <w:rsid w:val="009C10DE"/>
    <w:rsid w:val="009D0FBE"/>
    <w:rsid w:val="009E0E57"/>
    <w:rsid w:val="009E29FF"/>
    <w:rsid w:val="009E2D4E"/>
    <w:rsid w:val="009E5DA7"/>
    <w:rsid w:val="009E6431"/>
    <w:rsid w:val="009F4103"/>
    <w:rsid w:val="009F4F60"/>
    <w:rsid w:val="009F6D65"/>
    <w:rsid w:val="00A03156"/>
    <w:rsid w:val="00A0338D"/>
    <w:rsid w:val="00A103A8"/>
    <w:rsid w:val="00A16271"/>
    <w:rsid w:val="00A1772A"/>
    <w:rsid w:val="00A22BD0"/>
    <w:rsid w:val="00A231CF"/>
    <w:rsid w:val="00A24521"/>
    <w:rsid w:val="00A24C36"/>
    <w:rsid w:val="00A24C7A"/>
    <w:rsid w:val="00A27A28"/>
    <w:rsid w:val="00A304B9"/>
    <w:rsid w:val="00A34897"/>
    <w:rsid w:val="00A34AF3"/>
    <w:rsid w:val="00A36982"/>
    <w:rsid w:val="00A37EA0"/>
    <w:rsid w:val="00A44228"/>
    <w:rsid w:val="00A5385F"/>
    <w:rsid w:val="00A53E98"/>
    <w:rsid w:val="00A5488D"/>
    <w:rsid w:val="00A54B6A"/>
    <w:rsid w:val="00A55B93"/>
    <w:rsid w:val="00A63F70"/>
    <w:rsid w:val="00A67F85"/>
    <w:rsid w:val="00A71D95"/>
    <w:rsid w:val="00A71E13"/>
    <w:rsid w:val="00A73D81"/>
    <w:rsid w:val="00A74511"/>
    <w:rsid w:val="00A749BD"/>
    <w:rsid w:val="00A76269"/>
    <w:rsid w:val="00A83F52"/>
    <w:rsid w:val="00A86812"/>
    <w:rsid w:val="00A872A6"/>
    <w:rsid w:val="00A9721C"/>
    <w:rsid w:val="00A97D4B"/>
    <w:rsid w:val="00AA080A"/>
    <w:rsid w:val="00AA2F00"/>
    <w:rsid w:val="00AA39CB"/>
    <w:rsid w:val="00AA3C49"/>
    <w:rsid w:val="00AA43C8"/>
    <w:rsid w:val="00AA758F"/>
    <w:rsid w:val="00AA7C55"/>
    <w:rsid w:val="00AB1517"/>
    <w:rsid w:val="00AB3187"/>
    <w:rsid w:val="00AB3BD1"/>
    <w:rsid w:val="00AB5F08"/>
    <w:rsid w:val="00AB76FF"/>
    <w:rsid w:val="00AC0AE2"/>
    <w:rsid w:val="00AC24D4"/>
    <w:rsid w:val="00AC6F43"/>
    <w:rsid w:val="00AC7D00"/>
    <w:rsid w:val="00AD0CAC"/>
    <w:rsid w:val="00AD232A"/>
    <w:rsid w:val="00AD62CB"/>
    <w:rsid w:val="00AD686B"/>
    <w:rsid w:val="00AE388F"/>
    <w:rsid w:val="00AE5FDE"/>
    <w:rsid w:val="00AE61AF"/>
    <w:rsid w:val="00B009D2"/>
    <w:rsid w:val="00B02363"/>
    <w:rsid w:val="00B0244A"/>
    <w:rsid w:val="00B033A3"/>
    <w:rsid w:val="00B07353"/>
    <w:rsid w:val="00B112CF"/>
    <w:rsid w:val="00B12147"/>
    <w:rsid w:val="00B171E0"/>
    <w:rsid w:val="00B20A2B"/>
    <w:rsid w:val="00B23E5E"/>
    <w:rsid w:val="00B2636E"/>
    <w:rsid w:val="00B31BDF"/>
    <w:rsid w:val="00B32594"/>
    <w:rsid w:val="00B32A0B"/>
    <w:rsid w:val="00B37BAE"/>
    <w:rsid w:val="00B37BEE"/>
    <w:rsid w:val="00B40927"/>
    <w:rsid w:val="00B40CCD"/>
    <w:rsid w:val="00B4365F"/>
    <w:rsid w:val="00B45CD5"/>
    <w:rsid w:val="00B47B51"/>
    <w:rsid w:val="00B538E9"/>
    <w:rsid w:val="00B53B6E"/>
    <w:rsid w:val="00B54056"/>
    <w:rsid w:val="00B54B68"/>
    <w:rsid w:val="00B609C2"/>
    <w:rsid w:val="00B61A2C"/>
    <w:rsid w:val="00B63AB3"/>
    <w:rsid w:val="00B7136B"/>
    <w:rsid w:val="00B727F2"/>
    <w:rsid w:val="00B72CCB"/>
    <w:rsid w:val="00B81F99"/>
    <w:rsid w:val="00B825DA"/>
    <w:rsid w:val="00B850D2"/>
    <w:rsid w:val="00B85D9E"/>
    <w:rsid w:val="00B87FA8"/>
    <w:rsid w:val="00B9289D"/>
    <w:rsid w:val="00B9385D"/>
    <w:rsid w:val="00B96B96"/>
    <w:rsid w:val="00B97504"/>
    <w:rsid w:val="00BA2249"/>
    <w:rsid w:val="00BA40CF"/>
    <w:rsid w:val="00BB0524"/>
    <w:rsid w:val="00BB2514"/>
    <w:rsid w:val="00BB6399"/>
    <w:rsid w:val="00BB6554"/>
    <w:rsid w:val="00BC7209"/>
    <w:rsid w:val="00BD1194"/>
    <w:rsid w:val="00BE0E0A"/>
    <w:rsid w:val="00BE5C90"/>
    <w:rsid w:val="00BE65ED"/>
    <w:rsid w:val="00BF392E"/>
    <w:rsid w:val="00BF752D"/>
    <w:rsid w:val="00C0175B"/>
    <w:rsid w:val="00C10A5C"/>
    <w:rsid w:val="00C12DD2"/>
    <w:rsid w:val="00C150F7"/>
    <w:rsid w:val="00C175FF"/>
    <w:rsid w:val="00C2303F"/>
    <w:rsid w:val="00C235A1"/>
    <w:rsid w:val="00C24125"/>
    <w:rsid w:val="00C429FC"/>
    <w:rsid w:val="00C437B1"/>
    <w:rsid w:val="00C44355"/>
    <w:rsid w:val="00C451D7"/>
    <w:rsid w:val="00C46D79"/>
    <w:rsid w:val="00C55FEC"/>
    <w:rsid w:val="00C57814"/>
    <w:rsid w:val="00C66BC8"/>
    <w:rsid w:val="00C72608"/>
    <w:rsid w:val="00C73EB4"/>
    <w:rsid w:val="00C755ED"/>
    <w:rsid w:val="00C772B1"/>
    <w:rsid w:val="00C77EA8"/>
    <w:rsid w:val="00C81C7F"/>
    <w:rsid w:val="00C8422C"/>
    <w:rsid w:val="00C862AE"/>
    <w:rsid w:val="00C91A8E"/>
    <w:rsid w:val="00C96EA8"/>
    <w:rsid w:val="00CA0139"/>
    <w:rsid w:val="00CA22E9"/>
    <w:rsid w:val="00CA4CB9"/>
    <w:rsid w:val="00CA507F"/>
    <w:rsid w:val="00CA5C40"/>
    <w:rsid w:val="00CA5E0A"/>
    <w:rsid w:val="00CA6AE7"/>
    <w:rsid w:val="00CC2DA9"/>
    <w:rsid w:val="00CC5609"/>
    <w:rsid w:val="00CC6B2D"/>
    <w:rsid w:val="00CD142F"/>
    <w:rsid w:val="00CD515F"/>
    <w:rsid w:val="00CE6B8F"/>
    <w:rsid w:val="00CF1BED"/>
    <w:rsid w:val="00CF2474"/>
    <w:rsid w:val="00CF2608"/>
    <w:rsid w:val="00CF4428"/>
    <w:rsid w:val="00CF611B"/>
    <w:rsid w:val="00D0021D"/>
    <w:rsid w:val="00D036E6"/>
    <w:rsid w:val="00D04B08"/>
    <w:rsid w:val="00D04E57"/>
    <w:rsid w:val="00D05068"/>
    <w:rsid w:val="00D0513A"/>
    <w:rsid w:val="00D05996"/>
    <w:rsid w:val="00D0767B"/>
    <w:rsid w:val="00D07C49"/>
    <w:rsid w:val="00D11482"/>
    <w:rsid w:val="00D12B1A"/>
    <w:rsid w:val="00D1541C"/>
    <w:rsid w:val="00D162BE"/>
    <w:rsid w:val="00D21BD3"/>
    <w:rsid w:val="00D21CA2"/>
    <w:rsid w:val="00D2391E"/>
    <w:rsid w:val="00D244E4"/>
    <w:rsid w:val="00D45664"/>
    <w:rsid w:val="00D4647F"/>
    <w:rsid w:val="00D50104"/>
    <w:rsid w:val="00D53197"/>
    <w:rsid w:val="00D543DF"/>
    <w:rsid w:val="00D546D0"/>
    <w:rsid w:val="00D55A71"/>
    <w:rsid w:val="00D55F75"/>
    <w:rsid w:val="00D6609C"/>
    <w:rsid w:val="00D679C2"/>
    <w:rsid w:val="00D71BFF"/>
    <w:rsid w:val="00D72E86"/>
    <w:rsid w:val="00D75C26"/>
    <w:rsid w:val="00D76C1E"/>
    <w:rsid w:val="00D828A9"/>
    <w:rsid w:val="00D855D5"/>
    <w:rsid w:val="00D9194E"/>
    <w:rsid w:val="00D93472"/>
    <w:rsid w:val="00DA244D"/>
    <w:rsid w:val="00DA3F44"/>
    <w:rsid w:val="00DB364C"/>
    <w:rsid w:val="00DC0C9F"/>
    <w:rsid w:val="00DC2008"/>
    <w:rsid w:val="00DC3472"/>
    <w:rsid w:val="00DC6092"/>
    <w:rsid w:val="00DC6514"/>
    <w:rsid w:val="00DD05B1"/>
    <w:rsid w:val="00DD2ABC"/>
    <w:rsid w:val="00DF2A9F"/>
    <w:rsid w:val="00DF392C"/>
    <w:rsid w:val="00DF4E23"/>
    <w:rsid w:val="00DF6B61"/>
    <w:rsid w:val="00E02CB0"/>
    <w:rsid w:val="00E046AD"/>
    <w:rsid w:val="00E04E81"/>
    <w:rsid w:val="00E07931"/>
    <w:rsid w:val="00E10A0B"/>
    <w:rsid w:val="00E13836"/>
    <w:rsid w:val="00E13C42"/>
    <w:rsid w:val="00E157ED"/>
    <w:rsid w:val="00E17D0E"/>
    <w:rsid w:val="00E20C22"/>
    <w:rsid w:val="00E22BC8"/>
    <w:rsid w:val="00E24084"/>
    <w:rsid w:val="00E25075"/>
    <w:rsid w:val="00E27C29"/>
    <w:rsid w:val="00E34671"/>
    <w:rsid w:val="00E42606"/>
    <w:rsid w:val="00E45495"/>
    <w:rsid w:val="00E51C4A"/>
    <w:rsid w:val="00E54577"/>
    <w:rsid w:val="00E545C9"/>
    <w:rsid w:val="00E56EA9"/>
    <w:rsid w:val="00E62959"/>
    <w:rsid w:val="00E65DF1"/>
    <w:rsid w:val="00E72C69"/>
    <w:rsid w:val="00E757C4"/>
    <w:rsid w:val="00E760E7"/>
    <w:rsid w:val="00E948BD"/>
    <w:rsid w:val="00E97874"/>
    <w:rsid w:val="00EA4BEF"/>
    <w:rsid w:val="00EB46D6"/>
    <w:rsid w:val="00EB4A85"/>
    <w:rsid w:val="00EB6FC7"/>
    <w:rsid w:val="00EB7DBA"/>
    <w:rsid w:val="00EC05F6"/>
    <w:rsid w:val="00EC28F7"/>
    <w:rsid w:val="00ED0039"/>
    <w:rsid w:val="00ED13D5"/>
    <w:rsid w:val="00ED2661"/>
    <w:rsid w:val="00ED6FA0"/>
    <w:rsid w:val="00EE0835"/>
    <w:rsid w:val="00EE4529"/>
    <w:rsid w:val="00EE6F35"/>
    <w:rsid w:val="00EF05FA"/>
    <w:rsid w:val="00EF2FB0"/>
    <w:rsid w:val="00EF4FE9"/>
    <w:rsid w:val="00EF64B7"/>
    <w:rsid w:val="00F02675"/>
    <w:rsid w:val="00F06406"/>
    <w:rsid w:val="00F227E7"/>
    <w:rsid w:val="00F27B5C"/>
    <w:rsid w:val="00F319C9"/>
    <w:rsid w:val="00F31A21"/>
    <w:rsid w:val="00F365C5"/>
    <w:rsid w:val="00F37FA0"/>
    <w:rsid w:val="00F43E43"/>
    <w:rsid w:val="00F47E13"/>
    <w:rsid w:val="00F5034C"/>
    <w:rsid w:val="00F533AB"/>
    <w:rsid w:val="00F65D6D"/>
    <w:rsid w:val="00F675D1"/>
    <w:rsid w:val="00F6774F"/>
    <w:rsid w:val="00F73C48"/>
    <w:rsid w:val="00F80BF0"/>
    <w:rsid w:val="00F82FD2"/>
    <w:rsid w:val="00F8489D"/>
    <w:rsid w:val="00F84C41"/>
    <w:rsid w:val="00F87253"/>
    <w:rsid w:val="00F914BF"/>
    <w:rsid w:val="00F92CB9"/>
    <w:rsid w:val="00F92F85"/>
    <w:rsid w:val="00F93380"/>
    <w:rsid w:val="00F958D6"/>
    <w:rsid w:val="00F9649E"/>
    <w:rsid w:val="00F96A54"/>
    <w:rsid w:val="00FA02AC"/>
    <w:rsid w:val="00FA54F1"/>
    <w:rsid w:val="00FA6456"/>
    <w:rsid w:val="00FB0FE9"/>
    <w:rsid w:val="00FB6FAF"/>
    <w:rsid w:val="00FB755D"/>
    <w:rsid w:val="00FC232F"/>
    <w:rsid w:val="00FC3010"/>
    <w:rsid w:val="00FC5821"/>
    <w:rsid w:val="00FC754E"/>
    <w:rsid w:val="00FC7EE0"/>
    <w:rsid w:val="00FD4465"/>
    <w:rsid w:val="00FD5C68"/>
    <w:rsid w:val="00FD6D79"/>
    <w:rsid w:val="00FF1677"/>
    <w:rsid w:val="00FF24BD"/>
    <w:rsid w:val="00FF3BC7"/>
    <w:rsid w:val="00FF5DFB"/>
    <w:rsid w:val="00FF627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3D4E9"/>
  <w15:docId w15:val="{1ABED25F-8C9D-4A93-BC88-3D248605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paragraph" w:styleId="Bezmezer">
    <w:name w:val="No Spacing"/>
    <w:uiPriority w:val="1"/>
    <w:qFormat/>
    <w:rsid w:val="00A103A8"/>
    <w:pPr>
      <w:spacing w:after="0" w:line="264" w:lineRule="auto"/>
      <w:jc w:val="both"/>
    </w:pPr>
    <w:rPr>
      <w:rFonts w:ascii="Segoe UI" w:hAnsi="Segoe UI"/>
      <w:sz w:val="20"/>
    </w:rPr>
  </w:style>
  <w:style w:type="character" w:customStyle="1" w:styleId="datalabel">
    <w:name w:val="datalabel"/>
    <w:basedOn w:val="Standardnpsmoodstavce"/>
    <w:rsid w:val="00647533"/>
  </w:style>
  <w:style w:type="character" w:styleId="Nevyeenzmnka">
    <w:name w:val="Unresolved Mention"/>
    <w:basedOn w:val="Standardnpsmoodstavce"/>
    <w:uiPriority w:val="99"/>
    <w:semiHidden/>
    <w:unhideWhenUsed/>
    <w:rsid w:val="00351842"/>
    <w:rPr>
      <w:color w:val="605E5C"/>
      <w:shd w:val="clear" w:color="auto" w:fill="E1DFDD"/>
    </w:rPr>
  </w:style>
  <w:style w:type="paragraph" w:customStyle="1" w:styleId="Poditul1">
    <w:name w:val="Poditul 1"/>
    <w:basedOn w:val="Nadpis1"/>
    <w:link w:val="Poditul1Char"/>
    <w:qFormat/>
    <w:rsid w:val="00351842"/>
    <w:pPr>
      <w:numPr>
        <w:numId w:val="0"/>
      </w:numPr>
      <w:spacing w:before="240"/>
      <w:jc w:val="both"/>
      <w:textboxTightWrap w:val="none"/>
    </w:pPr>
    <w:rPr>
      <w:rFonts w:cs="Segoe UI"/>
      <w:bCs w:val="0"/>
      <w:szCs w:val="20"/>
    </w:rPr>
  </w:style>
  <w:style w:type="character" w:customStyle="1" w:styleId="Poditul1Char">
    <w:name w:val="Poditul 1 Char"/>
    <w:link w:val="Poditul1"/>
    <w:rsid w:val="00351842"/>
    <w:rPr>
      <w:rFonts w:ascii="Segoe UI" w:eastAsia="Times New Roman" w:hAnsi="Segoe UI" w:cs="Segoe UI"/>
      <w:b/>
      <w:caps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043BD9"/>
    <w:pPr>
      <w:keepNext w:val="0"/>
      <w:keepLines w:val="0"/>
      <w:spacing w:before="0" w:after="120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043BD9"/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8DB8-851F-4EA1-9BF8-B73DC7E5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Krámová Aneta</cp:lastModifiedBy>
  <cp:revision>2</cp:revision>
  <cp:lastPrinted>2016-04-01T13:31:00Z</cp:lastPrinted>
  <dcterms:created xsi:type="dcterms:W3CDTF">2022-12-23T08:08:00Z</dcterms:created>
  <dcterms:modified xsi:type="dcterms:W3CDTF">2022-12-23T08:08:00Z</dcterms:modified>
</cp:coreProperties>
</file>