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55" w:rsidRDefault="00306A3C">
      <w:pPr>
        <w:pStyle w:val="Nadpis10"/>
        <w:keepNext/>
        <w:keepLines/>
        <w:shd w:val="clear" w:color="auto" w:fill="auto"/>
        <w:ind w:left="200"/>
      </w:pPr>
      <w:bookmarkStart w:id="0" w:name="bookmark0"/>
      <w:r>
        <w:t>Dodatek č. 6ke Smlouvě o nájmu nebytového prostoru ze dne 21.4.2021</w:t>
      </w:r>
      <w:bookmarkEnd w:id="0"/>
    </w:p>
    <w:p w:rsidR="00FE7155" w:rsidRDefault="00306A3C">
      <w:pPr>
        <w:pStyle w:val="Nadpis20"/>
        <w:keepNext/>
        <w:keepLines/>
        <w:shd w:val="clear" w:color="auto" w:fill="auto"/>
        <w:spacing w:after="490"/>
        <w:ind w:right="100"/>
      </w:pPr>
      <w:bookmarkStart w:id="1" w:name="bookmark1"/>
      <w:r>
        <w:t>(uzavřené podle z.č. 89/2012 Sb. - občanský zákoník)</w:t>
      </w:r>
      <w:bookmarkEnd w:id="1"/>
    </w:p>
    <w:p w:rsidR="00FE7155" w:rsidRDefault="00306A3C">
      <w:pPr>
        <w:pStyle w:val="Zkladntext30"/>
        <w:shd w:val="clear" w:color="auto" w:fill="auto"/>
        <w:spacing w:before="0" w:line="190" w:lineRule="exact"/>
      </w:pPr>
      <w:r>
        <w:t>Pronajímatelé:</w:t>
      </w:r>
    </w:p>
    <w:p w:rsidR="00FE7155" w:rsidRDefault="00306A3C">
      <w:pPr>
        <w:pStyle w:val="Zkladntext3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180" w:line="227" w:lineRule="exact"/>
        <w:ind w:right="6000"/>
        <w:jc w:val="left"/>
      </w:pPr>
      <w:r>
        <w:t>Bc. Kateřina Bílská, nar. 31.10.1979 bytem Hájov 159, Příbor 742 58</w:t>
      </w:r>
    </w:p>
    <w:p w:rsidR="00FE7155" w:rsidRDefault="00306A3C">
      <w:pPr>
        <w:pStyle w:val="Zkladntext3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177" w:line="227" w:lineRule="exact"/>
        <w:ind w:right="5400"/>
        <w:jc w:val="left"/>
      </w:pPr>
      <w:r>
        <w:t xml:space="preserve">MUDr. Alena Bohumínská, nar. 29.11.1944 bytem </w:t>
      </w:r>
      <w:r>
        <w:t>Tyršova 707, Příbor 742 58</w:t>
      </w:r>
    </w:p>
    <w:p w:rsidR="00FE7155" w:rsidRDefault="00306A3C">
      <w:pPr>
        <w:pStyle w:val="Zkladntext30"/>
        <w:numPr>
          <w:ilvl w:val="0"/>
          <w:numId w:val="1"/>
        </w:numPr>
        <w:shd w:val="clear" w:color="auto" w:fill="auto"/>
        <w:tabs>
          <w:tab w:val="left" w:pos="337"/>
        </w:tabs>
        <w:spacing w:before="0" w:line="230" w:lineRule="exact"/>
      </w:pPr>
      <w:r>
        <w:t>CHIRURGIE MARANN s.r.o., IČ 29462983</w:t>
      </w:r>
    </w:p>
    <w:p w:rsidR="00FE7155" w:rsidRDefault="00306A3C">
      <w:pPr>
        <w:pStyle w:val="Zkladntext30"/>
        <w:shd w:val="clear" w:color="auto" w:fill="auto"/>
        <w:spacing w:before="0" w:line="230" w:lineRule="exact"/>
      </w:pPr>
      <w:r>
        <w:t>zapsaná v OR vedená u Krajského soudu v Ostravě , oddíl C, vložka 55538</w:t>
      </w:r>
    </w:p>
    <w:p w:rsidR="00FE7155" w:rsidRDefault="00306A3C">
      <w:pPr>
        <w:pStyle w:val="Zkladntext30"/>
        <w:shd w:val="clear" w:color="auto" w:fill="auto"/>
        <w:spacing w:before="0" w:line="230" w:lineRule="exact"/>
      </w:pPr>
      <w:bookmarkStart w:id="2" w:name="_GoBack"/>
      <w:r>
        <w:t>se sídlem Slatina čp. 6, 742 93</w:t>
      </w:r>
    </w:p>
    <w:bookmarkEnd w:id="2"/>
    <w:p w:rsidR="00FE7155" w:rsidRDefault="00306A3C">
      <w:pPr>
        <w:pStyle w:val="Zkladntext30"/>
        <w:shd w:val="clear" w:color="auto" w:fill="auto"/>
        <w:spacing w:before="0" w:after="212" w:line="230" w:lineRule="exact"/>
      </w:pPr>
      <w:r>
        <w:t>zastoupená Mgr. Martinem Varechou, jednatelem</w:t>
      </w:r>
    </w:p>
    <w:p w:rsidR="00FE7155" w:rsidRDefault="00306A3C">
      <w:pPr>
        <w:pStyle w:val="Zkladntext3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190" w:lineRule="exact"/>
      </w:pPr>
      <w:r>
        <w:t>MUDr. Ryšavíková Eliška</w:t>
      </w:r>
    </w:p>
    <w:p w:rsidR="00FE7155" w:rsidRDefault="00306A3C">
      <w:pPr>
        <w:pStyle w:val="Zkladntext30"/>
        <w:shd w:val="clear" w:color="auto" w:fill="auto"/>
        <w:spacing w:before="0" w:after="145" w:line="190" w:lineRule="exact"/>
      </w:pPr>
      <w:r>
        <w:t xml:space="preserve">bytem Panský Důl </w:t>
      </w:r>
      <w:r>
        <w:t>586, Stará Ves nad Ondřejnicí 739 23</w:t>
      </w:r>
    </w:p>
    <w:p w:rsidR="00FE7155" w:rsidRDefault="00306A3C">
      <w:pPr>
        <w:pStyle w:val="Zkladntext3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190" w:lineRule="exact"/>
      </w:pPr>
      <w:r>
        <w:t>manželé Bc. Pavel Klečka, nar. 11.8.1974</w:t>
      </w:r>
    </w:p>
    <w:p w:rsidR="00FE7155" w:rsidRDefault="00306A3C">
      <w:pPr>
        <w:pStyle w:val="Zkladntext30"/>
        <w:shd w:val="clear" w:color="auto" w:fill="auto"/>
        <w:spacing w:before="0" w:after="177" w:line="227" w:lineRule="exact"/>
        <w:ind w:right="4320" w:firstLine="1500"/>
        <w:jc w:val="left"/>
      </w:pPr>
      <w:r>
        <w:t>MUDr. Kateřina Klečková, nar. 16.11.1981 oba bytem Mošnov 200, 742 51</w:t>
      </w:r>
    </w:p>
    <w:p w:rsidR="00FE7155" w:rsidRDefault="00306A3C">
      <w:pPr>
        <w:pStyle w:val="Zkladntext3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180" w:line="230" w:lineRule="exact"/>
        <w:ind w:right="5400"/>
        <w:jc w:val="left"/>
      </w:pPr>
      <w:r>
        <w:t>MUDr. Pavel Kuchař, nar. 26.8.1957 bytem B. Martinů 2161/22, Nový Jičín 741 01</w:t>
      </w:r>
    </w:p>
    <w:p w:rsidR="00FE7155" w:rsidRDefault="00306A3C">
      <w:pPr>
        <w:pStyle w:val="Zkladntext3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212" w:line="230" w:lineRule="exact"/>
        <w:ind w:right="5300"/>
        <w:jc w:val="left"/>
      </w:pPr>
      <w:r>
        <w:t>MUDr. Jaromír Lichnovský, nar</w:t>
      </w:r>
      <w:r>
        <w:t>. 15.10.1957 bytem Vlčovice 27, Kopřivnice 742 21</w:t>
      </w:r>
    </w:p>
    <w:p w:rsidR="00FE7155" w:rsidRDefault="00306A3C">
      <w:pPr>
        <w:pStyle w:val="Zkladntext3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190" w:lineRule="exact"/>
      </w:pPr>
      <w:r>
        <w:t>manželé MUDr. Petr Michna, nar. 5.2.1951</w:t>
      </w:r>
    </w:p>
    <w:p w:rsidR="00FE7155" w:rsidRDefault="00306A3C">
      <w:pPr>
        <w:pStyle w:val="Zkladntext30"/>
        <w:shd w:val="clear" w:color="auto" w:fill="auto"/>
        <w:spacing w:before="0" w:after="186" w:line="234" w:lineRule="exact"/>
        <w:ind w:right="4100" w:firstLine="1500"/>
        <w:jc w:val="left"/>
      </w:pPr>
      <w:r>
        <w:t>MUDr. Květoslava Michnová, nar. 23.3.1952 oba bytem Šmeralova 568, Příbor 742 58</w:t>
      </w:r>
    </w:p>
    <w:p w:rsidR="00FE7155" w:rsidRDefault="00306A3C">
      <w:pPr>
        <w:pStyle w:val="Zkladntext3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434" w:line="227" w:lineRule="exact"/>
        <w:ind w:right="6000"/>
        <w:jc w:val="left"/>
      </w:pPr>
      <w:r>
        <w:t>MUDr. Soňa Tučková, nar. 28.3.1959 bytem Palackého 617, Příbor 742 58</w:t>
      </w:r>
    </w:p>
    <w:p w:rsidR="00FE7155" w:rsidRDefault="00306A3C">
      <w:pPr>
        <w:pStyle w:val="Zkladntext40"/>
        <w:shd w:val="clear" w:color="auto" w:fill="auto"/>
        <w:spacing w:before="0" w:after="214" w:line="210" w:lineRule="exact"/>
        <w:ind w:left="760"/>
      </w:pPr>
      <w:r>
        <w:t xml:space="preserve">(dále jen </w:t>
      </w:r>
      <w:r>
        <w:t>„Pronajímatelé“)</w:t>
      </w:r>
    </w:p>
    <w:p w:rsidR="00FE7155" w:rsidRDefault="00306A3C">
      <w:pPr>
        <w:pStyle w:val="Zkladntext30"/>
        <w:shd w:val="clear" w:color="auto" w:fill="auto"/>
        <w:spacing w:before="0" w:after="258" w:line="190" w:lineRule="exact"/>
        <w:ind w:right="100"/>
        <w:jc w:val="center"/>
      </w:pPr>
      <w:r>
        <w:t>a</w:t>
      </w:r>
    </w:p>
    <w:p w:rsidR="00FE7155" w:rsidRDefault="00306A3C">
      <w:pPr>
        <w:pStyle w:val="Zkladntext30"/>
        <w:shd w:val="clear" w:color="auto" w:fill="auto"/>
        <w:spacing w:before="0" w:after="142" w:line="190" w:lineRule="exact"/>
      </w:pPr>
      <w:r>
        <w:t>Nájemce:</w:t>
      </w:r>
    </w:p>
    <w:p w:rsidR="00FE7155" w:rsidRDefault="00306A3C">
      <w:pPr>
        <w:pStyle w:val="Zkladntext30"/>
        <w:shd w:val="clear" w:color="auto" w:fill="auto"/>
        <w:spacing w:before="0" w:line="230" w:lineRule="exact"/>
        <w:ind w:right="3040"/>
        <w:jc w:val="left"/>
      </w:pPr>
      <w:r>
        <w:t>Nemocnice ve Frýdku-Místku, příspěvková organizace, IČ: 005 34 188 se sídlem El. Krásnohorské 321, 738 01 Frýdek-Místek</w:t>
      </w:r>
    </w:p>
    <w:p w:rsidR="00FE7155" w:rsidRDefault="00306A3C">
      <w:pPr>
        <w:pStyle w:val="Zkladntext30"/>
        <w:shd w:val="clear" w:color="auto" w:fill="auto"/>
        <w:spacing w:before="0" w:after="196" w:line="230" w:lineRule="exact"/>
        <w:ind w:right="1080"/>
        <w:jc w:val="left"/>
      </w:pPr>
      <w:r>
        <w:t>zapsaná v obchodním rejstříku vedeném Krajským soudem v Ostravě, oddíl Pr, vložka 938 zast. Ing. Tomášem Ste</w:t>
      </w:r>
      <w:r>
        <w:t>jskalem, MBA, LL.M, ředitelem</w:t>
      </w:r>
    </w:p>
    <w:p w:rsidR="00FE7155" w:rsidRDefault="00306A3C">
      <w:pPr>
        <w:pStyle w:val="Zkladntext40"/>
        <w:shd w:val="clear" w:color="auto" w:fill="auto"/>
        <w:spacing w:before="0" w:after="405" w:line="210" w:lineRule="exact"/>
        <w:ind w:left="760"/>
      </w:pPr>
      <w:r>
        <w:t>(dále jen „Nájemce")</w:t>
      </w:r>
    </w:p>
    <w:p w:rsidR="00FE7155" w:rsidRDefault="00306A3C">
      <w:pPr>
        <w:pStyle w:val="Zkladntext20"/>
        <w:shd w:val="clear" w:color="auto" w:fill="auto"/>
        <w:spacing w:before="0" w:after="872"/>
      </w:pPr>
      <w:r>
        <w:t xml:space="preserve">Uzavírají následující Dodatek č. 6 (dále jen Dodatek) ke Smlouvě o nájmu nebytového prostoru </w:t>
      </w:r>
      <w:r>
        <w:rPr>
          <w:rStyle w:val="Zkladntext2Kurzva"/>
        </w:rPr>
        <w:t>(dále jen Smlouvě)</w:t>
      </w:r>
    </w:p>
    <w:p w:rsidR="00FE7155" w:rsidRDefault="00306A3C">
      <w:pPr>
        <w:pStyle w:val="Zkladntext20"/>
        <w:shd w:val="clear" w:color="auto" w:fill="auto"/>
        <w:spacing w:before="0" w:after="163" w:line="190" w:lineRule="exact"/>
        <w:jc w:val="both"/>
      </w:pPr>
      <w:r>
        <w:t xml:space="preserve">Pronajímatelé a nájemce se dohodli, že tímto Dodatkem č. 6 upravují Smlouvu ve znění dodatků </w:t>
      </w:r>
      <w:r>
        <w:t>takto:</w:t>
      </w:r>
    </w:p>
    <w:p w:rsidR="00FE7155" w:rsidRDefault="00306A3C">
      <w:pPr>
        <w:pStyle w:val="Zkladntext20"/>
        <w:shd w:val="clear" w:color="auto" w:fill="auto"/>
        <w:spacing w:before="0" w:after="119" w:line="190" w:lineRule="exact"/>
        <w:jc w:val="both"/>
      </w:pPr>
      <w:r>
        <w:t>2. ČI. III. se s účinností od 1.1.2023 mění v bodech 3.1. a 3.2. Smlouvy takto:</w:t>
      </w:r>
    </w:p>
    <w:p w:rsidR="00FE7155" w:rsidRDefault="00306A3C">
      <w:pPr>
        <w:pStyle w:val="Zkladntext20"/>
        <w:shd w:val="clear" w:color="auto" w:fill="auto"/>
        <w:spacing w:before="0" w:after="0" w:line="227" w:lineRule="exact"/>
        <w:ind w:left="300"/>
        <w:jc w:val="both"/>
      </w:pPr>
      <w:r>
        <w:t>3.1. Nájemné je stanoveno dohodou smluvních stran, a to ve výši 11.000,-- Kč měsíčně vč. DPH. V ná</w:t>
      </w:r>
      <w:r>
        <w:softHyphen/>
        <w:t>jemném není zahrnuta úhrada nákladů za služby spojené s užíváním ordin</w:t>
      </w:r>
      <w:r>
        <w:t>ace praktického lékaře.</w:t>
      </w:r>
      <w:r>
        <w:br w:type="page"/>
      </w:r>
    </w:p>
    <w:p w:rsidR="00FE7155" w:rsidRDefault="00306A3C">
      <w:pPr>
        <w:pStyle w:val="Zkladntext20"/>
        <w:shd w:val="clear" w:color="auto" w:fill="auto"/>
        <w:spacing w:before="0" w:after="458" w:line="227" w:lineRule="exact"/>
        <w:ind w:left="320"/>
        <w:jc w:val="both"/>
      </w:pPr>
      <w:r>
        <w:lastRenderedPageBreak/>
        <w:t>3.2. Měsíční úhrada na zálohy za zúčtovatelné služby spojené s užíváním ordinace praktického lékaře (teplo, el. energie, vodné a stočné apod.) je stanovena ve výši 9 124,- Kč měsíčně včetně DPH a je spe</w:t>
      </w:r>
      <w:r>
        <w:softHyphen/>
        <w:t>cifikovaná ve Výpočtovém lis</w:t>
      </w:r>
      <w:r>
        <w:t>tu. Výpočtový list může být aktualizován v souladu s cenovými změnami do</w:t>
      </w:r>
      <w:r>
        <w:softHyphen/>
        <w:t>davatelů, což nájemce bere na vědomí a s tímto souhlasí. V této částce je rovněž zahrnuta i úhrada za úklid ordinace praktického lékaře v pracovní dny, včetně mytí oken 2x ročně a pod</w:t>
      </w:r>
      <w:r>
        <w:t>íl na úhradě nákladů za úklid čekárny a společných prostor budovy č.p. 195.</w:t>
      </w:r>
    </w:p>
    <w:p w:rsidR="00FE7155" w:rsidRDefault="00306A3C">
      <w:pPr>
        <w:pStyle w:val="Zkladntext50"/>
        <w:shd w:val="clear" w:color="auto" w:fill="auto"/>
        <w:spacing w:before="0" w:after="203" w:line="180" w:lineRule="exact"/>
        <w:ind w:right="20"/>
      </w:pPr>
      <w:r>
        <w:t>II.</w:t>
      </w:r>
    </w:p>
    <w:p w:rsidR="00FE7155" w:rsidRDefault="00306A3C">
      <w:pPr>
        <w:pStyle w:val="Zkladntext20"/>
        <w:shd w:val="clear" w:color="auto" w:fill="auto"/>
        <w:spacing w:before="0" w:after="198" w:line="190" w:lineRule="exact"/>
      </w:pPr>
      <w:r>
        <w:t>Ujednání Smlouvy tímto Dodatkem č. 6 nedotčená zůstávají nadále v platnosti.</w:t>
      </w:r>
    </w:p>
    <w:p w:rsidR="00FE7155" w:rsidRDefault="00306A3C">
      <w:pPr>
        <w:pStyle w:val="Zkladntext20"/>
        <w:shd w:val="clear" w:color="auto" w:fill="auto"/>
        <w:spacing w:before="0" w:after="166" w:line="190" w:lineRule="exact"/>
      </w:pPr>
      <w:r>
        <w:t>Dodatek č. 6 nabývá platnosti dnem podpisu oběma smluvními stranami</w:t>
      </w:r>
    </w:p>
    <w:p w:rsidR="00FE7155" w:rsidRDefault="00306A3C">
      <w:pPr>
        <w:pStyle w:val="Zkladntext20"/>
        <w:shd w:val="clear" w:color="auto" w:fill="auto"/>
        <w:spacing w:before="0" w:after="452"/>
      </w:pPr>
      <w:r>
        <w:t>Pronajímatelé i nájemce prohlaš</w:t>
      </w:r>
      <w:r>
        <w:t>ují, že si Dodatek č. 6 přečetli, tento odpovídá jejích pravé svobodné a vážně míněné vůli prosté omylu a jako takový jej v 10-ti vyhotoveních podepisují.</w:t>
      </w:r>
    </w:p>
    <w:p w:rsidR="00FE7155" w:rsidRDefault="00306A3C">
      <w:pPr>
        <w:pStyle w:val="Zkladntext20"/>
        <w:shd w:val="clear" w:color="auto" w:fill="auto"/>
        <w:spacing w:before="0" w:after="0" w:line="190" w:lineRule="exact"/>
        <w:sectPr w:rsidR="00FE7155">
          <w:footerReference w:type="default" r:id="rId7"/>
          <w:pgSz w:w="11900" w:h="16840"/>
          <w:pgMar w:top="627" w:right="1284" w:bottom="1495" w:left="1040" w:header="0" w:footer="3" w:gutter="0"/>
          <w:cols w:space="720"/>
          <w:noEndnote/>
          <w:docGrid w:linePitch="360"/>
        </w:sectPr>
      </w:pPr>
      <w:r>
        <w:t>V Příboře dne .</w:t>
      </w:r>
    </w:p>
    <w:p w:rsidR="00FE7155" w:rsidRDefault="005769B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589915</wp:posOffset>
                </wp:positionV>
                <wp:extent cx="3296285" cy="118745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155" w:rsidRDefault="00306A3C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t>Za pronajímatele:</w:t>
                            </w:r>
                          </w:p>
                          <w:p w:rsidR="00FE7155" w:rsidRDefault="005769B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305175" cy="1066800"/>
                                  <wp:effectExtent l="0" t="0" r="0" b="0"/>
                                  <wp:docPr id="2" name="obrázek 2" descr="C:\Users\JADLOV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ADLOV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1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3pt;margin-top:46.45pt;width:259.55pt;height:93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Ta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" filled="f" stroked="f">
                <v:textbox style="mso-fit-shape-to-text:t" inset="0,0,0,0">
                  <w:txbxContent>
                    <w:p w:rsidR="00FE7155" w:rsidRDefault="00306A3C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t>Za pronajímatele:</w:t>
                      </w:r>
                    </w:p>
                    <w:p w:rsidR="00FE7155" w:rsidRDefault="005769B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305175" cy="1066800"/>
                            <wp:effectExtent l="0" t="0" r="0" b="0"/>
                            <wp:docPr id="2" name="obrázek 2" descr="C:\Users\JADLOV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ADLOV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1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3542030</wp:posOffset>
                </wp:positionH>
                <wp:positionV relativeFrom="paragraph">
                  <wp:posOffset>0</wp:posOffset>
                </wp:positionV>
                <wp:extent cx="1691640" cy="1085850"/>
                <wp:effectExtent l="2540" t="0" r="1270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155" w:rsidRDefault="00306A3C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t>Ve Frýdku-Místku dne</w:t>
                            </w:r>
                          </w:p>
                          <w:p w:rsidR="00FE7155" w:rsidRDefault="005769B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85925" cy="962025"/>
                                  <wp:effectExtent l="0" t="0" r="0" b="0"/>
                                  <wp:docPr id="4" name="obrázek 4" descr="C:\Users\JADLOV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ADLOV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8.9pt;margin-top:0;width:133.2pt;height:85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rirwIAALE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" filled="f" stroked="f">
                <v:textbox style="mso-fit-shape-to-text:t" inset="0,0,0,0">
                  <w:txbxContent>
                    <w:p w:rsidR="00FE7155" w:rsidRDefault="00306A3C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t>Ve Frýdku-Místku dne</w:t>
                      </w:r>
                    </w:p>
                    <w:p w:rsidR="00FE7155" w:rsidRDefault="005769B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685925" cy="962025"/>
                            <wp:effectExtent l="0" t="0" r="0" b="0"/>
                            <wp:docPr id="4" name="obrázek 4" descr="C:\Users\JADLOV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ADLOV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1774825</wp:posOffset>
                </wp:positionH>
                <wp:positionV relativeFrom="paragraph">
                  <wp:posOffset>1311910</wp:posOffset>
                </wp:positionV>
                <wp:extent cx="3538855" cy="120650"/>
                <wp:effectExtent l="0" t="444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155" w:rsidRDefault="00306A3C">
                            <w:pPr>
                              <w:pStyle w:val="Zkladntext6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695ptExact"/>
                              </w:rPr>
                              <w:t>MUDr. Alena Bohumínská ^</w:t>
                            </w:r>
                            <w:r>
                              <w:t>a iNemuuruu</w:t>
                            </w:r>
                            <w:r>
                              <w:t xml:space="preserve"> ve nyuKu-ivnsiKU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9.75pt;margin-top:103.3pt;width:278.65pt;height:9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z6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" filled="f" stroked="f">
                <v:textbox style="mso-fit-shape-to-text:t" inset="0,0,0,0">
                  <w:txbxContent>
                    <w:p w:rsidR="00FE7155" w:rsidRDefault="00306A3C">
                      <w:pPr>
                        <w:pStyle w:val="Zkladntext6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695ptExact"/>
                        </w:rPr>
                        <w:t>MUDr. Alena Bohumínská ^</w:t>
                      </w:r>
                      <w:r>
                        <w:t>a iNemuuruu</w:t>
                      </w:r>
                      <w:r>
                        <w:t xml:space="preserve"> ve nyuKu-ivnsiKU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2105660</wp:posOffset>
            </wp:positionV>
            <wp:extent cx="3176270" cy="1694815"/>
            <wp:effectExtent l="0" t="0" r="0" b="0"/>
            <wp:wrapNone/>
            <wp:docPr id="5" name="obrázek 4" descr="C:\Users\JADLOV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DLOV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3920490</wp:posOffset>
                </wp:positionV>
                <wp:extent cx="1058545" cy="546100"/>
                <wp:effectExtent l="0" t="3175" r="127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155" w:rsidRDefault="005769B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066800" cy="304800"/>
                                  <wp:effectExtent l="0" t="0" r="0" b="0"/>
                                  <wp:docPr id="6" name="obrázek 6" descr="C:\Users\JADLOV~1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JADLOV~1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155" w:rsidRDefault="00306A3C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t>MUDr. Soňa Tučková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.25pt;margin-top:308.7pt;width:83.35pt;height:4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AbsA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" filled="f" stroked="f">
                <v:textbox style="mso-fit-shape-to-text:t" inset="0,0,0,0">
                  <w:txbxContent>
                    <w:p w:rsidR="00FE7155" w:rsidRDefault="005769B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066800" cy="304800"/>
                            <wp:effectExtent l="0" t="0" r="0" b="0"/>
                            <wp:docPr id="6" name="obrázek 6" descr="C:\Users\JADLOV~1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JADLOV~1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155" w:rsidRDefault="00306A3C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t>MUDr. Soňa Tučková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360" w:lineRule="exact"/>
      </w:pPr>
    </w:p>
    <w:p w:rsidR="00FE7155" w:rsidRDefault="00FE7155">
      <w:pPr>
        <w:spacing w:line="402" w:lineRule="exact"/>
      </w:pPr>
    </w:p>
    <w:p w:rsidR="00FE7155" w:rsidRDefault="00FE7155">
      <w:pPr>
        <w:rPr>
          <w:sz w:val="2"/>
          <w:szCs w:val="2"/>
        </w:rPr>
      </w:pPr>
    </w:p>
    <w:sectPr w:rsidR="00FE7155">
      <w:type w:val="continuous"/>
      <w:pgSz w:w="11900" w:h="16840"/>
      <w:pgMar w:top="850" w:right="1297" w:bottom="850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3C" w:rsidRDefault="00306A3C">
      <w:r>
        <w:separator/>
      </w:r>
    </w:p>
  </w:endnote>
  <w:endnote w:type="continuationSeparator" w:id="0">
    <w:p w:rsidR="00306A3C" w:rsidRDefault="0030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55" w:rsidRDefault="005769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6645275</wp:posOffset>
              </wp:positionH>
              <wp:positionV relativeFrom="page">
                <wp:posOffset>10044430</wp:posOffset>
              </wp:positionV>
              <wp:extent cx="53340" cy="1092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55" w:rsidRDefault="00306A3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69B6" w:rsidRPr="005769B6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23.25pt;margin-top:790.9pt;width:4.2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83qQ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" filled="f" stroked="f">
              <v:textbox style="mso-fit-shape-to-text:t" inset="0,0,0,0">
                <w:txbxContent>
                  <w:p w:rsidR="00FE7155" w:rsidRDefault="00306A3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69B6" w:rsidRPr="005769B6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3C" w:rsidRDefault="00306A3C"/>
  </w:footnote>
  <w:footnote w:type="continuationSeparator" w:id="0">
    <w:p w:rsidR="00306A3C" w:rsidRDefault="00306A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1230"/>
    <w:multiLevelType w:val="multilevel"/>
    <w:tmpl w:val="F1DC3EC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55"/>
    <w:rsid w:val="00306A3C"/>
    <w:rsid w:val="005769B6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6F84B-8096-4709-8025-EEE4D9C9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95ptExact">
    <w:name w:val="Základní text (6) + 9;5 pt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77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after="30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84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Jadlovcová Kamila, Bc.</cp:lastModifiedBy>
  <cp:revision>1</cp:revision>
  <dcterms:created xsi:type="dcterms:W3CDTF">2022-12-22T13:56:00Z</dcterms:created>
  <dcterms:modified xsi:type="dcterms:W3CDTF">2022-12-22T13:56:00Z</dcterms:modified>
</cp:coreProperties>
</file>