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8B1" w:rsidRPr="00450B4E" w:rsidRDefault="00C028B1" w:rsidP="00D53C72">
      <w:pPr>
        <w:jc w:val="center"/>
        <w:rPr>
          <w:rFonts w:ascii="Tahoma" w:hAnsi="Tahoma" w:cs="Tahoma"/>
          <w:b/>
          <w:sz w:val="18"/>
          <w:szCs w:val="18"/>
        </w:rPr>
      </w:pPr>
      <w:r w:rsidRPr="00450B4E">
        <w:rPr>
          <w:rFonts w:ascii="Tahoma" w:hAnsi="Tahoma" w:cs="Tahoma"/>
          <w:b/>
          <w:sz w:val="18"/>
          <w:szCs w:val="18"/>
        </w:rPr>
        <w:t>Smlouva o spolupráci</w:t>
      </w:r>
    </w:p>
    <w:p w:rsidR="00C028B1" w:rsidRPr="00450B4E" w:rsidRDefault="00C028B1" w:rsidP="00D53C72">
      <w:pPr>
        <w:jc w:val="center"/>
        <w:rPr>
          <w:rFonts w:ascii="Tahoma" w:hAnsi="Tahoma" w:cs="Tahoma"/>
          <w:sz w:val="16"/>
          <w:szCs w:val="16"/>
        </w:rPr>
      </w:pPr>
    </w:p>
    <w:p w:rsidR="00C028B1" w:rsidRPr="00450B4E" w:rsidRDefault="00C028B1" w:rsidP="00D53C72">
      <w:pPr>
        <w:jc w:val="center"/>
        <w:rPr>
          <w:rFonts w:ascii="Tahoma" w:hAnsi="Tahoma" w:cs="Tahoma"/>
          <w:sz w:val="16"/>
          <w:szCs w:val="16"/>
        </w:rPr>
      </w:pPr>
    </w:p>
    <w:p w:rsidR="00C028B1" w:rsidRPr="00450B4E" w:rsidRDefault="00C028B1" w:rsidP="00D53C72">
      <w:pPr>
        <w:jc w:val="center"/>
        <w:rPr>
          <w:rFonts w:ascii="Tahoma" w:hAnsi="Tahoma" w:cs="Tahoma"/>
          <w:sz w:val="16"/>
          <w:szCs w:val="16"/>
        </w:rPr>
      </w:pPr>
    </w:p>
    <w:p w:rsidR="00C028B1" w:rsidRPr="00450B4E" w:rsidRDefault="00C028B1" w:rsidP="00D53C72">
      <w:pPr>
        <w:jc w:val="both"/>
        <w:rPr>
          <w:rFonts w:ascii="Tahoma" w:hAnsi="Tahoma" w:cs="Tahoma"/>
          <w:b/>
          <w:sz w:val="16"/>
          <w:szCs w:val="16"/>
        </w:rPr>
      </w:pPr>
      <w:r w:rsidRPr="00450B4E">
        <w:rPr>
          <w:rFonts w:ascii="Tahoma" w:hAnsi="Tahoma" w:cs="Tahoma"/>
          <w:b/>
          <w:sz w:val="16"/>
          <w:szCs w:val="16"/>
        </w:rPr>
        <w:t>Všeobecná fakultní nemocnice v Praze</w:t>
      </w:r>
    </w:p>
    <w:p w:rsidR="00C028B1" w:rsidRPr="00450B4E" w:rsidRDefault="00B4313B" w:rsidP="00D53C72">
      <w:pPr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se sídlem:</w:t>
      </w:r>
      <w:r w:rsidRPr="00450B4E">
        <w:rPr>
          <w:rFonts w:ascii="Tahoma" w:hAnsi="Tahoma" w:cs="Tahoma"/>
          <w:sz w:val="16"/>
          <w:szCs w:val="16"/>
        </w:rPr>
        <w:tab/>
      </w:r>
      <w:r w:rsidRPr="00450B4E">
        <w:rPr>
          <w:rFonts w:ascii="Tahoma" w:hAnsi="Tahoma" w:cs="Tahoma"/>
          <w:sz w:val="16"/>
          <w:szCs w:val="16"/>
        </w:rPr>
        <w:tab/>
      </w:r>
      <w:r w:rsidR="00C028B1" w:rsidRPr="00450B4E">
        <w:rPr>
          <w:rFonts w:ascii="Tahoma" w:hAnsi="Tahoma" w:cs="Tahoma"/>
          <w:sz w:val="16"/>
          <w:szCs w:val="16"/>
        </w:rPr>
        <w:t>U Nemocnice 499</w:t>
      </w:r>
      <w:r w:rsidRPr="00450B4E">
        <w:rPr>
          <w:rFonts w:ascii="Tahoma" w:hAnsi="Tahoma" w:cs="Tahoma"/>
          <w:sz w:val="16"/>
          <w:szCs w:val="16"/>
        </w:rPr>
        <w:t>/2</w:t>
      </w:r>
      <w:r w:rsidR="00C028B1" w:rsidRPr="00450B4E">
        <w:rPr>
          <w:rFonts w:ascii="Tahoma" w:hAnsi="Tahoma" w:cs="Tahoma"/>
          <w:sz w:val="16"/>
          <w:szCs w:val="16"/>
        </w:rPr>
        <w:t>, 128 08 Praha 2</w:t>
      </w:r>
    </w:p>
    <w:p w:rsidR="00C028B1" w:rsidRPr="00450B4E" w:rsidRDefault="00B4313B" w:rsidP="00D53C72">
      <w:pPr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zastoupena:</w:t>
      </w:r>
      <w:r w:rsidRPr="00450B4E">
        <w:rPr>
          <w:rFonts w:ascii="Tahoma" w:hAnsi="Tahoma" w:cs="Tahoma"/>
          <w:sz w:val="16"/>
          <w:szCs w:val="16"/>
        </w:rPr>
        <w:tab/>
      </w:r>
      <w:r w:rsidRPr="00450B4E">
        <w:rPr>
          <w:rFonts w:ascii="Tahoma" w:hAnsi="Tahoma" w:cs="Tahoma"/>
          <w:sz w:val="16"/>
          <w:szCs w:val="16"/>
        </w:rPr>
        <w:tab/>
      </w:r>
      <w:r w:rsidR="00C028B1" w:rsidRPr="00450B4E">
        <w:rPr>
          <w:rFonts w:ascii="Tahoma" w:hAnsi="Tahoma" w:cs="Tahoma"/>
          <w:sz w:val="16"/>
          <w:szCs w:val="16"/>
        </w:rPr>
        <w:t xml:space="preserve">Mgr. Danou Juráskovou, </w:t>
      </w:r>
      <w:proofErr w:type="spellStart"/>
      <w:r w:rsidR="00C028B1" w:rsidRPr="00450B4E">
        <w:rPr>
          <w:rFonts w:ascii="Tahoma" w:hAnsi="Tahoma" w:cs="Tahoma"/>
          <w:sz w:val="16"/>
          <w:szCs w:val="16"/>
        </w:rPr>
        <w:t>Ph.D</w:t>
      </w:r>
      <w:proofErr w:type="spellEnd"/>
      <w:r w:rsidR="00C028B1" w:rsidRPr="00450B4E">
        <w:rPr>
          <w:rFonts w:ascii="Tahoma" w:hAnsi="Tahoma" w:cs="Tahoma"/>
          <w:sz w:val="16"/>
          <w:szCs w:val="16"/>
        </w:rPr>
        <w:t>., MBA, ředitelkou</w:t>
      </w:r>
    </w:p>
    <w:p w:rsidR="00C028B1" w:rsidRPr="00450B4E" w:rsidRDefault="00B4313B" w:rsidP="00D53C72">
      <w:pPr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IČ: 000 64 165</w:t>
      </w:r>
      <w:r w:rsidRPr="00450B4E">
        <w:rPr>
          <w:rFonts w:ascii="Tahoma" w:hAnsi="Tahoma" w:cs="Tahoma"/>
          <w:sz w:val="16"/>
          <w:szCs w:val="16"/>
        </w:rPr>
        <w:tab/>
      </w:r>
      <w:r w:rsidRPr="00450B4E">
        <w:rPr>
          <w:rFonts w:ascii="Tahoma" w:hAnsi="Tahoma" w:cs="Tahoma"/>
          <w:sz w:val="16"/>
          <w:szCs w:val="16"/>
        </w:rPr>
        <w:tab/>
      </w:r>
      <w:r w:rsidR="00C028B1" w:rsidRPr="00450B4E">
        <w:rPr>
          <w:rFonts w:ascii="Tahoma" w:hAnsi="Tahoma" w:cs="Tahoma"/>
          <w:sz w:val="16"/>
          <w:szCs w:val="16"/>
        </w:rPr>
        <w:t>DIČ: CZ00064165</w:t>
      </w:r>
    </w:p>
    <w:p w:rsidR="00C028B1" w:rsidRPr="00450B4E" w:rsidRDefault="00B4313B" w:rsidP="00D53C72">
      <w:pPr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bankovní spojení:</w:t>
      </w:r>
      <w:r w:rsidRPr="00450B4E">
        <w:rPr>
          <w:rFonts w:ascii="Tahoma" w:hAnsi="Tahoma" w:cs="Tahoma"/>
          <w:sz w:val="16"/>
          <w:szCs w:val="16"/>
        </w:rPr>
        <w:tab/>
      </w:r>
      <w:r w:rsidR="00C51B7C" w:rsidRPr="00450B4E">
        <w:rPr>
          <w:rFonts w:ascii="Tahoma" w:hAnsi="Tahoma" w:cs="Tahoma"/>
          <w:sz w:val="16"/>
          <w:szCs w:val="16"/>
        </w:rPr>
        <w:tab/>
      </w:r>
      <w:proofErr w:type="spellStart"/>
      <w:r w:rsidR="00A632A7">
        <w:rPr>
          <w:rFonts w:ascii="Tahoma" w:hAnsi="Tahoma" w:cs="Tahoma"/>
          <w:sz w:val="16"/>
          <w:szCs w:val="16"/>
        </w:rPr>
        <w:t>xxxxxxxxxxxxxxxxxxxxxxx</w:t>
      </w:r>
      <w:proofErr w:type="spellEnd"/>
    </w:p>
    <w:p w:rsidR="00C028B1" w:rsidRPr="00450B4E" w:rsidRDefault="00B4313B" w:rsidP="00D53C72">
      <w:pPr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ab/>
      </w:r>
      <w:r w:rsidRPr="00450B4E">
        <w:rPr>
          <w:rFonts w:ascii="Tahoma" w:hAnsi="Tahoma" w:cs="Tahoma"/>
          <w:sz w:val="16"/>
          <w:szCs w:val="16"/>
        </w:rPr>
        <w:tab/>
      </w:r>
      <w:r w:rsidRPr="00450B4E">
        <w:rPr>
          <w:rFonts w:ascii="Tahoma" w:hAnsi="Tahoma" w:cs="Tahoma"/>
          <w:sz w:val="16"/>
          <w:szCs w:val="16"/>
        </w:rPr>
        <w:tab/>
      </w:r>
      <w:r w:rsidR="00C028B1" w:rsidRPr="00450B4E">
        <w:rPr>
          <w:rFonts w:ascii="Tahoma" w:hAnsi="Tahoma" w:cs="Tahoma"/>
          <w:sz w:val="16"/>
          <w:szCs w:val="16"/>
        </w:rPr>
        <w:t xml:space="preserve">číslo účtu: </w:t>
      </w:r>
      <w:proofErr w:type="spellStart"/>
      <w:r w:rsidR="00A632A7">
        <w:rPr>
          <w:rFonts w:ascii="Tahoma" w:hAnsi="Tahoma" w:cs="Tahoma"/>
          <w:sz w:val="16"/>
          <w:szCs w:val="16"/>
        </w:rPr>
        <w:t>xxxxxxxxxxxxxxxxxxx</w:t>
      </w:r>
      <w:proofErr w:type="spellEnd"/>
    </w:p>
    <w:p w:rsidR="00C028B1" w:rsidRPr="00450B4E" w:rsidRDefault="00C028B1" w:rsidP="00D53C72">
      <w:pPr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 xml:space="preserve">jako </w:t>
      </w:r>
      <w:r w:rsidRPr="00450B4E">
        <w:rPr>
          <w:rFonts w:ascii="Tahoma" w:hAnsi="Tahoma" w:cs="Tahoma"/>
          <w:b/>
          <w:sz w:val="16"/>
          <w:szCs w:val="16"/>
        </w:rPr>
        <w:t>odběratel</w:t>
      </w:r>
      <w:r w:rsidRPr="00450B4E">
        <w:rPr>
          <w:rFonts w:ascii="Tahoma" w:hAnsi="Tahoma" w:cs="Tahoma"/>
          <w:sz w:val="16"/>
          <w:szCs w:val="16"/>
        </w:rPr>
        <w:t xml:space="preserve"> na straně jedné (dále jen „odběratel“)</w:t>
      </w:r>
    </w:p>
    <w:p w:rsidR="00C028B1" w:rsidRPr="00450B4E" w:rsidRDefault="00C028B1" w:rsidP="00D53C72">
      <w:pPr>
        <w:rPr>
          <w:rFonts w:ascii="Tahoma" w:hAnsi="Tahoma" w:cs="Tahoma"/>
          <w:sz w:val="16"/>
          <w:szCs w:val="16"/>
        </w:rPr>
      </w:pPr>
    </w:p>
    <w:p w:rsidR="00C028B1" w:rsidRPr="00450B4E" w:rsidRDefault="00C028B1" w:rsidP="00D53C72">
      <w:pPr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a</w:t>
      </w:r>
    </w:p>
    <w:p w:rsidR="00B4313B" w:rsidRPr="00450B4E" w:rsidRDefault="00B4313B" w:rsidP="00D53C72">
      <w:pPr>
        <w:rPr>
          <w:rFonts w:ascii="Tahoma" w:hAnsi="Tahoma" w:cs="Tahoma"/>
          <w:sz w:val="16"/>
          <w:szCs w:val="16"/>
        </w:rPr>
      </w:pPr>
    </w:p>
    <w:p w:rsidR="00B4313B" w:rsidRPr="00450B4E" w:rsidRDefault="00EE2928" w:rsidP="00D53C72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SUEZ Využití zdrojů a.s.</w:t>
      </w:r>
    </w:p>
    <w:p w:rsidR="00B4313B" w:rsidRPr="00450B4E" w:rsidRDefault="00B4313B" w:rsidP="00D53C72">
      <w:pPr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 xml:space="preserve">zapsaná v obchodním rejstříku vedeném </w:t>
      </w:r>
      <w:r w:rsidR="00442B91" w:rsidRPr="00450B4E">
        <w:rPr>
          <w:rFonts w:ascii="Tahoma" w:hAnsi="Tahoma" w:cs="Tahoma"/>
          <w:sz w:val="16"/>
          <w:szCs w:val="16"/>
        </w:rPr>
        <w:t>Městským soudem v Praze</w:t>
      </w:r>
      <w:r w:rsidRPr="00450B4E">
        <w:rPr>
          <w:rFonts w:ascii="Tahoma" w:hAnsi="Tahoma" w:cs="Tahoma"/>
          <w:sz w:val="16"/>
          <w:szCs w:val="16"/>
        </w:rPr>
        <w:t xml:space="preserve"> v oddíle </w:t>
      </w:r>
      <w:r w:rsidR="00442B91" w:rsidRPr="00450B4E">
        <w:rPr>
          <w:rFonts w:ascii="Tahoma" w:hAnsi="Tahoma" w:cs="Tahoma"/>
          <w:sz w:val="16"/>
          <w:szCs w:val="16"/>
        </w:rPr>
        <w:t>B</w:t>
      </w:r>
      <w:r w:rsidRPr="00450B4E">
        <w:rPr>
          <w:rFonts w:ascii="Tahoma" w:hAnsi="Tahoma" w:cs="Tahoma"/>
          <w:sz w:val="16"/>
          <w:szCs w:val="16"/>
        </w:rPr>
        <w:t xml:space="preserve">, vložce </w:t>
      </w:r>
      <w:r w:rsidR="00442B91" w:rsidRPr="00450B4E">
        <w:rPr>
          <w:rFonts w:ascii="Tahoma" w:hAnsi="Tahoma" w:cs="Tahoma"/>
          <w:sz w:val="16"/>
          <w:szCs w:val="16"/>
        </w:rPr>
        <w:t>9378</w:t>
      </w:r>
    </w:p>
    <w:p w:rsidR="00B4313B" w:rsidRPr="00450B4E" w:rsidRDefault="00B4313B" w:rsidP="00D53C72">
      <w:pPr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se sídlem:</w:t>
      </w:r>
      <w:r w:rsidRPr="00450B4E">
        <w:rPr>
          <w:rFonts w:ascii="Tahoma" w:hAnsi="Tahoma" w:cs="Tahoma"/>
          <w:sz w:val="16"/>
          <w:szCs w:val="16"/>
        </w:rPr>
        <w:tab/>
      </w:r>
      <w:r w:rsidRPr="00450B4E">
        <w:rPr>
          <w:rFonts w:ascii="Tahoma" w:hAnsi="Tahoma" w:cs="Tahoma"/>
          <w:sz w:val="16"/>
          <w:szCs w:val="16"/>
        </w:rPr>
        <w:tab/>
      </w:r>
      <w:r w:rsidR="00442B91" w:rsidRPr="00450B4E">
        <w:rPr>
          <w:rFonts w:ascii="Tahoma" w:hAnsi="Tahoma" w:cs="Tahoma"/>
          <w:sz w:val="16"/>
          <w:szCs w:val="16"/>
        </w:rPr>
        <w:t>Španělská 10/1073, 120 00 Praha 2</w:t>
      </w:r>
    </w:p>
    <w:p w:rsidR="00B4313B" w:rsidRPr="00450B4E" w:rsidRDefault="00B4313B" w:rsidP="00D53C72">
      <w:pPr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 xml:space="preserve">IČ: </w:t>
      </w:r>
      <w:r w:rsidR="00442B91" w:rsidRPr="00450B4E">
        <w:rPr>
          <w:rFonts w:ascii="Tahoma" w:hAnsi="Tahoma" w:cs="Tahoma"/>
          <w:sz w:val="16"/>
          <w:szCs w:val="16"/>
        </w:rPr>
        <w:t>25638955</w:t>
      </w:r>
      <w:r w:rsidRPr="00450B4E">
        <w:rPr>
          <w:rFonts w:ascii="Tahoma" w:hAnsi="Tahoma" w:cs="Tahoma"/>
          <w:sz w:val="16"/>
          <w:szCs w:val="16"/>
        </w:rPr>
        <w:tab/>
      </w:r>
      <w:r w:rsidRPr="00450B4E">
        <w:rPr>
          <w:rFonts w:ascii="Tahoma" w:hAnsi="Tahoma" w:cs="Tahoma"/>
          <w:sz w:val="16"/>
          <w:szCs w:val="16"/>
        </w:rPr>
        <w:tab/>
        <w:t xml:space="preserve">DIČ: </w:t>
      </w:r>
      <w:r w:rsidR="00442B91" w:rsidRPr="00450B4E">
        <w:rPr>
          <w:rFonts w:ascii="Tahoma" w:hAnsi="Tahoma" w:cs="Tahoma"/>
          <w:sz w:val="16"/>
          <w:szCs w:val="16"/>
        </w:rPr>
        <w:t>CZ25638955</w:t>
      </w:r>
    </w:p>
    <w:p w:rsidR="00B4313B" w:rsidRPr="00450B4E" w:rsidRDefault="00B4313B" w:rsidP="00D53C72">
      <w:pPr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zastoupena:</w:t>
      </w:r>
      <w:r w:rsidRPr="00450B4E">
        <w:rPr>
          <w:rFonts w:ascii="Tahoma" w:hAnsi="Tahoma" w:cs="Tahoma"/>
          <w:sz w:val="16"/>
          <w:szCs w:val="16"/>
        </w:rPr>
        <w:tab/>
      </w:r>
      <w:r w:rsidRPr="00450B4E">
        <w:rPr>
          <w:rFonts w:ascii="Tahoma" w:hAnsi="Tahoma" w:cs="Tahoma"/>
          <w:sz w:val="16"/>
          <w:szCs w:val="16"/>
        </w:rPr>
        <w:tab/>
      </w:r>
      <w:r w:rsidR="00442B91" w:rsidRPr="00450B4E">
        <w:rPr>
          <w:rFonts w:ascii="Tahoma" w:hAnsi="Tahoma" w:cs="Tahoma"/>
          <w:sz w:val="16"/>
          <w:szCs w:val="16"/>
        </w:rPr>
        <w:t>Ing. Mojmírem Zálešákem, prokuristou</w:t>
      </w:r>
    </w:p>
    <w:p w:rsidR="00B4313B" w:rsidRPr="00450B4E" w:rsidRDefault="00B4313B" w:rsidP="00D53C72">
      <w:pPr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bankovní spojení:</w:t>
      </w:r>
      <w:r w:rsidR="00442B91" w:rsidRPr="00450B4E">
        <w:rPr>
          <w:rFonts w:ascii="Tahoma" w:hAnsi="Tahoma" w:cs="Tahoma"/>
          <w:sz w:val="16"/>
          <w:szCs w:val="16"/>
        </w:rPr>
        <w:tab/>
      </w:r>
      <w:r w:rsidR="00442B91" w:rsidRPr="00450B4E">
        <w:rPr>
          <w:rFonts w:ascii="Tahoma" w:hAnsi="Tahoma" w:cs="Tahoma"/>
          <w:sz w:val="16"/>
          <w:szCs w:val="16"/>
        </w:rPr>
        <w:tab/>
      </w:r>
      <w:proofErr w:type="spellStart"/>
      <w:r w:rsidR="00A632A7">
        <w:rPr>
          <w:rFonts w:ascii="Tahoma" w:hAnsi="Tahoma" w:cs="Tahoma"/>
          <w:sz w:val="16"/>
          <w:szCs w:val="16"/>
        </w:rPr>
        <w:t>xxxxxxxxxxxxxxxxxxxxxxxx</w:t>
      </w:r>
      <w:proofErr w:type="spellEnd"/>
      <w:r w:rsidR="00442B91" w:rsidRPr="00450B4E">
        <w:rPr>
          <w:rFonts w:ascii="Tahoma" w:hAnsi="Tahoma" w:cs="Tahoma"/>
          <w:sz w:val="16"/>
          <w:szCs w:val="16"/>
        </w:rPr>
        <w:t xml:space="preserve"> </w:t>
      </w:r>
    </w:p>
    <w:p w:rsidR="00107746" w:rsidRDefault="00B4313B">
      <w:pPr>
        <w:ind w:left="1416" w:firstLine="708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 xml:space="preserve">číslo účtu: </w:t>
      </w:r>
      <w:proofErr w:type="spellStart"/>
      <w:r w:rsidR="00A632A7">
        <w:rPr>
          <w:rFonts w:ascii="Tahoma" w:hAnsi="Tahoma" w:cs="Tahoma"/>
          <w:sz w:val="16"/>
          <w:szCs w:val="16"/>
        </w:rPr>
        <w:t>xxxxxxxxxxxxxxxxxxxx</w:t>
      </w:r>
      <w:proofErr w:type="spellEnd"/>
    </w:p>
    <w:p w:rsidR="00C028B1" w:rsidRPr="00450B4E" w:rsidRDefault="00C028B1" w:rsidP="00D53C72">
      <w:pPr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 xml:space="preserve">jako </w:t>
      </w:r>
      <w:r w:rsidRPr="00450B4E">
        <w:rPr>
          <w:rFonts w:ascii="Tahoma" w:hAnsi="Tahoma" w:cs="Tahoma"/>
          <w:b/>
          <w:sz w:val="16"/>
          <w:szCs w:val="16"/>
        </w:rPr>
        <w:t>poskytovatel</w:t>
      </w:r>
      <w:r w:rsidRPr="00450B4E">
        <w:rPr>
          <w:rFonts w:ascii="Tahoma" w:hAnsi="Tahoma" w:cs="Tahoma"/>
          <w:sz w:val="16"/>
          <w:szCs w:val="16"/>
        </w:rPr>
        <w:t xml:space="preserve"> na straně druhé (dále jen „poskytovatel“)</w:t>
      </w:r>
    </w:p>
    <w:p w:rsidR="00C028B1" w:rsidRPr="00450B4E" w:rsidRDefault="00C028B1" w:rsidP="00D53C72">
      <w:pPr>
        <w:rPr>
          <w:rFonts w:ascii="Tahoma" w:hAnsi="Tahoma" w:cs="Tahoma"/>
          <w:sz w:val="16"/>
          <w:szCs w:val="16"/>
        </w:rPr>
      </w:pPr>
    </w:p>
    <w:p w:rsidR="00C028B1" w:rsidRPr="00450B4E" w:rsidRDefault="00C028B1" w:rsidP="00D53C72">
      <w:pPr>
        <w:jc w:val="both"/>
        <w:rPr>
          <w:rFonts w:ascii="Tahoma" w:hAnsi="Tahoma" w:cs="Tahoma"/>
          <w:sz w:val="16"/>
          <w:szCs w:val="16"/>
        </w:rPr>
      </w:pPr>
    </w:p>
    <w:p w:rsidR="00C028B1" w:rsidRPr="00450B4E" w:rsidRDefault="00C028B1" w:rsidP="00D53C72">
      <w:pPr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 xml:space="preserve">uzavírají níže uvedeného dne, měsíce a roku v souladu s § </w:t>
      </w:r>
      <w:r w:rsidR="00497CC5" w:rsidRPr="00450B4E">
        <w:rPr>
          <w:rFonts w:ascii="Tahoma" w:hAnsi="Tahoma" w:cs="Tahoma"/>
          <w:sz w:val="16"/>
          <w:szCs w:val="16"/>
        </w:rPr>
        <w:t>1746</w:t>
      </w:r>
      <w:r w:rsidRPr="00450B4E">
        <w:rPr>
          <w:rFonts w:ascii="Tahoma" w:hAnsi="Tahoma" w:cs="Tahoma"/>
          <w:sz w:val="16"/>
          <w:szCs w:val="16"/>
        </w:rPr>
        <w:t xml:space="preserve"> odst. 2 </w:t>
      </w:r>
      <w:r w:rsidR="00497CC5" w:rsidRPr="00450B4E">
        <w:rPr>
          <w:rFonts w:ascii="Tahoma" w:hAnsi="Tahoma" w:cs="Tahoma"/>
          <w:sz w:val="16"/>
          <w:szCs w:val="16"/>
        </w:rPr>
        <w:t>občanského</w:t>
      </w:r>
      <w:r w:rsidRPr="00450B4E">
        <w:rPr>
          <w:rFonts w:ascii="Tahoma" w:hAnsi="Tahoma" w:cs="Tahoma"/>
          <w:sz w:val="16"/>
          <w:szCs w:val="16"/>
        </w:rPr>
        <w:t xml:space="preserve"> zákoníku v platném znění a na základě vyhodnocení výsledků </w:t>
      </w:r>
      <w:r w:rsidR="00497CC5" w:rsidRPr="00450B4E">
        <w:rPr>
          <w:rFonts w:ascii="Tahoma" w:hAnsi="Tahoma" w:cs="Tahoma"/>
          <w:sz w:val="16"/>
          <w:szCs w:val="16"/>
        </w:rPr>
        <w:t xml:space="preserve">nadlimitní </w:t>
      </w:r>
      <w:r w:rsidRPr="00450B4E">
        <w:rPr>
          <w:rFonts w:ascii="Tahoma" w:hAnsi="Tahoma" w:cs="Tahoma"/>
          <w:sz w:val="16"/>
          <w:szCs w:val="16"/>
        </w:rPr>
        <w:t xml:space="preserve">veřejné zakázky s názvem </w:t>
      </w:r>
      <w:r w:rsidRPr="00450B4E">
        <w:rPr>
          <w:rFonts w:ascii="Tahoma" w:hAnsi="Tahoma" w:cs="Tahoma"/>
          <w:b/>
          <w:bCs/>
          <w:sz w:val="16"/>
          <w:szCs w:val="16"/>
        </w:rPr>
        <w:t>„</w:t>
      </w:r>
      <w:r w:rsidR="0059186F" w:rsidRPr="00450B4E">
        <w:rPr>
          <w:rFonts w:ascii="Tahoma" w:hAnsi="Tahoma" w:cs="Tahoma"/>
          <w:b/>
          <w:bCs/>
          <w:sz w:val="16"/>
          <w:szCs w:val="16"/>
        </w:rPr>
        <w:t>VFN Praha – pomocní pracovníci pro provoz dopravy II</w:t>
      </w:r>
      <w:r w:rsidRPr="00450B4E">
        <w:rPr>
          <w:rFonts w:ascii="Tahoma" w:hAnsi="Tahoma" w:cs="Tahoma"/>
          <w:b/>
          <w:bCs/>
          <w:sz w:val="16"/>
          <w:szCs w:val="16"/>
        </w:rPr>
        <w:t>“</w:t>
      </w:r>
      <w:r w:rsidR="00497CC5" w:rsidRPr="00450B4E">
        <w:rPr>
          <w:rFonts w:ascii="Tahoma" w:hAnsi="Tahoma" w:cs="Tahoma"/>
          <w:sz w:val="16"/>
          <w:szCs w:val="16"/>
        </w:rPr>
        <w:t xml:space="preserve"> </w:t>
      </w:r>
      <w:r w:rsidRPr="00450B4E">
        <w:rPr>
          <w:rFonts w:ascii="Tahoma" w:hAnsi="Tahoma" w:cs="Tahoma"/>
          <w:sz w:val="16"/>
          <w:szCs w:val="16"/>
        </w:rPr>
        <w:t>(dále jen „veřejná zakázka“) tuto</w:t>
      </w:r>
    </w:p>
    <w:p w:rsidR="00C028B1" w:rsidRPr="00450B4E" w:rsidRDefault="00C028B1" w:rsidP="00D53C72">
      <w:pPr>
        <w:jc w:val="both"/>
        <w:rPr>
          <w:rFonts w:ascii="Tahoma" w:hAnsi="Tahoma" w:cs="Tahoma"/>
          <w:sz w:val="16"/>
          <w:szCs w:val="16"/>
        </w:rPr>
      </w:pPr>
    </w:p>
    <w:p w:rsidR="00C028B1" w:rsidRPr="00450B4E" w:rsidRDefault="00C028B1" w:rsidP="00D53C72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450B4E">
        <w:rPr>
          <w:rFonts w:ascii="Tahoma" w:hAnsi="Tahoma" w:cs="Tahoma"/>
          <w:b/>
          <w:bCs/>
          <w:sz w:val="16"/>
          <w:szCs w:val="16"/>
        </w:rPr>
        <w:t>smlouvu o spolupráci:</w:t>
      </w:r>
    </w:p>
    <w:p w:rsidR="00C028B1" w:rsidRPr="00450B4E" w:rsidRDefault="00C028B1" w:rsidP="00D53C72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:rsidR="000F1C8A" w:rsidRPr="00450B4E" w:rsidRDefault="000F1C8A" w:rsidP="00D53C72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450B4E">
        <w:rPr>
          <w:rFonts w:ascii="Tahoma" w:hAnsi="Tahoma" w:cs="Tahoma"/>
          <w:b/>
          <w:bCs/>
          <w:sz w:val="16"/>
          <w:szCs w:val="16"/>
        </w:rPr>
        <w:t>I. Účel smlouvy</w:t>
      </w:r>
    </w:p>
    <w:p w:rsidR="000F1C8A" w:rsidRPr="00450B4E" w:rsidRDefault="000F1C8A" w:rsidP="00D53C72">
      <w:pPr>
        <w:pStyle w:val="Zkladntextodsazen"/>
        <w:ind w:firstLine="0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Účelem této smlouvy je úprava vzájemného vztahu mezi odběratelem a poskytovatelem a úprava práv a povinností smluvních stran při zajišťování dohodnutých služeb dle této smlouvy.</w:t>
      </w:r>
    </w:p>
    <w:p w:rsidR="000F1C8A" w:rsidRPr="00450B4E" w:rsidRDefault="000F1C8A" w:rsidP="00D53C72">
      <w:pPr>
        <w:jc w:val="both"/>
        <w:rPr>
          <w:rFonts w:ascii="Tahoma" w:hAnsi="Tahoma" w:cs="Tahoma"/>
          <w:sz w:val="16"/>
          <w:szCs w:val="16"/>
        </w:rPr>
      </w:pPr>
    </w:p>
    <w:p w:rsidR="000F1C8A" w:rsidRPr="00450B4E" w:rsidRDefault="000F1C8A" w:rsidP="00D53C72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450B4E">
        <w:rPr>
          <w:rFonts w:ascii="Tahoma" w:hAnsi="Tahoma" w:cs="Tahoma"/>
          <w:b/>
          <w:bCs/>
          <w:sz w:val="16"/>
          <w:szCs w:val="16"/>
        </w:rPr>
        <w:t>II. Předmět smlouvy</w:t>
      </w:r>
    </w:p>
    <w:p w:rsidR="000F1C8A" w:rsidRPr="00450B4E" w:rsidRDefault="000F1C8A" w:rsidP="00D53C72">
      <w:pPr>
        <w:numPr>
          <w:ilvl w:val="0"/>
          <w:numId w:val="7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Předmětem této smlouvy jsou služby související s rozvozem stravy po areálech odběratele, spočívající zejména v těchto činnostech:</w:t>
      </w:r>
    </w:p>
    <w:p w:rsidR="000F1C8A" w:rsidRPr="00450B4E" w:rsidRDefault="00706217" w:rsidP="00D53C72">
      <w:pPr>
        <w:ind w:left="426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F</w:t>
      </w:r>
      <w:r w:rsidR="00811CC3" w:rsidRPr="00450B4E">
        <w:rPr>
          <w:rFonts w:ascii="Tahoma" w:hAnsi="Tahoma" w:cs="Tahoma"/>
          <w:sz w:val="16"/>
          <w:szCs w:val="16"/>
        </w:rPr>
        <w:t xml:space="preserve">yzicky namáhavé </w:t>
      </w:r>
      <w:r w:rsidR="000F1C8A" w:rsidRPr="00450B4E">
        <w:rPr>
          <w:rFonts w:ascii="Tahoma" w:hAnsi="Tahoma" w:cs="Tahoma"/>
          <w:sz w:val="16"/>
          <w:szCs w:val="16"/>
        </w:rPr>
        <w:t>funkce závozníka</w:t>
      </w:r>
      <w:r w:rsidR="00811CC3" w:rsidRPr="00450B4E">
        <w:rPr>
          <w:rFonts w:ascii="Tahoma" w:hAnsi="Tahoma" w:cs="Tahoma"/>
          <w:sz w:val="16"/>
          <w:szCs w:val="16"/>
        </w:rPr>
        <w:t>,</w:t>
      </w:r>
      <w:r w:rsidR="00B80577" w:rsidRPr="00450B4E">
        <w:rPr>
          <w:rFonts w:ascii="Tahoma" w:hAnsi="Tahoma" w:cs="Tahoma"/>
          <w:sz w:val="16"/>
          <w:szCs w:val="16"/>
        </w:rPr>
        <w:t xml:space="preserve"> předmětem činnosti</w:t>
      </w:r>
      <w:r w:rsidR="00811CC3" w:rsidRPr="00450B4E">
        <w:rPr>
          <w:rFonts w:ascii="Tahoma" w:hAnsi="Tahoma" w:cs="Tahoma"/>
          <w:sz w:val="16"/>
          <w:szCs w:val="16"/>
        </w:rPr>
        <w:t xml:space="preserve"> této funkce</w:t>
      </w:r>
      <w:r w:rsidR="00B80577" w:rsidRPr="00450B4E">
        <w:rPr>
          <w:rFonts w:ascii="Tahoma" w:hAnsi="Tahoma" w:cs="Tahoma"/>
          <w:sz w:val="16"/>
          <w:szCs w:val="16"/>
        </w:rPr>
        <w:t xml:space="preserve"> bude zejména:</w:t>
      </w:r>
    </w:p>
    <w:p w:rsidR="000F1C8A" w:rsidRPr="00450B4E" w:rsidRDefault="000F1C8A" w:rsidP="00D53C72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 xml:space="preserve">manipulace s mobilními přepravními skříněmi </w:t>
      </w:r>
      <w:r w:rsidR="00921E85" w:rsidRPr="00450B4E">
        <w:rPr>
          <w:rFonts w:ascii="Tahoma" w:hAnsi="Tahoma" w:cs="Tahoma"/>
          <w:sz w:val="16"/>
          <w:szCs w:val="16"/>
        </w:rPr>
        <w:t>na stravu</w:t>
      </w:r>
      <w:r w:rsidRPr="00450B4E">
        <w:rPr>
          <w:rFonts w:ascii="Tahoma" w:hAnsi="Tahoma" w:cs="Tahoma"/>
          <w:sz w:val="16"/>
          <w:szCs w:val="16"/>
        </w:rPr>
        <w:t xml:space="preserve"> (hmotnost </w:t>
      </w:r>
      <w:r w:rsidR="001F62A8" w:rsidRPr="00450B4E">
        <w:rPr>
          <w:rFonts w:ascii="Tahoma" w:hAnsi="Tahoma" w:cs="Tahoma"/>
          <w:sz w:val="16"/>
          <w:szCs w:val="16"/>
        </w:rPr>
        <w:t>cca</w:t>
      </w:r>
      <w:r w:rsidRPr="00450B4E">
        <w:rPr>
          <w:rFonts w:ascii="Tahoma" w:hAnsi="Tahoma" w:cs="Tahoma"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400 kg"/>
        </w:smartTagPr>
        <w:r w:rsidRPr="00450B4E">
          <w:rPr>
            <w:rFonts w:ascii="Tahoma" w:hAnsi="Tahoma" w:cs="Tahoma"/>
            <w:sz w:val="16"/>
            <w:szCs w:val="16"/>
          </w:rPr>
          <w:t>400 kg</w:t>
        </w:r>
      </w:smartTag>
      <w:r w:rsidRPr="00450B4E">
        <w:rPr>
          <w:rFonts w:ascii="Tahoma" w:hAnsi="Tahoma" w:cs="Tahoma"/>
          <w:sz w:val="16"/>
          <w:szCs w:val="16"/>
        </w:rPr>
        <w:t>)</w:t>
      </w:r>
    </w:p>
    <w:p w:rsidR="000F1C8A" w:rsidRPr="00450B4E" w:rsidRDefault="000F1C8A" w:rsidP="00D53C72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manipulace při nakládání a vykládání z nákladních vozidel</w:t>
      </w:r>
    </w:p>
    <w:p w:rsidR="000F1C8A" w:rsidRPr="00450B4E" w:rsidRDefault="000F1C8A" w:rsidP="00D53C72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ruční manipulace se schránkami na stravu (tablety)</w:t>
      </w:r>
    </w:p>
    <w:p w:rsidR="000F1C8A" w:rsidRPr="00450B4E" w:rsidRDefault="000F1C8A" w:rsidP="00D53C72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ostatní provozní činnosti dle dispozic odběratele</w:t>
      </w:r>
      <w:r w:rsidR="003C09A5" w:rsidRPr="00450B4E">
        <w:rPr>
          <w:rFonts w:ascii="Tahoma" w:hAnsi="Tahoma" w:cs="Tahoma"/>
          <w:sz w:val="16"/>
          <w:szCs w:val="16"/>
        </w:rPr>
        <w:t>.</w:t>
      </w:r>
    </w:p>
    <w:p w:rsidR="00D53C72" w:rsidRPr="00450B4E" w:rsidRDefault="00B80577" w:rsidP="00D53C72">
      <w:pPr>
        <w:ind w:left="426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Součástí předmětu plnění je také doprava stravy do objektů odběratele a předání mobilních přepravních skříní na kliniky odběratele.</w:t>
      </w:r>
    </w:p>
    <w:p w:rsidR="000F1C8A" w:rsidRPr="00450B4E" w:rsidRDefault="000F1C8A" w:rsidP="00D53C72">
      <w:pPr>
        <w:ind w:left="426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Předpokládaný počet pracovníků poskytovatele potřebných k poskytování služeb: průměrně 9 osob/denně, nepravidelně, max. až 1</w:t>
      </w:r>
      <w:r w:rsidR="00E13D84" w:rsidRPr="00450B4E">
        <w:rPr>
          <w:rFonts w:ascii="Tahoma" w:hAnsi="Tahoma" w:cs="Tahoma"/>
          <w:sz w:val="16"/>
          <w:szCs w:val="16"/>
        </w:rPr>
        <w:t>4</w:t>
      </w:r>
      <w:r w:rsidRPr="00450B4E">
        <w:rPr>
          <w:rFonts w:ascii="Tahoma" w:hAnsi="Tahoma" w:cs="Tahoma"/>
          <w:sz w:val="16"/>
          <w:szCs w:val="16"/>
        </w:rPr>
        <w:t xml:space="preserve"> osob.</w:t>
      </w:r>
    </w:p>
    <w:p w:rsidR="000F1C8A" w:rsidRPr="00450B4E" w:rsidRDefault="000F1C8A" w:rsidP="00D53C72">
      <w:pPr>
        <w:ind w:left="426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Provoz odběratele je n</w:t>
      </w:r>
      <w:r w:rsidRPr="00450B4E">
        <w:rPr>
          <w:rFonts w:ascii="Tahoma" w:hAnsi="Tahoma" w:cs="Tahoma"/>
          <w:color w:val="000000"/>
          <w:sz w:val="16"/>
          <w:szCs w:val="16"/>
        </w:rPr>
        <w:t>epřetržitý,</w:t>
      </w:r>
      <w:r w:rsidRPr="00450B4E">
        <w:rPr>
          <w:rFonts w:ascii="Tahoma" w:hAnsi="Tahoma" w:cs="Tahoma"/>
          <w:sz w:val="16"/>
          <w:szCs w:val="16"/>
        </w:rPr>
        <w:t xml:space="preserve"> včetně svátků a víkendů. Požadovaný roz</w:t>
      </w:r>
      <w:r w:rsidR="00C51F78" w:rsidRPr="00450B4E">
        <w:rPr>
          <w:rFonts w:ascii="Tahoma" w:hAnsi="Tahoma" w:cs="Tahoma"/>
          <w:sz w:val="16"/>
          <w:szCs w:val="16"/>
        </w:rPr>
        <w:t>sah poskytování služby je cca 8</w:t>
      </w:r>
      <w:r w:rsidRPr="00450B4E">
        <w:rPr>
          <w:rFonts w:ascii="Tahoma" w:hAnsi="Tahoma" w:cs="Tahoma"/>
          <w:sz w:val="16"/>
          <w:szCs w:val="16"/>
        </w:rPr>
        <w:t>-14 hodin denně, nepravidelně podle potřeb odběratele.</w:t>
      </w:r>
    </w:p>
    <w:p w:rsidR="000F1C8A" w:rsidRPr="00450B4E" w:rsidRDefault="000F1C8A" w:rsidP="00D53C72">
      <w:pPr>
        <w:numPr>
          <w:ilvl w:val="0"/>
          <w:numId w:val="7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Místo plnění: areály Všeobecné fakultní nemocnice v</w:t>
      </w:r>
      <w:r w:rsidR="00811CC3" w:rsidRPr="00450B4E">
        <w:rPr>
          <w:rFonts w:ascii="Tahoma" w:hAnsi="Tahoma" w:cs="Tahoma"/>
          <w:sz w:val="16"/>
          <w:szCs w:val="16"/>
        </w:rPr>
        <w:t> </w:t>
      </w:r>
      <w:r w:rsidRPr="00450B4E">
        <w:rPr>
          <w:rFonts w:ascii="Tahoma" w:hAnsi="Tahoma" w:cs="Tahoma"/>
          <w:sz w:val="16"/>
          <w:szCs w:val="16"/>
        </w:rPr>
        <w:t>Praze</w:t>
      </w:r>
      <w:r w:rsidR="00811CC3" w:rsidRPr="00450B4E">
        <w:rPr>
          <w:rFonts w:ascii="Tahoma" w:hAnsi="Tahoma" w:cs="Tahoma"/>
          <w:sz w:val="16"/>
          <w:szCs w:val="16"/>
        </w:rPr>
        <w:t>.</w:t>
      </w:r>
    </w:p>
    <w:p w:rsidR="000F1C8A" w:rsidRPr="00450B4E" w:rsidRDefault="000F1C8A" w:rsidP="00D53C72">
      <w:pPr>
        <w:numPr>
          <w:ilvl w:val="0"/>
          <w:numId w:val="7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Poskytovatel se zavazuje provádět pro odběratele po dobu trvání této smlouvy svými pracovníky výše uvedené činnosti (dále jen „služby“) dle požadavku odběratele, a to na základě jednotlivých časově a množstevně definovaných písemných</w:t>
      </w:r>
      <w:r w:rsidR="00706217" w:rsidRPr="00450B4E">
        <w:rPr>
          <w:rFonts w:ascii="Tahoma" w:hAnsi="Tahoma" w:cs="Tahoma"/>
          <w:sz w:val="16"/>
          <w:szCs w:val="16"/>
        </w:rPr>
        <w:t xml:space="preserve"> (emailem na adresu </w:t>
      </w:r>
      <w:proofErr w:type="spellStart"/>
      <w:r w:rsidR="00A632A7">
        <w:rPr>
          <w:rFonts w:ascii="Tahoma" w:hAnsi="Tahoma" w:cs="Tahoma"/>
          <w:sz w:val="16"/>
          <w:szCs w:val="16"/>
        </w:rPr>
        <w:t>xxxxxxxxxxxxxxxxxxxx</w:t>
      </w:r>
      <w:proofErr w:type="spellEnd"/>
      <w:r w:rsidR="00706217" w:rsidRPr="00450B4E">
        <w:rPr>
          <w:rFonts w:ascii="Tahoma" w:hAnsi="Tahoma" w:cs="Tahoma"/>
          <w:sz w:val="16"/>
          <w:szCs w:val="16"/>
        </w:rPr>
        <w:t>)</w:t>
      </w:r>
      <w:r w:rsidRPr="00450B4E">
        <w:rPr>
          <w:rFonts w:ascii="Tahoma" w:hAnsi="Tahoma" w:cs="Tahoma"/>
          <w:sz w:val="16"/>
          <w:szCs w:val="16"/>
        </w:rPr>
        <w:t xml:space="preserve"> </w:t>
      </w:r>
      <w:r w:rsidR="009F3AB9" w:rsidRPr="00450B4E">
        <w:rPr>
          <w:rFonts w:ascii="Tahoma" w:hAnsi="Tahoma" w:cs="Tahoma"/>
          <w:sz w:val="16"/>
          <w:szCs w:val="16"/>
        </w:rPr>
        <w:t>nebo</w:t>
      </w:r>
      <w:r w:rsidRPr="00450B4E">
        <w:rPr>
          <w:rFonts w:ascii="Tahoma" w:hAnsi="Tahoma" w:cs="Tahoma"/>
          <w:sz w:val="16"/>
          <w:szCs w:val="16"/>
        </w:rPr>
        <w:t xml:space="preserve"> telefonických objednávek odběratele předaných poskytovateli nejpozději 24 hod. před začátkem konkrétního výkonu. </w:t>
      </w:r>
      <w:r w:rsidR="00706217" w:rsidRPr="00450B4E">
        <w:rPr>
          <w:rFonts w:ascii="Tahoma" w:hAnsi="Tahoma" w:cs="Tahoma"/>
          <w:sz w:val="16"/>
          <w:szCs w:val="16"/>
        </w:rPr>
        <w:t xml:space="preserve">Poskytovatel je povinen obratem (nejpozději do </w:t>
      </w:r>
      <w:r w:rsidR="00442B91" w:rsidRPr="00450B4E">
        <w:rPr>
          <w:rFonts w:ascii="Tahoma" w:hAnsi="Tahoma" w:cs="Tahoma"/>
          <w:sz w:val="16"/>
          <w:szCs w:val="16"/>
        </w:rPr>
        <w:t>24</w:t>
      </w:r>
      <w:r w:rsidR="00706217" w:rsidRPr="00450B4E">
        <w:rPr>
          <w:rFonts w:ascii="Tahoma" w:hAnsi="Tahoma" w:cs="Tahoma"/>
          <w:sz w:val="16"/>
          <w:szCs w:val="16"/>
        </w:rPr>
        <w:t xml:space="preserve"> hodin od doručení objednávky) potvrdit přijetí objednávky na adresu, ze které byla objednávka poslána nebo na email </w:t>
      </w:r>
      <w:proofErr w:type="spellStart"/>
      <w:r w:rsidR="00A632A7">
        <w:rPr>
          <w:rFonts w:ascii="Tahoma" w:hAnsi="Tahoma" w:cs="Tahoma"/>
          <w:sz w:val="16"/>
          <w:szCs w:val="16"/>
        </w:rPr>
        <w:t>xxxxxxxxxxxxxxxxxxxxx</w:t>
      </w:r>
      <w:proofErr w:type="spellEnd"/>
      <w:r w:rsidR="00450B4E">
        <w:rPr>
          <w:rFonts w:ascii="Tahoma" w:hAnsi="Tahoma" w:cs="Tahoma"/>
          <w:sz w:val="16"/>
          <w:szCs w:val="16"/>
        </w:rPr>
        <w:t>.</w:t>
      </w:r>
      <w:r w:rsidR="00706217" w:rsidRPr="00450B4E">
        <w:rPr>
          <w:rFonts w:ascii="Tahoma" w:hAnsi="Tahoma" w:cs="Tahoma"/>
          <w:sz w:val="16"/>
          <w:szCs w:val="16"/>
        </w:rPr>
        <w:t xml:space="preserve"> </w:t>
      </w:r>
      <w:r w:rsidRPr="00450B4E">
        <w:rPr>
          <w:rFonts w:ascii="Tahoma" w:hAnsi="Tahoma" w:cs="Tahoma"/>
          <w:sz w:val="16"/>
          <w:szCs w:val="16"/>
        </w:rPr>
        <w:t xml:space="preserve">Odběratel se zavazuje poskytnout poskytovateli potřebnou součinnost, převzít </w:t>
      </w:r>
      <w:r w:rsidR="00450B4E">
        <w:rPr>
          <w:rFonts w:ascii="Tahoma" w:hAnsi="Tahoma" w:cs="Tahoma"/>
          <w:sz w:val="16"/>
          <w:szCs w:val="16"/>
        </w:rPr>
        <w:t>plnění</w:t>
      </w:r>
      <w:r w:rsidR="00450B4E" w:rsidRPr="00450B4E">
        <w:rPr>
          <w:rFonts w:ascii="Tahoma" w:hAnsi="Tahoma" w:cs="Tahoma"/>
          <w:sz w:val="16"/>
          <w:szCs w:val="16"/>
        </w:rPr>
        <w:t xml:space="preserve"> </w:t>
      </w:r>
      <w:r w:rsidR="00706217" w:rsidRPr="00450B4E">
        <w:rPr>
          <w:rFonts w:ascii="Tahoma" w:hAnsi="Tahoma" w:cs="Tahoma"/>
          <w:sz w:val="16"/>
          <w:szCs w:val="16"/>
        </w:rPr>
        <w:t xml:space="preserve">dle této smlouvy </w:t>
      </w:r>
      <w:r w:rsidRPr="00450B4E">
        <w:rPr>
          <w:rFonts w:ascii="Tahoma" w:hAnsi="Tahoma" w:cs="Tahoma"/>
          <w:sz w:val="16"/>
          <w:szCs w:val="16"/>
        </w:rPr>
        <w:t>a zaplatit dohodnutou cenu.</w:t>
      </w:r>
    </w:p>
    <w:p w:rsidR="000F1C8A" w:rsidRPr="00450B4E" w:rsidRDefault="000F1C8A" w:rsidP="00D53C72">
      <w:pPr>
        <w:numPr>
          <w:ilvl w:val="0"/>
          <w:numId w:val="7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Poskytovatel prohlašuje, že veškeré služby dle odstavce 1 tohoto článku jsou zahrnuty v jeho předmětu podnikání a že bude plnění dle této smlouvy realizovat podnikatelským způsobem, tedy vlastním jménem, na vlastní účet, na vlastní odpovědnost, prostřednictvím vlastních zaměstnanců nebo třetích osob.</w:t>
      </w:r>
    </w:p>
    <w:p w:rsidR="00706217" w:rsidRPr="00450B4E" w:rsidRDefault="00706217" w:rsidP="00D53C72">
      <w:pPr>
        <w:numPr>
          <w:ilvl w:val="0"/>
          <w:numId w:val="7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Osob</w:t>
      </w:r>
      <w:r w:rsidR="00450B4E">
        <w:rPr>
          <w:rFonts w:ascii="Tahoma" w:hAnsi="Tahoma" w:cs="Tahoma"/>
          <w:sz w:val="16"/>
          <w:szCs w:val="16"/>
        </w:rPr>
        <w:t>ou</w:t>
      </w:r>
      <w:r w:rsidRPr="00450B4E">
        <w:rPr>
          <w:rFonts w:ascii="Tahoma" w:hAnsi="Tahoma" w:cs="Tahoma"/>
          <w:sz w:val="16"/>
          <w:szCs w:val="16"/>
        </w:rPr>
        <w:t xml:space="preserve"> odpovědn</w:t>
      </w:r>
      <w:r w:rsidR="00450B4E">
        <w:rPr>
          <w:rFonts w:ascii="Tahoma" w:hAnsi="Tahoma" w:cs="Tahoma"/>
          <w:sz w:val="16"/>
          <w:szCs w:val="16"/>
        </w:rPr>
        <w:t>ou</w:t>
      </w:r>
      <w:r w:rsidRPr="00450B4E">
        <w:rPr>
          <w:rFonts w:ascii="Tahoma" w:hAnsi="Tahoma" w:cs="Tahoma"/>
          <w:sz w:val="16"/>
          <w:szCs w:val="16"/>
        </w:rPr>
        <w:t xml:space="preserve"> ve věci plnění dle této smlouvy j</w:t>
      </w:r>
      <w:r w:rsidR="00450B4E">
        <w:rPr>
          <w:rFonts w:ascii="Tahoma" w:hAnsi="Tahoma" w:cs="Tahoma"/>
          <w:sz w:val="16"/>
          <w:szCs w:val="16"/>
        </w:rPr>
        <w:t>e</w:t>
      </w:r>
      <w:r w:rsidRPr="00450B4E">
        <w:rPr>
          <w:rFonts w:ascii="Tahoma" w:hAnsi="Tahoma" w:cs="Tahoma"/>
          <w:sz w:val="16"/>
          <w:szCs w:val="16"/>
        </w:rPr>
        <w:t xml:space="preserve"> za odběratele: </w:t>
      </w:r>
      <w:r w:rsidR="00B63728" w:rsidRPr="00450B4E">
        <w:rPr>
          <w:rFonts w:ascii="Tahoma" w:hAnsi="Tahoma" w:cs="Tahoma"/>
          <w:sz w:val="16"/>
          <w:szCs w:val="16"/>
        </w:rPr>
        <w:t>Vladimír Dušek</w:t>
      </w:r>
      <w:r w:rsidRPr="00450B4E">
        <w:rPr>
          <w:rFonts w:ascii="Tahoma" w:hAnsi="Tahoma" w:cs="Tahoma"/>
          <w:sz w:val="16"/>
          <w:szCs w:val="16"/>
        </w:rPr>
        <w:t>, tel</w:t>
      </w:r>
      <w:r w:rsidR="00B63728" w:rsidRPr="00450B4E">
        <w:rPr>
          <w:rFonts w:ascii="Tahoma" w:hAnsi="Tahoma" w:cs="Tahoma"/>
          <w:sz w:val="16"/>
          <w:szCs w:val="16"/>
        </w:rPr>
        <w:t xml:space="preserve">. </w:t>
      </w:r>
      <w:proofErr w:type="spellStart"/>
      <w:r w:rsidR="00A632A7">
        <w:rPr>
          <w:rFonts w:ascii="Tahoma" w:hAnsi="Tahoma" w:cs="Tahoma"/>
          <w:sz w:val="16"/>
          <w:szCs w:val="16"/>
        </w:rPr>
        <w:t>xxxxxxxxxxxxx</w:t>
      </w:r>
      <w:proofErr w:type="spellEnd"/>
      <w:r w:rsidRPr="00450B4E">
        <w:rPr>
          <w:rFonts w:ascii="Tahoma" w:hAnsi="Tahoma" w:cs="Tahoma"/>
          <w:sz w:val="16"/>
          <w:szCs w:val="16"/>
        </w:rPr>
        <w:t xml:space="preserve">, email </w:t>
      </w:r>
      <w:proofErr w:type="spellStart"/>
      <w:r w:rsidR="00A632A7">
        <w:rPr>
          <w:rFonts w:ascii="Tahoma" w:hAnsi="Tahoma" w:cs="Tahoma"/>
          <w:sz w:val="16"/>
          <w:szCs w:val="16"/>
        </w:rPr>
        <w:t>xxxxxxxxxxxxxxxxxx</w:t>
      </w:r>
      <w:proofErr w:type="spellEnd"/>
      <w:r w:rsidR="00A632A7">
        <w:rPr>
          <w:rFonts w:ascii="Tahoma" w:hAnsi="Tahoma" w:cs="Tahoma"/>
          <w:sz w:val="16"/>
          <w:szCs w:val="16"/>
        </w:rPr>
        <w:t>.</w:t>
      </w:r>
    </w:p>
    <w:p w:rsidR="000F1C8A" w:rsidRPr="00450B4E" w:rsidRDefault="000F1C8A" w:rsidP="00D53C72">
      <w:pPr>
        <w:jc w:val="both"/>
        <w:rPr>
          <w:rFonts w:ascii="Tahoma" w:hAnsi="Tahoma" w:cs="Tahoma"/>
          <w:sz w:val="16"/>
          <w:szCs w:val="16"/>
        </w:rPr>
      </w:pPr>
    </w:p>
    <w:p w:rsidR="000F1C8A" w:rsidRPr="00450B4E" w:rsidRDefault="000F1C8A" w:rsidP="00D53C72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450B4E">
        <w:rPr>
          <w:rFonts w:ascii="Tahoma" w:hAnsi="Tahoma" w:cs="Tahoma"/>
          <w:b/>
          <w:bCs/>
          <w:sz w:val="16"/>
          <w:szCs w:val="16"/>
        </w:rPr>
        <w:t xml:space="preserve">III. </w:t>
      </w:r>
    </w:p>
    <w:p w:rsidR="000F1C8A" w:rsidRPr="00450B4E" w:rsidRDefault="000F1C8A" w:rsidP="00D53C72">
      <w:pPr>
        <w:ind w:left="426" w:hanging="426"/>
        <w:jc w:val="center"/>
        <w:rPr>
          <w:rFonts w:ascii="Tahoma" w:hAnsi="Tahoma" w:cs="Tahoma"/>
          <w:b/>
          <w:bCs/>
          <w:sz w:val="16"/>
          <w:szCs w:val="16"/>
        </w:rPr>
      </w:pPr>
      <w:r w:rsidRPr="00450B4E">
        <w:rPr>
          <w:rFonts w:ascii="Tahoma" w:hAnsi="Tahoma" w:cs="Tahoma"/>
          <w:b/>
          <w:bCs/>
          <w:sz w:val="16"/>
          <w:szCs w:val="16"/>
        </w:rPr>
        <w:t>Cena, platební podmínky</w:t>
      </w:r>
    </w:p>
    <w:p w:rsidR="000F1C8A" w:rsidRPr="00450B4E" w:rsidRDefault="00A92AA0" w:rsidP="00D53C72">
      <w:pPr>
        <w:pStyle w:val="Odstavecseseznamem"/>
        <w:numPr>
          <w:ilvl w:val="0"/>
          <w:numId w:val="18"/>
        </w:numPr>
        <w:tabs>
          <w:tab w:val="left" w:pos="360"/>
        </w:tabs>
        <w:suppressAutoHyphens/>
        <w:autoSpaceDE w:val="0"/>
        <w:autoSpaceDN w:val="0"/>
        <w:adjustRightInd w:val="0"/>
        <w:ind w:left="420"/>
        <w:jc w:val="both"/>
        <w:rPr>
          <w:rFonts w:ascii="Tahoma" w:hAnsi="Tahoma" w:cs="Tahoma"/>
          <w:sz w:val="16"/>
          <w:szCs w:val="16"/>
        </w:rPr>
      </w:pPr>
      <w:r w:rsidRPr="00A92AA0">
        <w:rPr>
          <w:rFonts w:ascii="Tahoma" w:hAnsi="Tahoma" w:cs="Tahoma"/>
          <w:sz w:val="16"/>
          <w:szCs w:val="16"/>
        </w:rPr>
        <w:t>Cena za služby byla smluvními stranami sjednána pevná, neměnná po celou dobu trvání této smlouvy ve výši:</w:t>
      </w:r>
      <w:r w:rsidRPr="00A92AA0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A92AA0">
        <w:rPr>
          <w:rFonts w:ascii="Tahoma" w:hAnsi="Tahoma" w:cs="Tahoma"/>
          <w:sz w:val="16"/>
          <w:szCs w:val="16"/>
        </w:rPr>
        <w:t>115,- Kč bez DPH/pracovník/hodina</w:t>
      </w:r>
      <w:r w:rsidRPr="00A92AA0">
        <w:rPr>
          <w:rFonts w:ascii="Tahoma" w:hAnsi="Tahoma" w:cs="Tahoma"/>
          <w:color w:val="000000"/>
          <w:sz w:val="16"/>
          <w:szCs w:val="16"/>
        </w:rPr>
        <w:t>.</w:t>
      </w:r>
      <w:r w:rsidR="00450B4E" w:rsidRPr="00450B4E">
        <w:rPr>
          <w:rFonts w:ascii="Tahoma" w:hAnsi="Tahoma" w:cs="Tahoma"/>
          <w:color w:val="000000"/>
          <w:sz w:val="16"/>
          <w:szCs w:val="16"/>
        </w:rPr>
        <w:t xml:space="preserve"> </w:t>
      </w:r>
      <w:r w:rsidR="000F1C8A" w:rsidRPr="00450B4E">
        <w:rPr>
          <w:rFonts w:ascii="Tahoma" w:hAnsi="Tahoma" w:cs="Tahoma"/>
          <w:color w:val="000000"/>
          <w:sz w:val="16"/>
          <w:szCs w:val="16"/>
        </w:rPr>
        <w:t>K ceně bude připočtena DPH ve výši dle platných právních předpisů.</w:t>
      </w:r>
      <w:r w:rsidR="00450B4E" w:rsidRPr="00450B4E">
        <w:rPr>
          <w:rFonts w:ascii="Tahoma" w:hAnsi="Tahoma" w:cs="Tahoma"/>
          <w:color w:val="000000"/>
          <w:sz w:val="16"/>
          <w:szCs w:val="16"/>
        </w:rPr>
        <w:t xml:space="preserve"> </w:t>
      </w:r>
      <w:r w:rsidR="000F1C8A" w:rsidRPr="00450B4E">
        <w:rPr>
          <w:rFonts w:ascii="Tahoma" w:hAnsi="Tahoma" w:cs="Tahoma"/>
          <w:color w:val="000000"/>
          <w:sz w:val="16"/>
          <w:szCs w:val="16"/>
        </w:rPr>
        <w:t>Cena obsahuje veškeré náklady poskytovatele spojené s úplným a kvalitním plněním předmětu</w:t>
      </w:r>
      <w:r w:rsidR="00440A8A" w:rsidRPr="00450B4E">
        <w:rPr>
          <w:rFonts w:ascii="Tahoma" w:hAnsi="Tahoma" w:cs="Tahoma"/>
          <w:color w:val="000000"/>
          <w:sz w:val="16"/>
          <w:szCs w:val="16"/>
        </w:rPr>
        <w:t xml:space="preserve"> </w:t>
      </w:r>
      <w:r w:rsidR="000F1C8A" w:rsidRPr="00450B4E">
        <w:rPr>
          <w:rFonts w:ascii="Tahoma" w:hAnsi="Tahoma" w:cs="Tahoma"/>
          <w:color w:val="000000"/>
          <w:sz w:val="16"/>
          <w:szCs w:val="16"/>
        </w:rPr>
        <w:t>této smlouvy</w:t>
      </w:r>
      <w:r w:rsidR="000A6080" w:rsidRPr="00450B4E">
        <w:rPr>
          <w:rFonts w:ascii="Tahoma" w:hAnsi="Tahoma" w:cs="Tahoma"/>
          <w:color w:val="000000"/>
          <w:sz w:val="16"/>
          <w:szCs w:val="16"/>
        </w:rPr>
        <w:t>.</w:t>
      </w:r>
      <w:r w:rsidR="00450B4E" w:rsidRPr="00450B4E">
        <w:rPr>
          <w:rFonts w:ascii="Tahoma" w:hAnsi="Tahoma" w:cs="Tahoma"/>
          <w:color w:val="000000"/>
          <w:sz w:val="16"/>
          <w:szCs w:val="16"/>
        </w:rPr>
        <w:t xml:space="preserve"> </w:t>
      </w:r>
      <w:r w:rsidR="000F1C8A" w:rsidRPr="00450B4E">
        <w:rPr>
          <w:rFonts w:ascii="Tahoma" w:hAnsi="Tahoma" w:cs="Tahoma"/>
          <w:sz w:val="16"/>
          <w:szCs w:val="16"/>
        </w:rPr>
        <w:t>Právo na úhradu ceny vzniká poskytovateli řádným splněním jeho závazku vyplývajícího z této smlouvy. Odběratel neposkytuje zálohy.</w:t>
      </w:r>
    </w:p>
    <w:p w:rsidR="000F1C8A" w:rsidRPr="00450B4E" w:rsidRDefault="000F1C8A" w:rsidP="00D53C72">
      <w:pPr>
        <w:numPr>
          <w:ilvl w:val="0"/>
          <w:numId w:val="8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Platby budou probíhat výhradně v CZK a rovněž veškeré cenové údaje budou v této měně. Fakturace bude probíhat měsíčně na základě odběratelem odsouhlaseného soupisu skutečně odpracovaných hodin.</w:t>
      </w:r>
      <w:r w:rsidR="00382CC4" w:rsidRPr="00450B4E">
        <w:rPr>
          <w:rFonts w:ascii="Tahoma" w:hAnsi="Tahoma" w:cs="Tahoma"/>
          <w:sz w:val="16"/>
          <w:szCs w:val="16"/>
        </w:rPr>
        <w:t xml:space="preserve"> Přílohou faktury musí být měsíční soupis odpracovaných hodin odsouhlasený odběratelem. Poskytovatel předloží měsíční soupis hodin odběrateli k odsouhlasení vždy nejpozději do 5. dne následujícího měsíce.</w:t>
      </w:r>
    </w:p>
    <w:p w:rsidR="000F1C8A" w:rsidRPr="00450B4E" w:rsidRDefault="000F1C8A" w:rsidP="00D53C72">
      <w:pPr>
        <w:numPr>
          <w:ilvl w:val="0"/>
          <w:numId w:val="8"/>
        </w:numPr>
        <w:tabs>
          <w:tab w:val="num" w:pos="426"/>
        </w:tabs>
        <w:ind w:left="426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 xml:space="preserve">Faktura musí obsahovat všechny náležitosti řádného daňového dokladu dle platné právní úpravy, jinak je odběratel oprávněn fakturu vrátit k opravě. </w:t>
      </w:r>
      <w:r w:rsidR="00FB1DBD" w:rsidRPr="00450B4E">
        <w:rPr>
          <w:rFonts w:ascii="Tahoma" w:hAnsi="Tahoma" w:cs="Tahoma"/>
          <w:sz w:val="16"/>
          <w:szCs w:val="16"/>
        </w:rPr>
        <w:t xml:space="preserve">Po opravě nebo novém vyhotovení faktury běží nová lhůta splatnosti, po jejím </w:t>
      </w:r>
      <w:r w:rsidR="00FB1DBD" w:rsidRPr="00450B4E">
        <w:rPr>
          <w:rFonts w:ascii="Tahoma" w:hAnsi="Tahoma" w:cs="Tahoma"/>
          <w:sz w:val="16"/>
          <w:szCs w:val="16"/>
        </w:rPr>
        <w:lastRenderedPageBreak/>
        <w:t>opětovném doručení odběrateli.</w:t>
      </w:r>
      <w:r w:rsidRPr="00450B4E">
        <w:rPr>
          <w:rFonts w:ascii="Tahoma" w:hAnsi="Tahoma" w:cs="Tahoma"/>
          <w:sz w:val="16"/>
          <w:szCs w:val="16"/>
        </w:rPr>
        <w:t xml:space="preserve"> Splatnost faktur je </w:t>
      </w:r>
      <w:r w:rsidR="000A6080" w:rsidRPr="00450B4E">
        <w:rPr>
          <w:rFonts w:ascii="Tahoma" w:hAnsi="Tahoma" w:cs="Tahoma"/>
          <w:sz w:val="16"/>
          <w:szCs w:val="16"/>
        </w:rPr>
        <w:t>6</w:t>
      </w:r>
      <w:r w:rsidRPr="00450B4E">
        <w:rPr>
          <w:rFonts w:ascii="Tahoma" w:hAnsi="Tahoma" w:cs="Tahoma"/>
          <w:sz w:val="16"/>
          <w:szCs w:val="16"/>
        </w:rPr>
        <w:t xml:space="preserve">0 dní od jejich doručení odběrateli na Ekonomický úsek odběratele, odbor účetnictví, nacházející se na adrese jeho sídla. Poskytovatel může faktury doručit i elektronicky ve formátu PDF nebo ISDOC na adresu </w:t>
      </w:r>
      <w:hyperlink r:id="rId12" w:history="1">
        <w:r w:rsidRPr="00450B4E">
          <w:rPr>
            <w:rFonts w:ascii="Tahoma" w:hAnsi="Tahoma" w:cs="Tahoma"/>
            <w:sz w:val="16"/>
            <w:szCs w:val="16"/>
          </w:rPr>
          <w:t>faktury@vfn.cz</w:t>
        </w:r>
      </w:hyperlink>
      <w:r w:rsidRPr="00450B4E">
        <w:rPr>
          <w:rFonts w:ascii="Tahoma" w:hAnsi="Tahoma" w:cs="Tahoma"/>
          <w:sz w:val="16"/>
          <w:szCs w:val="16"/>
        </w:rPr>
        <w:t>.</w:t>
      </w:r>
    </w:p>
    <w:p w:rsidR="000F1C8A" w:rsidRPr="00450B4E" w:rsidRDefault="000F1C8A" w:rsidP="00D53C72">
      <w:pPr>
        <w:jc w:val="both"/>
        <w:rPr>
          <w:rFonts w:ascii="Tahoma" w:hAnsi="Tahoma" w:cs="Tahoma"/>
          <w:sz w:val="16"/>
          <w:szCs w:val="16"/>
        </w:rPr>
      </w:pPr>
    </w:p>
    <w:p w:rsidR="000F1C8A" w:rsidRPr="00450B4E" w:rsidRDefault="000F1C8A" w:rsidP="00D53C72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450B4E">
        <w:rPr>
          <w:rFonts w:ascii="Tahoma" w:hAnsi="Tahoma" w:cs="Tahoma"/>
          <w:b/>
          <w:bCs/>
          <w:sz w:val="16"/>
          <w:szCs w:val="16"/>
        </w:rPr>
        <w:t xml:space="preserve">IV. </w:t>
      </w:r>
    </w:p>
    <w:p w:rsidR="000F1C8A" w:rsidRPr="00450B4E" w:rsidRDefault="000F1C8A" w:rsidP="00D53C72">
      <w:pPr>
        <w:ind w:left="426" w:hanging="426"/>
        <w:jc w:val="center"/>
        <w:rPr>
          <w:rFonts w:ascii="Tahoma" w:hAnsi="Tahoma" w:cs="Tahoma"/>
          <w:b/>
          <w:bCs/>
          <w:sz w:val="16"/>
          <w:szCs w:val="16"/>
        </w:rPr>
      </w:pPr>
      <w:r w:rsidRPr="00450B4E">
        <w:rPr>
          <w:rFonts w:ascii="Tahoma" w:hAnsi="Tahoma" w:cs="Tahoma"/>
          <w:b/>
          <w:bCs/>
          <w:sz w:val="16"/>
          <w:szCs w:val="16"/>
        </w:rPr>
        <w:t>Sankční ustanovení</w:t>
      </w:r>
    </w:p>
    <w:p w:rsidR="000F1C8A" w:rsidRPr="00450B4E" w:rsidRDefault="000F1C8A" w:rsidP="00D53C7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 xml:space="preserve">V případě dodání jiného počtu pracovníků než objednaného a při nedodržení pracovních povinností </w:t>
      </w:r>
      <w:r w:rsidR="00FD5B61" w:rsidRPr="00450B4E">
        <w:rPr>
          <w:rFonts w:ascii="Tahoma" w:hAnsi="Tahoma" w:cs="Tahoma"/>
          <w:sz w:val="16"/>
          <w:szCs w:val="16"/>
        </w:rPr>
        <w:t>dle čl. V, ods</w:t>
      </w:r>
      <w:r w:rsidR="00670664" w:rsidRPr="00450B4E">
        <w:rPr>
          <w:rFonts w:ascii="Tahoma" w:hAnsi="Tahoma" w:cs="Tahoma"/>
          <w:sz w:val="16"/>
          <w:szCs w:val="16"/>
        </w:rPr>
        <w:t>t.</w:t>
      </w:r>
      <w:r w:rsidR="00EE4D63" w:rsidRPr="00450B4E">
        <w:rPr>
          <w:rFonts w:ascii="Tahoma" w:hAnsi="Tahoma" w:cs="Tahoma"/>
          <w:sz w:val="16"/>
          <w:szCs w:val="16"/>
        </w:rPr>
        <w:t xml:space="preserve"> </w:t>
      </w:r>
      <w:r w:rsidR="00670664" w:rsidRPr="00450B4E">
        <w:rPr>
          <w:rFonts w:ascii="Tahoma" w:hAnsi="Tahoma" w:cs="Tahoma"/>
          <w:sz w:val="16"/>
          <w:szCs w:val="16"/>
        </w:rPr>
        <w:t>7</w:t>
      </w:r>
      <w:r w:rsidR="00FD5B61" w:rsidRPr="00450B4E">
        <w:rPr>
          <w:rFonts w:ascii="Tahoma" w:hAnsi="Tahoma" w:cs="Tahoma"/>
          <w:sz w:val="16"/>
          <w:szCs w:val="16"/>
        </w:rPr>
        <w:t xml:space="preserve"> této smlouvy </w:t>
      </w:r>
      <w:r w:rsidRPr="00450B4E">
        <w:rPr>
          <w:rFonts w:ascii="Tahoma" w:hAnsi="Tahoma" w:cs="Tahoma"/>
          <w:sz w:val="16"/>
          <w:szCs w:val="16"/>
        </w:rPr>
        <w:t xml:space="preserve">má odběratel právo si účtovat smluvní pokutu ve výši </w:t>
      </w:r>
      <w:r w:rsidR="00F070CE" w:rsidRPr="00450B4E">
        <w:rPr>
          <w:rFonts w:ascii="Tahoma" w:hAnsi="Tahoma" w:cs="Tahoma"/>
          <w:sz w:val="16"/>
          <w:szCs w:val="16"/>
        </w:rPr>
        <w:t>2</w:t>
      </w:r>
      <w:r w:rsidR="00B9114B" w:rsidRPr="00450B4E">
        <w:rPr>
          <w:rFonts w:ascii="Tahoma" w:hAnsi="Tahoma" w:cs="Tahoma"/>
          <w:sz w:val="16"/>
          <w:szCs w:val="16"/>
        </w:rPr>
        <w:t>.</w:t>
      </w:r>
      <w:r w:rsidRPr="00450B4E">
        <w:rPr>
          <w:rFonts w:ascii="Tahoma" w:hAnsi="Tahoma" w:cs="Tahoma"/>
          <w:sz w:val="16"/>
          <w:szCs w:val="16"/>
        </w:rPr>
        <w:t>000,-</w:t>
      </w:r>
      <w:r w:rsidR="00AD526B" w:rsidRPr="00450B4E">
        <w:rPr>
          <w:rFonts w:ascii="Tahoma" w:hAnsi="Tahoma" w:cs="Tahoma"/>
          <w:sz w:val="16"/>
          <w:szCs w:val="16"/>
        </w:rPr>
        <w:t xml:space="preserve"> Kč</w:t>
      </w:r>
      <w:r w:rsidRPr="00450B4E">
        <w:rPr>
          <w:rFonts w:ascii="Tahoma" w:hAnsi="Tahoma" w:cs="Tahoma"/>
          <w:sz w:val="16"/>
          <w:szCs w:val="16"/>
        </w:rPr>
        <w:t xml:space="preserve"> za každý takovýto případ. Odběratel je v těchto případech oprávněn požadovat doplnění nebo výměnu pracovníků poskytovatele a poskytovatel je povinen tento požadavek splnit do 4 hodin od nahlášení požadavku odběratele.</w:t>
      </w:r>
    </w:p>
    <w:p w:rsidR="000F1C8A" w:rsidRPr="00450B4E" w:rsidRDefault="000F1C8A" w:rsidP="00D53C7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V případě prodlení s úhradou faktury se odběratel zavazuje uhradit poskytovateli úrok z prodlení ve výši 0,01% z nezaplacené částky za každý den prodlení.</w:t>
      </w:r>
      <w:r w:rsidR="00600975" w:rsidRPr="00450B4E">
        <w:rPr>
          <w:rFonts w:ascii="Tahoma" w:hAnsi="Tahoma" w:cs="Tahoma"/>
          <w:sz w:val="16"/>
          <w:szCs w:val="16"/>
        </w:rPr>
        <w:t xml:space="preserve"> Smluvní strany se dohodly, že poskytovatel je oprávněn požadovat zaplacení úroku z prodlení až po uplynutí 30 dnů od sjednané lhůty splatnosti.</w:t>
      </w:r>
    </w:p>
    <w:p w:rsidR="005C16C4" w:rsidRPr="00450B4E" w:rsidRDefault="005C16C4" w:rsidP="00D53C7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 xml:space="preserve">V případě způsobení škody na majetku odběratele při </w:t>
      </w:r>
      <w:r w:rsidR="003723A3" w:rsidRPr="00450B4E">
        <w:rPr>
          <w:rFonts w:ascii="Tahoma" w:hAnsi="Tahoma" w:cs="Tahoma"/>
          <w:sz w:val="16"/>
          <w:szCs w:val="16"/>
        </w:rPr>
        <w:t xml:space="preserve">poskytování </w:t>
      </w:r>
      <w:r w:rsidR="00C8126D" w:rsidRPr="00450B4E">
        <w:rPr>
          <w:rFonts w:ascii="Tahoma" w:hAnsi="Tahoma" w:cs="Tahoma"/>
          <w:sz w:val="16"/>
          <w:szCs w:val="16"/>
        </w:rPr>
        <w:t xml:space="preserve">služeb </w:t>
      </w:r>
      <w:r w:rsidR="00B63728" w:rsidRPr="00450B4E">
        <w:rPr>
          <w:rFonts w:ascii="Tahoma" w:hAnsi="Tahoma" w:cs="Tahoma"/>
          <w:sz w:val="16"/>
          <w:szCs w:val="16"/>
        </w:rPr>
        <w:t>podle čl. ll, odst. 1</w:t>
      </w:r>
      <w:r w:rsidR="009C5DFF" w:rsidRPr="00450B4E">
        <w:rPr>
          <w:rFonts w:ascii="Tahoma" w:hAnsi="Tahoma" w:cs="Tahoma"/>
          <w:sz w:val="16"/>
          <w:szCs w:val="16"/>
        </w:rPr>
        <w:t xml:space="preserve"> této smlouvy</w:t>
      </w:r>
      <w:r w:rsidR="00C8126D" w:rsidRPr="00450B4E">
        <w:rPr>
          <w:rFonts w:ascii="Tahoma" w:hAnsi="Tahoma" w:cs="Tahoma"/>
          <w:sz w:val="16"/>
          <w:szCs w:val="16"/>
        </w:rPr>
        <w:t>,</w:t>
      </w:r>
      <w:r w:rsidRPr="00450B4E">
        <w:rPr>
          <w:rFonts w:ascii="Tahoma" w:hAnsi="Tahoma" w:cs="Tahoma"/>
          <w:sz w:val="16"/>
          <w:szCs w:val="16"/>
        </w:rPr>
        <w:t xml:space="preserve"> je poskytovatel povinen zaplatit odběrateli jednorázovou smluvní pokutu ve výši 5.000,- Kč </w:t>
      </w:r>
      <w:r w:rsidR="003723A3" w:rsidRPr="00450B4E">
        <w:rPr>
          <w:rFonts w:ascii="Tahoma" w:hAnsi="Tahoma" w:cs="Tahoma"/>
          <w:sz w:val="16"/>
          <w:szCs w:val="16"/>
        </w:rPr>
        <w:t xml:space="preserve">za každý případ </w:t>
      </w:r>
      <w:r w:rsidRPr="00450B4E">
        <w:rPr>
          <w:rFonts w:ascii="Tahoma" w:hAnsi="Tahoma" w:cs="Tahoma"/>
          <w:sz w:val="16"/>
          <w:szCs w:val="16"/>
        </w:rPr>
        <w:t>a zároveň nahradit způsobenou škodu v plné výši.</w:t>
      </w:r>
    </w:p>
    <w:p w:rsidR="000F1C8A" w:rsidRPr="00450B4E" w:rsidRDefault="000F1C8A" w:rsidP="00D53C7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 xml:space="preserve">Za porušení povinností uvedených v ustanoveních čl. V, odst. 3 a </w:t>
      </w:r>
      <w:r w:rsidR="00765969" w:rsidRPr="00450B4E">
        <w:rPr>
          <w:rFonts w:ascii="Tahoma" w:hAnsi="Tahoma" w:cs="Tahoma"/>
          <w:sz w:val="16"/>
          <w:szCs w:val="16"/>
        </w:rPr>
        <w:t>8</w:t>
      </w:r>
      <w:r w:rsidR="008D7765" w:rsidRPr="00450B4E">
        <w:rPr>
          <w:rFonts w:ascii="Tahoma" w:hAnsi="Tahoma" w:cs="Tahoma"/>
          <w:sz w:val="16"/>
          <w:szCs w:val="16"/>
        </w:rPr>
        <w:t xml:space="preserve"> této smlouvy</w:t>
      </w:r>
      <w:r w:rsidRPr="00450B4E">
        <w:rPr>
          <w:rFonts w:ascii="Tahoma" w:hAnsi="Tahoma" w:cs="Tahoma"/>
          <w:sz w:val="16"/>
          <w:szCs w:val="16"/>
        </w:rPr>
        <w:t xml:space="preserve"> je poskytovatel povinen zaplatit odběr</w:t>
      </w:r>
      <w:r w:rsidR="00B9114B" w:rsidRPr="00450B4E">
        <w:rPr>
          <w:rFonts w:ascii="Tahoma" w:hAnsi="Tahoma" w:cs="Tahoma"/>
          <w:sz w:val="16"/>
          <w:szCs w:val="16"/>
        </w:rPr>
        <w:t>ateli smluvní pokutu ve výši 10.</w:t>
      </w:r>
      <w:r w:rsidRPr="00450B4E">
        <w:rPr>
          <w:rFonts w:ascii="Tahoma" w:hAnsi="Tahoma" w:cs="Tahoma"/>
          <w:sz w:val="16"/>
          <w:szCs w:val="16"/>
        </w:rPr>
        <w:t>000,- Kč.</w:t>
      </w:r>
    </w:p>
    <w:p w:rsidR="000F1C8A" w:rsidRPr="00450B4E" w:rsidRDefault="000F1C8A" w:rsidP="00D53C7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 xml:space="preserve">V případě závažných nedostatků při plnění zadaného úkolu, neplnění </w:t>
      </w:r>
      <w:r w:rsidR="00F030AF" w:rsidRPr="00450B4E">
        <w:rPr>
          <w:rFonts w:ascii="Tahoma" w:hAnsi="Tahoma" w:cs="Tahoma"/>
          <w:sz w:val="16"/>
          <w:szCs w:val="16"/>
        </w:rPr>
        <w:t>pov</w:t>
      </w:r>
      <w:r w:rsidR="00C8126D" w:rsidRPr="00450B4E">
        <w:rPr>
          <w:rFonts w:ascii="Tahoma" w:hAnsi="Tahoma" w:cs="Tahoma"/>
          <w:sz w:val="16"/>
          <w:szCs w:val="16"/>
        </w:rPr>
        <w:t>i</w:t>
      </w:r>
      <w:r w:rsidR="00F030AF" w:rsidRPr="00450B4E">
        <w:rPr>
          <w:rFonts w:ascii="Tahoma" w:hAnsi="Tahoma" w:cs="Tahoma"/>
          <w:sz w:val="16"/>
          <w:szCs w:val="16"/>
        </w:rPr>
        <w:t>nností poskytovatele podle čl. V. této smlouvy</w:t>
      </w:r>
      <w:r w:rsidRPr="00450B4E">
        <w:rPr>
          <w:rFonts w:ascii="Tahoma" w:hAnsi="Tahoma" w:cs="Tahoma"/>
          <w:sz w:val="16"/>
          <w:szCs w:val="16"/>
        </w:rPr>
        <w:t xml:space="preserve">, porušení </w:t>
      </w:r>
      <w:r w:rsidR="00921E85" w:rsidRPr="00450B4E">
        <w:rPr>
          <w:rFonts w:ascii="Tahoma" w:hAnsi="Tahoma" w:cs="Tahoma"/>
          <w:sz w:val="16"/>
          <w:szCs w:val="16"/>
        </w:rPr>
        <w:t xml:space="preserve">povinností vyplývajících z právních předpisů vztahujících se k vykonávané činnosti </w:t>
      </w:r>
      <w:r w:rsidRPr="00450B4E">
        <w:rPr>
          <w:rFonts w:ascii="Tahoma" w:hAnsi="Tahoma" w:cs="Tahoma"/>
          <w:sz w:val="16"/>
          <w:szCs w:val="16"/>
        </w:rPr>
        <w:t xml:space="preserve">či nedodržení zásad BOZP a PO ze strany pracovníků poskytovatele je odběratel oprávněn požadovat po poskytovateli vyloučení pracovníka ze směny a jeho náhradu a uplatnit vůči poskytovateli smluvní pokutu ve výši 1.000,- Kč za každý </w:t>
      </w:r>
      <w:r w:rsidR="00BF6568" w:rsidRPr="00450B4E">
        <w:rPr>
          <w:rFonts w:ascii="Tahoma" w:hAnsi="Tahoma" w:cs="Tahoma"/>
          <w:sz w:val="16"/>
          <w:szCs w:val="16"/>
        </w:rPr>
        <w:t xml:space="preserve">jednotlivý </w:t>
      </w:r>
      <w:r w:rsidRPr="00450B4E">
        <w:rPr>
          <w:rFonts w:ascii="Tahoma" w:hAnsi="Tahoma" w:cs="Tahoma"/>
          <w:sz w:val="16"/>
          <w:szCs w:val="16"/>
        </w:rPr>
        <w:t>případ zvlášť.</w:t>
      </w:r>
    </w:p>
    <w:p w:rsidR="00107746" w:rsidRDefault="00A92AA0">
      <w:pPr>
        <w:pStyle w:val="Odstavecseseznamem"/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A92AA0">
        <w:rPr>
          <w:rFonts w:ascii="Tahoma" w:hAnsi="Tahoma" w:cs="Tahoma"/>
          <w:sz w:val="16"/>
          <w:szCs w:val="16"/>
        </w:rPr>
        <w:t>Ustanovením o smluvní pokutě není dotčeno právo na náhradu škody v plném rozsahu. Splatnost faktury se smluvní pokutou nebo s vyúčtováním škody činí 30 dní od jejího doručení.</w:t>
      </w:r>
    </w:p>
    <w:p w:rsidR="000F1C8A" w:rsidRPr="00450B4E" w:rsidRDefault="000F1C8A" w:rsidP="00D53C72">
      <w:pPr>
        <w:tabs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</w:p>
    <w:p w:rsidR="000F1C8A" w:rsidRPr="00450B4E" w:rsidRDefault="000F1C8A" w:rsidP="00D53C72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450B4E">
        <w:rPr>
          <w:rFonts w:ascii="Tahoma" w:hAnsi="Tahoma" w:cs="Tahoma"/>
          <w:b/>
          <w:bCs/>
          <w:sz w:val="16"/>
          <w:szCs w:val="16"/>
        </w:rPr>
        <w:t xml:space="preserve">V. </w:t>
      </w:r>
    </w:p>
    <w:p w:rsidR="000F1C8A" w:rsidRPr="00450B4E" w:rsidRDefault="000F1C8A" w:rsidP="00D53C72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450B4E">
        <w:rPr>
          <w:rFonts w:ascii="Tahoma" w:hAnsi="Tahoma" w:cs="Tahoma"/>
          <w:b/>
          <w:bCs/>
          <w:sz w:val="16"/>
          <w:szCs w:val="16"/>
        </w:rPr>
        <w:t>Povinnosti poskytovatele</w:t>
      </w:r>
    </w:p>
    <w:p w:rsidR="000F1C8A" w:rsidRPr="00B924E0" w:rsidRDefault="000F1C8A" w:rsidP="00D53C72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924E0">
        <w:rPr>
          <w:rFonts w:ascii="Tahoma" w:hAnsi="Tahoma" w:cs="Tahoma"/>
          <w:sz w:val="16"/>
          <w:szCs w:val="16"/>
        </w:rPr>
        <w:t xml:space="preserve">Poskytovatel se zavazuje realizovat předmět této smlouvy prostřednictvím odborně způsobilých a řádně proškolených </w:t>
      </w:r>
      <w:r w:rsidR="00B924E0">
        <w:rPr>
          <w:rFonts w:ascii="Tahoma" w:hAnsi="Tahoma" w:cs="Tahoma"/>
          <w:sz w:val="16"/>
          <w:szCs w:val="16"/>
        </w:rPr>
        <w:t>pracovníků</w:t>
      </w:r>
      <w:r w:rsidRPr="00B924E0">
        <w:rPr>
          <w:rFonts w:ascii="Tahoma" w:hAnsi="Tahoma" w:cs="Tahoma"/>
          <w:sz w:val="16"/>
          <w:szCs w:val="16"/>
        </w:rPr>
        <w:t xml:space="preserve">. Vedoucím pracovníkem, který odpovídá za služby, práci přiděluje, řídí a kontroluje její plnění je </w:t>
      </w:r>
      <w:r w:rsidR="00442B91" w:rsidRPr="00B924E0">
        <w:rPr>
          <w:rFonts w:ascii="Tahoma" w:hAnsi="Tahoma" w:cs="Tahoma"/>
          <w:sz w:val="16"/>
          <w:szCs w:val="16"/>
        </w:rPr>
        <w:t>Hana Tanečková</w:t>
      </w:r>
      <w:r w:rsidR="008D7765" w:rsidRPr="00B924E0">
        <w:rPr>
          <w:rFonts w:ascii="Tahoma" w:hAnsi="Tahoma" w:cs="Tahoma"/>
          <w:sz w:val="16"/>
          <w:szCs w:val="16"/>
        </w:rPr>
        <w:t>.</w:t>
      </w:r>
      <w:r w:rsidR="00B924E0" w:rsidRPr="00B924E0">
        <w:rPr>
          <w:rFonts w:ascii="Tahoma" w:hAnsi="Tahoma" w:cs="Tahoma"/>
          <w:sz w:val="16"/>
          <w:szCs w:val="16"/>
        </w:rPr>
        <w:t xml:space="preserve"> </w:t>
      </w:r>
      <w:r w:rsidRPr="00B924E0">
        <w:rPr>
          <w:rFonts w:ascii="Tahoma" w:hAnsi="Tahoma" w:cs="Tahoma"/>
          <w:sz w:val="16"/>
          <w:szCs w:val="16"/>
        </w:rPr>
        <w:t xml:space="preserve">mob.tel.: </w:t>
      </w:r>
      <w:proofErr w:type="spellStart"/>
      <w:r w:rsidR="00A632A7">
        <w:rPr>
          <w:rFonts w:ascii="Tahoma" w:hAnsi="Tahoma" w:cs="Tahoma"/>
          <w:sz w:val="16"/>
          <w:szCs w:val="16"/>
        </w:rPr>
        <w:t>xxxxxxxxxxxxx</w:t>
      </w:r>
      <w:proofErr w:type="spellEnd"/>
      <w:r w:rsidRPr="00B924E0">
        <w:rPr>
          <w:rFonts w:ascii="Tahoma" w:hAnsi="Tahoma" w:cs="Tahoma"/>
          <w:sz w:val="16"/>
          <w:szCs w:val="16"/>
        </w:rPr>
        <w:t xml:space="preserve">, e-mail: </w:t>
      </w:r>
      <w:hyperlink r:id="rId13" w:history="1">
        <w:proofErr w:type="spellStart"/>
        <w:r w:rsidR="00A632A7">
          <w:rPr>
            <w:rStyle w:val="Hypertextovodkaz"/>
            <w:rFonts w:ascii="Tahoma" w:hAnsi="Tahoma" w:cs="Tahoma"/>
            <w:sz w:val="16"/>
            <w:szCs w:val="16"/>
          </w:rPr>
          <w:t>xxxxxxxxxxxxxxxxxxxx</w:t>
        </w:r>
        <w:proofErr w:type="spellEnd"/>
      </w:hyperlink>
      <w:r w:rsidR="00B924E0" w:rsidRPr="00B924E0">
        <w:rPr>
          <w:rFonts w:ascii="Tahoma" w:hAnsi="Tahoma" w:cs="Tahoma"/>
          <w:sz w:val="16"/>
          <w:szCs w:val="16"/>
        </w:rPr>
        <w:t xml:space="preserve">. </w:t>
      </w:r>
      <w:r w:rsidRPr="00B924E0">
        <w:rPr>
          <w:rFonts w:ascii="Tahoma" w:hAnsi="Tahoma" w:cs="Tahoma"/>
          <w:sz w:val="16"/>
          <w:szCs w:val="16"/>
        </w:rPr>
        <w:t xml:space="preserve">Mimo to </w:t>
      </w:r>
      <w:r w:rsidR="00C8126D" w:rsidRPr="00B924E0">
        <w:rPr>
          <w:rFonts w:ascii="Tahoma" w:hAnsi="Tahoma" w:cs="Tahoma"/>
          <w:sz w:val="16"/>
          <w:szCs w:val="16"/>
        </w:rPr>
        <w:t>poskytovatel na každý den poskytování služeb</w:t>
      </w:r>
      <w:r w:rsidRPr="00B924E0">
        <w:rPr>
          <w:rFonts w:ascii="Tahoma" w:hAnsi="Tahoma" w:cs="Tahoma"/>
          <w:sz w:val="16"/>
          <w:szCs w:val="16"/>
        </w:rPr>
        <w:t xml:space="preserve"> určí vedoucí osobu,</w:t>
      </w:r>
      <w:r w:rsidR="00643BB0" w:rsidRPr="00B924E0">
        <w:rPr>
          <w:rFonts w:ascii="Tahoma" w:hAnsi="Tahoma" w:cs="Tahoma"/>
          <w:sz w:val="16"/>
          <w:szCs w:val="16"/>
        </w:rPr>
        <w:t xml:space="preserve"> </w:t>
      </w:r>
      <w:r w:rsidRPr="00B924E0">
        <w:rPr>
          <w:rFonts w:ascii="Tahoma" w:hAnsi="Tahoma" w:cs="Tahoma"/>
          <w:sz w:val="16"/>
          <w:szCs w:val="16"/>
        </w:rPr>
        <w:t>která bude odpovídat za skupinu pracovníků poskytovatele a zajistí, aby všichni pracovníci</w:t>
      </w:r>
      <w:r w:rsidR="00643BB0" w:rsidRPr="00B924E0">
        <w:rPr>
          <w:rFonts w:ascii="Tahoma" w:hAnsi="Tahoma" w:cs="Tahoma"/>
          <w:sz w:val="16"/>
          <w:szCs w:val="16"/>
        </w:rPr>
        <w:t xml:space="preserve"> </w:t>
      </w:r>
      <w:r w:rsidRPr="00B924E0">
        <w:rPr>
          <w:rFonts w:ascii="Tahoma" w:hAnsi="Tahoma" w:cs="Tahoma"/>
          <w:sz w:val="16"/>
          <w:szCs w:val="16"/>
        </w:rPr>
        <w:t>poskytovatele rozuměli všem pokynům pro poskytování služeb.</w:t>
      </w:r>
      <w:r w:rsidR="00643BB0" w:rsidRPr="00B924E0">
        <w:rPr>
          <w:rFonts w:ascii="Tahoma" w:hAnsi="Tahoma" w:cs="Tahoma"/>
          <w:sz w:val="16"/>
          <w:szCs w:val="16"/>
        </w:rPr>
        <w:t xml:space="preserve"> </w:t>
      </w:r>
      <w:r w:rsidR="00176F05" w:rsidRPr="00B924E0">
        <w:rPr>
          <w:rFonts w:ascii="Tahoma" w:hAnsi="Tahoma" w:cs="Tahoma"/>
          <w:sz w:val="16"/>
          <w:szCs w:val="16"/>
        </w:rPr>
        <w:t>Poskytovatel se zavazuje, že všichni p</w:t>
      </w:r>
      <w:r w:rsidR="00643BB0" w:rsidRPr="00B924E0">
        <w:rPr>
          <w:rFonts w:ascii="Tahoma" w:hAnsi="Tahoma" w:cs="Tahoma"/>
          <w:sz w:val="16"/>
          <w:szCs w:val="16"/>
        </w:rPr>
        <w:t xml:space="preserve">racovníci poskytovatele </w:t>
      </w:r>
      <w:r w:rsidR="00176F05" w:rsidRPr="00B924E0">
        <w:rPr>
          <w:rFonts w:ascii="Tahoma" w:hAnsi="Tahoma" w:cs="Tahoma"/>
          <w:sz w:val="16"/>
          <w:szCs w:val="16"/>
        </w:rPr>
        <w:t>jsou schopni</w:t>
      </w:r>
      <w:r w:rsidR="00643BB0" w:rsidRPr="00B924E0">
        <w:rPr>
          <w:rFonts w:ascii="Tahoma" w:hAnsi="Tahoma" w:cs="Tahoma"/>
          <w:sz w:val="16"/>
          <w:szCs w:val="16"/>
        </w:rPr>
        <w:t xml:space="preserve"> komunikovat a domluvit se v českém jazyce.</w:t>
      </w:r>
      <w:r w:rsidR="00B924E0" w:rsidRPr="00B924E0">
        <w:rPr>
          <w:rFonts w:ascii="Tahoma" w:hAnsi="Tahoma" w:cs="Tahoma"/>
          <w:sz w:val="16"/>
          <w:szCs w:val="16"/>
        </w:rPr>
        <w:t xml:space="preserve"> </w:t>
      </w:r>
      <w:r w:rsidRPr="00B924E0">
        <w:rPr>
          <w:rFonts w:ascii="Tahoma" w:hAnsi="Tahoma" w:cs="Tahoma"/>
          <w:sz w:val="16"/>
          <w:szCs w:val="16"/>
        </w:rPr>
        <w:t>Případnou změnu vedoucího pracovníka poskytovatele se poskytovatel zavazuje sdělit písemně odběrateli alespoň tři dny před jeho nástupem a zároveň doložit písemné pověření, udělené této osobě poskytovatelem.</w:t>
      </w:r>
    </w:p>
    <w:p w:rsidR="000F1C8A" w:rsidRPr="00450B4E" w:rsidRDefault="000F1C8A" w:rsidP="00D53C72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Poskytovatel je povinen obstarat pro své zaměstnance potřebná povolení pro výkon sjednané činnosti, zejména odpovídá za to, že jeho zaměstnanci v případě, že nejsou občany ČR nebo EU mají platné pracovní povolení a platné doklady o pobytu na území ČR po celou dobu trvání této smlouvy.</w:t>
      </w:r>
    </w:p>
    <w:p w:rsidR="000F1C8A" w:rsidRPr="00450B4E" w:rsidRDefault="000F1C8A" w:rsidP="00D53C72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 xml:space="preserve">Poskytovatel prokáže před podpisem smlouvy, že má uzavřenou smlouvu na pojištění odpovědnosti za škodu způsobenou třetí osobě ve výši minimálně 3.000.000,- Kč a zavazuje se </w:t>
      </w:r>
      <w:r w:rsidR="00C23F9E" w:rsidRPr="00450B4E">
        <w:rPr>
          <w:rFonts w:ascii="Tahoma" w:hAnsi="Tahoma" w:cs="Tahoma"/>
          <w:sz w:val="16"/>
          <w:szCs w:val="16"/>
        </w:rPr>
        <w:t xml:space="preserve">jej </w:t>
      </w:r>
      <w:r w:rsidRPr="00450B4E">
        <w:rPr>
          <w:rFonts w:ascii="Tahoma" w:hAnsi="Tahoma" w:cs="Tahoma"/>
          <w:sz w:val="16"/>
          <w:szCs w:val="16"/>
        </w:rPr>
        <w:t>udržovat v platnosti po celou dobu plnění této smlouvy.</w:t>
      </w:r>
      <w:r w:rsidR="00C23F9E" w:rsidRPr="00450B4E">
        <w:rPr>
          <w:rFonts w:ascii="Tahoma" w:hAnsi="Tahoma" w:cs="Tahoma"/>
          <w:sz w:val="16"/>
          <w:szCs w:val="16"/>
        </w:rPr>
        <w:t xml:space="preserve"> Na žádost odběratele je poskytovatel povinen kdykoli v průběhu trvání této smlouvy předložit kopie aktuálních pojistných smluv.</w:t>
      </w:r>
    </w:p>
    <w:p w:rsidR="00B924E0" w:rsidRPr="00B924E0" w:rsidRDefault="000F1C8A" w:rsidP="00B924E0">
      <w:pPr>
        <w:pStyle w:val="Odstavecseseznamem"/>
        <w:numPr>
          <w:ilvl w:val="0"/>
          <w:numId w:val="1"/>
        </w:numPr>
        <w:tabs>
          <w:tab w:val="clear" w:pos="720"/>
          <w:tab w:val="num" w:pos="0"/>
        </w:tabs>
        <w:suppressAutoHyphens/>
        <w:ind w:left="426" w:hanging="426"/>
        <w:jc w:val="both"/>
        <w:rPr>
          <w:rFonts w:ascii="Arial" w:hAnsi="Arial" w:cs="Arial"/>
          <w:sz w:val="16"/>
          <w:szCs w:val="16"/>
        </w:rPr>
      </w:pPr>
      <w:r w:rsidRPr="00B924E0">
        <w:rPr>
          <w:rFonts w:ascii="Tahoma" w:hAnsi="Tahoma" w:cs="Tahoma"/>
          <w:sz w:val="16"/>
          <w:szCs w:val="16"/>
        </w:rPr>
        <w:t xml:space="preserve">Poskytovatel je odpovědný odběrateli za plnění a dodržování všech souvisejících </w:t>
      </w:r>
      <w:r w:rsidR="00C8126D" w:rsidRPr="00B924E0">
        <w:rPr>
          <w:rFonts w:ascii="Tahoma" w:hAnsi="Tahoma" w:cs="Tahoma"/>
          <w:sz w:val="16"/>
          <w:szCs w:val="16"/>
        </w:rPr>
        <w:t xml:space="preserve">obecně závazných právních předpisů a pokynů </w:t>
      </w:r>
      <w:r w:rsidR="00B63728" w:rsidRPr="00B924E0">
        <w:rPr>
          <w:rFonts w:ascii="Tahoma" w:hAnsi="Tahoma" w:cs="Tahoma"/>
          <w:sz w:val="16"/>
          <w:szCs w:val="16"/>
        </w:rPr>
        <w:t>odběratele svými</w:t>
      </w:r>
      <w:r w:rsidRPr="00B924E0">
        <w:rPr>
          <w:rFonts w:ascii="Tahoma" w:hAnsi="Tahoma" w:cs="Tahoma"/>
          <w:sz w:val="16"/>
          <w:szCs w:val="16"/>
        </w:rPr>
        <w:t xml:space="preserve"> pracovníky. </w:t>
      </w:r>
      <w:r w:rsidR="00176F05" w:rsidRPr="00B924E0">
        <w:rPr>
          <w:rFonts w:ascii="Tahoma" w:hAnsi="Tahoma" w:cs="Tahoma"/>
          <w:sz w:val="16"/>
          <w:szCs w:val="16"/>
        </w:rPr>
        <w:t xml:space="preserve">Pracovníci poskytovatele jsou povinni se na pokyn oprávněného zaměstnance odběratele podrobit kontrole, zda nejsou pod vlivem alkoholu nebo jiných návykových látek. </w:t>
      </w:r>
      <w:r w:rsidR="00C04F31" w:rsidRPr="00B924E0">
        <w:rPr>
          <w:rFonts w:ascii="Tahoma" w:hAnsi="Tahoma" w:cs="Tahoma"/>
          <w:sz w:val="16"/>
          <w:szCs w:val="16"/>
        </w:rPr>
        <w:t>Poskytovatel je povinen poskytnout odběrateli na jeho vyžádání doklady o zdravotní způsobilosti svých pracovníků.</w:t>
      </w:r>
      <w:r w:rsidR="003C09A5" w:rsidRPr="00B924E0">
        <w:rPr>
          <w:rFonts w:ascii="Tahoma" w:hAnsi="Tahoma" w:cs="Tahoma"/>
          <w:sz w:val="16"/>
          <w:szCs w:val="16"/>
        </w:rPr>
        <w:t xml:space="preserve"> </w:t>
      </w:r>
      <w:r w:rsidR="00B924E0">
        <w:rPr>
          <w:rFonts w:ascii="Arial" w:hAnsi="Arial" w:cs="Arial"/>
          <w:sz w:val="16"/>
          <w:szCs w:val="16"/>
        </w:rPr>
        <w:t>Poskytovatel</w:t>
      </w:r>
      <w:r w:rsidR="00B924E0" w:rsidRPr="00B924E0">
        <w:rPr>
          <w:rFonts w:ascii="Arial" w:hAnsi="Arial" w:cs="Arial"/>
          <w:sz w:val="16"/>
          <w:szCs w:val="16"/>
        </w:rPr>
        <w:t xml:space="preserve"> se zavazuje dodržovat nařízení </w:t>
      </w:r>
      <w:r w:rsidR="00B924E0">
        <w:rPr>
          <w:rFonts w:ascii="Arial" w:hAnsi="Arial" w:cs="Arial"/>
          <w:sz w:val="16"/>
          <w:szCs w:val="16"/>
        </w:rPr>
        <w:t>odběratele</w:t>
      </w:r>
      <w:r w:rsidR="00B924E0" w:rsidRPr="00B924E0">
        <w:rPr>
          <w:rFonts w:ascii="Arial" w:hAnsi="Arial" w:cs="Arial"/>
          <w:sz w:val="16"/>
          <w:szCs w:val="16"/>
        </w:rPr>
        <w:t xml:space="preserve">, kterým je zakázáno kouření ve všech prostorách i plochách areálu </w:t>
      </w:r>
      <w:r w:rsidR="00B924E0">
        <w:rPr>
          <w:rFonts w:ascii="Arial" w:hAnsi="Arial" w:cs="Arial"/>
          <w:sz w:val="16"/>
          <w:szCs w:val="16"/>
        </w:rPr>
        <w:t>odběratele</w:t>
      </w:r>
      <w:r w:rsidR="00B924E0" w:rsidRPr="00B924E0">
        <w:rPr>
          <w:rFonts w:ascii="Arial" w:hAnsi="Arial" w:cs="Arial"/>
          <w:sz w:val="16"/>
          <w:szCs w:val="16"/>
        </w:rPr>
        <w:t xml:space="preserve"> s výjimkou vyhrazených míst</w:t>
      </w:r>
      <w:r w:rsidR="00B924E0">
        <w:rPr>
          <w:rFonts w:ascii="Arial" w:hAnsi="Arial" w:cs="Arial"/>
          <w:sz w:val="16"/>
          <w:szCs w:val="16"/>
        </w:rPr>
        <w:t xml:space="preserve"> a seznámit s tímto nařízením své pracovníky</w:t>
      </w:r>
      <w:r w:rsidR="00B924E0" w:rsidRPr="00B924E0">
        <w:rPr>
          <w:rFonts w:ascii="Arial" w:hAnsi="Arial" w:cs="Arial"/>
          <w:sz w:val="16"/>
          <w:szCs w:val="16"/>
        </w:rPr>
        <w:t>.</w:t>
      </w:r>
    </w:p>
    <w:p w:rsidR="000F1C8A" w:rsidRPr="00B924E0" w:rsidRDefault="000F1C8A" w:rsidP="00D53C72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924E0">
        <w:rPr>
          <w:rFonts w:ascii="Tahoma" w:hAnsi="Tahoma" w:cs="Tahoma"/>
          <w:sz w:val="16"/>
          <w:szCs w:val="16"/>
        </w:rPr>
        <w:t xml:space="preserve">Poskytovatel je povinen provést a obnovovat školení </w:t>
      </w:r>
      <w:r w:rsidR="00176F05" w:rsidRPr="00B924E0">
        <w:rPr>
          <w:rFonts w:ascii="Tahoma" w:hAnsi="Tahoma" w:cs="Tahoma"/>
          <w:sz w:val="16"/>
          <w:szCs w:val="16"/>
        </w:rPr>
        <w:t xml:space="preserve">svých zaměstnanců a ostatních pracovníků </w:t>
      </w:r>
      <w:r w:rsidRPr="00B924E0">
        <w:rPr>
          <w:rFonts w:ascii="Tahoma" w:hAnsi="Tahoma" w:cs="Tahoma"/>
          <w:sz w:val="16"/>
          <w:szCs w:val="16"/>
        </w:rPr>
        <w:t>z předpisů bezpečnosti a ochrany zdraví při práci a požární ochrany a vyhotovit o tom záznam, který dá k dispozici odběrateli.</w:t>
      </w:r>
    </w:p>
    <w:p w:rsidR="000F1C8A" w:rsidRPr="00B924E0" w:rsidRDefault="000F1C8A" w:rsidP="00D53C72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924E0">
        <w:rPr>
          <w:rFonts w:ascii="Tahoma" w:hAnsi="Tahoma" w:cs="Tahoma"/>
          <w:sz w:val="16"/>
          <w:szCs w:val="16"/>
        </w:rPr>
        <w:t>Poskytovatel zajistí dostatečný počet pracovníků pro zajištění nepřetržitého režimu (vč. svátků a víkendů) služby související s rozvozem stravy po areálu odběratele.</w:t>
      </w:r>
    </w:p>
    <w:p w:rsidR="000F1C8A" w:rsidRPr="00450B4E" w:rsidRDefault="000F1C8A" w:rsidP="00D53C72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924E0">
        <w:rPr>
          <w:rFonts w:ascii="Tahoma" w:hAnsi="Tahoma" w:cs="Tahoma"/>
          <w:sz w:val="16"/>
          <w:szCs w:val="16"/>
        </w:rPr>
        <w:t>Své pracovníky poskytovatel vybaví vhodnou pracovní obuví a jednotným pracovním oděvem</w:t>
      </w:r>
      <w:r w:rsidR="00344DEF" w:rsidRPr="00B924E0">
        <w:rPr>
          <w:rFonts w:ascii="Tahoma" w:hAnsi="Tahoma" w:cs="Tahoma"/>
          <w:sz w:val="16"/>
          <w:szCs w:val="16"/>
        </w:rPr>
        <w:t xml:space="preserve"> včetně reflexních vest</w:t>
      </w:r>
      <w:r w:rsidRPr="00B924E0">
        <w:rPr>
          <w:rFonts w:ascii="Tahoma" w:hAnsi="Tahoma" w:cs="Tahoma"/>
          <w:sz w:val="16"/>
          <w:szCs w:val="16"/>
        </w:rPr>
        <w:t xml:space="preserve"> a základními ochrannými pracovními </w:t>
      </w:r>
      <w:r w:rsidR="007C293D" w:rsidRPr="00B924E0">
        <w:rPr>
          <w:rFonts w:ascii="Tahoma" w:hAnsi="Tahoma" w:cs="Tahoma"/>
          <w:sz w:val="16"/>
          <w:szCs w:val="16"/>
        </w:rPr>
        <w:t>pomůckami</w:t>
      </w:r>
      <w:r w:rsidRPr="00B924E0">
        <w:rPr>
          <w:rFonts w:ascii="Tahoma" w:hAnsi="Tahoma" w:cs="Tahoma"/>
          <w:sz w:val="16"/>
          <w:szCs w:val="16"/>
        </w:rPr>
        <w:t xml:space="preserve">. Tento pracovní oděv bude označen logem a obchodní firmou poskytovatele. Každý pracovník bude po dobu činnosti </w:t>
      </w:r>
      <w:r w:rsidRPr="00450B4E">
        <w:rPr>
          <w:rFonts w:ascii="Tahoma" w:hAnsi="Tahoma" w:cs="Tahoma"/>
          <w:sz w:val="16"/>
          <w:szCs w:val="16"/>
        </w:rPr>
        <w:t>označen visačkou se svým jménem</w:t>
      </w:r>
      <w:r w:rsidR="003723A3" w:rsidRPr="00450B4E">
        <w:rPr>
          <w:rFonts w:ascii="Tahoma" w:hAnsi="Tahoma" w:cs="Tahoma"/>
          <w:sz w:val="16"/>
          <w:szCs w:val="16"/>
        </w:rPr>
        <w:t xml:space="preserve"> a jménem firmy</w:t>
      </w:r>
      <w:r w:rsidRPr="00450B4E">
        <w:rPr>
          <w:rFonts w:ascii="Tahoma" w:hAnsi="Tahoma" w:cs="Tahoma"/>
          <w:sz w:val="16"/>
          <w:szCs w:val="16"/>
        </w:rPr>
        <w:t>. Poskytovatel na své náklady zajistí pravidelné praní a obměnu pracovních oděvů a obuvi. Každé jednotlivé porušení tohoto ustanovení bude považováno za</w:t>
      </w:r>
      <w:r w:rsidR="00C8126D" w:rsidRPr="00450B4E">
        <w:rPr>
          <w:rFonts w:ascii="Tahoma" w:hAnsi="Tahoma" w:cs="Tahoma"/>
          <w:sz w:val="16"/>
          <w:szCs w:val="16"/>
        </w:rPr>
        <w:t xml:space="preserve"> porušení povinností stanovených ve smlouvě.</w:t>
      </w:r>
    </w:p>
    <w:p w:rsidR="000F1C8A" w:rsidRPr="00450B4E" w:rsidRDefault="000F1C8A" w:rsidP="00D53C72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  <w:lang w:eastAsia="ar-SA"/>
        </w:rPr>
        <w:t>Poskytovatel má povinnost stanovenou v § 147a odst. 4 a 5 zákona č. 137/2006 Sb., předložit odběrateli ve stanoveném termínu seznam subdodavatelů, ve kterém uvede subdodavatele, jímž za plnění subdodávky uhradil více než 10 % z celkové ceny veřejné zakázky. V případě, že v rámci předmětné zakázky nevzniknou poskytovateli subdodávky za více než 10 %, odběratel bude požadovat v termínu dle § 147a odst. 5 písm. a) zákona č. 137/2006 Sb. po poskytovateli prohlášení, že neměl takové subdodavatele, kterým by za plnění subdodávky uhradil více než 10 % z celkové ceny veřejné zakázky.  Má-li subdodavatel formu akciové společnosti, je přílohou seznamu subdodavatelů i seznam vlastníků akcií, jejichž souhrnná jmenovitá hodnota přesahuje 10 % základního kapitálu, vyhotovený ve lhůtě 90 dní před dnem předložení seznamu subdodavatelů.</w:t>
      </w:r>
    </w:p>
    <w:p w:rsidR="000F1C8A" w:rsidRPr="00450B4E" w:rsidRDefault="000F1C8A" w:rsidP="00D53C72">
      <w:pPr>
        <w:jc w:val="both"/>
        <w:rPr>
          <w:rFonts w:ascii="Tahoma" w:hAnsi="Tahoma" w:cs="Tahoma"/>
          <w:sz w:val="16"/>
          <w:szCs w:val="16"/>
        </w:rPr>
      </w:pPr>
    </w:p>
    <w:p w:rsidR="000F1C8A" w:rsidRPr="00450B4E" w:rsidRDefault="000F1C8A" w:rsidP="00D53C72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450B4E">
        <w:rPr>
          <w:rFonts w:ascii="Tahoma" w:hAnsi="Tahoma" w:cs="Tahoma"/>
          <w:b/>
          <w:bCs/>
          <w:sz w:val="16"/>
          <w:szCs w:val="16"/>
        </w:rPr>
        <w:t xml:space="preserve">VI. </w:t>
      </w:r>
    </w:p>
    <w:p w:rsidR="000F1C8A" w:rsidRPr="00450B4E" w:rsidRDefault="000F1C8A" w:rsidP="00D53C72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450B4E">
        <w:rPr>
          <w:rFonts w:ascii="Tahoma" w:hAnsi="Tahoma" w:cs="Tahoma"/>
          <w:b/>
          <w:bCs/>
          <w:sz w:val="16"/>
          <w:szCs w:val="16"/>
        </w:rPr>
        <w:t>Povinnosti odběratele</w:t>
      </w:r>
    </w:p>
    <w:p w:rsidR="000F1C8A" w:rsidRPr="00450B4E" w:rsidRDefault="000F1C8A" w:rsidP="00D53C72">
      <w:pPr>
        <w:pStyle w:val="Zkladntextodsazen"/>
        <w:numPr>
          <w:ilvl w:val="0"/>
          <w:numId w:val="4"/>
        </w:numPr>
        <w:tabs>
          <w:tab w:val="clear" w:pos="1065"/>
        </w:tabs>
        <w:ind w:left="360" w:hanging="360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Odběratel je povinen zajistit pracovníkům poskytovatele speciální jednorázové ochranné pracovní pomůcky, pokud to charakter poskytovaných služeb vyžaduje.</w:t>
      </w:r>
    </w:p>
    <w:p w:rsidR="000F1C8A" w:rsidRPr="00450B4E" w:rsidRDefault="000F1C8A" w:rsidP="00D53C72">
      <w:pPr>
        <w:pStyle w:val="Zkladntextodsazen"/>
        <w:numPr>
          <w:ilvl w:val="0"/>
          <w:numId w:val="4"/>
        </w:numPr>
        <w:tabs>
          <w:tab w:val="clear" w:pos="1065"/>
        </w:tabs>
        <w:ind w:left="360" w:hanging="360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Odběratel je povinen umožnit pracovníkům poskytovatele bezplatné užívání šaten, šatních skříněk a sociálního zařízení včetně umýváren.</w:t>
      </w:r>
    </w:p>
    <w:p w:rsidR="000F1C8A" w:rsidRPr="00450B4E" w:rsidRDefault="000F1C8A" w:rsidP="00D53C72">
      <w:pPr>
        <w:pStyle w:val="Zkladntextodsazen"/>
        <w:numPr>
          <w:ilvl w:val="0"/>
          <w:numId w:val="4"/>
        </w:numPr>
        <w:tabs>
          <w:tab w:val="clear" w:pos="1065"/>
        </w:tabs>
        <w:ind w:left="360" w:hanging="360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Odběratel poskytne pracovníkům poskytovatele stravování za úhradu ve výši aktuálně kalkulovaných cen.</w:t>
      </w:r>
    </w:p>
    <w:p w:rsidR="000F1C8A" w:rsidRPr="00450B4E" w:rsidRDefault="000F1C8A" w:rsidP="00D53C72">
      <w:pPr>
        <w:pStyle w:val="Zkladntextodsazen"/>
        <w:numPr>
          <w:ilvl w:val="0"/>
          <w:numId w:val="4"/>
        </w:numPr>
        <w:tabs>
          <w:tab w:val="clear" w:pos="1065"/>
        </w:tabs>
        <w:ind w:left="360" w:hanging="360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lastRenderedPageBreak/>
        <w:t>V případě specifických podmínek pro výkon činnosti je odběratel povinen provést pro vedoucího pracovníka poskytovatele školení z předpisů bezpečnosti a ochrany zdraví při práci a požární ochrany a vyhotovit o tom záznam, který bude k dispozici poskytovateli.</w:t>
      </w:r>
    </w:p>
    <w:p w:rsidR="000F1C8A" w:rsidRPr="00450B4E" w:rsidRDefault="000F1C8A" w:rsidP="00D53C72">
      <w:pPr>
        <w:jc w:val="both"/>
        <w:rPr>
          <w:rFonts w:ascii="Tahoma" w:hAnsi="Tahoma" w:cs="Tahoma"/>
          <w:sz w:val="16"/>
          <w:szCs w:val="16"/>
        </w:rPr>
      </w:pPr>
    </w:p>
    <w:p w:rsidR="000F1C8A" w:rsidRPr="00450B4E" w:rsidRDefault="000F1C8A" w:rsidP="00D53C72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450B4E">
        <w:rPr>
          <w:rFonts w:ascii="Tahoma" w:hAnsi="Tahoma" w:cs="Tahoma"/>
          <w:b/>
          <w:bCs/>
          <w:sz w:val="16"/>
          <w:szCs w:val="16"/>
        </w:rPr>
        <w:t xml:space="preserve">VII. </w:t>
      </w:r>
    </w:p>
    <w:p w:rsidR="000F1C8A" w:rsidRPr="00450B4E" w:rsidRDefault="000F1C8A" w:rsidP="00D53C72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450B4E">
        <w:rPr>
          <w:rFonts w:ascii="Tahoma" w:hAnsi="Tahoma" w:cs="Tahoma"/>
          <w:b/>
          <w:bCs/>
          <w:sz w:val="16"/>
          <w:szCs w:val="16"/>
        </w:rPr>
        <w:t>Doba trvání smlouvy</w:t>
      </w:r>
    </w:p>
    <w:p w:rsidR="000F1C8A" w:rsidRPr="00450B4E" w:rsidRDefault="000F1C8A" w:rsidP="00D53C72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 xml:space="preserve">Tato smlouva se uzavírá na dobu určitou </w:t>
      </w:r>
      <w:r w:rsidR="00C0531F" w:rsidRPr="00450B4E">
        <w:rPr>
          <w:rFonts w:ascii="Tahoma" w:hAnsi="Tahoma" w:cs="Tahoma"/>
          <w:sz w:val="16"/>
          <w:szCs w:val="16"/>
        </w:rPr>
        <w:t>4</w:t>
      </w:r>
      <w:r w:rsidRPr="00450B4E">
        <w:rPr>
          <w:rFonts w:ascii="Tahoma" w:hAnsi="Tahoma" w:cs="Tahoma"/>
          <w:sz w:val="16"/>
          <w:szCs w:val="16"/>
        </w:rPr>
        <w:t xml:space="preserve"> let.   </w:t>
      </w:r>
    </w:p>
    <w:p w:rsidR="000F1C8A" w:rsidRPr="00450B4E" w:rsidRDefault="000F1C8A" w:rsidP="00D53C72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Smlouva může být ukončena dohodou smluvních stran či písemnou výpovědí jedné ze smluvních stran</w:t>
      </w:r>
      <w:r w:rsidR="00E9261A" w:rsidRPr="00450B4E">
        <w:rPr>
          <w:rFonts w:ascii="Tahoma" w:hAnsi="Tahoma" w:cs="Tahoma"/>
          <w:sz w:val="16"/>
          <w:szCs w:val="16"/>
        </w:rPr>
        <w:t>,</w:t>
      </w:r>
      <w:r w:rsidRPr="00450B4E">
        <w:rPr>
          <w:rFonts w:ascii="Tahoma" w:hAnsi="Tahoma" w:cs="Tahoma"/>
          <w:sz w:val="16"/>
          <w:szCs w:val="16"/>
        </w:rPr>
        <w:t xml:space="preserve"> a to i bez udání důvodů s </w:t>
      </w:r>
      <w:r w:rsidR="00AB3964" w:rsidRPr="00450B4E">
        <w:rPr>
          <w:rFonts w:ascii="Tahoma" w:hAnsi="Tahoma" w:cs="Tahoma"/>
          <w:sz w:val="16"/>
          <w:szCs w:val="16"/>
        </w:rPr>
        <w:t>tří</w:t>
      </w:r>
      <w:r w:rsidRPr="00450B4E">
        <w:rPr>
          <w:rFonts w:ascii="Tahoma" w:hAnsi="Tahoma" w:cs="Tahoma"/>
          <w:sz w:val="16"/>
          <w:szCs w:val="16"/>
        </w:rPr>
        <w:t xml:space="preserve">měsíční výpovědní </w:t>
      </w:r>
      <w:r w:rsidR="00E9261A" w:rsidRPr="00450B4E">
        <w:rPr>
          <w:rFonts w:ascii="Tahoma" w:hAnsi="Tahoma" w:cs="Tahoma"/>
          <w:sz w:val="16"/>
          <w:szCs w:val="16"/>
        </w:rPr>
        <w:t>dobou</w:t>
      </w:r>
      <w:r w:rsidRPr="00450B4E">
        <w:rPr>
          <w:rFonts w:ascii="Tahoma" w:hAnsi="Tahoma" w:cs="Tahoma"/>
          <w:sz w:val="16"/>
          <w:szCs w:val="16"/>
        </w:rPr>
        <w:t>, která počíná běžet prvního dne následujícího kalendářního měsíce po doručení výpovědi druhé smluvní straně.</w:t>
      </w:r>
    </w:p>
    <w:p w:rsidR="00C63760" w:rsidRPr="00450B4E" w:rsidRDefault="00C63760" w:rsidP="00D53C72">
      <w:pPr>
        <w:pStyle w:val="Textkomente"/>
        <w:numPr>
          <w:ilvl w:val="0"/>
          <w:numId w:val="2"/>
        </w:numPr>
        <w:tabs>
          <w:tab w:val="clear" w:pos="720"/>
          <w:tab w:val="left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4F2A2A" w:rsidRPr="00450B4E">
        <w:rPr>
          <w:rFonts w:ascii="Tahoma" w:hAnsi="Tahoma" w:cs="Tahoma"/>
          <w:sz w:val="16"/>
          <w:szCs w:val="16"/>
        </w:rPr>
        <w:t>na neměla zájem smlouvu uzavřít,</w:t>
      </w:r>
      <w:r w:rsidRPr="00450B4E">
        <w:rPr>
          <w:rFonts w:ascii="Tahoma" w:hAnsi="Tahoma" w:cs="Tahoma"/>
          <w:sz w:val="16"/>
          <w:szCs w:val="16"/>
        </w:rPr>
        <w:t xml:space="preserve"> zejména:</w:t>
      </w:r>
    </w:p>
    <w:p w:rsidR="00C63760" w:rsidRPr="00450B4E" w:rsidRDefault="00C63760" w:rsidP="00D53C72">
      <w:pPr>
        <w:numPr>
          <w:ilvl w:val="0"/>
          <w:numId w:val="14"/>
        </w:numPr>
        <w:tabs>
          <w:tab w:val="clear" w:pos="360"/>
          <w:tab w:val="num" w:pos="0"/>
        </w:tabs>
        <w:ind w:left="1134" w:hanging="567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 xml:space="preserve">na straně </w:t>
      </w:r>
      <w:r w:rsidR="004F2A2A" w:rsidRPr="00450B4E">
        <w:rPr>
          <w:rFonts w:ascii="Tahoma" w:hAnsi="Tahoma" w:cs="Tahoma"/>
          <w:sz w:val="16"/>
          <w:szCs w:val="16"/>
        </w:rPr>
        <w:t>odběratele</w:t>
      </w:r>
      <w:r w:rsidRPr="00450B4E">
        <w:rPr>
          <w:rFonts w:ascii="Tahoma" w:hAnsi="Tahoma" w:cs="Tahoma"/>
          <w:sz w:val="16"/>
          <w:szCs w:val="16"/>
        </w:rPr>
        <w:t xml:space="preserve"> nezaplacení </w:t>
      </w:r>
      <w:r w:rsidR="004F2A2A" w:rsidRPr="00450B4E">
        <w:rPr>
          <w:rFonts w:ascii="Tahoma" w:hAnsi="Tahoma" w:cs="Tahoma"/>
          <w:sz w:val="16"/>
          <w:szCs w:val="16"/>
        </w:rPr>
        <w:t xml:space="preserve">faktury </w:t>
      </w:r>
      <w:r w:rsidRPr="00450B4E">
        <w:rPr>
          <w:rFonts w:ascii="Tahoma" w:hAnsi="Tahoma" w:cs="Tahoma"/>
          <w:sz w:val="16"/>
          <w:szCs w:val="16"/>
        </w:rPr>
        <w:t>podle této smlouvy ve lhůtě delší 60 dní po dni splatnosti příslušné faktury</w:t>
      </w:r>
      <w:r w:rsidR="004F2A2A" w:rsidRPr="00450B4E">
        <w:rPr>
          <w:rFonts w:ascii="Tahoma" w:hAnsi="Tahoma" w:cs="Tahoma"/>
          <w:sz w:val="16"/>
          <w:szCs w:val="16"/>
        </w:rPr>
        <w:t>, přestože byl odběratel na prodlení písemně upozorněn</w:t>
      </w:r>
      <w:r w:rsidRPr="00450B4E">
        <w:rPr>
          <w:rFonts w:ascii="Tahoma" w:hAnsi="Tahoma" w:cs="Tahoma"/>
          <w:sz w:val="16"/>
          <w:szCs w:val="16"/>
        </w:rPr>
        <w:t xml:space="preserve"> </w:t>
      </w:r>
    </w:p>
    <w:p w:rsidR="00C63760" w:rsidRPr="00450B4E" w:rsidRDefault="00C63760" w:rsidP="00D53C72">
      <w:pPr>
        <w:numPr>
          <w:ilvl w:val="0"/>
          <w:numId w:val="16"/>
        </w:numPr>
        <w:tabs>
          <w:tab w:val="clear" w:pos="720"/>
          <w:tab w:val="num" w:pos="0"/>
        </w:tabs>
        <w:ind w:left="1134" w:hanging="567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 xml:space="preserve">na straně </w:t>
      </w:r>
      <w:r w:rsidR="004F2A2A" w:rsidRPr="00450B4E">
        <w:rPr>
          <w:rFonts w:ascii="Tahoma" w:hAnsi="Tahoma" w:cs="Tahoma"/>
          <w:sz w:val="16"/>
          <w:szCs w:val="16"/>
        </w:rPr>
        <w:t>poskytovatele</w:t>
      </w:r>
      <w:r w:rsidRPr="00450B4E">
        <w:rPr>
          <w:rFonts w:ascii="Tahoma" w:hAnsi="Tahoma" w:cs="Tahoma"/>
          <w:sz w:val="16"/>
          <w:szCs w:val="16"/>
        </w:rPr>
        <w:t xml:space="preserve"> zejména pokud poskytovatel nezačne s poskytováním služeb ve stanovený termín ode dne sjednaného zahájení plnění prokazatelně předanou objednávkou nebo v případě opakovaného porušení smluvních povinností poskytovatele, které mu byly odběratelem písemně (stačí i E-</w:t>
      </w:r>
      <w:proofErr w:type="spellStart"/>
      <w:r w:rsidRPr="00450B4E">
        <w:rPr>
          <w:rFonts w:ascii="Tahoma" w:hAnsi="Tahoma" w:cs="Tahoma"/>
          <w:sz w:val="16"/>
          <w:szCs w:val="16"/>
        </w:rPr>
        <w:t>mailovým</w:t>
      </w:r>
      <w:proofErr w:type="spellEnd"/>
      <w:r w:rsidRPr="00450B4E">
        <w:rPr>
          <w:rFonts w:ascii="Tahoma" w:hAnsi="Tahoma" w:cs="Tahoma"/>
          <w:sz w:val="16"/>
          <w:szCs w:val="16"/>
        </w:rPr>
        <w:t xml:space="preserve"> sdělením) vytknuty. Opakovaným porušením se myslí min. 3x za posledních 30 kalendářních dnů.</w:t>
      </w:r>
    </w:p>
    <w:p w:rsidR="00C63760" w:rsidRPr="00450B4E" w:rsidRDefault="00C63760" w:rsidP="00D53C72">
      <w:pPr>
        <w:pStyle w:val="Textkomente"/>
        <w:numPr>
          <w:ilvl w:val="0"/>
          <w:numId w:val="2"/>
        </w:numPr>
        <w:tabs>
          <w:tab w:val="clear" w:pos="720"/>
          <w:tab w:val="num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:rsidR="000F1C8A" w:rsidRPr="00450B4E" w:rsidRDefault="000F1C8A" w:rsidP="00D53C72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Plnění služeb na základě již předané objednávky, může být pozastaveno na nezbytně nutnou dobu v případě provozní poruchy nebo při živelném ohrožení. Smluvní strany jsou v takovém případě povinn</w:t>
      </w:r>
      <w:r w:rsidR="000962D8" w:rsidRPr="00450B4E">
        <w:rPr>
          <w:rFonts w:ascii="Tahoma" w:hAnsi="Tahoma" w:cs="Tahoma"/>
          <w:sz w:val="16"/>
          <w:szCs w:val="16"/>
        </w:rPr>
        <w:t>y</w:t>
      </w:r>
      <w:r w:rsidRPr="00450B4E">
        <w:rPr>
          <w:rFonts w:ascii="Tahoma" w:hAnsi="Tahoma" w:cs="Tahoma"/>
          <w:sz w:val="16"/>
          <w:szCs w:val="16"/>
        </w:rPr>
        <w:t xml:space="preserve"> se neprodleně informovat o předpokládané době pozastavení tohoto plnění.</w:t>
      </w:r>
    </w:p>
    <w:p w:rsidR="000F1C8A" w:rsidRPr="00450B4E" w:rsidRDefault="000F1C8A" w:rsidP="00D53C72">
      <w:pPr>
        <w:jc w:val="both"/>
        <w:rPr>
          <w:rFonts w:ascii="Tahoma" w:hAnsi="Tahoma" w:cs="Tahoma"/>
          <w:sz w:val="16"/>
          <w:szCs w:val="16"/>
        </w:rPr>
      </w:pPr>
    </w:p>
    <w:p w:rsidR="000F1C8A" w:rsidRPr="00450B4E" w:rsidRDefault="00F912B9" w:rsidP="00D53C72">
      <w:pPr>
        <w:jc w:val="center"/>
        <w:rPr>
          <w:rFonts w:ascii="Tahoma" w:hAnsi="Tahoma" w:cs="Tahoma"/>
          <w:b/>
          <w:sz w:val="16"/>
          <w:szCs w:val="16"/>
        </w:rPr>
      </w:pPr>
      <w:r w:rsidRPr="00450B4E">
        <w:rPr>
          <w:rFonts w:ascii="Tahoma" w:hAnsi="Tahoma" w:cs="Tahoma"/>
          <w:b/>
          <w:sz w:val="16"/>
          <w:szCs w:val="16"/>
        </w:rPr>
        <w:t>VII</w:t>
      </w:r>
      <w:r w:rsidR="000F1C8A" w:rsidRPr="00450B4E">
        <w:rPr>
          <w:rFonts w:ascii="Tahoma" w:hAnsi="Tahoma" w:cs="Tahoma"/>
          <w:b/>
          <w:sz w:val="16"/>
          <w:szCs w:val="16"/>
        </w:rPr>
        <w:t>I.</w:t>
      </w:r>
    </w:p>
    <w:p w:rsidR="000F1C8A" w:rsidRPr="00450B4E" w:rsidRDefault="000F1C8A" w:rsidP="00D53C72">
      <w:pPr>
        <w:pStyle w:val="Nadpis1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Závazek mlčenlivosti</w:t>
      </w:r>
    </w:p>
    <w:p w:rsidR="000F1C8A" w:rsidRPr="00450B4E" w:rsidRDefault="000F1C8A" w:rsidP="00D53C72">
      <w:pPr>
        <w:pStyle w:val="Zkladntextodsazen2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1.</w:t>
      </w:r>
      <w:r w:rsidRPr="00450B4E">
        <w:rPr>
          <w:rFonts w:ascii="Tahoma" w:hAnsi="Tahoma" w:cs="Tahoma"/>
          <w:sz w:val="16"/>
          <w:szCs w:val="16"/>
        </w:rPr>
        <w:tab/>
        <w:t xml:space="preserve">Obě smluvní strany se zavazují, že uchovají v tajnosti veškeré informace a skutečnosti, které získají v průběhu činnosti prováděné na základě této smlouvy. Poskytovatel zajistí, aby jeho pracovníci, kteří přijdou do styku s těmito informace v souvislosti s plněním dílčích úkolů, byli rovněž zavázáni mlčenlivostí. Tato povinnost platí i po skončení </w:t>
      </w:r>
      <w:r w:rsidR="005A5E7F" w:rsidRPr="00450B4E">
        <w:rPr>
          <w:rFonts w:ascii="Tahoma" w:hAnsi="Tahoma" w:cs="Tahoma"/>
          <w:sz w:val="16"/>
          <w:szCs w:val="16"/>
        </w:rPr>
        <w:t>účinnosti této</w:t>
      </w:r>
      <w:r w:rsidRPr="00450B4E">
        <w:rPr>
          <w:rFonts w:ascii="Tahoma" w:hAnsi="Tahoma" w:cs="Tahoma"/>
          <w:sz w:val="16"/>
          <w:szCs w:val="16"/>
        </w:rPr>
        <w:t xml:space="preserve"> smlouvy. </w:t>
      </w:r>
    </w:p>
    <w:p w:rsidR="00C028B1" w:rsidRPr="00450B4E" w:rsidRDefault="000F1C8A" w:rsidP="00D53C72">
      <w:pPr>
        <w:ind w:left="360" w:hanging="360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2.</w:t>
      </w:r>
      <w:r w:rsidRPr="00450B4E">
        <w:rPr>
          <w:rFonts w:ascii="Tahoma" w:hAnsi="Tahoma" w:cs="Tahoma"/>
          <w:sz w:val="16"/>
          <w:szCs w:val="16"/>
        </w:rPr>
        <w:tab/>
        <w:t>Obě smluvní strany se zavazují, že neumožní seznámit se s těmito skutečnostmi jakoukoli třetí osobu s výjimkou zákonných případů či případů předem písemně odsouhlasených druhou smluvní stranou. Toto ustanovení se vztahuje na informace a skutečnosti, které nejsou veřejně známé nebo známé třetí straně.</w:t>
      </w:r>
    </w:p>
    <w:p w:rsidR="00C028B1" w:rsidRPr="00450B4E" w:rsidRDefault="00C028B1" w:rsidP="00D53C72">
      <w:pPr>
        <w:rPr>
          <w:rFonts w:ascii="Tahoma" w:hAnsi="Tahoma" w:cs="Tahoma"/>
          <w:sz w:val="16"/>
          <w:szCs w:val="16"/>
        </w:rPr>
      </w:pPr>
    </w:p>
    <w:p w:rsidR="00C028B1" w:rsidRPr="00450B4E" w:rsidRDefault="00F912B9" w:rsidP="00D53C72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450B4E">
        <w:rPr>
          <w:rFonts w:ascii="Tahoma" w:hAnsi="Tahoma" w:cs="Tahoma"/>
          <w:b/>
          <w:bCs/>
          <w:sz w:val="16"/>
          <w:szCs w:val="16"/>
        </w:rPr>
        <w:t>I</w:t>
      </w:r>
      <w:r w:rsidR="00C028B1" w:rsidRPr="00450B4E">
        <w:rPr>
          <w:rFonts w:ascii="Tahoma" w:hAnsi="Tahoma" w:cs="Tahoma"/>
          <w:b/>
          <w:bCs/>
          <w:sz w:val="16"/>
          <w:szCs w:val="16"/>
        </w:rPr>
        <w:t>X.</w:t>
      </w:r>
    </w:p>
    <w:p w:rsidR="00C028B1" w:rsidRPr="00450B4E" w:rsidRDefault="00C028B1" w:rsidP="00D53C72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450B4E">
        <w:rPr>
          <w:rFonts w:ascii="Tahoma" w:hAnsi="Tahoma" w:cs="Tahoma"/>
          <w:b/>
          <w:bCs/>
          <w:sz w:val="16"/>
          <w:szCs w:val="16"/>
        </w:rPr>
        <w:t xml:space="preserve">Závěrečná </w:t>
      </w:r>
      <w:r w:rsidR="00B4299E" w:rsidRPr="00450B4E">
        <w:rPr>
          <w:rFonts w:ascii="Tahoma" w:hAnsi="Tahoma" w:cs="Tahoma"/>
          <w:b/>
          <w:bCs/>
          <w:sz w:val="16"/>
          <w:szCs w:val="16"/>
        </w:rPr>
        <w:t>ustanovení</w:t>
      </w:r>
    </w:p>
    <w:p w:rsidR="00C028B1" w:rsidRPr="00450B4E" w:rsidRDefault="00C028B1" w:rsidP="00D53C72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 xml:space="preserve">Tato </w:t>
      </w:r>
      <w:r w:rsidR="00777C29" w:rsidRPr="00450B4E">
        <w:rPr>
          <w:rFonts w:ascii="Tahoma" w:hAnsi="Tahoma" w:cs="Tahoma"/>
          <w:sz w:val="16"/>
          <w:szCs w:val="16"/>
        </w:rPr>
        <w:t>s</w:t>
      </w:r>
      <w:r w:rsidR="006F4386" w:rsidRPr="00450B4E">
        <w:rPr>
          <w:rFonts w:ascii="Tahoma" w:hAnsi="Tahoma" w:cs="Tahoma"/>
          <w:sz w:val="16"/>
          <w:szCs w:val="16"/>
        </w:rPr>
        <w:t>mlouva m</w:t>
      </w:r>
      <w:r w:rsidRPr="00450B4E">
        <w:rPr>
          <w:rFonts w:ascii="Tahoma" w:hAnsi="Tahoma" w:cs="Tahoma"/>
          <w:sz w:val="16"/>
          <w:szCs w:val="16"/>
        </w:rPr>
        <w:t>ůže být měněna nebo doplňována pouze písemnými dodatky na základě</w:t>
      </w:r>
      <w:r w:rsidR="00853068" w:rsidRPr="00450B4E">
        <w:rPr>
          <w:rFonts w:ascii="Tahoma" w:hAnsi="Tahoma" w:cs="Tahoma"/>
          <w:sz w:val="16"/>
          <w:szCs w:val="16"/>
        </w:rPr>
        <w:t xml:space="preserve"> ujednání obou smluvních stran.</w:t>
      </w:r>
    </w:p>
    <w:p w:rsidR="00C63760" w:rsidRPr="00450B4E" w:rsidRDefault="004F2A2A" w:rsidP="00D53C72">
      <w:pPr>
        <w:pStyle w:val="Odstavecseseznamem"/>
        <w:widowControl w:val="0"/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Poskytovatel</w:t>
      </w:r>
      <w:r w:rsidR="00C63760" w:rsidRPr="00450B4E">
        <w:rPr>
          <w:rFonts w:ascii="Tahoma" w:hAnsi="Tahoma" w:cs="Tahoma"/>
          <w:sz w:val="16"/>
          <w:szCs w:val="16"/>
        </w:rPr>
        <w:t xml:space="preserve"> je oprávněn postoupit pohledávku vyplývající z plnění dle této smlouvy na třetí osobu pouze s předchozím písemným souhlasem </w:t>
      </w:r>
      <w:r w:rsidRPr="00450B4E">
        <w:rPr>
          <w:rFonts w:ascii="Tahoma" w:hAnsi="Tahoma" w:cs="Tahoma"/>
          <w:sz w:val="16"/>
          <w:szCs w:val="16"/>
        </w:rPr>
        <w:t>odběratele</w:t>
      </w:r>
      <w:r w:rsidR="00C63760" w:rsidRPr="00450B4E">
        <w:rPr>
          <w:rFonts w:ascii="Tahoma" w:hAnsi="Tahoma" w:cs="Tahoma"/>
          <w:sz w:val="16"/>
          <w:szCs w:val="16"/>
        </w:rPr>
        <w:t xml:space="preserve">. </w:t>
      </w:r>
    </w:p>
    <w:p w:rsidR="00C028B1" w:rsidRPr="00450B4E" w:rsidRDefault="00C028B1" w:rsidP="00D53C72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 xml:space="preserve">Právní vztahy vyplývající z této smlouvy se řídí ustanoveními </w:t>
      </w:r>
      <w:r w:rsidR="00853068" w:rsidRPr="00450B4E">
        <w:rPr>
          <w:rFonts w:ascii="Tahoma" w:hAnsi="Tahoma" w:cs="Tahoma"/>
          <w:sz w:val="16"/>
          <w:szCs w:val="16"/>
        </w:rPr>
        <w:t>občanského</w:t>
      </w:r>
      <w:r w:rsidRPr="00450B4E">
        <w:rPr>
          <w:rFonts w:ascii="Tahoma" w:hAnsi="Tahoma" w:cs="Tahoma"/>
          <w:sz w:val="16"/>
          <w:szCs w:val="16"/>
        </w:rPr>
        <w:t xml:space="preserve"> zákoníku v platném znění a předpisy souvisejícími.</w:t>
      </w:r>
    </w:p>
    <w:p w:rsidR="00DC7303" w:rsidRPr="00450B4E" w:rsidRDefault="00B4299E" w:rsidP="00D53C72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Poskytovatel</w:t>
      </w:r>
      <w:r w:rsidR="00DC7303" w:rsidRPr="00450B4E">
        <w:rPr>
          <w:rFonts w:ascii="Tahoma" w:hAnsi="Tahoma" w:cs="Tahoma"/>
          <w:sz w:val="16"/>
          <w:szCs w:val="16"/>
        </w:rPr>
        <w:t xml:space="preserve"> bere na vědomí, že </w:t>
      </w:r>
      <w:r w:rsidRPr="00450B4E">
        <w:rPr>
          <w:rFonts w:ascii="Tahoma" w:hAnsi="Tahoma" w:cs="Tahoma"/>
          <w:sz w:val="16"/>
          <w:szCs w:val="16"/>
        </w:rPr>
        <w:t>odběratel</w:t>
      </w:r>
      <w:r w:rsidR="00DC7303" w:rsidRPr="00450B4E">
        <w:rPr>
          <w:rFonts w:ascii="Tahoma" w:hAnsi="Tahoma" w:cs="Tahoma"/>
          <w:sz w:val="16"/>
          <w:szCs w:val="16"/>
        </w:rPr>
        <w:t xml:space="preserve"> je povinen dle ustanovení §147a, odst. 1, písm. a) zákona č.137/2006 Sb., o veřejných zakázkách </w:t>
      </w:r>
      <w:r w:rsidR="00B924E0" w:rsidRPr="00E2532F">
        <w:rPr>
          <w:rFonts w:ascii="Arial" w:hAnsi="Arial" w:cs="Arial"/>
          <w:sz w:val="16"/>
          <w:szCs w:val="16"/>
        </w:rPr>
        <w:t>a dle zákona č. 340/2015 Sb. o registru smluv</w:t>
      </w:r>
      <w:r w:rsidR="00B924E0" w:rsidRPr="00450B4E">
        <w:rPr>
          <w:rFonts w:ascii="Tahoma" w:hAnsi="Tahoma" w:cs="Tahoma"/>
          <w:sz w:val="16"/>
          <w:szCs w:val="16"/>
        </w:rPr>
        <w:t xml:space="preserve"> </w:t>
      </w:r>
      <w:r w:rsidR="00DC7303" w:rsidRPr="00450B4E">
        <w:rPr>
          <w:rFonts w:ascii="Tahoma" w:hAnsi="Tahoma" w:cs="Tahoma"/>
          <w:sz w:val="16"/>
          <w:szCs w:val="16"/>
        </w:rPr>
        <w:t xml:space="preserve">zveřejnit tuto smlouvu včetně případných dodatků </w:t>
      </w:r>
      <w:r w:rsidR="00B924E0">
        <w:rPr>
          <w:rFonts w:ascii="Tahoma" w:hAnsi="Tahoma" w:cs="Tahoma"/>
          <w:sz w:val="16"/>
          <w:szCs w:val="16"/>
        </w:rPr>
        <w:t>zákonem stanoveným způsobem</w:t>
      </w:r>
      <w:r w:rsidR="00DC7303" w:rsidRPr="00450B4E">
        <w:rPr>
          <w:rFonts w:ascii="Tahoma" w:hAnsi="Tahoma" w:cs="Tahoma"/>
          <w:sz w:val="16"/>
          <w:szCs w:val="16"/>
        </w:rPr>
        <w:t>.</w:t>
      </w:r>
    </w:p>
    <w:p w:rsidR="00C028B1" w:rsidRPr="00450B4E" w:rsidRDefault="00C028B1" w:rsidP="00D53C72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 xml:space="preserve">Smlouva je vyhotovena ve dvou stejnopisech, každá ze smluvních stran obdrží po jednom výtisku. </w:t>
      </w:r>
    </w:p>
    <w:p w:rsidR="00C028B1" w:rsidRPr="00450B4E" w:rsidRDefault="00C028B1" w:rsidP="00D53C72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 xml:space="preserve">Případné spory z této smlouvy se smluvní strany zavazují řešit především smírnou cestou. Nebude-li smírné řešení možné, může kterákoliv ze smluvních stran podat návrh na vyřešení sporu </w:t>
      </w:r>
      <w:r w:rsidR="000303E3" w:rsidRPr="00450B4E">
        <w:rPr>
          <w:rFonts w:ascii="Tahoma" w:hAnsi="Tahoma" w:cs="Tahoma"/>
          <w:sz w:val="16"/>
          <w:szCs w:val="16"/>
        </w:rPr>
        <w:t>k vě</w:t>
      </w:r>
      <w:r w:rsidR="00BF6568" w:rsidRPr="00450B4E">
        <w:rPr>
          <w:rFonts w:ascii="Tahoma" w:hAnsi="Tahoma" w:cs="Tahoma"/>
          <w:sz w:val="16"/>
          <w:szCs w:val="16"/>
        </w:rPr>
        <w:t>c</w:t>
      </w:r>
      <w:r w:rsidR="000303E3" w:rsidRPr="00450B4E">
        <w:rPr>
          <w:rFonts w:ascii="Tahoma" w:hAnsi="Tahoma" w:cs="Tahoma"/>
          <w:sz w:val="16"/>
          <w:szCs w:val="16"/>
        </w:rPr>
        <w:t>ně a místně příslušnému soudu</w:t>
      </w:r>
      <w:r w:rsidRPr="00450B4E">
        <w:rPr>
          <w:rFonts w:ascii="Tahoma" w:hAnsi="Tahoma" w:cs="Tahoma"/>
          <w:sz w:val="16"/>
          <w:szCs w:val="16"/>
        </w:rPr>
        <w:t>.</w:t>
      </w:r>
    </w:p>
    <w:p w:rsidR="00C028B1" w:rsidRPr="00450B4E" w:rsidRDefault="00C028B1" w:rsidP="00D53C72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Tato smlouva vyjadřuje projev vážné a určité vůle obou smluvních stran. Obě strany si smlouvu přečetly, jejímu obsahu porozuměly, souhlasí s ní a na důkaz toho ji vlastnoručně podepisují.</w:t>
      </w:r>
    </w:p>
    <w:p w:rsidR="00C028B1" w:rsidRPr="00450B4E" w:rsidRDefault="00C028B1" w:rsidP="00D53C72">
      <w:pPr>
        <w:jc w:val="both"/>
        <w:rPr>
          <w:rFonts w:ascii="Tahoma" w:hAnsi="Tahoma" w:cs="Tahoma"/>
          <w:sz w:val="16"/>
          <w:szCs w:val="16"/>
        </w:rPr>
      </w:pPr>
    </w:p>
    <w:p w:rsidR="00D53C72" w:rsidRPr="00450B4E" w:rsidRDefault="00D53C72" w:rsidP="00D53C72">
      <w:pPr>
        <w:jc w:val="both"/>
        <w:rPr>
          <w:rFonts w:ascii="Tahoma" w:hAnsi="Tahoma" w:cs="Tahoma"/>
          <w:sz w:val="16"/>
          <w:szCs w:val="16"/>
        </w:rPr>
      </w:pPr>
    </w:p>
    <w:p w:rsidR="00C028B1" w:rsidRPr="00450B4E" w:rsidRDefault="00603148" w:rsidP="00D53C7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>V Praze dne</w:t>
      </w:r>
      <w:r w:rsidRPr="00450B4E">
        <w:rPr>
          <w:rFonts w:ascii="Tahoma" w:hAnsi="Tahoma" w:cs="Tahoma"/>
          <w:sz w:val="16"/>
          <w:szCs w:val="16"/>
        </w:rPr>
        <w:tab/>
      </w:r>
      <w:r w:rsidRPr="00450B4E">
        <w:rPr>
          <w:rFonts w:ascii="Tahoma" w:hAnsi="Tahoma" w:cs="Tahoma"/>
          <w:sz w:val="16"/>
          <w:szCs w:val="16"/>
        </w:rPr>
        <w:tab/>
      </w:r>
      <w:r w:rsidRPr="00450B4E">
        <w:rPr>
          <w:rFonts w:ascii="Tahoma" w:hAnsi="Tahoma" w:cs="Tahoma"/>
          <w:sz w:val="16"/>
          <w:szCs w:val="16"/>
        </w:rPr>
        <w:tab/>
      </w:r>
      <w:r w:rsidR="00C028B1" w:rsidRPr="00450B4E">
        <w:rPr>
          <w:rFonts w:ascii="Tahoma" w:hAnsi="Tahoma" w:cs="Tahoma"/>
          <w:sz w:val="16"/>
          <w:szCs w:val="16"/>
        </w:rPr>
        <w:t xml:space="preserve">                                       </w:t>
      </w:r>
      <w:r w:rsidRPr="00450B4E">
        <w:rPr>
          <w:rFonts w:ascii="Tahoma" w:hAnsi="Tahoma" w:cs="Tahoma"/>
          <w:sz w:val="16"/>
          <w:szCs w:val="16"/>
        </w:rPr>
        <w:tab/>
      </w:r>
      <w:r w:rsidR="00B924E0">
        <w:rPr>
          <w:rFonts w:ascii="Tahoma" w:hAnsi="Tahoma" w:cs="Tahoma"/>
          <w:sz w:val="16"/>
          <w:szCs w:val="16"/>
        </w:rPr>
        <w:tab/>
      </w:r>
      <w:r w:rsidR="00B924E0">
        <w:rPr>
          <w:rFonts w:ascii="Tahoma" w:hAnsi="Tahoma" w:cs="Tahoma"/>
          <w:sz w:val="16"/>
          <w:szCs w:val="16"/>
        </w:rPr>
        <w:tab/>
      </w:r>
      <w:r w:rsidR="00C028B1" w:rsidRPr="00450B4E">
        <w:rPr>
          <w:rFonts w:ascii="Tahoma" w:hAnsi="Tahoma" w:cs="Tahoma"/>
          <w:sz w:val="16"/>
          <w:szCs w:val="16"/>
        </w:rPr>
        <w:t xml:space="preserve">V </w:t>
      </w:r>
      <w:r w:rsidR="00442B91" w:rsidRPr="00450B4E">
        <w:rPr>
          <w:rFonts w:ascii="Tahoma" w:hAnsi="Tahoma" w:cs="Tahoma"/>
          <w:sz w:val="16"/>
          <w:szCs w:val="16"/>
        </w:rPr>
        <w:t>Praze</w:t>
      </w:r>
      <w:r w:rsidR="00A319E8" w:rsidRPr="00450B4E">
        <w:rPr>
          <w:rFonts w:ascii="Tahoma" w:hAnsi="Tahoma" w:cs="Tahoma"/>
          <w:sz w:val="16"/>
          <w:szCs w:val="16"/>
        </w:rPr>
        <w:t xml:space="preserve"> </w:t>
      </w:r>
      <w:r w:rsidR="00C028B1" w:rsidRPr="00450B4E">
        <w:rPr>
          <w:rFonts w:ascii="Tahoma" w:hAnsi="Tahoma" w:cs="Tahoma"/>
          <w:sz w:val="16"/>
          <w:szCs w:val="16"/>
        </w:rPr>
        <w:t xml:space="preserve">dne  </w:t>
      </w:r>
    </w:p>
    <w:p w:rsidR="00C028B1" w:rsidRPr="00450B4E" w:rsidRDefault="00C028B1" w:rsidP="00D53C7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ahoma" w:hAnsi="Tahoma" w:cs="Tahoma"/>
          <w:sz w:val="16"/>
          <w:szCs w:val="16"/>
        </w:rPr>
      </w:pPr>
    </w:p>
    <w:p w:rsidR="00C028B1" w:rsidRPr="00450B4E" w:rsidRDefault="00C028B1" w:rsidP="00D53C7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ahoma" w:hAnsi="Tahoma" w:cs="Tahoma"/>
          <w:sz w:val="16"/>
          <w:szCs w:val="16"/>
        </w:rPr>
      </w:pPr>
    </w:p>
    <w:p w:rsidR="00D53C72" w:rsidRPr="00450B4E" w:rsidRDefault="00D53C72" w:rsidP="00D53C7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ahoma" w:hAnsi="Tahoma" w:cs="Tahoma"/>
          <w:sz w:val="16"/>
          <w:szCs w:val="16"/>
        </w:rPr>
      </w:pPr>
    </w:p>
    <w:p w:rsidR="00D53C72" w:rsidRPr="00450B4E" w:rsidRDefault="00D53C72" w:rsidP="00D53C7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ahoma" w:hAnsi="Tahoma" w:cs="Tahoma"/>
          <w:sz w:val="16"/>
          <w:szCs w:val="16"/>
        </w:rPr>
      </w:pPr>
    </w:p>
    <w:p w:rsidR="00D53C72" w:rsidRPr="00450B4E" w:rsidRDefault="00D53C72" w:rsidP="00D53C7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ahoma" w:hAnsi="Tahoma" w:cs="Tahoma"/>
          <w:sz w:val="16"/>
          <w:szCs w:val="16"/>
        </w:rPr>
      </w:pPr>
    </w:p>
    <w:p w:rsidR="00D53C72" w:rsidRPr="00450B4E" w:rsidRDefault="00D53C72" w:rsidP="00D53C7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ahoma" w:hAnsi="Tahoma" w:cs="Tahoma"/>
          <w:sz w:val="16"/>
          <w:szCs w:val="16"/>
        </w:rPr>
      </w:pPr>
    </w:p>
    <w:p w:rsidR="00C028B1" w:rsidRPr="00450B4E" w:rsidRDefault="00C028B1" w:rsidP="00D53C7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0"/>
      </w:tblGrid>
      <w:tr w:rsidR="00D53C72" w:rsidRPr="00450B4E" w:rsidTr="00B537DE">
        <w:tc>
          <w:tcPr>
            <w:tcW w:w="3070" w:type="dxa"/>
            <w:tcBorders>
              <w:top w:val="dotted" w:sz="4" w:space="0" w:color="auto"/>
            </w:tcBorders>
          </w:tcPr>
          <w:p w:rsidR="00D53C72" w:rsidRPr="00450B4E" w:rsidRDefault="00D53C72" w:rsidP="00D53C7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50B4E">
              <w:rPr>
                <w:rFonts w:ascii="Tahoma" w:hAnsi="Tahoma" w:cs="Tahoma"/>
                <w:sz w:val="16"/>
                <w:szCs w:val="16"/>
              </w:rPr>
              <w:t>za odběratele:</w:t>
            </w:r>
          </w:p>
          <w:p w:rsidR="00D53C72" w:rsidRPr="00450B4E" w:rsidRDefault="00D53C72" w:rsidP="00D53C7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50B4E">
              <w:rPr>
                <w:rFonts w:ascii="Tahoma" w:hAnsi="Tahoma" w:cs="Tahoma"/>
                <w:sz w:val="16"/>
                <w:szCs w:val="16"/>
              </w:rPr>
              <w:t xml:space="preserve">Mgr. Dana Jurásková, </w:t>
            </w:r>
            <w:proofErr w:type="spellStart"/>
            <w:r w:rsidRPr="00450B4E">
              <w:rPr>
                <w:rFonts w:ascii="Tahoma" w:hAnsi="Tahoma" w:cs="Tahoma"/>
                <w:sz w:val="16"/>
                <w:szCs w:val="16"/>
              </w:rPr>
              <w:t>Ph.D</w:t>
            </w:r>
            <w:proofErr w:type="spellEnd"/>
            <w:r w:rsidRPr="00450B4E">
              <w:rPr>
                <w:rFonts w:ascii="Tahoma" w:hAnsi="Tahoma" w:cs="Tahoma"/>
                <w:sz w:val="16"/>
                <w:szCs w:val="16"/>
              </w:rPr>
              <w:t>.,MBA</w:t>
            </w:r>
          </w:p>
          <w:p w:rsidR="00D53C72" w:rsidRPr="00450B4E" w:rsidRDefault="00D53C72" w:rsidP="00D53C7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50B4E">
              <w:rPr>
                <w:rFonts w:ascii="Tahoma" w:hAnsi="Tahoma" w:cs="Tahoma"/>
                <w:sz w:val="16"/>
                <w:szCs w:val="16"/>
              </w:rPr>
              <w:t>ředitelka</w:t>
            </w:r>
          </w:p>
        </w:tc>
        <w:tc>
          <w:tcPr>
            <w:tcW w:w="3070" w:type="dxa"/>
          </w:tcPr>
          <w:p w:rsidR="00D53C72" w:rsidRPr="00450B4E" w:rsidRDefault="00D53C72" w:rsidP="00D53C7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70" w:type="dxa"/>
            <w:tcBorders>
              <w:top w:val="dotted" w:sz="4" w:space="0" w:color="auto"/>
            </w:tcBorders>
          </w:tcPr>
          <w:p w:rsidR="00D53C72" w:rsidRPr="00450B4E" w:rsidRDefault="00D53C72" w:rsidP="00D53C7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50B4E">
              <w:rPr>
                <w:rFonts w:ascii="Tahoma" w:hAnsi="Tahoma" w:cs="Tahoma"/>
                <w:sz w:val="16"/>
                <w:szCs w:val="16"/>
              </w:rPr>
              <w:t>za poskytovatele:</w:t>
            </w:r>
          </w:p>
          <w:p w:rsidR="00442B91" w:rsidRPr="00450B4E" w:rsidRDefault="00442B91" w:rsidP="00D53C7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50B4E">
              <w:rPr>
                <w:rFonts w:ascii="Tahoma" w:hAnsi="Tahoma" w:cs="Tahoma"/>
                <w:sz w:val="16"/>
                <w:szCs w:val="16"/>
              </w:rPr>
              <w:t>Ing. Mojmír Zálešák</w:t>
            </w:r>
          </w:p>
          <w:p w:rsidR="00442B91" w:rsidRPr="00450B4E" w:rsidRDefault="003764E5" w:rsidP="00D53C7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50B4E">
              <w:rPr>
                <w:rFonts w:ascii="Tahoma" w:hAnsi="Tahoma" w:cs="Tahoma"/>
                <w:sz w:val="16"/>
                <w:szCs w:val="16"/>
              </w:rPr>
              <w:t>o</w:t>
            </w:r>
            <w:r w:rsidR="00442B91" w:rsidRPr="00450B4E">
              <w:rPr>
                <w:rFonts w:ascii="Tahoma" w:hAnsi="Tahoma" w:cs="Tahoma"/>
                <w:sz w:val="16"/>
                <w:szCs w:val="16"/>
              </w:rPr>
              <w:t>bchodní ředitel / prokurista</w:t>
            </w:r>
            <w:bookmarkStart w:id="0" w:name="_GoBack"/>
            <w:bookmarkEnd w:id="0"/>
          </w:p>
        </w:tc>
      </w:tr>
    </w:tbl>
    <w:p w:rsidR="002377DA" w:rsidRPr="00450B4E" w:rsidRDefault="002377DA" w:rsidP="00D53C7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ahoma" w:hAnsi="Tahoma" w:cs="Tahoma"/>
          <w:sz w:val="16"/>
          <w:szCs w:val="16"/>
        </w:rPr>
      </w:pPr>
    </w:p>
    <w:p w:rsidR="00C028B1" w:rsidRPr="00450B4E" w:rsidRDefault="00C028B1" w:rsidP="00D53C7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ahoma" w:hAnsi="Tahoma" w:cs="Tahoma"/>
          <w:sz w:val="16"/>
          <w:szCs w:val="16"/>
        </w:rPr>
      </w:pPr>
    </w:p>
    <w:p w:rsidR="00C028B1" w:rsidRPr="00450B4E" w:rsidRDefault="00C028B1" w:rsidP="00D53C72">
      <w:pPr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</w:t>
      </w:r>
    </w:p>
    <w:p w:rsidR="00C028B1" w:rsidRPr="00450B4E" w:rsidRDefault="00C028B1" w:rsidP="00D53C72">
      <w:pPr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ab/>
      </w:r>
      <w:r w:rsidRPr="00450B4E">
        <w:rPr>
          <w:rFonts w:ascii="Tahoma" w:hAnsi="Tahoma" w:cs="Tahoma"/>
          <w:sz w:val="16"/>
          <w:szCs w:val="16"/>
        </w:rPr>
        <w:tab/>
      </w:r>
      <w:r w:rsidRPr="00450B4E">
        <w:rPr>
          <w:rFonts w:ascii="Tahoma" w:hAnsi="Tahoma" w:cs="Tahoma"/>
          <w:sz w:val="16"/>
          <w:szCs w:val="16"/>
        </w:rPr>
        <w:tab/>
      </w:r>
      <w:r w:rsidRPr="00450B4E">
        <w:rPr>
          <w:rFonts w:ascii="Tahoma" w:hAnsi="Tahoma" w:cs="Tahoma"/>
          <w:sz w:val="16"/>
          <w:szCs w:val="16"/>
        </w:rPr>
        <w:tab/>
        <w:t xml:space="preserve">         </w:t>
      </w:r>
    </w:p>
    <w:p w:rsidR="00C028B1" w:rsidRPr="00450B4E" w:rsidRDefault="00C028B1" w:rsidP="00D53C72">
      <w:pPr>
        <w:jc w:val="both"/>
        <w:rPr>
          <w:rFonts w:ascii="Tahoma" w:hAnsi="Tahoma" w:cs="Tahoma"/>
          <w:sz w:val="16"/>
          <w:szCs w:val="16"/>
        </w:rPr>
      </w:pPr>
      <w:r w:rsidRPr="00450B4E">
        <w:rPr>
          <w:rFonts w:ascii="Tahoma" w:hAnsi="Tahoma" w:cs="Tahoma"/>
          <w:sz w:val="16"/>
          <w:szCs w:val="16"/>
        </w:rPr>
        <w:tab/>
      </w:r>
      <w:r w:rsidRPr="00450B4E">
        <w:rPr>
          <w:rFonts w:ascii="Tahoma" w:hAnsi="Tahoma" w:cs="Tahoma"/>
          <w:sz w:val="16"/>
          <w:szCs w:val="16"/>
        </w:rPr>
        <w:tab/>
      </w:r>
      <w:r w:rsidRPr="00450B4E">
        <w:rPr>
          <w:rFonts w:ascii="Tahoma" w:hAnsi="Tahoma" w:cs="Tahoma"/>
          <w:sz w:val="16"/>
          <w:szCs w:val="16"/>
        </w:rPr>
        <w:tab/>
      </w:r>
      <w:r w:rsidRPr="00450B4E">
        <w:rPr>
          <w:rFonts w:ascii="Tahoma" w:hAnsi="Tahoma" w:cs="Tahoma"/>
          <w:sz w:val="16"/>
          <w:szCs w:val="16"/>
        </w:rPr>
        <w:tab/>
      </w:r>
      <w:r w:rsidRPr="00450B4E">
        <w:rPr>
          <w:rFonts w:ascii="Tahoma" w:hAnsi="Tahoma" w:cs="Tahoma"/>
          <w:sz w:val="16"/>
          <w:szCs w:val="16"/>
        </w:rPr>
        <w:tab/>
      </w:r>
      <w:r w:rsidRPr="00450B4E">
        <w:rPr>
          <w:rFonts w:ascii="Tahoma" w:hAnsi="Tahoma" w:cs="Tahoma"/>
          <w:sz w:val="16"/>
          <w:szCs w:val="16"/>
        </w:rPr>
        <w:tab/>
      </w:r>
      <w:r w:rsidRPr="00450B4E">
        <w:rPr>
          <w:rFonts w:ascii="Tahoma" w:hAnsi="Tahoma" w:cs="Tahoma"/>
          <w:sz w:val="16"/>
          <w:szCs w:val="16"/>
        </w:rPr>
        <w:tab/>
      </w:r>
    </w:p>
    <w:p w:rsidR="00F760A5" w:rsidRPr="00450B4E" w:rsidRDefault="00F760A5">
      <w:pPr>
        <w:rPr>
          <w:rFonts w:ascii="Tahoma" w:hAnsi="Tahoma" w:cs="Tahoma"/>
          <w:sz w:val="16"/>
          <w:szCs w:val="16"/>
        </w:rPr>
      </w:pPr>
    </w:p>
    <w:sectPr w:rsidR="00F760A5" w:rsidRPr="00450B4E" w:rsidSect="00921E85">
      <w:headerReference w:type="default" r:id="rId14"/>
      <w:footerReference w:type="default" r:id="rId15"/>
      <w:pgSz w:w="11906" w:h="16838"/>
      <w:pgMar w:top="89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B4E" w:rsidRDefault="00450B4E" w:rsidP="00D02ADD">
      <w:r>
        <w:separator/>
      </w:r>
    </w:p>
  </w:endnote>
  <w:endnote w:type="continuationSeparator" w:id="0">
    <w:p w:rsidR="00450B4E" w:rsidRDefault="00450B4E" w:rsidP="00D02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5924536"/>
      <w:docPartObj>
        <w:docPartGallery w:val="Page Numbers (Bottom of Page)"/>
        <w:docPartUnique/>
      </w:docPartObj>
    </w:sdtPr>
    <w:sdtContent>
      <w:p w:rsidR="00450B4E" w:rsidRPr="00B924E0" w:rsidRDefault="0010774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B924E0">
          <w:rPr>
            <w:rFonts w:ascii="Arial" w:hAnsi="Arial" w:cs="Arial"/>
            <w:sz w:val="18"/>
            <w:szCs w:val="18"/>
          </w:rPr>
          <w:fldChar w:fldCharType="begin"/>
        </w:r>
        <w:r w:rsidR="00450B4E" w:rsidRPr="00B924E0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B924E0">
          <w:rPr>
            <w:rFonts w:ascii="Arial" w:hAnsi="Arial" w:cs="Arial"/>
            <w:sz w:val="18"/>
            <w:szCs w:val="18"/>
          </w:rPr>
          <w:fldChar w:fldCharType="separate"/>
        </w:r>
        <w:r w:rsidR="00EE2928">
          <w:rPr>
            <w:rFonts w:ascii="Arial" w:hAnsi="Arial" w:cs="Arial"/>
            <w:noProof/>
            <w:sz w:val="18"/>
            <w:szCs w:val="18"/>
          </w:rPr>
          <w:t>1</w:t>
        </w:r>
        <w:r w:rsidRPr="00B924E0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450B4E" w:rsidRDefault="00450B4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B4E" w:rsidRDefault="00450B4E" w:rsidP="00D02ADD">
      <w:r>
        <w:separator/>
      </w:r>
    </w:p>
  </w:footnote>
  <w:footnote w:type="continuationSeparator" w:id="0">
    <w:p w:rsidR="00450B4E" w:rsidRDefault="00450B4E" w:rsidP="00D02A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746" w:rsidRDefault="00A92AA0">
    <w:pPr>
      <w:pStyle w:val="Zhlav"/>
      <w:jc w:val="right"/>
      <w:rPr>
        <w:rFonts w:ascii="Arial" w:hAnsi="Arial" w:cs="Arial"/>
        <w:b/>
        <w:sz w:val="18"/>
        <w:szCs w:val="18"/>
      </w:rPr>
    </w:pPr>
    <w:r w:rsidRPr="00A92AA0">
      <w:rPr>
        <w:rFonts w:ascii="Arial" w:hAnsi="Arial" w:cs="Arial"/>
        <w:b/>
        <w:sz w:val="18"/>
        <w:szCs w:val="18"/>
      </w:rPr>
      <w:t>PO 1218/S/16</w:t>
    </w:r>
  </w:p>
  <w:p w:rsidR="00450B4E" w:rsidRDefault="00450B4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>
    <w:nsid w:val="04933DF0"/>
    <w:multiLevelType w:val="hybridMultilevel"/>
    <w:tmpl w:val="E8DE5092"/>
    <w:lvl w:ilvl="0" w:tplc="5D003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087A94"/>
    <w:multiLevelType w:val="hybridMultilevel"/>
    <w:tmpl w:val="0624CC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00596E"/>
    <w:multiLevelType w:val="hybridMultilevel"/>
    <w:tmpl w:val="77C2B052"/>
    <w:lvl w:ilvl="0" w:tplc="C53AE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193B1AA2"/>
    <w:multiLevelType w:val="hybridMultilevel"/>
    <w:tmpl w:val="71B46242"/>
    <w:lvl w:ilvl="0" w:tplc="E2E2827A">
      <w:start w:val="2"/>
      <w:numFmt w:val="decimal"/>
      <w:lvlText w:val="%1."/>
      <w:lvlJc w:val="left"/>
      <w:pPr>
        <w:ind w:left="720" w:hanging="360"/>
      </w:pPr>
      <w:rPr>
        <w:rFonts w:hint="default"/>
        <w:sz w:val="16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9255D"/>
    <w:multiLevelType w:val="hybridMultilevel"/>
    <w:tmpl w:val="F7C6190A"/>
    <w:lvl w:ilvl="0" w:tplc="1848E9B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F7514"/>
    <w:multiLevelType w:val="hybridMultilevel"/>
    <w:tmpl w:val="8E805C74"/>
    <w:lvl w:ilvl="0" w:tplc="5C2EBFD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209D7"/>
    <w:multiLevelType w:val="hybridMultilevel"/>
    <w:tmpl w:val="E188D8E2"/>
    <w:lvl w:ilvl="0" w:tplc="536A6EA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F84936"/>
    <w:multiLevelType w:val="hybridMultilevel"/>
    <w:tmpl w:val="02B0973C"/>
    <w:lvl w:ilvl="0" w:tplc="88E428B0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C60D0"/>
    <w:multiLevelType w:val="hybridMultilevel"/>
    <w:tmpl w:val="C2560EAC"/>
    <w:lvl w:ilvl="0" w:tplc="D13A3ED4">
      <w:start w:val="1"/>
      <w:numFmt w:val="decimal"/>
      <w:lvlText w:val="%1."/>
      <w:lvlJc w:val="left"/>
      <w:pPr>
        <w:ind w:left="107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1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9D4F96"/>
    <w:multiLevelType w:val="hybridMultilevel"/>
    <w:tmpl w:val="75C0BBD0"/>
    <w:lvl w:ilvl="0" w:tplc="BD62C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597F68"/>
    <w:multiLevelType w:val="hybridMultilevel"/>
    <w:tmpl w:val="35DED786"/>
    <w:lvl w:ilvl="0" w:tplc="A9F00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6D4612"/>
    <w:multiLevelType w:val="hybridMultilevel"/>
    <w:tmpl w:val="C4BCD584"/>
    <w:lvl w:ilvl="0" w:tplc="EC0E54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FB1D80"/>
    <w:multiLevelType w:val="hybridMultilevel"/>
    <w:tmpl w:val="BE12587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12E3CEC"/>
    <w:multiLevelType w:val="hybridMultilevel"/>
    <w:tmpl w:val="87984130"/>
    <w:lvl w:ilvl="0" w:tplc="625A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">
    <w:nsid w:val="77A41C12"/>
    <w:multiLevelType w:val="hybridMultilevel"/>
    <w:tmpl w:val="4184B3D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7022ED"/>
    <w:multiLevelType w:val="hybridMultilevel"/>
    <w:tmpl w:val="C2BC57E4"/>
    <w:lvl w:ilvl="0" w:tplc="0B66823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14"/>
  </w:num>
  <w:num w:numId="7">
    <w:abstractNumId w:val="6"/>
  </w:num>
  <w:num w:numId="8">
    <w:abstractNumId w:val="5"/>
  </w:num>
  <w:num w:numId="9">
    <w:abstractNumId w:val="18"/>
  </w:num>
  <w:num w:numId="10">
    <w:abstractNumId w:val="16"/>
  </w:num>
  <w:num w:numId="11">
    <w:abstractNumId w:val="7"/>
  </w:num>
  <w:num w:numId="12">
    <w:abstractNumId w:val="9"/>
  </w:num>
  <w:num w:numId="13">
    <w:abstractNumId w:val="15"/>
  </w:num>
  <w:num w:numId="14">
    <w:abstractNumId w:val="2"/>
  </w:num>
  <w:num w:numId="15">
    <w:abstractNumId w:val="11"/>
  </w:num>
  <w:num w:numId="16">
    <w:abstractNumId w:val="12"/>
  </w:num>
  <w:num w:numId="17">
    <w:abstractNumId w:val="17"/>
  </w:num>
  <w:num w:numId="18">
    <w:abstractNumId w:val="10"/>
  </w:num>
  <w:num w:numId="1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zupinkova Milada">
    <w15:presenceInfo w15:providerId="AD" w15:userId="S-1-5-21-725345543-573735546-2146892821-680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8B1"/>
    <w:rsid w:val="00027366"/>
    <w:rsid w:val="000303E3"/>
    <w:rsid w:val="00092A17"/>
    <w:rsid w:val="000962D8"/>
    <w:rsid w:val="000A6080"/>
    <w:rsid w:val="000D1574"/>
    <w:rsid w:val="000F1C8A"/>
    <w:rsid w:val="00107746"/>
    <w:rsid w:val="00176F05"/>
    <w:rsid w:val="001B6A9B"/>
    <w:rsid w:val="001B6C77"/>
    <w:rsid w:val="001F62A8"/>
    <w:rsid w:val="001F7526"/>
    <w:rsid w:val="002377DA"/>
    <w:rsid w:val="00344DEF"/>
    <w:rsid w:val="00346C6A"/>
    <w:rsid w:val="003723A3"/>
    <w:rsid w:val="003764E5"/>
    <w:rsid w:val="00382CC4"/>
    <w:rsid w:val="00386C9D"/>
    <w:rsid w:val="0039718C"/>
    <w:rsid w:val="003A7896"/>
    <w:rsid w:val="003C09A5"/>
    <w:rsid w:val="003D4DC0"/>
    <w:rsid w:val="003F5F26"/>
    <w:rsid w:val="00406AD1"/>
    <w:rsid w:val="00424904"/>
    <w:rsid w:val="00440A8A"/>
    <w:rsid w:val="00442B91"/>
    <w:rsid w:val="00450B4E"/>
    <w:rsid w:val="00463295"/>
    <w:rsid w:val="00497CC5"/>
    <w:rsid w:val="004F2A2A"/>
    <w:rsid w:val="0056373B"/>
    <w:rsid w:val="00565F3C"/>
    <w:rsid w:val="005669C5"/>
    <w:rsid w:val="005723F5"/>
    <w:rsid w:val="00575E6B"/>
    <w:rsid w:val="005851E8"/>
    <w:rsid w:val="00590711"/>
    <w:rsid w:val="0059186F"/>
    <w:rsid w:val="005A5E7F"/>
    <w:rsid w:val="005B0207"/>
    <w:rsid w:val="005C16C4"/>
    <w:rsid w:val="00600459"/>
    <w:rsid w:val="00600975"/>
    <w:rsid w:val="00603148"/>
    <w:rsid w:val="00634174"/>
    <w:rsid w:val="00641CCE"/>
    <w:rsid w:val="00643613"/>
    <w:rsid w:val="00643BB0"/>
    <w:rsid w:val="00657AB9"/>
    <w:rsid w:val="00670664"/>
    <w:rsid w:val="00687E32"/>
    <w:rsid w:val="006A7FAF"/>
    <w:rsid w:val="006C48CE"/>
    <w:rsid w:val="006F4386"/>
    <w:rsid w:val="00706217"/>
    <w:rsid w:val="0070637A"/>
    <w:rsid w:val="00751F02"/>
    <w:rsid w:val="00765969"/>
    <w:rsid w:val="00774D1C"/>
    <w:rsid w:val="00777C29"/>
    <w:rsid w:val="007A6C12"/>
    <w:rsid w:val="007C293D"/>
    <w:rsid w:val="007E59EF"/>
    <w:rsid w:val="00811CC3"/>
    <w:rsid w:val="00853068"/>
    <w:rsid w:val="0086501A"/>
    <w:rsid w:val="0087326E"/>
    <w:rsid w:val="008D7765"/>
    <w:rsid w:val="009066AC"/>
    <w:rsid w:val="00911017"/>
    <w:rsid w:val="00912C36"/>
    <w:rsid w:val="00921E85"/>
    <w:rsid w:val="00966447"/>
    <w:rsid w:val="009C5DFF"/>
    <w:rsid w:val="009D79F3"/>
    <w:rsid w:val="009F3AB9"/>
    <w:rsid w:val="00A137E2"/>
    <w:rsid w:val="00A319E8"/>
    <w:rsid w:val="00A45AFF"/>
    <w:rsid w:val="00A632A7"/>
    <w:rsid w:val="00A8286D"/>
    <w:rsid w:val="00A92AA0"/>
    <w:rsid w:val="00AB3964"/>
    <w:rsid w:val="00AD0466"/>
    <w:rsid w:val="00AD526B"/>
    <w:rsid w:val="00AF6E6F"/>
    <w:rsid w:val="00B20EBE"/>
    <w:rsid w:val="00B4299E"/>
    <w:rsid w:val="00B4313B"/>
    <w:rsid w:val="00B537DE"/>
    <w:rsid w:val="00B60336"/>
    <w:rsid w:val="00B63728"/>
    <w:rsid w:val="00B66E76"/>
    <w:rsid w:val="00B74419"/>
    <w:rsid w:val="00B80577"/>
    <w:rsid w:val="00B9114B"/>
    <w:rsid w:val="00B924E0"/>
    <w:rsid w:val="00BA53A3"/>
    <w:rsid w:val="00BF6568"/>
    <w:rsid w:val="00C028B1"/>
    <w:rsid w:val="00C04F31"/>
    <w:rsid w:val="00C0531F"/>
    <w:rsid w:val="00C23F9E"/>
    <w:rsid w:val="00C26555"/>
    <w:rsid w:val="00C302B4"/>
    <w:rsid w:val="00C51B7C"/>
    <w:rsid w:val="00C51F78"/>
    <w:rsid w:val="00C63760"/>
    <w:rsid w:val="00C8126D"/>
    <w:rsid w:val="00C81C8C"/>
    <w:rsid w:val="00CA2809"/>
    <w:rsid w:val="00CB4174"/>
    <w:rsid w:val="00CC763A"/>
    <w:rsid w:val="00D02ADD"/>
    <w:rsid w:val="00D267FA"/>
    <w:rsid w:val="00D5056E"/>
    <w:rsid w:val="00D53C72"/>
    <w:rsid w:val="00D71777"/>
    <w:rsid w:val="00DA2677"/>
    <w:rsid w:val="00DC7303"/>
    <w:rsid w:val="00E13D84"/>
    <w:rsid w:val="00E9261A"/>
    <w:rsid w:val="00EA7043"/>
    <w:rsid w:val="00ED248B"/>
    <w:rsid w:val="00EE2928"/>
    <w:rsid w:val="00EE4D63"/>
    <w:rsid w:val="00F030AF"/>
    <w:rsid w:val="00F070CE"/>
    <w:rsid w:val="00F10F56"/>
    <w:rsid w:val="00F22402"/>
    <w:rsid w:val="00F41096"/>
    <w:rsid w:val="00F41F9F"/>
    <w:rsid w:val="00F760A5"/>
    <w:rsid w:val="00F912B9"/>
    <w:rsid w:val="00FB172B"/>
    <w:rsid w:val="00FB1DBD"/>
    <w:rsid w:val="00FD5B61"/>
    <w:rsid w:val="00FE1032"/>
    <w:rsid w:val="00FF3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2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028B1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028B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C028B1"/>
    <w:pPr>
      <w:ind w:firstLine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028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C028B1"/>
    <w:pPr>
      <w:ind w:left="360" w:hanging="360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28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028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28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028B1"/>
    <w:pPr>
      <w:ind w:left="708"/>
    </w:pPr>
  </w:style>
  <w:style w:type="paragraph" w:customStyle="1" w:styleId="Zkladntextodsazen1">
    <w:name w:val="Základní text odsazený1"/>
    <w:basedOn w:val="Normln"/>
    <w:link w:val="BodyTextIndentChar"/>
    <w:semiHidden/>
    <w:rsid w:val="00C028B1"/>
    <w:pPr>
      <w:ind w:firstLine="360"/>
      <w:jc w:val="both"/>
    </w:pPr>
  </w:style>
  <w:style w:type="character" w:customStyle="1" w:styleId="BodyTextIndentChar">
    <w:name w:val="Body Text Indent Char"/>
    <w:basedOn w:val="Standardnpsmoodstavce"/>
    <w:link w:val="Zkladntextodsazen1"/>
    <w:semiHidden/>
    <w:rsid w:val="00C028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C028B1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eastAsia="ar-SA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600459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60045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431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31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0">
    <w:name w:val="Základní text odsazený2"/>
    <w:basedOn w:val="Normln"/>
    <w:semiHidden/>
    <w:rsid w:val="000F1C8A"/>
    <w:pPr>
      <w:ind w:firstLine="360"/>
      <w:jc w:val="both"/>
    </w:pPr>
  </w:style>
  <w:style w:type="character" w:styleId="Hypertextovodkaz">
    <w:name w:val="Hyperlink"/>
    <w:basedOn w:val="Standardnpsmoodstavce"/>
    <w:rsid w:val="000F1C8A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21E8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21E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21E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1E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1E8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1E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E85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D53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ight">
    <w:name w:val="right"/>
    <w:basedOn w:val="Standardnpsmoodstavce"/>
    <w:rsid w:val="00B637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2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028B1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028B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C028B1"/>
    <w:pPr>
      <w:ind w:firstLine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028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C028B1"/>
    <w:pPr>
      <w:ind w:left="360" w:hanging="360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28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028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28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028B1"/>
    <w:pPr>
      <w:ind w:left="708"/>
    </w:pPr>
  </w:style>
  <w:style w:type="paragraph" w:customStyle="1" w:styleId="Zkladntextodsazen1">
    <w:name w:val="Základní text odsazený1"/>
    <w:basedOn w:val="Normln"/>
    <w:link w:val="BodyTextIndentChar"/>
    <w:semiHidden/>
    <w:rsid w:val="00C028B1"/>
    <w:pPr>
      <w:ind w:firstLine="360"/>
      <w:jc w:val="both"/>
    </w:pPr>
  </w:style>
  <w:style w:type="character" w:customStyle="1" w:styleId="BodyTextIndentChar">
    <w:name w:val="Body Text Indent Char"/>
    <w:basedOn w:val="Standardnpsmoodstavce"/>
    <w:link w:val="Zkladntextodsazen1"/>
    <w:semiHidden/>
    <w:rsid w:val="00C028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C028B1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eastAsia="ar-SA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00459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0045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B431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431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0">
    <w:name w:val="Základní text odsazený2"/>
    <w:basedOn w:val="Normln"/>
    <w:semiHidden/>
    <w:rsid w:val="000F1C8A"/>
    <w:pPr>
      <w:ind w:firstLine="360"/>
      <w:jc w:val="both"/>
    </w:pPr>
  </w:style>
  <w:style w:type="character" w:styleId="Hypertextovodkaz">
    <w:name w:val="Hyperlink"/>
    <w:basedOn w:val="Standardnpsmoodstavce"/>
    <w:rsid w:val="000F1C8A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21E8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21E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21E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1E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1E8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1E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E85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D53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ana.taneckova@sita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2408</RequestID>
    <PocetZnRetezec xmlns="acca34e4-9ecd-41c8-99eb-d6aa654aaa55">4</PocetZnRetezec>
    <Block_WF xmlns="acca34e4-9ecd-41c8-99eb-d6aa654aaa55">0</Block_WF>
    <ZkracenyRetezec xmlns="acca34e4-9ecd-41c8-99eb-d6aa654aaa55">2408-1218/1218-2016-RS.docx</ZkracenyRetezec>
    <Smazat xmlns="acca34e4-9ecd-41c8-99eb-d6aa654aaa55">&lt;a href="/sites/evidencesmluv/_layouts/15/IniWrkflIP.aspx?List=%7b44b44870-78c6-45e2-bbaf-ee3bbc51e808%7d&amp;amp;ID=267&amp;amp;ItemGuid=%7bDB16B529-D10A-45EA-8B14-BF6E92B2CA77%7d&amp;amp;TemplateID=%7bc9672366-ba83-4c7a-b3ac-82af318e27d3%7d"&gt;&lt;img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4f2b34af4a1a90a38d5f3bb367d135c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8216cf1eb164185e22f525f73d6715d1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71C6A450054839458BFBB2001BCEB229" ma:contentTypeVersion="8" ma:contentTypeDescription="Create a new document." ma:contentTypeScope="" ma:versionID="7b4cdf7aa13c0882ddd1ba43ff816b7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a2fe6c3e0be2a2c7ef95ba3aa0b4d7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Block_WF" minOccurs="0"/>
                <xsd:element ref="ns2:Sma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1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  <xsd:element name="Smazat" ma:index="16" nillable="true" ma:displayName="Smazat" ma:hidden="true" ma:internalName="Smaza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442602-3B08-413A-8DF0-692803BE98CE}"/>
</file>

<file path=customXml/itemProps2.xml><?xml version="1.0" encoding="utf-8"?>
<ds:datastoreItem xmlns:ds="http://schemas.openxmlformats.org/officeDocument/2006/customXml" ds:itemID="{61A73FA4-79BA-43A6-8344-6091CAA7BDAC}"/>
</file>

<file path=customXml/itemProps3.xml><?xml version="1.0" encoding="utf-8"?>
<ds:datastoreItem xmlns:ds="http://schemas.openxmlformats.org/officeDocument/2006/customXml" ds:itemID="{47CCB351-EFF1-4B71-8956-AB66ED1B233B}"/>
</file>

<file path=customXml/itemProps4.xml><?xml version="1.0" encoding="utf-8"?>
<ds:datastoreItem xmlns:ds="http://schemas.openxmlformats.org/officeDocument/2006/customXml" ds:itemID="{D16FCD39-D3C1-4972-9A5E-3731862F75BE}"/>
</file>

<file path=customXml/itemProps5.xml><?xml version="1.0" encoding="utf-8"?>
<ds:datastoreItem xmlns:ds="http://schemas.openxmlformats.org/officeDocument/2006/customXml" ds:itemID="{F79C42D1-4384-4877-AC48-3F3CC2F009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2195</Words>
  <Characters>12955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10015 - Pomocni_pracovnici_pro_dopravu</vt:lpstr>
    </vt:vector>
  </TitlesOfParts>
  <Company>home</Company>
  <LinksUpToDate>false</LinksUpToDate>
  <CharactersWithSpaces>15120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10015 - Pomocni_pracovnici_pro_dopravu</dc:title>
  <dc:creator>tvrz</dc:creator>
  <cp:lastModifiedBy>100272</cp:lastModifiedBy>
  <cp:revision>3</cp:revision>
  <dcterms:created xsi:type="dcterms:W3CDTF">2016-07-13T06:23:00Z</dcterms:created>
  <dcterms:modified xsi:type="dcterms:W3CDTF">2016-07-13T06:31:00Z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0x010100EFF427952D4E634383E9B8E9D938055A0071C6A450054839458BFBB2001BCEB229</vt:lpwstr>
  </property>
  <property fmtid="{D5CDD505-2E9C-101B-9397-08002B2CF9AE}" pid="3" name="WorkflowChangePath">
    <vt:lpwstr>aa0cfc83-c09d-4712-8d7e-c5579ab45bfb,2;aa0cfc83-c09d-4712-8d7e-c5579ab45bfb,2;aa0cfc83-c09d-4712-8d7e-c5579ab45bfb,3;6371b77e-6cf0-4e99-8cf1-7fa19f8d1c99,4;6371b77e-6cf0-4e99-8cf1-7fa19f8d1c99,5;105822b6-3de3-4d50-87e8-d377b41bbd23,6;105822b6-3de3-4d50-8743c30ba9-056b-446d-a735-cef8391dacee,5;43c30ba9-056b-446d-a735-cef8391dacee,6;f14cd067-4d8d-4e02-bac6-348ed2f9b07c,2;f14cd067-4d8d-4e02-bac6-348ed2f9b07c,2;f14cd067-4d8d-4e02-bac6-348ed2f9b07c,2;be2f9c84-137a-4d90-aa6d-3660c8e17eef,3;be2f9c84-137a-4d90-aa6d-3660c8e17eef,3;be2f9c84-137a-4d90-aa6d-3660c8e17eef,3;</vt:lpwstr>
  </property>
  <property fmtid="{D5CDD505-2E9C-101B-9397-08002B2CF9AE}" pid="4" name="_dlc_DocIdItemGuid">
    <vt:lpwstr>449068bf-2895-42d1-af9f-9006dd8870f5</vt:lpwstr>
  </property>
  <property fmtid="{D5CDD505-2E9C-101B-9397-08002B2CF9AE}" pid="5" name="Block_WF">
    <vt:r8>1</vt:r8>
  </property>
</Properties>
</file>