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F4" w:rsidRDefault="00694AF4">
      <w:pPr>
        <w:pStyle w:val="BodyText2"/>
        <w:rPr>
          <w:rFonts w:ascii="Courier New" w:hAnsi="Courier New" w:cs="Courier New"/>
          <w:kern w:val="28"/>
          <w:sz w:val="28"/>
          <w:szCs w:val="28"/>
        </w:rPr>
      </w:pPr>
    </w:p>
    <w:p w:rsidR="00694AF4" w:rsidRDefault="00694AF4">
      <w:pPr>
        <w:pStyle w:val="BodyText2"/>
        <w:rPr>
          <w:rFonts w:ascii="Courier New" w:hAnsi="Courier New" w:cs="Courier New"/>
          <w:b/>
          <w:bCs/>
          <w:kern w:val="28"/>
          <w:sz w:val="40"/>
          <w:szCs w:val="40"/>
        </w:rPr>
      </w:pPr>
      <w:r>
        <w:rPr>
          <w:rFonts w:ascii="Courier New" w:hAnsi="Courier New" w:cs="Courier New"/>
          <w:kern w:val="28"/>
          <w:sz w:val="28"/>
          <w:szCs w:val="28"/>
        </w:rPr>
        <w:t xml:space="preserve">              </w:t>
      </w:r>
      <w:r>
        <w:rPr>
          <w:rFonts w:ascii="Courier New" w:hAnsi="Courier New" w:cs="Courier New"/>
          <w:b/>
          <w:bCs/>
          <w:kern w:val="28"/>
          <w:sz w:val="40"/>
          <w:szCs w:val="40"/>
        </w:rPr>
        <w:t>SMLOUVA O DÍLO</w:t>
      </w:r>
    </w:p>
    <w:p w:rsidR="00694AF4" w:rsidRDefault="00694AF4">
      <w:pPr>
        <w:pStyle w:val="BodyText2"/>
        <w:rPr>
          <w:rFonts w:ascii="Courier New" w:hAnsi="Courier New" w:cs="Courier New"/>
          <w:kern w:val="28"/>
          <w:sz w:val="28"/>
          <w:szCs w:val="28"/>
        </w:rPr>
      </w:pPr>
    </w:p>
    <w:p w:rsidR="00694AF4" w:rsidRDefault="00694AF4">
      <w:pPr>
        <w:pStyle w:val="BodyText2"/>
        <w:rPr>
          <w:rFonts w:ascii="Courier New" w:hAnsi="Courier New" w:cs="Courier New"/>
          <w:sz w:val="24"/>
          <w:szCs w:val="24"/>
        </w:rPr>
      </w:pPr>
      <w:r>
        <w:rPr>
          <w:rFonts w:ascii="Courier New" w:hAnsi="Courier New" w:cs="Courier New"/>
          <w:sz w:val="24"/>
          <w:szCs w:val="24"/>
        </w:rPr>
        <w:t>Objednatel: VOŠ a SPŠ, Volyně, Resslova 440</w:t>
      </w:r>
    </w:p>
    <w:p w:rsidR="00694AF4" w:rsidRDefault="00694AF4">
      <w:pPr>
        <w:pStyle w:val="BodyText2"/>
        <w:rPr>
          <w:rFonts w:ascii="Courier New" w:hAnsi="Courier New" w:cs="Courier New"/>
          <w:sz w:val="24"/>
          <w:szCs w:val="24"/>
        </w:rPr>
      </w:pPr>
      <w:r>
        <w:rPr>
          <w:rFonts w:ascii="Courier New" w:hAnsi="Courier New" w:cs="Courier New"/>
          <w:sz w:val="24"/>
          <w:szCs w:val="24"/>
        </w:rPr>
        <w:t xml:space="preserve">            Resslova 440  </w:t>
      </w:r>
    </w:p>
    <w:p w:rsidR="00694AF4" w:rsidRDefault="00694AF4">
      <w:pPr>
        <w:pStyle w:val="BodyText2"/>
        <w:rPr>
          <w:rFonts w:ascii="Courier New" w:hAnsi="Courier New" w:cs="Courier New"/>
          <w:sz w:val="24"/>
          <w:szCs w:val="24"/>
        </w:rPr>
      </w:pPr>
      <w:r>
        <w:rPr>
          <w:rFonts w:ascii="Courier New" w:hAnsi="Courier New" w:cs="Courier New"/>
          <w:sz w:val="24"/>
          <w:szCs w:val="24"/>
        </w:rPr>
        <w:t xml:space="preserve">            387 01 Volyně</w:t>
      </w:r>
    </w:p>
    <w:p w:rsidR="00694AF4" w:rsidRDefault="00694AF4">
      <w:pPr>
        <w:pStyle w:val="BodyText2"/>
        <w:rPr>
          <w:rFonts w:ascii="Courier New" w:hAnsi="Courier New" w:cs="Courier New"/>
          <w:sz w:val="24"/>
          <w:szCs w:val="24"/>
        </w:rPr>
      </w:pPr>
      <w:r>
        <w:rPr>
          <w:rFonts w:ascii="Courier New" w:hAnsi="Courier New" w:cs="Courier New"/>
          <w:sz w:val="24"/>
          <w:szCs w:val="24"/>
        </w:rPr>
        <w:t>zastoupená: RNDr.Jiřím Homolkou – ředitelem</w:t>
      </w:r>
    </w:p>
    <w:p w:rsidR="00694AF4" w:rsidRDefault="00694AF4">
      <w:pPr>
        <w:pStyle w:val="BodyText2"/>
        <w:rPr>
          <w:rFonts w:ascii="Courier New" w:hAnsi="Courier New" w:cs="Courier New"/>
          <w:sz w:val="24"/>
          <w:szCs w:val="24"/>
        </w:rPr>
      </w:pPr>
      <w:r>
        <w:rPr>
          <w:rFonts w:ascii="Courier New" w:hAnsi="Courier New" w:cs="Courier New"/>
          <w:sz w:val="24"/>
          <w:szCs w:val="24"/>
        </w:rPr>
        <w:t>IČO: 60650494</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DIČ: CZ60650494</w:t>
      </w:r>
    </w:p>
    <w:p w:rsidR="00694AF4" w:rsidRDefault="00694AF4">
      <w:pPr>
        <w:pStyle w:val="BodyText2"/>
        <w:rPr>
          <w:rFonts w:ascii="Courier New" w:hAnsi="Courier New" w:cs="Courier New"/>
          <w:sz w:val="24"/>
          <w:szCs w:val="24"/>
        </w:rPr>
      </w:pPr>
    </w:p>
    <w:p w:rsidR="00694AF4" w:rsidRDefault="00694AF4">
      <w:pPr>
        <w:pStyle w:val="BodyText2"/>
        <w:rPr>
          <w:rFonts w:ascii="Courier New" w:hAnsi="Courier New" w:cs="Courier New"/>
          <w:sz w:val="24"/>
          <w:szCs w:val="24"/>
        </w:rPr>
      </w:pPr>
      <w:r>
        <w:rPr>
          <w:rFonts w:ascii="Courier New" w:hAnsi="Courier New" w:cs="Courier New"/>
          <w:sz w:val="24"/>
          <w:szCs w:val="24"/>
        </w:rPr>
        <w:tab/>
      </w:r>
    </w:p>
    <w:p w:rsidR="00694AF4" w:rsidRDefault="00694AF4">
      <w:pPr>
        <w:rPr>
          <w:rFonts w:ascii="Courier New" w:hAnsi="Courier New" w:cs="Courier New"/>
          <w:sz w:val="24"/>
          <w:szCs w:val="24"/>
        </w:rPr>
      </w:pPr>
      <w:r>
        <w:rPr>
          <w:rFonts w:ascii="Courier New" w:hAnsi="Courier New" w:cs="Courier New"/>
          <w:sz w:val="24"/>
          <w:szCs w:val="24"/>
        </w:rPr>
        <w:t xml:space="preserve">  Zhotovil: SALVETE spol. s r.o.</w:t>
      </w:r>
    </w:p>
    <w:p w:rsidR="00694AF4" w:rsidRDefault="00694AF4">
      <w:pPr>
        <w:rPr>
          <w:rFonts w:ascii="Courier New" w:hAnsi="Courier New" w:cs="Courier New"/>
          <w:sz w:val="24"/>
          <w:szCs w:val="24"/>
        </w:rPr>
      </w:pPr>
      <w:r>
        <w:rPr>
          <w:rFonts w:ascii="Courier New" w:hAnsi="Courier New" w:cs="Courier New"/>
          <w:sz w:val="24"/>
          <w:szCs w:val="24"/>
        </w:rPr>
        <w:t xml:space="preserve">            Písecká 506</w:t>
      </w:r>
    </w:p>
    <w:p w:rsidR="00694AF4" w:rsidRDefault="00694AF4">
      <w:pPr>
        <w:rPr>
          <w:rFonts w:ascii="Courier New" w:hAnsi="Courier New" w:cs="Courier New"/>
          <w:sz w:val="24"/>
          <w:szCs w:val="24"/>
        </w:rPr>
      </w:pPr>
      <w:r>
        <w:rPr>
          <w:rFonts w:ascii="Courier New" w:hAnsi="Courier New" w:cs="Courier New"/>
          <w:sz w:val="24"/>
          <w:szCs w:val="24"/>
        </w:rPr>
        <w:t xml:space="preserve">            386 01 Strakonice</w:t>
      </w:r>
    </w:p>
    <w:p w:rsidR="00694AF4" w:rsidRDefault="00694AF4">
      <w:pPr>
        <w:rPr>
          <w:rFonts w:ascii="Courier New" w:hAnsi="Courier New" w:cs="Courier New"/>
          <w:sz w:val="24"/>
          <w:szCs w:val="24"/>
        </w:rPr>
      </w:pPr>
    </w:p>
    <w:p w:rsidR="00694AF4" w:rsidRDefault="00694AF4">
      <w:pPr>
        <w:rPr>
          <w:rFonts w:ascii="Courier New" w:hAnsi="Courier New" w:cs="Courier New"/>
          <w:sz w:val="24"/>
          <w:szCs w:val="24"/>
        </w:rPr>
      </w:pPr>
      <w:r>
        <w:rPr>
          <w:rFonts w:ascii="Courier New" w:hAnsi="Courier New" w:cs="Courier New"/>
          <w:sz w:val="24"/>
          <w:szCs w:val="24"/>
        </w:rPr>
        <w:t xml:space="preserve">  zastoupená: Ing.Petrem Mikešem - jednatelem</w:t>
      </w:r>
    </w:p>
    <w:p w:rsidR="00694AF4" w:rsidRDefault="00694AF4">
      <w:pPr>
        <w:rPr>
          <w:rFonts w:ascii="Courier New" w:hAnsi="Courier New" w:cs="Courier New"/>
          <w:sz w:val="24"/>
          <w:szCs w:val="24"/>
        </w:rPr>
      </w:pPr>
    </w:p>
    <w:p w:rsidR="00694AF4" w:rsidRDefault="00694AF4">
      <w:pPr>
        <w:rPr>
          <w:rFonts w:ascii="Courier New" w:hAnsi="Courier New" w:cs="Courier New"/>
          <w:sz w:val="24"/>
          <w:szCs w:val="24"/>
        </w:rPr>
      </w:pPr>
      <w:r>
        <w:rPr>
          <w:rFonts w:ascii="Courier New" w:hAnsi="Courier New" w:cs="Courier New"/>
          <w:sz w:val="24"/>
          <w:szCs w:val="24"/>
        </w:rPr>
        <w:t xml:space="preserve">  IČO 45023786                     DIČ 105-45023786</w:t>
      </w:r>
    </w:p>
    <w:p w:rsidR="00694AF4" w:rsidRDefault="00694AF4">
      <w:pPr>
        <w:rPr>
          <w:rFonts w:ascii="Courier New" w:hAnsi="Courier New" w:cs="Courier New"/>
          <w:sz w:val="24"/>
          <w:szCs w:val="24"/>
        </w:rPr>
      </w:pPr>
      <w:r>
        <w:rPr>
          <w:rFonts w:ascii="Courier New" w:hAnsi="Courier New" w:cs="Courier New"/>
          <w:sz w:val="24"/>
          <w:szCs w:val="24"/>
        </w:rPr>
        <w:t xml:space="preserve">  </w:t>
      </w:r>
    </w:p>
    <w:p w:rsidR="00694AF4" w:rsidRDefault="00694AF4">
      <w:pPr>
        <w:rPr>
          <w:rFonts w:ascii="Courier New" w:hAnsi="Courier New" w:cs="Courier New"/>
          <w:sz w:val="24"/>
          <w:szCs w:val="24"/>
        </w:rPr>
      </w:pPr>
      <w:r>
        <w:rPr>
          <w:rFonts w:ascii="Courier New" w:hAnsi="Courier New" w:cs="Courier New"/>
          <w:sz w:val="24"/>
          <w:szCs w:val="24"/>
        </w:rPr>
        <w:t xml:space="preserve"> </w:t>
      </w:r>
    </w:p>
    <w:p w:rsidR="00694AF4" w:rsidRDefault="00694AF4">
      <w:pPr>
        <w:pStyle w:val="Heading5"/>
        <w:ind w:left="2832" w:firstLine="708"/>
        <w:rPr>
          <w:rFonts w:ascii="Courier New" w:hAnsi="Courier New" w:cs="Courier New"/>
          <w:sz w:val="24"/>
          <w:szCs w:val="24"/>
        </w:rPr>
      </w:pPr>
      <w:r>
        <w:rPr>
          <w:rFonts w:ascii="Courier New" w:hAnsi="Courier New" w:cs="Courier New"/>
          <w:sz w:val="24"/>
          <w:szCs w:val="24"/>
        </w:rPr>
        <w:t>I.</w:t>
      </w:r>
    </w:p>
    <w:p w:rsidR="00694AF4" w:rsidRDefault="00694AF4">
      <w:pPr>
        <w:pStyle w:val="Heading6"/>
        <w:ind w:left="2124" w:firstLine="708"/>
        <w:rPr>
          <w:rFonts w:ascii="Courier New" w:hAnsi="Courier New" w:cs="Courier New"/>
          <w:sz w:val="24"/>
          <w:szCs w:val="24"/>
        </w:rPr>
      </w:pPr>
      <w:r>
        <w:rPr>
          <w:rFonts w:ascii="Courier New" w:hAnsi="Courier New" w:cs="Courier New"/>
          <w:b/>
          <w:bCs/>
          <w:i w:val="0"/>
          <w:iCs w:val="0"/>
          <w:sz w:val="28"/>
          <w:szCs w:val="28"/>
        </w:rPr>
        <w:t>Předmět plnění</w:t>
      </w:r>
    </w:p>
    <w:p w:rsidR="00694AF4" w:rsidRDefault="00694AF4">
      <w:pPr>
        <w:rPr>
          <w:rFonts w:ascii="Courier New" w:hAnsi="Courier New" w:cs="Courier New"/>
          <w:sz w:val="24"/>
          <w:szCs w:val="24"/>
        </w:rPr>
      </w:pPr>
    </w:p>
    <w:p w:rsidR="00694AF4" w:rsidRDefault="00694AF4" w:rsidP="00CD792F">
      <w:pPr>
        <w:pStyle w:val="Heading7"/>
        <w:jc w:val="both"/>
        <w:rPr>
          <w:rFonts w:ascii="Courier New" w:hAnsi="Courier New" w:cs="Courier New"/>
          <w:sz w:val="24"/>
          <w:szCs w:val="24"/>
        </w:rPr>
      </w:pPr>
      <w:r>
        <w:rPr>
          <w:rFonts w:ascii="Courier New" w:hAnsi="Courier New" w:cs="Courier New"/>
          <w:sz w:val="24"/>
          <w:szCs w:val="24"/>
        </w:rPr>
        <w:t>1.</w:t>
      </w:r>
      <w:r>
        <w:rPr>
          <w:rFonts w:ascii="Courier New" w:hAnsi="Courier New" w:cs="Courier New"/>
          <w:sz w:val="24"/>
          <w:szCs w:val="24"/>
        </w:rPr>
        <w:tab/>
        <w:t>Zhotovitel se zavazuje na svůj náklad a na své nebezpečí provést dále uvedené stavební úpravy a předat je objednateli. Objednatel se zavazuje poskytnout potřebnou součinnost, dokončené dílo převzít a zaplatit sjednanou cenu.</w:t>
      </w:r>
    </w:p>
    <w:p w:rsidR="00694AF4" w:rsidRDefault="00694AF4" w:rsidP="00CD792F">
      <w:pPr>
        <w:pStyle w:val="BodyText2"/>
        <w:ind w:left="0" w:firstLine="283"/>
        <w:jc w:val="both"/>
        <w:rPr>
          <w:rFonts w:ascii="Courier New" w:hAnsi="Courier New" w:cs="Courier New"/>
          <w:sz w:val="24"/>
          <w:szCs w:val="24"/>
        </w:rPr>
      </w:pPr>
    </w:p>
    <w:p w:rsidR="00694AF4" w:rsidRDefault="00694AF4" w:rsidP="00CD792F">
      <w:pPr>
        <w:pStyle w:val="BodyText2"/>
        <w:ind w:left="0"/>
        <w:jc w:val="both"/>
        <w:rPr>
          <w:rFonts w:ascii="Courier New" w:hAnsi="Courier New" w:cs="Courier New"/>
          <w:sz w:val="24"/>
          <w:szCs w:val="24"/>
        </w:rPr>
      </w:pPr>
      <w:r>
        <w:rPr>
          <w:rFonts w:ascii="Courier New" w:hAnsi="Courier New" w:cs="Courier New"/>
          <w:sz w:val="24"/>
          <w:szCs w:val="24"/>
        </w:rPr>
        <w:t xml:space="preserve">2. Předmětem smlouvy je </w:t>
      </w:r>
      <w:r>
        <w:rPr>
          <w:rFonts w:ascii="Courier New" w:hAnsi="Courier New" w:cs="Courier New"/>
          <w:b/>
          <w:bCs/>
          <w:sz w:val="24"/>
          <w:szCs w:val="24"/>
        </w:rPr>
        <w:t xml:space="preserve">Oprava bytu v objektu školy (úprava rozvodů vody a kanalizace, výměna zařizovacích předmětů ZI, oprava podhledů, oprava obkladů a dlažeb, oprava omítek…) </w:t>
      </w:r>
      <w:r>
        <w:rPr>
          <w:rFonts w:ascii="Courier New" w:hAnsi="Courier New" w:cs="Courier New"/>
          <w:sz w:val="24"/>
          <w:szCs w:val="24"/>
        </w:rPr>
        <w:t>v rozsahu dle zadání .</w:t>
      </w:r>
    </w:p>
    <w:p w:rsidR="00694AF4" w:rsidRDefault="00694AF4" w:rsidP="00CD792F">
      <w:pPr>
        <w:pStyle w:val="Heading7"/>
        <w:jc w:val="both"/>
        <w:rPr>
          <w:rFonts w:ascii="Courier New" w:hAnsi="Courier New" w:cs="Courier New"/>
          <w:sz w:val="24"/>
          <w:szCs w:val="24"/>
        </w:rPr>
      </w:pPr>
      <w:r>
        <w:rPr>
          <w:rFonts w:ascii="Courier New" w:hAnsi="Courier New" w:cs="Courier New"/>
          <w:sz w:val="24"/>
          <w:szCs w:val="24"/>
        </w:rPr>
        <w:t xml:space="preserve"> 3.</w:t>
      </w:r>
      <w:r>
        <w:rPr>
          <w:rFonts w:ascii="Courier New" w:hAnsi="Courier New" w:cs="Courier New"/>
          <w:sz w:val="24"/>
          <w:szCs w:val="24"/>
        </w:rPr>
        <w:tab/>
        <w:t>Zhotovitel je povinen v rámci plnění předmětu smlouvy provést veškeré práce, dodávky, zkoušky a výkony, kterých je potřeba trvale nebo dočasně k zahájení, dokončení a předání předmětu smlouvy a jeho uvedení do provozu a řádnému provozování. Zhotovitel je povinen vše provést v souladu s platnými zákony, předpisy a touto smlouvou.</w:t>
      </w:r>
    </w:p>
    <w:p w:rsidR="00694AF4" w:rsidRDefault="00694AF4" w:rsidP="00CD792F">
      <w:pPr>
        <w:pStyle w:val="Heading7"/>
        <w:jc w:val="both"/>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t xml:space="preserve">Zhotovitel prohlašuje, že se seznámil se staveništěm. </w:t>
      </w:r>
    </w:p>
    <w:p w:rsidR="00694AF4" w:rsidRPr="007F30B8" w:rsidRDefault="00694AF4" w:rsidP="007F30B8"/>
    <w:p w:rsidR="00694AF4" w:rsidRDefault="00694AF4" w:rsidP="00CD792F">
      <w:pPr>
        <w:jc w:val="both"/>
      </w:pPr>
    </w:p>
    <w:p w:rsidR="00694AF4" w:rsidRDefault="00694AF4" w:rsidP="00CD792F">
      <w:pPr>
        <w:jc w:val="both"/>
        <w:rPr>
          <w:rFonts w:ascii="Courier New" w:hAnsi="Courier New" w:cs="Courier New"/>
          <w:sz w:val="24"/>
          <w:szCs w:val="24"/>
        </w:rPr>
      </w:pPr>
      <w:r>
        <w:rPr>
          <w:rFonts w:ascii="Courier New" w:hAnsi="Courier New" w:cs="Courier New"/>
          <w:sz w:val="24"/>
          <w:szCs w:val="24"/>
        </w:rPr>
        <w:t>5.</w:t>
      </w:r>
      <w:r>
        <w:rPr>
          <w:rFonts w:ascii="Courier New" w:hAnsi="Courier New" w:cs="Courier New"/>
          <w:sz w:val="24"/>
          <w:szCs w:val="24"/>
        </w:rPr>
        <w:tab/>
        <w:t>Objednatel má právo požadovat práce nad rámec této smlouvy a zhotovitel je povinen tyto vícepráce provést za předem dohodnutých podmínek.</w:t>
      </w:r>
    </w:p>
    <w:p w:rsidR="00694AF4" w:rsidRDefault="00694AF4" w:rsidP="00CD792F">
      <w:pPr>
        <w:pStyle w:val="Heading5"/>
        <w:ind w:left="3540" w:firstLine="708"/>
        <w:jc w:val="both"/>
        <w:rPr>
          <w:rFonts w:ascii="Courier New" w:hAnsi="Courier New" w:cs="Courier New"/>
          <w:sz w:val="24"/>
          <w:szCs w:val="24"/>
        </w:rPr>
      </w:pPr>
    </w:p>
    <w:p w:rsidR="00694AF4" w:rsidRDefault="00694AF4">
      <w:pPr>
        <w:pStyle w:val="Heading5"/>
        <w:ind w:left="3540" w:firstLine="708"/>
        <w:rPr>
          <w:rFonts w:ascii="Courier New" w:hAnsi="Courier New" w:cs="Courier New"/>
          <w:sz w:val="24"/>
          <w:szCs w:val="24"/>
        </w:rPr>
      </w:pPr>
      <w:r>
        <w:rPr>
          <w:rFonts w:ascii="Courier New" w:hAnsi="Courier New" w:cs="Courier New"/>
          <w:sz w:val="24"/>
          <w:szCs w:val="24"/>
        </w:rPr>
        <w:t>II.</w:t>
      </w:r>
    </w:p>
    <w:p w:rsidR="00694AF4" w:rsidRPr="005338DF" w:rsidRDefault="00694AF4" w:rsidP="005338DF"/>
    <w:p w:rsidR="00694AF4" w:rsidRDefault="00694AF4">
      <w:pPr>
        <w:rPr>
          <w:rFonts w:ascii="Courier New" w:hAnsi="Courier New" w:cs="Courier New"/>
          <w:b/>
          <w:bCs/>
          <w:sz w:val="28"/>
          <w:szCs w:val="28"/>
        </w:rPr>
      </w:pPr>
      <w:r>
        <w:rPr>
          <w:rFonts w:ascii="Courier New" w:hAnsi="Courier New" w:cs="Courier New"/>
          <w:b/>
          <w:bCs/>
          <w:i/>
          <w:iCs/>
          <w:sz w:val="28"/>
          <w:szCs w:val="28"/>
        </w:rPr>
        <w:t xml:space="preserve">        </w:t>
      </w:r>
      <w:r>
        <w:rPr>
          <w:rFonts w:ascii="Courier New" w:hAnsi="Courier New" w:cs="Courier New"/>
          <w:sz w:val="24"/>
          <w:szCs w:val="24"/>
        </w:rPr>
        <w:t xml:space="preserve">    </w:t>
      </w:r>
      <w:r>
        <w:rPr>
          <w:rFonts w:ascii="Courier New" w:hAnsi="Courier New" w:cs="Courier New"/>
          <w:b/>
          <w:bCs/>
          <w:sz w:val="28"/>
          <w:szCs w:val="28"/>
        </w:rPr>
        <w:t>Cena  a  platební  podmínky</w:t>
      </w:r>
    </w:p>
    <w:p w:rsidR="00694AF4" w:rsidRDefault="00694AF4">
      <w:pPr>
        <w:rPr>
          <w:rFonts w:ascii="Courier New" w:hAnsi="Courier New" w:cs="Courier New"/>
          <w:sz w:val="24"/>
          <w:szCs w:val="24"/>
        </w:rPr>
      </w:pPr>
    </w:p>
    <w:p w:rsidR="00694AF4" w:rsidRDefault="00694AF4">
      <w:pPr>
        <w:pStyle w:val="Heading7"/>
        <w:ind w:firstLine="708"/>
        <w:rPr>
          <w:rFonts w:ascii="Courier New" w:hAnsi="Courier New" w:cs="Courier New"/>
          <w:sz w:val="24"/>
          <w:szCs w:val="24"/>
        </w:rPr>
      </w:pPr>
      <w:r>
        <w:rPr>
          <w:rFonts w:ascii="Courier New" w:hAnsi="Courier New" w:cs="Courier New"/>
          <w:sz w:val="24"/>
          <w:szCs w:val="24"/>
        </w:rPr>
        <w:t xml:space="preserve">1. Dohodnutá smluvní cena podle nabídky činí                </w:t>
      </w:r>
    </w:p>
    <w:p w:rsidR="00694AF4" w:rsidRDefault="00694AF4">
      <w:pPr>
        <w:pStyle w:val="Heading7"/>
        <w:rPr>
          <w:rFonts w:ascii="Courier New" w:hAnsi="Courier New" w:cs="Courier New"/>
          <w:b/>
          <w:bCs/>
          <w:sz w:val="24"/>
          <w:szCs w:val="24"/>
        </w:rPr>
      </w:pPr>
      <w:r>
        <w:rPr>
          <w:rFonts w:ascii="Courier New" w:hAnsi="Courier New" w:cs="Courier New"/>
          <w:b/>
          <w:bCs/>
          <w:sz w:val="24"/>
          <w:szCs w:val="24"/>
        </w:rPr>
        <w:t>bez DPH  82.379,00 Kč               celkem s DPH 94.736,00 Kč</w:t>
      </w:r>
    </w:p>
    <w:p w:rsidR="00694AF4" w:rsidRDefault="00694AF4"/>
    <w:p w:rsidR="00694AF4" w:rsidRDefault="00694AF4" w:rsidP="00CD792F">
      <w:pPr>
        <w:jc w:val="both"/>
        <w:rPr>
          <w:rFonts w:ascii="Courier New" w:hAnsi="Courier New" w:cs="Courier New"/>
          <w:sz w:val="24"/>
          <w:szCs w:val="24"/>
        </w:rPr>
      </w:pPr>
      <w:r>
        <w:rPr>
          <w:rFonts w:ascii="Courier New" w:hAnsi="Courier New" w:cs="Courier New"/>
          <w:sz w:val="24"/>
          <w:szCs w:val="24"/>
        </w:rPr>
        <w:tab/>
        <w:t>2. Veškeré příp.požadované vícepráce odlišné od zadání podle předmětu smlouvy budou účtovány zhotovitelem v předem dohodnuté ceně.</w:t>
      </w:r>
    </w:p>
    <w:p w:rsidR="00694AF4" w:rsidRDefault="00694AF4" w:rsidP="00CD792F">
      <w:pPr>
        <w:jc w:val="both"/>
        <w:rPr>
          <w:rFonts w:ascii="Courier New" w:hAnsi="Courier New" w:cs="Courier New"/>
          <w:sz w:val="24"/>
          <w:szCs w:val="24"/>
        </w:rPr>
      </w:pPr>
      <w:r>
        <w:rPr>
          <w:rFonts w:ascii="Courier New" w:hAnsi="Courier New" w:cs="Courier New"/>
          <w:sz w:val="24"/>
          <w:szCs w:val="24"/>
        </w:rPr>
        <w:t xml:space="preserve">          </w:t>
      </w:r>
    </w:p>
    <w:p w:rsidR="00694AF4" w:rsidRDefault="00694AF4" w:rsidP="00CD792F">
      <w:pPr>
        <w:jc w:val="both"/>
        <w:rPr>
          <w:rFonts w:ascii="Courier New" w:hAnsi="Courier New" w:cs="Courier New"/>
          <w:sz w:val="24"/>
          <w:szCs w:val="24"/>
        </w:rPr>
      </w:pPr>
      <w:r>
        <w:rPr>
          <w:rFonts w:ascii="Courier New" w:hAnsi="Courier New" w:cs="Courier New"/>
          <w:sz w:val="24"/>
          <w:szCs w:val="24"/>
        </w:rPr>
        <w:tab/>
        <w:t>3.Zhotovitel vystaví daňový doklad vždy měsíčně na základě soupisu provedených prací odsouhlaseného objednatelem. Splatnost faktur je 14 dní.</w:t>
      </w:r>
    </w:p>
    <w:p w:rsidR="00694AF4" w:rsidRDefault="00694AF4" w:rsidP="00CD792F">
      <w:pPr>
        <w:pStyle w:val="Heading5"/>
        <w:ind w:left="3540" w:firstLine="708"/>
        <w:jc w:val="both"/>
        <w:rPr>
          <w:rFonts w:ascii="Courier New" w:hAnsi="Courier New" w:cs="Courier New"/>
          <w:sz w:val="24"/>
          <w:szCs w:val="24"/>
        </w:rPr>
      </w:pPr>
    </w:p>
    <w:p w:rsidR="00694AF4" w:rsidRDefault="00694AF4">
      <w:pPr>
        <w:pStyle w:val="Heading5"/>
        <w:ind w:left="3540" w:firstLine="708"/>
        <w:rPr>
          <w:rFonts w:ascii="Courier New" w:hAnsi="Courier New" w:cs="Courier New"/>
          <w:sz w:val="24"/>
          <w:szCs w:val="24"/>
        </w:rPr>
      </w:pPr>
      <w:r>
        <w:rPr>
          <w:rFonts w:ascii="Courier New" w:hAnsi="Courier New" w:cs="Courier New"/>
          <w:sz w:val="24"/>
          <w:szCs w:val="24"/>
        </w:rPr>
        <w:t>III.</w:t>
      </w:r>
    </w:p>
    <w:p w:rsidR="00694AF4" w:rsidRDefault="00694AF4">
      <w:pPr>
        <w:pStyle w:val="Heading5"/>
        <w:ind w:left="3540" w:hanging="138"/>
        <w:rPr>
          <w:rFonts w:ascii="Courier New" w:hAnsi="Courier New" w:cs="Courier New"/>
          <w:b/>
          <w:bCs/>
          <w:sz w:val="28"/>
          <w:szCs w:val="28"/>
        </w:rPr>
      </w:pPr>
      <w:r>
        <w:rPr>
          <w:rFonts w:ascii="Courier New" w:hAnsi="Courier New" w:cs="Courier New"/>
          <w:b/>
          <w:bCs/>
          <w:sz w:val="28"/>
          <w:szCs w:val="28"/>
        </w:rPr>
        <w:t>Doba plnění</w:t>
      </w:r>
    </w:p>
    <w:p w:rsidR="00694AF4" w:rsidRDefault="00694AF4">
      <w:pPr>
        <w:pStyle w:val="Heading5"/>
        <w:rPr>
          <w:b/>
          <w:bCs/>
          <w:sz w:val="24"/>
          <w:szCs w:val="24"/>
        </w:rPr>
      </w:pPr>
      <w:r>
        <w:t xml:space="preserve">  </w:t>
      </w:r>
      <w:r>
        <w:rPr>
          <w:rFonts w:ascii="Courier New" w:hAnsi="Courier New" w:cs="Courier New"/>
          <w:b/>
          <w:bCs/>
          <w:sz w:val="24"/>
          <w:szCs w:val="24"/>
        </w:rPr>
        <w:t xml:space="preserve">Zahájení:   </w:t>
      </w:r>
      <w:r>
        <w:rPr>
          <w:rFonts w:ascii="Courier New" w:hAnsi="Courier New" w:cs="Courier New"/>
          <w:sz w:val="24"/>
          <w:szCs w:val="24"/>
        </w:rPr>
        <w:t>2.5. 2017</w:t>
      </w:r>
    </w:p>
    <w:p w:rsidR="00694AF4" w:rsidRDefault="00694AF4">
      <w:pPr>
        <w:pStyle w:val="Heading5"/>
        <w:ind w:left="3540" w:hanging="3398"/>
        <w:rPr>
          <w:rFonts w:ascii="Courier New" w:hAnsi="Courier New" w:cs="Courier New"/>
          <w:sz w:val="24"/>
          <w:szCs w:val="24"/>
        </w:rPr>
      </w:pPr>
      <w:r>
        <w:rPr>
          <w:rFonts w:ascii="Courier New" w:hAnsi="Courier New" w:cs="Courier New"/>
          <w:b/>
          <w:bCs/>
          <w:sz w:val="24"/>
          <w:szCs w:val="24"/>
        </w:rPr>
        <w:t xml:space="preserve">Dokončení:  </w:t>
      </w:r>
      <w:r>
        <w:rPr>
          <w:rFonts w:ascii="Courier New" w:hAnsi="Courier New" w:cs="Courier New"/>
          <w:sz w:val="24"/>
          <w:szCs w:val="24"/>
        </w:rPr>
        <w:t xml:space="preserve">31.5. 2017  </w:t>
      </w:r>
    </w:p>
    <w:p w:rsidR="00694AF4" w:rsidRDefault="00694AF4"/>
    <w:p w:rsidR="00694AF4" w:rsidRDefault="00694AF4">
      <w:pPr>
        <w:pStyle w:val="Heading5"/>
        <w:ind w:left="3540" w:firstLine="708"/>
        <w:rPr>
          <w:rFonts w:ascii="Courier New" w:hAnsi="Courier New" w:cs="Courier New"/>
          <w:sz w:val="24"/>
          <w:szCs w:val="24"/>
        </w:rPr>
      </w:pPr>
      <w:r>
        <w:rPr>
          <w:rFonts w:ascii="Courier New" w:hAnsi="Courier New" w:cs="Courier New"/>
          <w:sz w:val="24"/>
          <w:szCs w:val="24"/>
        </w:rPr>
        <w:t>IV.</w:t>
      </w:r>
    </w:p>
    <w:p w:rsidR="00694AF4" w:rsidRDefault="00694AF4">
      <w:pPr>
        <w:pStyle w:val="Heading6"/>
        <w:rPr>
          <w:rFonts w:ascii="Courier New" w:hAnsi="Courier New" w:cs="Courier New"/>
          <w:sz w:val="24"/>
          <w:szCs w:val="24"/>
        </w:rPr>
      </w:pPr>
      <w:r>
        <w:rPr>
          <w:rFonts w:ascii="Courier New" w:hAnsi="Courier New" w:cs="Courier New"/>
          <w:b/>
          <w:bCs/>
          <w:i w:val="0"/>
          <w:iCs w:val="0"/>
          <w:sz w:val="28"/>
          <w:szCs w:val="28"/>
        </w:rPr>
        <w:t xml:space="preserve">              Převzetí předmětu smlouvy</w:t>
      </w:r>
    </w:p>
    <w:p w:rsidR="00694AF4" w:rsidRDefault="00694AF4">
      <w:pPr>
        <w:rPr>
          <w:rFonts w:ascii="Courier New" w:hAnsi="Courier New" w:cs="Courier New"/>
          <w:sz w:val="24"/>
          <w:szCs w:val="24"/>
        </w:rPr>
      </w:pPr>
    </w:p>
    <w:p w:rsidR="00694AF4" w:rsidRDefault="00694AF4" w:rsidP="00CD792F">
      <w:pPr>
        <w:jc w:val="both"/>
        <w:rPr>
          <w:rFonts w:ascii="Courier New" w:hAnsi="Courier New" w:cs="Courier New"/>
          <w:sz w:val="24"/>
          <w:szCs w:val="24"/>
        </w:rPr>
      </w:pPr>
      <w:r>
        <w:rPr>
          <w:rFonts w:ascii="Courier New" w:hAnsi="Courier New" w:cs="Courier New"/>
          <w:sz w:val="24"/>
          <w:szCs w:val="24"/>
        </w:rPr>
        <w:tab/>
        <w:t>1. Převzetí předmětu smlouvy bude provedeno protokolárně v rozsahu a způsobem stanoveným příslušnými právními předpisy a touto smlouvou.</w:t>
      </w:r>
    </w:p>
    <w:p w:rsidR="00694AF4" w:rsidRDefault="00694AF4" w:rsidP="00CD792F">
      <w:pPr>
        <w:jc w:val="both"/>
        <w:rPr>
          <w:rFonts w:ascii="Courier New" w:hAnsi="Courier New" w:cs="Courier New"/>
          <w:sz w:val="24"/>
          <w:szCs w:val="24"/>
        </w:rPr>
      </w:pPr>
    </w:p>
    <w:p w:rsidR="00694AF4" w:rsidRDefault="00694AF4" w:rsidP="00CD792F">
      <w:pPr>
        <w:jc w:val="both"/>
        <w:rPr>
          <w:rFonts w:ascii="Courier New" w:hAnsi="Courier New" w:cs="Courier New"/>
          <w:sz w:val="24"/>
          <w:szCs w:val="24"/>
        </w:rPr>
      </w:pPr>
      <w:r>
        <w:rPr>
          <w:rFonts w:ascii="Courier New" w:hAnsi="Courier New" w:cs="Courier New"/>
          <w:sz w:val="24"/>
          <w:szCs w:val="24"/>
        </w:rPr>
        <w:tab/>
        <w:t>2. Zhotovitel je nejpozději ke dni předání povinen zajistit předložení veškerých atestů, zpráv a protokolů o zkouškách stanovených právními předpisy .</w:t>
      </w:r>
    </w:p>
    <w:p w:rsidR="00694AF4" w:rsidRDefault="00694AF4" w:rsidP="00CD792F">
      <w:pPr>
        <w:jc w:val="both"/>
        <w:rPr>
          <w:rFonts w:ascii="Courier New" w:hAnsi="Courier New" w:cs="Courier New"/>
          <w:sz w:val="24"/>
          <w:szCs w:val="24"/>
        </w:rPr>
      </w:pPr>
    </w:p>
    <w:p w:rsidR="00694AF4" w:rsidRDefault="00694AF4" w:rsidP="00CD792F">
      <w:pPr>
        <w:jc w:val="both"/>
        <w:rPr>
          <w:rFonts w:ascii="Courier New" w:hAnsi="Courier New" w:cs="Courier New"/>
          <w:sz w:val="24"/>
          <w:szCs w:val="24"/>
        </w:rPr>
      </w:pPr>
      <w:r>
        <w:rPr>
          <w:rFonts w:ascii="Courier New" w:hAnsi="Courier New" w:cs="Courier New"/>
          <w:sz w:val="24"/>
          <w:szCs w:val="24"/>
        </w:rPr>
        <w:tab/>
        <w:t>3. Objednatel je povinen převzít dokončený předmět smlouvy, bude-li provedení díla a kvalita dodávky v souladu s platnými předpisy a touto smlouvou a předá-li zhotovitel veškerou související dokumentaci a doklady.</w:t>
      </w:r>
    </w:p>
    <w:p w:rsidR="00694AF4" w:rsidRDefault="00694AF4" w:rsidP="00CD792F">
      <w:pPr>
        <w:pStyle w:val="Heading7"/>
        <w:ind w:firstLine="708"/>
        <w:jc w:val="both"/>
        <w:rPr>
          <w:rFonts w:ascii="Courier New" w:hAnsi="Courier New" w:cs="Courier New"/>
          <w:sz w:val="24"/>
          <w:szCs w:val="24"/>
        </w:rPr>
      </w:pPr>
      <w:r>
        <w:rPr>
          <w:rFonts w:ascii="Courier New" w:hAnsi="Courier New" w:cs="Courier New"/>
          <w:sz w:val="24"/>
          <w:szCs w:val="24"/>
        </w:rPr>
        <w:t>4. Vlastnické právo k předmětu díla a nebezpečí škody na něm přecházejí na objednatele dnem podpisu přejímacího protokolu smluvními stranami.</w:t>
      </w:r>
    </w:p>
    <w:p w:rsidR="00694AF4" w:rsidRDefault="00694AF4">
      <w:pPr>
        <w:rPr>
          <w:rFonts w:ascii="Courier New" w:hAnsi="Courier New" w:cs="Courier New"/>
          <w:sz w:val="24"/>
          <w:szCs w:val="24"/>
        </w:rPr>
      </w:pPr>
    </w:p>
    <w:p w:rsidR="00694AF4" w:rsidRDefault="00694AF4">
      <w:pPr>
        <w:rPr>
          <w:rFonts w:ascii="Courier New" w:hAnsi="Courier New" w:cs="Courier New"/>
          <w:sz w:val="24"/>
          <w:szCs w:val="24"/>
        </w:rPr>
      </w:pPr>
    </w:p>
    <w:p w:rsidR="00694AF4" w:rsidRDefault="00694AF4">
      <w:pPr>
        <w:pStyle w:val="Heading5"/>
        <w:ind w:left="4248"/>
        <w:rPr>
          <w:rFonts w:ascii="Courier New" w:hAnsi="Courier New" w:cs="Courier New"/>
          <w:sz w:val="24"/>
          <w:szCs w:val="24"/>
        </w:rPr>
      </w:pPr>
      <w:r>
        <w:rPr>
          <w:rFonts w:ascii="Courier New" w:hAnsi="Courier New" w:cs="Courier New"/>
          <w:sz w:val="24"/>
          <w:szCs w:val="24"/>
        </w:rPr>
        <w:t>V.</w:t>
      </w:r>
    </w:p>
    <w:p w:rsidR="00694AF4" w:rsidRDefault="00694AF4">
      <w:pPr>
        <w:pStyle w:val="Heading5"/>
        <w:rPr>
          <w:rFonts w:ascii="Courier New" w:hAnsi="Courier New" w:cs="Courier New"/>
          <w:b/>
          <w:bCs/>
          <w:sz w:val="28"/>
          <w:szCs w:val="28"/>
        </w:rPr>
      </w:pPr>
      <w:r>
        <w:rPr>
          <w:rFonts w:ascii="Courier New" w:hAnsi="Courier New" w:cs="Courier New"/>
          <w:b/>
          <w:bCs/>
          <w:sz w:val="28"/>
          <w:szCs w:val="28"/>
        </w:rPr>
        <w:t xml:space="preserve">             Záruční doba a odpovědnost za vady</w:t>
      </w:r>
    </w:p>
    <w:p w:rsidR="00694AF4" w:rsidRPr="005338DF" w:rsidRDefault="00694AF4">
      <w:pPr>
        <w:rPr>
          <w:rFonts w:ascii="Courier New" w:hAnsi="Courier New" w:cs="Courier New"/>
          <w:b/>
          <w:bCs/>
        </w:rPr>
      </w:pPr>
    </w:p>
    <w:p w:rsidR="00694AF4" w:rsidRDefault="00694AF4" w:rsidP="00CD792F">
      <w:pPr>
        <w:pStyle w:val="Heading5"/>
        <w:ind w:firstLine="708"/>
        <w:jc w:val="both"/>
        <w:rPr>
          <w:rFonts w:ascii="Courier New" w:hAnsi="Courier New" w:cs="Courier New"/>
        </w:rPr>
      </w:pPr>
      <w:r>
        <w:rPr>
          <w:rFonts w:ascii="Courier New" w:hAnsi="Courier New" w:cs="Courier New"/>
          <w:sz w:val="24"/>
          <w:szCs w:val="24"/>
        </w:rPr>
        <w:t xml:space="preserve">1. Zhotovitel ručí za úplné a kvalitní provedení a funkčnost díla dobu 36 měsíců ode dne předání zhotovitelem a převzetím objednatelem.   </w:t>
      </w:r>
    </w:p>
    <w:p w:rsidR="00694AF4" w:rsidRDefault="00694AF4"/>
    <w:p w:rsidR="00694AF4" w:rsidRDefault="00694AF4">
      <w:pPr>
        <w:pStyle w:val="Heading5"/>
        <w:ind w:firstLine="708"/>
        <w:rPr>
          <w:rFonts w:ascii="Courier New" w:hAnsi="Courier New" w:cs="Courier New"/>
          <w:sz w:val="24"/>
          <w:szCs w:val="24"/>
        </w:rPr>
      </w:pPr>
      <w:r>
        <w:rPr>
          <w:rFonts w:ascii="Courier New" w:hAnsi="Courier New" w:cs="Courier New"/>
        </w:rPr>
        <w:t xml:space="preserve">                          </w:t>
      </w:r>
      <w:r>
        <w:rPr>
          <w:rFonts w:ascii="Courier New" w:hAnsi="Courier New" w:cs="Courier New"/>
          <w:sz w:val="24"/>
          <w:szCs w:val="24"/>
        </w:rPr>
        <w:t>VI.</w:t>
      </w:r>
    </w:p>
    <w:p w:rsidR="00694AF4" w:rsidRDefault="00694AF4">
      <w:pPr>
        <w:pStyle w:val="Heading5"/>
        <w:ind w:firstLine="708"/>
        <w:rPr>
          <w:rFonts w:ascii="Courier New" w:hAnsi="Courier New" w:cs="Courier New"/>
        </w:rPr>
      </w:pPr>
      <w:r>
        <w:rPr>
          <w:rFonts w:ascii="Courier New" w:hAnsi="Courier New" w:cs="Courier New"/>
        </w:rPr>
        <w:t xml:space="preserve">              </w:t>
      </w:r>
      <w:r>
        <w:rPr>
          <w:rFonts w:ascii="Courier New" w:hAnsi="Courier New" w:cs="Courier New"/>
          <w:b/>
          <w:bCs/>
          <w:sz w:val="28"/>
          <w:szCs w:val="28"/>
        </w:rPr>
        <w:t xml:space="preserve"> Odpovědnost za škodu</w:t>
      </w:r>
    </w:p>
    <w:p w:rsidR="00694AF4" w:rsidRDefault="00694AF4" w:rsidP="00CD792F">
      <w:pPr>
        <w:jc w:val="both"/>
        <w:rPr>
          <w:rFonts w:ascii="Courier New" w:hAnsi="Courier New" w:cs="Courier New"/>
          <w:sz w:val="24"/>
          <w:szCs w:val="24"/>
        </w:rPr>
      </w:pPr>
    </w:p>
    <w:p w:rsidR="00694AF4" w:rsidRDefault="00694AF4" w:rsidP="00CD792F">
      <w:pPr>
        <w:jc w:val="both"/>
        <w:rPr>
          <w:rFonts w:ascii="Courier New" w:hAnsi="Courier New" w:cs="Courier New"/>
          <w:sz w:val="24"/>
          <w:szCs w:val="24"/>
        </w:rPr>
      </w:pPr>
      <w:r>
        <w:rPr>
          <w:rFonts w:ascii="Courier New" w:hAnsi="Courier New" w:cs="Courier New"/>
          <w:sz w:val="24"/>
          <w:szCs w:val="24"/>
        </w:rPr>
        <w:tab/>
        <w:t>1. Zhotovitel odpovídá za škody způsobené při realizaci díla nebo v souvislosti s ní objednateli a třetím osobám.</w:t>
      </w:r>
    </w:p>
    <w:p w:rsidR="00694AF4" w:rsidRDefault="00694AF4" w:rsidP="00CD792F">
      <w:pPr>
        <w:jc w:val="both"/>
        <w:rPr>
          <w:rFonts w:ascii="Courier New" w:hAnsi="Courier New" w:cs="Courier New"/>
          <w:sz w:val="24"/>
          <w:szCs w:val="24"/>
        </w:rPr>
      </w:pPr>
    </w:p>
    <w:p w:rsidR="00694AF4" w:rsidRDefault="00694AF4" w:rsidP="00CD792F">
      <w:pPr>
        <w:jc w:val="both"/>
        <w:rPr>
          <w:rFonts w:ascii="Courier New" w:hAnsi="Courier New" w:cs="Courier New"/>
          <w:sz w:val="24"/>
          <w:szCs w:val="24"/>
        </w:rPr>
      </w:pPr>
      <w:r>
        <w:rPr>
          <w:rFonts w:ascii="Courier New" w:hAnsi="Courier New" w:cs="Courier New"/>
          <w:sz w:val="24"/>
          <w:szCs w:val="24"/>
        </w:rPr>
        <w:tab/>
        <w:t>2. Objednatel odpovídá za škody způsobené na díle zhotoviteli v případě užívání díla před jeho předáním.</w:t>
      </w:r>
    </w:p>
    <w:p w:rsidR="00694AF4" w:rsidRDefault="00694AF4" w:rsidP="00CD792F">
      <w:pPr>
        <w:jc w:val="both"/>
        <w:rPr>
          <w:rFonts w:ascii="Courier New" w:hAnsi="Courier New" w:cs="Courier New"/>
        </w:rPr>
      </w:pPr>
      <w:r>
        <w:rPr>
          <w:rFonts w:ascii="Courier New" w:hAnsi="Courier New" w:cs="Courier New"/>
        </w:rPr>
        <w:t xml:space="preserve">            </w:t>
      </w:r>
    </w:p>
    <w:p w:rsidR="00694AF4" w:rsidRPr="005338DF" w:rsidRDefault="00694AF4">
      <w:pPr>
        <w:rPr>
          <w:rFonts w:ascii="Courier New" w:hAnsi="Courier New" w:cs="Courier New"/>
        </w:rPr>
      </w:pPr>
    </w:p>
    <w:p w:rsidR="00694AF4" w:rsidRDefault="00694AF4">
      <w:pPr>
        <w:rPr>
          <w:rFonts w:ascii="Courier New" w:hAnsi="Courier New" w:cs="Courier New"/>
          <w:sz w:val="24"/>
          <w:szCs w:val="24"/>
        </w:rPr>
      </w:pPr>
      <w:r>
        <w:rPr>
          <w:rFonts w:ascii="Courier New" w:hAnsi="Courier New" w:cs="Courier New"/>
        </w:rPr>
        <w:t xml:space="preserve">                              </w:t>
      </w:r>
      <w:r>
        <w:rPr>
          <w:rFonts w:ascii="Courier New" w:hAnsi="Courier New" w:cs="Courier New"/>
          <w:sz w:val="24"/>
          <w:szCs w:val="24"/>
        </w:rPr>
        <w:t xml:space="preserve"> VII.</w:t>
      </w:r>
    </w:p>
    <w:p w:rsidR="00694AF4" w:rsidRDefault="00694AF4" w:rsidP="005338DF">
      <w:pPr>
        <w:pStyle w:val="Heading6"/>
        <w:ind w:left="2832"/>
        <w:rPr>
          <w:rFonts w:ascii="Courier New" w:hAnsi="Courier New" w:cs="Courier New"/>
          <w:b/>
          <w:bCs/>
          <w:i w:val="0"/>
          <w:iCs w:val="0"/>
          <w:sz w:val="28"/>
          <w:szCs w:val="28"/>
        </w:rPr>
      </w:pPr>
      <w:r>
        <w:rPr>
          <w:rFonts w:ascii="Courier New" w:hAnsi="Courier New" w:cs="Courier New"/>
          <w:b/>
          <w:bCs/>
          <w:i w:val="0"/>
          <w:iCs w:val="0"/>
          <w:sz w:val="28"/>
          <w:szCs w:val="28"/>
        </w:rPr>
        <w:t>Ostatní ujednání</w:t>
      </w:r>
    </w:p>
    <w:p w:rsidR="00694AF4" w:rsidRPr="005338DF" w:rsidRDefault="00694AF4" w:rsidP="005338DF"/>
    <w:p w:rsidR="00694AF4" w:rsidRDefault="00694AF4" w:rsidP="00CD792F">
      <w:pPr>
        <w:jc w:val="both"/>
        <w:rPr>
          <w:rFonts w:ascii="Courier New" w:hAnsi="Courier New" w:cs="Courier New"/>
          <w:sz w:val="24"/>
          <w:szCs w:val="24"/>
        </w:rPr>
      </w:pPr>
      <w:r>
        <w:rPr>
          <w:rFonts w:ascii="Courier New" w:hAnsi="Courier New" w:cs="Courier New"/>
          <w:sz w:val="24"/>
          <w:szCs w:val="24"/>
        </w:rPr>
        <w:t xml:space="preserve">     1. Zhotovitel je povinen dodržovat při výkonu svých prací </w:t>
      </w:r>
    </w:p>
    <w:p w:rsidR="00694AF4" w:rsidRDefault="00694AF4" w:rsidP="00CD792F">
      <w:pPr>
        <w:jc w:val="both"/>
        <w:rPr>
          <w:rFonts w:ascii="Courier New" w:hAnsi="Courier New" w:cs="Courier New"/>
          <w:sz w:val="24"/>
          <w:szCs w:val="24"/>
        </w:rPr>
      </w:pPr>
      <w:r>
        <w:rPr>
          <w:rFonts w:ascii="Courier New" w:hAnsi="Courier New" w:cs="Courier New"/>
          <w:sz w:val="24"/>
          <w:szCs w:val="24"/>
        </w:rPr>
        <w:t>požární,bezpečnostní a další související předpisy a nařízení.</w:t>
      </w:r>
    </w:p>
    <w:p w:rsidR="00694AF4" w:rsidRDefault="00694AF4" w:rsidP="00CD792F">
      <w:pPr>
        <w:jc w:val="both"/>
        <w:rPr>
          <w:rFonts w:ascii="Courier New" w:hAnsi="Courier New" w:cs="Courier New"/>
          <w:sz w:val="24"/>
          <w:szCs w:val="24"/>
        </w:rPr>
      </w:pPr>
      <w:r>
        <w:rPr>
          <w:rFonts w:ascii="Courier New" w:hAnsi="Courier New" w:cs="Courier New"/>
          <w:sz w:val="24"/>
          <w:szCs w:val="24"/>
        </w:rPr>
        <w:t xml:space="preserve">     2.Objednatel se zavazuje poskytnout součinnost při napojení na zdroje energií(voda,elektřina) a předat staveniště  zhotoviteli.</w:t>
      </w:r>
    </w:p>
    <w:p w:rsidR="00694AF4" w:rsidRDefault="00694AF4" w:rsidP="00CD792F">
      <w:pPr>
        <w:jc w:val="both"/>
        <w:rPr>
          <w:rFonts w:ascii="Courier New" w:hAnsi="Courier New" w:cs="Courier New"/>
          <w:sz w:val="24"/>
          <w:szCs w:val="24"/>
        </w:rPr>
      </w:pPr>
      <w:r>
        <w:rPr>
          <w:rFonts w:ascii="Courier New" w:hAnsi="Courier New" w:cs="Courier New"/>
          <w:sz w:val="24"/>
          <w:szCs w:val="24"/>
        </w:rPr>
        <w:t xml:space="preserve">     3.Obě smluvní strany se zavazují vytvořit odpovídající součinnost při realizaci díla.  </w:t>
      </w:r>
    </w:p>
    <w:p w:rsidR="00694AF4" w:rsidRDefault="00694AF4" w:rsidP="00CD792F">
      <w:pPr>
        <w:jc w:val="both"/>
        <w:rPr>
          <w:rFonts w:ascii="Courier New" w:hAnsi="Courier New" w:cs="Courier New"/>
          <w:sz w:val="24"/>
          <w:szCs w:val="24"/>
        </w:rPr>
      </w:pPr>
    </w:p>
    <w:p w:rsidR="00694AF4" w:rsidRDefault="00694AF4">
      <w:pPr>
        <w:pStyle w:val="Heading6"/>
        <w:rPr>
          <w:rFonts w:ascii="Courier New" w:hAnsi="Courier New" w:cs="Courier New"/>
          <w:b/>
          <w:bCs/>
          <w:i w:val="0"/>
          <w:iCs w:val="0"/>
          <w:sz w:val="28"/>
          <w:szCs w:val="28"/>
        </w:rPr>
      </w:pPr>
      <w:r>
        <w:rPr>
          <w:rFonts w:ascii="Courier New" w:hAnsi="Courier New" w:cs="Courier New"/>
          <w:b/>
          <w:bCs/>
          <w:i w:val="0"/>
          <w:iCs w:val="0"/>
          <w:sz w:val="28"/>
          <w:szCs w:val="28"/>
        </w:rPr>
        <w:t xml:space="preserve">                       </w:t>
      </w:r>
      <w:r>
        <w:rPr>
          <w:rFonts w:ascii="Courier New" w:hAnsi="Courier New" w:cs="Courier New"/>
          <w:i w:val="0"/>
          <w:iCs w:val="0"/>
          <w:sz w:val="24"/>
          <w:szCs w:val="24"/>
        </w:rPr>
        <w:t>VIII.</w:t>
      </w:r>
      <w:r>
        <w:rPr>
          <w:rFonts w:ascii="Courier New" w:hAnsi="Courier New" w:cs="Courier New"/>
          <w:b/>
          <w:bCs/>
          <w:i w:val="0"/>
          <w:iCs w:val="0"/>
          <w:sz w:val="28"/>
          <w:szCs w:val="28"/>
        </w:rPr>
        <w:t xml:space="preserve">                                                                                         </w:t>
      </w:r>
    </w:p>
    <w:p w:rsidR="00694AF4" w:rsidRDefault="00694AF4">
      <w:pPr>
        <w:pStyle w:val="Heading6"/>
        <w:rPr>
          <w:rFonts w:ascii="Courier New" w:hAnsi="Courier New" w:cs="Courier New"/>
          <w:b/>
          <w:bCs/>
          <w:i w:val="0"/>
          <w:iCs w:val="0"/>
          <w:sz w:val="28"/>
          <w:szCs w:val="28"/>
        </w:rPr>
      </w:pPr>
      <w:r>
        <w:rPr>
          <w:rFonts w:ascii="Courier New" w:hAnsi="Courier New" w:cs="Courier New"/>
          <w:b/>
          <w:bCs/>
          <w:i w:val="0"/>
          <w:iCs w:val="0"/>
          <w:sz w:val="28"/>
          <w:szCs w:val="28"/>
        </w:rPr>
        <w:t xml:space="preserve">                 Závěrečná ujednání</w:t>
      </w:r>
    </w:p>
    <w:p w:rsidR="00694AF4" w:rsidRDefault="00694AF4" w:rsidP="00CD792F">
      <w:pPr>
        <w:pStyle w:val="Heading7"/>
        <w:jc w:val="both"/>
        <w:rPr>
          <w:rFonts w:ascii="Courier New" w:hAnsi="Courier New" w:cs="Courier New"/>
          <w:sz w:val="24"/>
          <w:szCs w:val="24"/>
        </w:rPr>
      </w:pPr>
      <w:r>
        <w:rPr>
          <w:rFonts w:ascii="Courier New" w:hAnsi="Courier New" w:cs="Courier New"/>
          <w:sz w:val="24"/>
          <w:szCs w:val="24"/>
        </w:rPr>
        <w:t>1.</w:t>
      </w:r>
      <w:r>
        <w:rPr>
          <w:rFonts w:ascii="Courier New" w:hAnsi="Courier New" w:cs="Courier New"/>
          <w:sz w:val="24"/>
          <w:szCs w:val="24"/>
        </w:rPr>
        <w:tab/>
        <w:t>Tuto smlouvu lze doplňovat nebo měnit pouze očíslovanými dodatky.To se týká především případů omezení rozsahu díla, nebo jeho rozšíření nad rámec této smlouvy (tzv. vícepráce)atd. Objednatel má právo odstoupit od smlouvy tehdy, neplní-li zhotovitel sjednané  termíny,neprovádí-li práce dle požadavků objednatele nebo v odpovídající kvalitě.</w:t>
      </w:r>
    </w:p>
    <w:p w:rsidR="00694AF4" w:rsidRDefault="00694AF4" w:rsidP="00CD792F">
      <w:pPr>
        <w:pStyle w:val="Heading7"/>
        <w:jc w:val="both"/>
        <w:rPr>
          <w:rFonts w:ascii="Courier New" w:hAnsi="Courier New" w:cs="Courier New"/>
          <w:sz w:val="24"/>
          <w:szCs w:val="24"/>
        </w:rPr>
      </w:pPr>
      <w:r>
        <w:rPr>
          <w:rFonts w:ascii="Courier New" w:hAnsi="Courier New" w:cs="Courier New"/>
          <w:sz w:val="24"/>
          <w:szCs w:val="24"/>
        </w:rPr>
        <w:t>Zhotovitel má právo odstoupit od smlouvy tehdy, pokud objednatel neposkytne řádně a včas dohodnutou součinnost při realizaci prací a na straně zhotovitele vznikají časové ztráty.V případě zrušení smlouvy má zhotovitel nárok na úhradu prokázaných vynaložených nákladů.</w:t>
      </w:r>
    </w:p>
    <w:p w:rsidR="00694AF4" w:rsidRDefault="00694AF4" w:rsidP="00CD792F">
      <w:pPr>
        <w:pStyle w:val="Heading7"/>
        <w:jc w:val="both"/>
        <w:rPr>
          <w:rFonts w:ascii="Courier New" w:hAnsi="Courier New" w:cs="Courier New"/>
          <w:sz w:val="24"/>
          <w:szCs w:val="24"/>
        </w:rPr>
      </w:pPr>
      <w:r>
        <w:rPr>
          <w:rFonts w:ascii="Courier New" w:hAnsi="Courier New" w:cs="Courier New"/>
          <w:sz w:val="24"/>
          <w:szCs w:val="24"/>
        </w:rPr>
        <w:t>2.</w:t>
      </w:r>
      <w:r>
        <w:rPr>
          <w:rFonts w:ascii="Courier New" w:hAnsi="Courier New" w:cs="Courier New"/>
          <w:sz w:val="24"/>
          <w:szCs w:val="24"/>
        </w:rPr>
        <w:tab/>
        <w:t>Tato  smlouva  je  vyhotovena  ve dvou vyhotoveních, z nichž každá smluvní strana obdrží jedno. Nabídkový rozpočet tvoří nedílnou součást smlouvy.</w:t>
      </w:r>
    </w:p>
    <w:p w:rsidR="00694AF4" w:rsidRDefault="00694AF4" w:rsidP="00CD792F">
      <w:pPr>
        <w:pStyle w:val="Heading7"/>
        <w:jc w:val="both"/>
        <w:rPr>
          <w:rFonts w:ascii="Courier New" w:hAnsi="Courier New" w:cs="Courier New"/>
          <w:sz w:val="24"/>
          <w:szCs w:val="24"/>
        </w:rPr>
      </w:pPr>
      <w:r>
        <w:rPr>
          <w:rFonts w:ascii="Courier New" w:hAnsi="Courier New" w:cs="Courier New"/>
          <w:sz w:val="24"/>
          <w:szCs w:val="24"/>
        </w:rPr>
        <w:t>3.</w:t>
      </w:r>
      <w:r>
        <w:rPr>
          <w:rFonts w:ascii="Courier New" w:hAnsi="Courier New" w:cs="Courier New"/>
          <w:sz w:val="24"/>
          <w:szCs w:val="24"/>
        </w:rPr>
        <w:tab/>
        <w:t>Pokud nebylo v této smlouvě ujednáno jinak,řídí se právní poměry z ní vyplývající občanským zákoníkem.</w:t>
      </w:r>
    </w:p>
    <w:p w:rsidR="00694AF4" w:rsidRDefault="00694AF4" w:rsidP="00CD792F">
      <w:pPr>
        <w:pStyle w:val="Heading7"/>
        <w:jc w:val="both"/>
        <w:rPr>
          <w:rFonts w:ascii="Courier New" w:hAnsi="Courier New" w:cs="Courier New"/>
        </w:rPr>
      </w:pPr>
      <w:r>
        <w:rPr>
          <w:rFonts w:ascii="Courier New" w:hAnsi="Courier New" w:cs="Courier New"/>
          <w:sz w:val="24"/>
          <w:szCs w:val="24"/>
        </w:rPr>
        <w:t>4.</w:t>
      </w:r>
      <w:r>
        <w:rPr>
          <w:rFonts w:ascii="Courier New" w:hAnsi="Courier New" w:cs="Courier New"/>
          <w:sz w:val="24"/>
          <w:szCs w:val="24"/>
        </w:rPr>
        <w:tab/>
        <w:t>Tato smlouva nabývá platnosti a účinnosti dnem podpisu obou smluvních stran.</w:t>
      </w:r>
    </w:p>
    <w:p w:rsidR="00694AF4" w:rsidRDefault="00694AF4"/>
    <w:p w:rsidR="00694AF4" w:rsidRDefault="00694AF4"/>
    <w:p w:rsidR="00694AF4" w:rsidRDefault="00694AF4">
      <w:pPr>
        <w:rPr>
          <w:rFonts w:ascii="Courier New" w:hAnsi="Courier New" w:cs="Courier New"/>
        </w:rPr>
      </w:pPr>
    </w:p>
    <w:p w:rsidR="00694AF4" w:rsidRDefault="00694AF4">
      <w:pPr>
        <w:rPr>
          <w:rFonts w:ascii="Courier New" w:hAnsi="Courier New" w:cs="Courier New"/>
          <w:sz w:val="24"/>
          <w:szCs w:val="24"/>
        </w:rPr>
      </w:pPr>
      <w:r>
        <w:rPr>
          <w:rFonts w:ascii="Courier New" w:hAnsi="Courier New" w:cs="Courier New"/>
          <w:sz w:val="24"/>
          <w:szCs w:val="24"/>
        </w:rPr>
        <w:t>Ve Volyni dne 2.5. 2017</w:t>
      </w:r>
    </w:p>
    <w:p w:rsidR="00694AF4" w:rsidRDefault="00694AF4">
      <w:pPr>
        <w:rPr>
          <w:rFonts w:ascii="Courier New" w:hAnsi="Courier New" w:cs="Courier New"/>
          <w:sz w:val="24"/>
          <w:szCs w:val="24"/>
        </w:rPr>
      </w:pPr>
    </w:p>
    <w:p w:rsidR="00694AF4" w:rsidRDefault="00694AF4">
      <w:pPr>
        <w:rPr>
          <w:rFonts w:ascii="Courier New" w:hAnsi="Courier New" w:cs="Courier New"/>
        </w:rPr>
      </w:pPr>
    </w:p>
    <w:p w:rsidR="00694AF4" w:rsidRDefault="00694AF4">
      <w:pPr>
        <w:rPr>
          <w:rFonts w:ascii="Courier New" w:hAnsi="Courier New" w:cs="Courier New"/>
        </w:rPr>
      </w:pPr>
    </w:p>
    <w:p w:rsidR="00694AF4" w:rsidRDefault="00694AF4">
      <w:pPr>
        <w:rPr>
          <w:rFonts w:ascii="Courier New" w:hAnsi="Courier New" w:cs="Courier New"/>
          <w:sz w:val="24"/>
          <w:szCs w:val="24"/>
        </w:rPr>
      </w:pPr>
      <w:r>
        <w:rPr>
          <w:rFonts w:ascii="Courier New" w:hAnsi="Courier New" w:cs="Courier New"/>
          <w:sz w:val="24"/>
          <w:szCs w:val="24"/>
        </w:rPr>
        <w:t>za objednatele</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za  zhotovitele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rsidR="00694AF4" w:rsidRDefault="00694AF4">
      <w:pPr>
        <w:rPr>
          <w:rFonts w:ascii="Courier New" w:hAnsi="Courier New" w:cs="Courier New"/>
        </w:rPr>
      </w:pPr>
    </w:p>
    <w:p w:rsidR="00694AF4" w:rsidRDefault="00694AF4">
      <w:pPr>
        <w:rPr>
          <w:rFonts w:ascii="Courier New" w:hAnsi="Courier New" w:cs="Courier New"/>
        </w:rPr>
      </w:pPr>
    </w:p>
    <w:p w:rsidR="00694AF4" w:rsidRDefault="00694AF4">
      <w:pPr>
        <w:rPr>
          <w:rFonts w:ascii="Courier New" w:hAnsi="Courier New" w:cs="Courier New"/>
        </w:rPr>
      </w:pPr>
    </w:p>
    <w:p w:rsidR="00694AF4" w:rsidRDefault="00694AF4">
      <w:pPr>
        <w:rPr>
          <w:rFonts w:ascii="Courier New" w:hAnsi="Courier New" w:cs="Courier New"/>
        </w:rPr>
      </w:pPr>
    </w:p>
    <w:p w:rsidR="00694AF4" w:rsidRDefault="00694AF4">
      <w:pPr>
        <w:rPr>
          <w:rFonts w:ascii="Courier New" w:hAnsi="Courier New" w:cs="Courier New"/>
        </w:rPr>
      </w:pPr>
    </w:p>
    <w:p w:rsidR="00694AF4" w:rsidRDefault="00694AF4">
      <w:pPr>
        <w:rPr>
          <w:rFonts w:ascii="Courier New" w:hAnsi="Courier New" w:cs="Courier New"/>
        </w:rPr>
      </w:pPr>
      <w:r>
        <w:rPr>
          <w:rFonts w:ascii="Courier New" w:hAnsi="Courier New" w:cs="Courier New"/>
        </w:rPr>
        <w:t>......................                     ......................</w:t>
      </w:r>
    </w:p>
    <w:p w:rsidR="00694AF4" w:rsidRDefault="00694AF4">
      <w:pPr>
        <w:rPr>
          <w:rFonts w:ascii="Courier New" w:hAnsi="Courier New" w:cs="Courier New"/>
          <w:sz w:val="24"/>
          <w:szCs w:val="24"/>
        </w:rPr>
      </w:pPr>
      <w:r>
        <w:rPr>
          <w:rFonts w:ascii="Courier New" w:hAnsi="Courier New" w:cs="Courier New"/>
          <w:sz w:val="24"/>
          <w:szCs w:val="24"/>
        </w:rPr>
        <w:t xml:space="preserve"> RNDr. Jiří Homolka                   Ing.Petr Mikeš</w:t>
      </w:r>
    </w:p>
    <w:p w:rsidR="00694AF4" w:rsidRDefault="00694AF4">
      <w:pPr>
        <w:rPr>
          <w:rFonts w:ascii="Courier New" w:hAnsi="Courier New" w:cs="Courier New"/>
        </w:rPr>
      </w:pPr>
      <w:r>
        <w:rPr>
          <w:rFonts w:ascii="Courier New" w:hAnsi="Courier New" w:cs="Courier New"/>
          <w:sz w:val="24"/>
          <w:szCs w:val="24"/>
        </w:rPr>
        <w:t xml:space="preserve">   ředitel                               jednatel  </w:t>
      </w:r>
    </w:p>
    <w:sectPr w:rsidR="00694AF4" w:rsidSect="00A05558">
      <w:pgSz w:w="11906" w:h="16838"/>
      <w:pgMar w:top="1417" w:right="1417" w:bottom="1417"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92F"/>
    <w:rsid w:val="0029350B"/>
    <w:rsid w:val="0040198A"/>
    <w:rsid w:val="004D19A5"/>
    <w:rsid w:val="005338DF"/>
    <w:rsid w:val="005824F2"/>
    <w:rsid w:val="00694AF4"/>
    <w:rsid w:val="006F691C"/>
    <w:rsid w:val="007F30B8"/>
    <w:rsid w:val="008B628A"/>
    <w:rsid w:val="00944B76"/>
    <w:rsid w:val="00A05558"/>
    <w:rsid w:val="00A30DB9"/>
    <w:rsid w:val="00AD2F93"/>
    <w:rsid w:val="00C03C0B"/>
    <w:rsid w:val="00CD792F"/>
    <w:rsid w:val="00CE2795"/>
    <w:rsid w:val="00E03957"/>
    <w:rsid w:val="00E72544"/>
    <w:rsid w:val="00F1690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8A"/>
    <w:pPr>
      <w:widowControl w:val="0"/>
      <w:autoSpaceDE w:val="0"/>
      <w:autoSpaceDN w:val="0"/>
      <w:adjustRightInd w:val="0"/>
    </w:pPr>
    <w:rPr>
      <w:sz w:val="20"/>
      <w:szCs w:val="20"/>
    </w:rPr>
  </w:style>
  <w:style w:type="paragraph" w:styleId="Heading1">
    <w:name w:val="heading 1"/>
    <w:basedOn w:val="Normal"/>
    <w:next w:val="Normal"/>
    <w:link w:val="Heading1Char1"/>
    <w:uiPriority w:val="99"/>
    <w:qFormat/>
    <w:rsid w:val="008B628A"/>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1"/>
    <w:uiPriority w:val="99"/>
    <w:qFormat/>
    <w:rsid w:val="008B628A"/>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1"/>
    <w:uiPriority w:val="99"/>
    <w:qFormat/>
    <w:rsid w:val="008B628A"/>
    <w:pPr>
      <w:keepNext/>
      <w:spacing w:before="240" w:after="60"/>
      <w:outlineLvl w:val="2"/>
    </w:pPr>
    <w:rPr>
      <w:rFonts w:ascii="Arial" w:hAnsi="Arial" w:cs="Arial"/>
      <w:sz w:val="24"/>
      <w:szCs w:val="24"/>
    </w:rPr>
  </w:style>
  <w:style w:type="paragraph" w:styleId="Heading4">
    <w:name w:val="heading 4"/>
    <w:basedOn w:val="Normal"/>
    <w:next w:val="Normal"/>
    <w:link w:val="Heading4Char1"/>
    <w:uiPriority w:val="99"/>
    <w:qFormat/>
    <w:rsid w:val="008B628A"/>
    <w:pPr>
      <w:keepNext/>
      <w:spacing w:before="240" w:after="60"/>
      <w:outlineLvl w:val="3"/>
    </w:pPr>
    <w:rPr>
      <w:rFonts w:ascii="Arial" w:hAnsi="Arial" w:cs="Arial"/>
      <w:b/>
      <w:bCs/>
      <w:sz w:val="24"/>
      <w:szCs w:val="24"/>
    </w:rPr>
  </w:style>
  <w:style w:type="paragraph" w:styleId="Heading5">
    <w:name w:val="heading 5"/>
    <w:basedOn w:val="Normal"/>
    <w:next w:val="Normal"/>
    <w:link w:val="Heading5Char1"/>
    <w:uiPriority w:val="99"/>
    <w:qFormat/>
    <w:rsid w:val="008B628A"/>
    <w:pPr>
      <w:spacing w:before="240" w:after="60"/>
      <w:outlineLvl w:val="4"/>
    </w:pPr>
    <w:rPr>
      <w:rFonts w:ascii="Arial" w:hAnsi="Arial" w:cs="Arial"/>
      <w:sz w:val="22"/>
      <w:szCs w:val="22"/>
    </w:rPr>
  </w:style>
  <w:style w:type="paragraph" w:styleId="Heading6">
    <w:name w:val="heading 6"/>
    <w:basedOn w:val="Normal"/>
    <w:next w:val="Normal"/>
    <w:link w:val="Heading6Char1"/>
    <w:uiPriority w:val="99"/>
    <w:qFormat/>
    <w:rsid w:val="008B628A"/>
    <w:pPr>
      <w:spacing w:before="240" w:after="60"/>
      <w:outlineLvl w:val="5"/>
    </w:pPr>
    <w:rPr>
      <w:i/>
      <w:iCs/>
      <w:sz w:val="22"/>
      <w:szCs w:val="22"/>
    </w:rPr>
  </w:style>
  <w:style w:type="paragraph" w:styleId="Heading7">
    <w:name w:val="heading 7"/>
    <w:basedOn w:val="Normal"/>
    <w:next w:val="Normal"/>
    <w:link w:val="Heading7Char1"/>
    <w:uiPriority w:val="99"/>
    <w:qFormat/>
    <w:rsid w:val="008B628A"/>
    <w:pPr>
      <w:spacing w:before="240" w:after="60"/>
      <w:outlineLvl w:val="6"/>
    </w:pPr>
    <w:rPr>
      <w:rFonts w:ascii="Arial" w:hAnsi="Arial" w:cs="Arial"/>
    </w:rPr>
  </w:style>
  <w:style w:type="paragraph" w:styleId="Heading8">
    <w:name w:val="heading 8"/>
    <w:basedOn w:val="Normal"/>
    <w:next w:val="Normal"/>
    <w:link w:val="Heading8Char1"/>
    <w:uiPriority w:val="99"/>
    <w:qFormat/>
    <w:rsid w:val="008B628A"/>
    <w:pPr>
      <w:spacing w:before="240" w:after="60"/>
      <w:outlineLvl w:val="7"/>
    </w:pPr>
    <w:rPr>
      <w:rFonts w:ascii="Arial" w:hAnsi="Arial" w:cs="Arial"/>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1Char1">
    <w:name w:val="Heading 1 Char1"/>
    <w:basedOn w:val="DefaultParagraphFont"/>
    <w:link w:val="Heading1"/>
    <w:uiPriority w:val="99"/>
    <w:locked/>
    <w:rsid w:val="008B628A"/>
    <w:rPr>
      <w:rFonts w:ascii="Calibri Light" w:hAnsi="Calibri Light" w:cs="Times New Roman"/>
      <w:b/>
      <w:bCs/>
      <w:kern w:val="32"/>
      <w:sz w:val="32"/>
      <w:szCs w:val="32"/>
    </w:rPr>
  </w:style>
  <w:style w:type="character" w:customStyle="1" w:styleId="Heading2Char1">
    <w:name w:val="Heading 2 Char1"/>
    <w:basedOn w:val="DefaultParagraphFont"/>
    <w:link w:val="Heading2"/>
    <w:uiPriority w:val="99"/>
    <w:semiHidden/>
    <w:locked/>
    <w:rsid w:val="008B628A"/>
    <w:rPr>
      <w:rFonts w:ascii="Calibri Light" w:hAnsi="Calibri Light" w:cs="Times New Roman"/>
      <w:b/>
      <w:bCs/>
      <w:i/>
      <w:iCs/>
      <w:sz w:val="28"/>
      <w:szCs w:val="28"/>
    </w:rPr>
  </w:style>
  <w:style w:type="character" w:customStyle="1" w:styleId="Heading3Char1">
    <w:name w:val="Heading 3 Char1"/>
    <w:basedOn w:val="DefaultParagraphFont"/>
    <w:link w:val="Heading3"/>
    <w:uiPriority w:val="99"/>
    <w:semiHidden/>
    <w:locked/>
    <w:rsid w:val="008B628A"/>
    <w:rPr>
      <w:rFonts w:ascii="Calibri Light" w:hAnsi="Calibri Light" w:cs="Times New Roman"/>
      <w:b/>
      <w:bCs/>
      <w:sz w:val="26"/>
      <w:szCs w:val="26"/>
    </w:rPr>
  </w:style>
  <w:style w:type="character" w:customStyle="1" w:styleId="Heading4Char1">
    <w:name w:val="Heading 4 Char1"/>
    <w:basedOn w:val="DefaultParagraphFont"/>
    <w:link w:val="Heading4"/>
    <w:uiPriority w:val="99"/>
    <w:semiHidden/>
    <w:locked/>
    <w:rsid w:val="008B628A"/>
    <w:rPr>
      <w:rFonts w:ascii="Calibri" w:hAnsi="Calibri" w:cs="Times New Roman"/>
      <w:b/>
      <w:bCs/>
      <w:sz w:val="28"/>
      <w:szCs w:val="28"/>
    </w:rPr>
  </w:style>
  <w:style w:type="character" w:customStyle="1" w:styleId="Heading5Char1">
    <w:name w:val="Heading 5 Char1"/>
    <w:basedOn w:val="DefaultParagraphFont"/>
    <w:link w:val="Heading5"/>
    <w:uiPriority w:val="99"/>
    <w:semiHidden/>
    <w:locked/>
    <w:rsid w:val="008B628A"/>
    <w:rPr>
      <w:rFonts w:ascii="Calibri" w:hAnsi="Calibri" w:cs="Times New Roman"/>
      <w:b/>
      <w:bCs/>
      <w:i/>
      <w:iCs/>
      <w:sz w:val="26"/>
      <w:szCs w:val="26"/>
    </w:rPr>
  </w:style>
  <w:style w:type="character" w:customStyle="1" w:styleId="Heading6Char1">
    <w:name w:val="Heading 6 Char1"/>
    <w:basedOn w:val="DefaultParagraphFont"/>
    <w:link w:val="Heading6"/>
    <w:uiPriority w:val="99"/>
    <w:semiHidden/>
    <w:locked/>
    <w:rsid w:val="008B628A"/>
    <w:rPr>
      <w:rFonts w:ascii="Calibri" w:hAnsi="Calibri" w:cs="Times New Roman"/>
      <w:b/>
      <w:bCs/>
    </w:rPr>
  </w:style>
  <w:style w:type="character" w:customStyle="1" w:styleId="Heading7Char1">
    <w:name w:val="Heading 7 Char1"/>
    <w:basedOn w:val="DefaultParagraphFont"/>
    <w:link w:val="Heading7"/>
    <w:uiPriority w:val="99"/>
    <w:semiHidden/>
    <w:locked/>
    <w:rsid w:val="008B628A"/>
    <w:rPr>
      <w:rFonts w:ascii="Calibri" w:hAnsi="Calibri" w:cs="Times New Roman"/>
      <w:sz w:val="24"/>
      <w:szCs w:val="24"/>
    </w:rPr>
  </w:style>
  <w:style w:type="character" w:customStyle="1" w:styleId="Heading8Char1">
    <w:name w:val="Heading 8 Char1"/>
    <w:basedOn w:val="DefaultParagraphFont"/>
    <w:link w:val="Heading8"/>
    <w:uiPriority w:val="99"/>
    <w:semiHidden/>
    <w:locked/>
    <w:rsid w:val="008B628A"/>
    <w:rPr>
      <w:rFonts w:ascii="Calibri" w:hAnsi="Calibri" w:cs="Times New Roman"/>
      <w:i/>
      <w:iCs/>
      <w:sz w:val="24"/>
      <w:szCs w:val="24"/>
    </w:rPr>
  </w:style>
  <w:style w:type="paragraph" w:styleId="BodyText">
    <w:name w:val="Body Text"/>
    <w:basedOn w:val="Normal"/>
    <w:link w:val="BodyTextChar1"/>
    <w:uiPriority w:val="99"/>
    <w:rsid w:val="008B628A"/>
    <w:pPr>
      <w:spacing w:after="120"/>
    </w:pPr>
  </w:style>
  <w:style w:type="character" w:customStyle="1" w:styleId="BodyTextChar">
    <w:name w:val="Body Text Char"/>
    <w:basedOn w:val="DefaultParagraphFont"/>
    <w:link w:val="BodyText"/>
    <w:uiPriority w:val="99"/>
    <w:semiHidden/>
    <w:locked/>
    <w:rPr>
      <w:rFonts w:cs="Times New Roman"/>
      <w:sz w:val="20"/>
      <w:szCs w:val="20"/>
    </w:rPr>
  </w:style>
  <w:style w:type="character" w:customStyle="1" w:styleId="BodyTextChar1">
    <w:name w:val="Body Text Char1"/>
    <w:basedOn w:val="DefaultParagraphFont"/>
    <w:link w:val="BodyText"/>
    <w:uiPriority w:val="99"/>
    <w:semiHidden/>
    <w:locked/>
    <w:rsid w:val="008B628A"/>
    <w:rPr>
      <w:rFonts w:cs="Times New Roman"/>
      <w:sz w:val="20"/>
      <w:szCs w:val="20"/>
    </w:rPr>
  </w:style>
  <w:style w:type="paragraph" w:styleId="BodyText2">
    <w:name w:val="Body Text 2"/>
    <w:basedOn w:val="Normal"/>
    <w:link w:val="BodyText2Char1"/>
    <w:uiPriority w:val="99"/>
    <w:rsid w:val="008B628A"/>
    <w:pPr>
      <w:spacing w:after="120"/>
      <w:ind w:left="283"/>
    </w:pPr>
  </w:style>
  <w:style w:type="character" w:customStyle="1" w:styleId="BodyText2Char">
    <w:name w:val="Body Text 2 Char"/>
    <w:basedOn w:val="DefaultParagraphFont"/>
    <w:link w:val="BodyText2"/>
    <w:uiPriority w:val="99"/>
    <w:semiHidden/>
    <w:locked/>
    <w:rPr>
      <w:rFonts w:cs="Times New Roman"/>
      <w:sz w:val="20"/>
      <w:szCs w:val="20"/>
    </w:rPr>
  </w:style>
  <w:style w:type="character" w:customStyle="1" w:styleId="BodyText2Char1">
    <w:name w:val="Body Text 2 Char1"/>
    <w:basedOn w:val="DefaultParagraphFont"/>
    <w:link w:val="BodyText2"/>
    <w:uiPriority w:val="99"/>
    <w:semiHidden/>
    <w:locked/>
    <w:rsid w:val="008B628A"/>
    <w:rPr>
      <w:rFonts w:cs="Times New Roman"/>
      <w:sz w:val="20"/>
      <w:szCs w:val="20"/>
    </w:rPr>
  </w:style>
  <w:style w:type="paragraph" w:styleId="BodyText3">
    <w:name w:val="Body Text 3"/>
    <w:basedOn w:val="BodyText2"/>
    <w:link w:val="BodyText3Char1"/>
    <w:uiPriority w:val="99"/>
    <w:rsid w:val="008B628A"/>
  </w:style>
  <w:style w:type="character" w:customStyle="1" w:styleId="BodyText3Char">
    <w:name w:val="Body Text 3 Char"/>
    <w:basedOn w:val="DefaultParagraphFont"/>
    <w:link w:val="BodyText3"/>
    <w:uiPriority w:val="99"/>
    <w:semiHidden/>
    <w:locked/>
    <w:rPr>
      <w:rFonts w:cs="Times New Roman"/>
      <w:sz w:val="16"/>
      <w:szCs w:val="16"/>
    </w:rPr>
  </w:style>
  <w:style w:type="character" w:customStyle="1" w:styleId="BodyText3Char1">
    <w:name w:val="Body Text 3 Char1"/>
    <w:basedOn w:val="DefaultParagraphFont"/>
    <w:link w:val="BodyText3"/>
    <w:uiPriority w:val="99"/>
    <w:semiHidden/>
    <w:locked/>
    <w:rsid w:val="008B628A"/>
    <w:rPr>
      <w:rFonts w:cs="Times New Roman"/>
      <w:sz w:val="16"/>
      <w:szCs w:val="16"/>
    </w:rPr>
  </w:style>
  <w:style w:type="paragraph" w:customStyle="1" w:styleId="Zkladntext4">
    <w:name w:val="Základní text 4"/>
    <w:basedOn w:val="BodyText2"/>
    <w:uiPriority w:val="99"/>
    <w:rsid w:val="008B62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704</Words>
  <Characters>4155</Characters>
  <Application>Microsoft Office Outlook</Application>
  <DocSecurity>0</DocSecurity>
  <Lines>0</Lines>
  <Paragraphs>0</Paragraphs>
  <ScaleCrop>false</ScaleCrop>
  <Company>Salvete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Clega, s</dc:title>
  <dc:subject/>
  <dc:creator>Krejèí</dc:creator>
  <cp:keywords/>
  <dc:description/>
  <cp:lastModifiedBy>hdq</cp:lastModifiedBy>
  <cp:revision>3</cp:revision>
  <cp:lastPrinted>2017-05-24T09:02:00Z</cp:lastPrinted>
  <dcterms:created xsi:type="dcterms:W3CDTF">2017-05-24T08:13:00Z</dcterms:created>
  <dcterms:modified xsi:type="dcterms:W3CDTF">2017-05-24T09:02:00Z</dcterms:modified>
</cp:coreProperties>
</file>