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DC" w:rsidRDefault="0013028C">
      <w:pPr>
        <w:pStyle w:val="Nzev"/>
        <w:spacing w:line="276" w:lineRule="auto"/>
        <w:rPr>
          <w:rFonts w:ascii="Arial" w:hAnsi="Arial" w:cs="Arial"/>
          <w:sz w:val="28"/>
          <w:szCs w:val="28"/>
        </w:rPr>
      </w:pPr>
      <w:r>
        <w:rPr>
          <w:rFonts w:ascii="Arial" w:hAnsi="Arial" w:cs="Arial"/>
          <w:sz w:val="28"/>
          <w:szCs w:val="28"/>
        </w:rPr>
        <w:t>SMLOUVA O DÍLO</w:t>
      </w:r>
    </w:p>
    <w:p w:rsidR="007736DC" w:rsidRDefault="007736DC">
      <w:pPr>
        <w:pStyle w:val="Standard"/>
        <w:spacing w:line="276" w:lineRule="auto"/>
        <w:jc w:val="both"/>
        <w:rPr>
          <w:rFonts w:ascii="Arial" w:hAnsi="Arial" w:cs="Arial"/>
          <w:sz w:val="22"/>
          <w:szCs w:val="22"/>
        </w:rPr>
      </w:pPr>
    </w:p>
    <w:p w:rsidR="007736DC" w:rsidRDefault="0013028C">
      <w:pPr>
        <w:pStyle w:val="Standard"/>
        <w:spacing w:line="276" w:lineRule="auto"/>
        <w:jc w:val="center"/>
        <w:rPr>
          <w:rFonts w:ascii="Arial" w:hAnsi="Arial" w:cs="Arial"/>
          <w:sz w:val="22"/>
          <w:szCs w:val="22"/>
        </w:rPr>
      </w:pPr>
      <w:r>
        <w:rPr>
          <w:rFonts w:ascii="Arial" w:hAnsi="Arial" w:cs="Arial"/>
          <w:sz w:val="22"/>
          <w:szCs w:val="22"/>
        </w:rPr>
        <w:t>Výroba, dodání a montáž autobusového přístřešku Gregorova ulice v Novém Jičíně</w:t>
      </w:r>
    </w:p>
    <w:p w:rsidR="007736DC" w:rsidRDefault="007736DC">
      <w:pPr>
        <w:pStyle w:val="Standard"/>
        <w:spacing w:line="276" w:lineRule="auto"/>
        <w:jc w:val="both"/>
        <w:rPr>
          <w:rFonts w:ascii="Arial" w:hAnsi="Arial" w:cs="Arial"/>
          <w:sz w:val="22"/>
          <w:szCs w:val="22"/>
        </w:rPr>
      </w:pPr>
    </w:p>
    <w:p w:rsidR="007736DC" w:rsidRDefault="0013028C">
      <w:pPr>
        <w:pStyle w:val="Standard"/>
        <w:spacing w:line="276" w:lineRule="auto"/>
        <w:jc w:val="center"/>
        <w:rPr>
          <w:rFonts w:ascii="Arial" w:hAnsi="Arial" w:cs="Arial"/>
          <w:b/>
          <w:bCs/>
          <w:sz w:val="22"/>
          <w:szCs w:val="22"/>
        </w:rPr>
      </w:pPr>
      <w:r>
        <w:rPr>
          <w:rFonts w:ascii="Arial" w:hAnsi="Arial" w:cs="Arial"/>
          <w:b/>
          <w:bCs/>
          <w:sz w:val="22"/>
          <w:szCs w:val="22"/>
        </w:rPr>
        <w:t>I.</w:t>
      </w:r>
    </w:p>
    <w:p w:rsidR="007736DC" w:rsidRDefault="0013028C">
      <w:pPr>
        <w:pStyle w:val="Standard"/>
        <w:spacing w:line="276" w:lineRule="auto"/>
        <w:jc w:val="center"/>
        <w:rPr>
          <w:rFonts w:ascii="Arial" w:hAnsi="Arial" w:cs="Arial"/>
          <w:b/>
          <w:bCs/>
          <w:sz w:val="22"/>
          <w:szCs w:val="22"/>
        </w:rPr>
      </w:pPr>
      <w:r>
        <w:rPr>
          <w:rFonts w:ascii="Arial" w:hAnsi="Arial" w:cs="Arial"/>
          <w:b/>
          <w:bCs/>
          <w:sz w:val="22"/>
          <w:szCs w:val="22"/>
        </w:rPr>
        <w:t>Smluvní strany</w:t>
      </w:r>
    </w:p>
    <w:p w:rsidR="007736DC" w:rsidRDefault="007736DC">
      <w:pPr>
        <w:pStyle w:val="Standard"/>
        <w:tabs>
          <w:tab w:val="left" w:pos="2977"/>
        </w:tabs>
        <w:spacing w:line="276" w:lineRule="auto"/>
        <w:jc w:val="both"/>
        <w:rPr>
          <w:rFonts w:ascii="Arial" w:hAnsi="Arial" w:cs="Arial"/>
          <w:sz w:val="22"/>
          <w:szCs w:val="22"/>
        </w:rPr>
      </w:pPr>
    </w:p>
    <w:p w:rsidR="007736DC" w:rsidRDefault="0013028C">
      <w:pPr>
        <w:pStyle w:val="Standard"/>
        <w:tabs>
          <w:tab w:val="left" w:pos="2977"/>
        </w:tabs>
        <w:spacing w:line="276" w:lineRule="auto"/>
        <w:jc w:val="both"/>
        <w:rPr>
          <w:rFonts w:ascii="Arial" w:hAnsi="Arial" w:cs="Arial"/>
          <w:sz w:val="22"/>
          <w:szCs w:val="22"/>
        </w:rPr>
      </w:pPr>
      <w:r>
        <w:rPr>
          <w:rFonts w:ascii="Arial" w:hAnsi="Arial" w:cs="Arial"/>
          <w:b/>
          <w:bCs/>
          <w:sz w:val="22"/>
          <w:szCs w:val="22"/>
        </w:rPr>
        <w:t>Objednatel:</w:t>
      </w:r>
      <w:r>
        <w:rPr>
          <w:rFonts w:ascii="Arial" w:hAnsi="Arial" w:cs="Arial"/>
          <w:sz w:val="22"/>
          <w:szCs w:val="22"/>
        </w:rPr>
        <w:tab/>
      </w:r>
      <w:r>
        <w:rPr>
          <w:rFonts w:ascii="Arial" w:hAnsi="Arial" w:cs="Arial"/>
          <w:b/>
          <w:bCs/>
          <w:sz w:val="22"/>
          <w:szCs w:val="22"/>
        </w:rPr>
        <w:t>Město Nový Jičín</w:t>
      </w:r>
    </w:p>
    <w:p w:rsidR="007736DC" w:rsidRDefault="0013028C">
      <w:pPr>
        <w:pStyle w:val="Standard"/>
        <w:tabs>
          <w:tab w:val="left" w:pos="2977"/>
        </w:tabs>
        <w:spacing w:line="276" w:lineRule="auto"/>
        <w:jc w:val="both"/>
        <w:rPr>
          <w:rFonts w:ascii="Arial" w:hAnsi="Arial" w:cs="Arial"/>
          <w:sz w:val="22"/>
          <w:szCs w:val="22"/>
        </w:rPr>
      </w:pPr>
      <w:r>
        <w:rPr>
          <w:rFonts w:ascii="Arial" w:hAnsi="Arial" w:cs="Arial"/>
          <w:i/>
          <w:iCs/>
          <w:sz w:val="22"/>
          <w:szCs w:val="22"/>
        </w:rPr>
        <w:t>se sídlem:</w:t>
      </w:r>
      <w:r>
        <w:rPr>
          <w:rFonts w:ascii="Arial" w:hAnsi="Arial" w:cs="Arial"/>
          <w:sz w:val="22"/>
          <w:szCs w:val="22"/>
        </w:rPr>
        <w:tab/>
        <w:t>Masarykovo nám. 1/1</w:t>
      </w:r>
    </w:p>
    <w:p w:rsidR="007736DC" w:rsidRDefault="0013028C">
      <w:pPr>
        <w:pStyle w:val="Standard"/>
        <w:tabs>
          <w:tab w:val="left" w:pos="2977"/>
        </w:tabs>
        <w:spacing w:line="276" w:lineRule="auto"/>
        <w:jc w:val="both"/>
        <w:rPr>
          <w:rFonts w:ascii="Arial" w:hAnsi="Arial" w:cs="Arial"/>
          <w:sz w:val="22"/>
          <w:szCs w:val="22"/>
        </w:rPr>
      </w:pPr>
      <w:r>
        <w:rPr>
          <w:rFonts w:ascii="Arial" w:hAnsi="Arial" w:cs="Arial"/>
          <w:sz w:val="22"/>
          <w:szCs w:val="22"/>
        </w:rPr>
        <w:tab/>
        <w:t>741 01 Nový Jičín</w:t>
      </w:r>
    </w:p>
    <w:p w:rsidR="007736DC" w:rsidRDefault="0013028C">
      <w:pPr>
        <w:pStyle w:val="Standard"/>
        <w:tabs>
          <w:tab w:val="left" w:pos="2977"/>
        </w:tabs>
        <w:spacing w:line="276" w:lineRule="auto"/>
        <w:jc w:val="both"/>
        <w:rPr>
          <w:rFonts w:ascii="Arial" w:hAnsi="Arial" w:cs="Arial"/>
          <w:sz w:val="22"/>
          <w:szCs w:val="22"/>
        </w:rPr>
      </w:pPr>
      <w:r>
        <w:rPr>
          <w:rFonts w:ascii="Arial" w:hAnsi="Arial" w:cs="Arial"/>
          <w:i/>
          <w:iCs/>
          <w:sz w:val="22"/>
          <w:szCs w:val="22"/>
        </w:rPr>
        <w:t>IČO:</w:t>
      </w:r>
      <w:r>
        <w:rPr>
          <w:rFonts w:ascii="Arial" w:hAnsi="Arial" w:cs="Arial"/>
          <w:sz w:val="22"/>
          <w:szCs w:val="22"/>
        </w:rPr>
        <w:tab/>
        <w:t>00298212</w:t>
      </w:r>
    </w:p>
    <w:p w:rsidR="007736DC" w:rsidRDefault="0013028C">
      <w:pPr>
        <w:pStyle w:val="Standard"/>
        <w:tabs>
          <w:tab w:val="left" w:pos="2977"/>
        </w:tabs>
        <w:spacing w:line="276" w:lineRule="auto"/>
        <w:jc w:val="both"/>
        <w:rPr>
          <w:rFonts w:ascii="Arial" w:hAnsi="Arial" w:cs="Arial"/>
          <w:sz w:val="22"/>
          <w:szCs w:val="22"/>
        </w:rPr>
      </w:pPr>
      <w:r>
        <w:rPr>
          <w:rFonts w:ascii="Arial" w:hAnsi="Arial" w:cs="Arial"/>
          <w:i/>
          <w:sz w:val="22"/>
          <w:szCs w:val="22"/>
        </w:rPr>
        <w:t>bankovní spojení:</w:t>
      </w:r>
      <w:r>
        <w:rPr>
          <w:rFonts w:ascii="Arial" w:hAnsi="Arial" w:cs="Arial"/>
          <w:sz w:val="22"/>
          <w:szCs w:val="22"/>
        </w:rPr>
        <w:tab/>
        <w:t>Komerční banka a.s., Nový Jičín</w:t>
      </w:r>
    </w:p>
    <w:p w:rsidR="007736DC" w:rsidRDefault="0013028C" w:rsidP="00785DB6">
      <w:pPr>
        <w:pStyle w:val="Standard"/>
        <w:tabs>
          <w:tab w:val="left" w:pos="2977"/>
        </w:tabs>
        <w:spacing w:line="276" w:lineRule="auto"/>
        <w:jc w:val="both"/>
        <w:rPr>
          <w:rFonts w:ascii="Arial" w:hAnsi="Arial" w:cs="Arial"/>
          <w:sz w:val="22"/>
          <w:szCs w:val="22"/>
        </w:rPr>
      </w:pPr>
      <w:r>
        <w:rPr>
          <w:rFonts w:ascii="Arial" w:hAnsi="Arial" w:cs="Arial"/>
          <w:i/>
          <w:iCs/>
          <w:sz w:val="22"/>
          <w:szCs w:val="22"/>
        </w:rPr>
        <w:t>číslo účtu:</w:t>
      </w:r>
      <w:r>
        <w:rPr>
          <w:rFonts w:ascii="Arial" w:hAnsi="Arial" w:cs="Arial"/>
          <w:sz w:val="22"/>
          <w:szCs w:val="22"/>
        </w:rPr>
        <w:tab/>
        <w:t>326801/0100</w:t>
      </w:r>
    </w:p>
    <w:p w:rsidR="007736DC" w:rsidRDefault="0013028C">
      <w:pPr>
        <w:widowControl/>
        <w:pBdr>
          <w:top w:val="none" w:sz="4" w:space="0" w:color="000000"/>
          <w:left w:val="none" w:sz="4" w:space="0" w:color="000000"/>
          <w:bottom w:val="none" w:sz="4" w:space="0" w:color="000000"/>
          <w:right w:val="none" w:sz="4" w:space="0" w:color="000000"/>
          <w:between w:val="none" w:sz="4" w:space="0" w:color="000000"/>
        </w:pBdr>
        <w:spacing w:line="276" w:lineRule="auto"/>
        <w:ind w:left="4678" w:hanging="4678"/>
        <w:jc w:val="both"/>
        <w:rPr>
          <w:rFonts w:ascii="Arial" w:eastAsia="Times New Roman" w:hAnsi="Arial" w:cs="Arial"/>
          <w:sz w:val="22"/>
          <w:szCs w:val="22"/>
          <w:lang w:bidi="ar-SA"/>
        </w:rPr>
      </w:pPr>
      <w:r>
        <w:rPr>
          <w:rFonts w:ascii="Arial" w:eastAsia="Times New Roman" w:hAnsi="Arial" w:cs="Arial"/>
          <w:i/>
          <w:iCs/>
          <w:sz w:val="22"/>
          <w:szCs w:val="22"/>
          <w:lang w:bidi="ar-SA"/>
        </w:rPr>
        <w:t>osoba oprávněná jednat ve věcech smluvních:</w:t>
      </w:r>
      <w:r>
        <w:rPr>
          <w:rFonts w:ascii="Arial" w:eastAsia="Times New Roman" w:hAnsi="Arial" w:cs="Arial"/>
          <w:i/>
          <w:iCs/>
          <w:sz w:val="22"/>
          <w:szCs w:val="22"/>
          <w:lang w:bidi="ar-SA"/>
        </w:rPr>
        <w:tab/>
      </w:r>
      <w:r>
        <w:rPr>
          <w:rFonts w:ascii="Arial" w:eastAsia="Times New Roman" w:hAnsi="Arial" w:cs="Arial"/>
          <w:sz w:val="22"/>
          <w:szCs w:val="22"/>
          <w:lang w:bidi="ar-SA"/>
        </w:rPr>
        <w:t>Ing. Kamil Žák, vedoucí Odboru správy majetku Městského úřadu Nový Jičín</w:t>
      </w:r>
    </w:p>
    <w:p w:rsidR="00785DB6" w:rsidRPr="00984500" w:rsidRDefault="0013028C" w:rsidP="00785DB6">
      <w:pPr>
        <w:spacing w:line="276" w:lineRule="auto"/>
        <w:rPr>
          <w:rFonts w:ascii="Arial" w:hAnsi="Arial" w:cs="Arial"/>
        </w:rPr>
      </w:pPr>
      <w:r>
        <w:rPr>
          <w:rFonts w:ascii="Arial" w:eastAsia="Times New Roman" w:hAnsi="Arial" w:cs="Arial"/>
          <w:i/>
          <w:iCs/>
          <w:sz w:val="22"/>
          <w:szCs w:val="22"/>
          <w:lang w:bidi="ar-SA"/>
        </w:rPr>
        <w:t>osoba oprávněn</w:t>
      </w:r>
      <w:r w:rsidR="00785DB6">
        <w:rPr>
          <w:rFonts w:ascii="Arial" w:eastAsia="Times New Roman" w:hAnsi="Arial" w:cs="Arial"/>
          <w:i/>
          <w:iCs/>
          <w:sz w:val="22"/>
          <w:szCs w:val="22"/>
          <w:lang w:bidi="ar-SA"/>
        </w:rPr>
        <w:t>á jednat ve věcech technických:</w:t>
      </w:r>
      <w:r w:rsidR="00C748B3">
        <w:rPr>
          <w:rFonts w:ascii="Arial" w:eastAsia="Times New Roman" w:hAnsi="Arial" w:cs="Arial"/>
          <w:sz w:val="22"/>
          <w:szCs w:val="22"/>
          <w:lang w:bidi="ar-SA"/>
        </w:rPr>
        <w:t xml:space="preserve"> XXXXXXXXXXXXX</w:t>
      </w:r>
      <w:r>
        <w:rPr>
          <w:rFonts w:ascii="Arial" w:eastAsia="Times New Roman" w:hAnsi="Arial" w:cs="Arial"/>
          <w:sz w:val="22"/>
          <w:szCs w:val="22"/>
          <w:lang w:bidi="ar-SA"/>
        </w:rPr>
        <w:t>, referent Odboru správy majetku Městského úřadu Nový Jičín</w:t>
      </w:r>
      <w:r w:rsidR="00785DB6">
        <w:rPr>
          <w:rFonts w:ascii="Arial" w:eastAsia="Times New Roman" w:hAnsi="Arial" w:cs="Arial"/>
          <w:sz w:val="22"/>
          <w:szCs w:val="22"/>
          <w:lang w:bidi="ar-SA"/>
        </w:rPr>
        <w:t xml:space="preserve">, tel. </w:t>
      </w:r>
      <w:proofErr w:type="spellStart"/>
      <w:r w:rsidR="00C748B3">
        <w:rPr>
          <w:rFonts w:ascii="Arial" w:eastAsia="Times New Roman" w:hAnsi="Arial" w:cs="Arial"/>
          <w:sz w:val="22"/>
          <w:szCs w:val="22"/>
          <w:lang w:bidi="ar-SA"/>
        </w:rPr>
        <w:t>xxxxxxxxxx</w:t>
      </w:r>
      <w:proofErr w:type="spellEnd"/>
      <w:r w:rsidR="00785DB6">
        <w:rPr>
          <w:rFonts w:ascii="Arial" w:eastAsia="Times New Roman" w:hAnsi="Arial" w:cs="Arial"/>
          <w:sz w:val="22"/>
          <w:szCs w:val="22"/>
          <w:lang w:bidi="ar-SA"/>
        </w:rPr>
        <w:t>, email:</w:t>
      </w:r>
      <w:r w:rsidR="00785DB6" w:rsidRPr="00785DB6">
        <w:rPr>
          <w:rFonts w:ascii="Arial" w:hAnsi="Arial" w:cs="Arial"/>
        </w:rPr>
        <w:t xml:space="preserve"> </w:t>
      </w:r>
      <w:proofErr w:type="spellStart"/>
      <w:r w:rsidR="00C748B3">
        <w:rPr>
          <w:rFonts w:ascii="Arial" w:hAnsi="Arial" w:cs="Arial"/>
        </w:rPr>
        <w:t>xxxxxxxxxxxxxxxxx</w:t>
      </w:r>
      <w:proofErr w:type="spellEnd"/>
    </w:p>
    <w:p w:rsidR="00785DB6" w:rsidRDefault="00785DB6">
      <w:pPr>
        <w:pStyle w:val="Standard"/>
        <w:tabs>
          <w:tab w:val="left" w:pos="2520"/>
        </w:tabs>
        <w:spacing w:line="276" w:lineRule="auto"/>
        <w:jc w:val="both"/>
        <w:rPr>
          <w:rFonts w:ascii="Arial" w:hAnsi="Arial" w:cs="Arial"/>
          <w:sz w:val="22"/>
          <w:szCs w:val="22"/>
        </w:rPr>
      </w:pPr>
    </w:p>
    <w:p w:rsidR="007736DC" w:rsidRDefault="00785DB6">
      <w:pPr>
        <w:pStyle w:val="Standard"/>
        <w:tabs>
          <w:tab w:val="left" w:pos="2520"/>
        </w:tabs>
        <w:spacing w:line="276" w:lineRule="auto"/>
        <w:jc w:val="both"/>
        <w:rPr>
          <w:rFonts w:ascii="Arial" w:hAnsi="Arial" w:cs="Arial"/>
          <w:sz w:val="22"/>
          <w:szCs w:val="22"/>
        </w:rPr>
      </w:pPr>
      <w:r>
        <w:rPr>
          <w:rFonts w:ascii="Arial" w:hAnsi="Arial" w:cs="Arial"/>
          <w:sz w:val="22"/>
          <w:szCs w:val="22"/>
        </w:rPr>
        <w:t xml:space="preserve"> </w:t>
      </w:r>
      <w:r w:rsidR="0013028C">
        <w:rPr>
          <w:rFonts w:ascii="Arial" w:hAnsi="Arial" w:cs="Arial"/>
          <w:sz w:val="22"/>
          <w:szCs w:val="22"/>
        </w:rPr>
        <w:t>(dále jen „Objednatel“)</w:t>
      </w:r>
    </w:p>
    <w:p w:rsidR="007736DC" w:rsidRDefault="007736DC">
      <w:pPr>
        <w:pStyle w:val="Standard"/>
        <w:tabs>
          <w:tab w:val="left" w:pos="2520"/>
        </w:tabs>
        <w:spacing w:line="276" w:lineRule="auto"/>
        <w:jc w:val="both"/>
        <w:rPr>
          <w:rFonts w:ascii="Arial" w:hAnsi="Arial" w:cs="Arial"/>
          <w:sz w:val="22"/>
          <w:szCs w:val="22"/>
        </w:rPr>
      </w:pPr>
    </w:p>
    <w:p w:rsidR="007736DC" w:rsidRDefault="0013028C">
      <w:pPr>
        <w:pStyle w:val="Standard"/>
        <w:tabs>
          <w:tab w:val="left" w:pos="2520"/>
        </w:tabs>
        <w:spacing w:line="276" w:lineRule="auto"/>
        <w:jc w:val="both"/>
        <w:rPr>
          <w:rFonts w:ascii="Arial" w:hAnsi="Arial" w:cs="Arial"/>
          <w:b/>
          <w:bCs/>
          <w:sz w:val="22"/>
          <w:szCs w:val="22"/>
        </w:rPr>
      </w:pPr>
      <w:r>
        <w:rPr>
          <w:rFonts w:ascii="Arial" w:hAnsi="Arial" w:cs="Arial"/>
          <w:b/>
          <w:bCs/>
          <w:sz w:val="22"/>
          <w:szCs w:val="22"/>
        </w:rPr>
        <w:t>a</w:t>
      </w:r>
    </w:p>
    <w:p w:rsidR="007736DC" w:rsidRDefault="007736DC">
      <w:pPr>
        <w:pStyle w:val="Standard"/>
        <w:tabs>
          <w:tab w:val="left" w:pos="2520"/>
        </w:tabs>
        <w:spacing w:line="276" w:lineRule="auto"/>
        <w:jc w:val="both"/>
        <w:rPr>
          <w:rFonts w:ascii="Arial" w:hAnsi="Arial" w:cs="Arial"/>
          <w:sz w:val="22"/>
          <w:szCs w:val="22"/>
        </w:rPr>
      </w:pPr>
    </w:p>
    <w:p w:rsidR="007736DC" w:rsidRDefault="0013028C">
      <w:pPr>
        <w:pStyle w:val="Standard"/>
        <w:tabs>
          <w:tab w:val="left" w:pos="2977"/>
        </w:tabs>
        <w:spacing w:line="276" w:lineRule="auto"/>
        <w:jc w:val="both"/>
        <w:rPr>
          <w:rFonts w:ascii="Arial" w:hAnsi="Arial" w:cs="Arial"/>
          <w:b/>
          <w:sz w:val="22"/>
          <w:szCs w:val="22"/>
        </w:rPr>
      </w:pPr>
      <w:r>
        <w:rPr>
          <w:rFonts w:ascii="Arial" w:hAnsi="Arial" w:cs="Arial"/>
          <w:b/>
          <w:bCs/>
          <w:sz w:val="22"/>
          <w:szCs w:val="22"/>
        </w:rPr>
        <w:t>Zhotovitel:</w:t>
      </w:r>
      <w:r>
        <w:rPr>
          <w:rFonts w:ascii="Arial" w:hAnsi="Arial" w:cs="Arial"/>
          <w:sz w:val="22"/>
          <w:szCs w:val="22"/>
        </w:rPr>
        <w:tab/>
      </w:r>
      <w:r>
        <w:rPr>
          <w:rFonts w:ascii="Arial" w:hAnsi="Arial" w:cs="Arial"/>
          <w:b/>
          <w:sz w:val="22"/>
          <w:szCs w:val="22"/>
        </w:rPr>
        <w:t>Michal Zbořil – (</w:t>
      </w:r>
      <w:proofErr w:type="spellStart"/>
      <w:r>
        <w:rPr>
          <w:rFonts w:ascii="Arial" w:hAnsi="Arial" w:cs="Arial"/>
          <w:b/>
          <w:sz w:val="22"/>
          <w:szCs w:val="22"/>
        </w:rPr>
        <w:t>VšeProObce</w:t>
      </w:r>
      <w:proofErr w:type="spellEnd"/>
      <w:r>
        <w:rPr>
          <w:rFonts w:ascii="Arial" w:hAnsi="Arial" w:cs="Arial"/>
          <w:b/>
          <w:sz w:val="22"/>
          <w:szCs w:val="22"/>
        </w:rPr>
        <w:t>)</w:t>
      </w:r>
    </w:p>
    <w:p w:rsidR="007736DC" w:rsidRDefault="0013028C">
      <w:pPr>
        <w:pStyle w:val="Standard"/>
        <w:tabs>
          <w:tab w:val="left" w:pos="2977"/>
        </w:tabs>
        <w:spacing w:line="276" w:lineRule="auto"/>
        <w:jc w:val="both"/>
        <w:rPr>
          <w:rFonts w:ascii="Arial" w:hAnsi="Arial" w:cs="Arial"/>
          <w:sz w:val="22"/>
          <w:szCs w:val="22"/>
        </w:rPr>
      </w:pPr>
      <w:r>
        <w:rPr>
          <w:rFonts w:ascii="Arial" w:hAnsi="Arial" w:cs="Arial"/>
          <w:i/>
          <w:iCs/>
          <w:sz w:val="22"/>
          <w:szCs w:val="22"/>
        </w:rPr>
        <w:t>se sídlem:</w:t>
      </w:r>
      <w:r>
        <w:rPr>
          <w:rFonts w:ascii="Arial" w:hAnsi="Arial" w:cs="Arial"/>
          <w:sz w:val="22"/>
          <w:szCs w:val="22"/>
        </w:rPr>
        <w:tab/>
        <w:t>Gen. Píky 2910/7</w:t>
      </w:r>
    </w:p>
    <w:p w:rsidR="007736DC" w:rsidRDefault="0013028C">
      <w:pPr>
        <w:pStyle w:val="Standard"/>
        <w:tabs>
          <w:tab w:val="left" w:pos="2977"/>
        </w:tabs>
        <w:spacing w:line="276" w:lineRule="auto"/>
        <w:jc w:val="both"/>
        <w:rPr>
          <w:rFonts w:ascii="Arial" w:hAnsi="Arial" w:cs="Arial"/>
          <w:sz w:val="22"/>
          <w:szCs w:val="22"/>
        </w:rPr>
      </w:pPr>
      <w:r>
        <w:rPr>
          <w:rFonts w:ascii="Arial" w:hAnsi="Arial" w:cs="Arial"/>
          <w:sz w:val="22"/>
          <w:szCs w:val="22"/>
        </w:rPr>
        <w:tab/>
        <w:t>702 00 Ostrava</w:t>
      </w:r>
      <w:r>
        <w:rPr>
          <w:rFonts w:ascii="Arial" w:hAnsi="Arial" w:cs="Arial"/>
          <w:sz w:val="22"/>
          <w:szCs w:val="22"/>
        </w:rPr>
        <w:tab/>
      </w:r>
    </w:p>
    <w:p w:rsidR="007736DC" w:rsidRDefault="0013028C">
      <w:pPr>
        <w:pStyle w:val="Standard"/>
        <w:tabs>
          <w:tab w:val="left" w:pos="2977"/>
        </w:tabs>
        <w:spacing w:line="276" w:lineRule="auto"/>
        <w:jc w:val="both"/>
        <w:rPr>
          <w:rFonts w:ascii="Arial" w:hAnsi="Arial" w:cs="Arial"/>
          <w:sz w:val="22"/>
          <w:szCs w:val="22"/>
        </w:rPr>
      </w:pPr>
      <w:r>
        <w:rPr>
          <w:rFonts w:ascii="Arial" w:hAnsi="Arial" w:cs="Arial"/>
          <w:i/>
          <w:iCs/>
          <w:sz w:val="22"/>
          <w:szCs w:val="22"/>
        </w:rPr>
        <w:t>IČO:</w:t>
      </w:r>
      <w:r>
        <w:rPr>
          <w:rFonts w:ascii="Arial" w:hAnsi="Arial" w:cs="Arial"/>
          <w:sz w:val="22"/>
          <w:szCs w:val="22"/>
        </w:rPr>
        <w:tab/>
        <w:t>88615723</w:t>
      </w:r>
    </w:p>
    <w:p w:rsidR="007736DC" w:rsidRDefault="00785DB6">
      <w:pPr>
        <w:pStyle w:val="Standard"/>
        <w:tabs>
          <w:tab w:val="left" w:pos="2977"/>
        </w:tabs>
        <w:spacing w:line="276" w:lineRule="auto"/>
        <w:jc w:val="both"/>
        <w:rPr>
          <w:rFonts w:ascii="Arial" w:hAnsi="Arial" w:cs="Arial"/>
          <w:sz w:val="22"/>
          <w:szCs w:val="22"/>
        </w:rPr>
      </w:pPr>
      <w:r>
        <w:rPr>
          <w:rFonts w:ascii="Arial" w:hAnsi="Arial" w:cs="Arial"/>
          <w:i/>
          <w:iCs/>
          <w:sz w:val="22"/>
          <w:szCs w:val="22"/>
        </w:rPr>
        <w:t>DIČ</w:t>
      </w:r>
      <w:r w:rsidR="0013028C">
        <w:rPr>
          <w:rFonts w:ascii="Arial" w:hAnsi="Arial" w:cs="Arial"/>
          <w:i/>
          <w:iCs/>
          <w:sz w:val="22"/>
          <w:szCs w:val="22"/>
        </w:rPr>
        <w:t>:</w:t>
      </w:r>
      <w:r w:rsidR="0013028C">
        <w:rPr>
          <w:rFonts w:ascii="Arial" w:hAnsi="Arial" w:cs="Arial"/>
          <w:sz w:val="22"/>
          <w:szCs w:val="22"/>
        </w:rPr>
        <w:tab/>
      </w:r>
      <w:proofErr w:type="spellStart"/>
      <w:r w:rsidR="0013028C">
        <w:rPr>
          <w:rFonts w:ascii="Arial" w:hAnsi="Arial" w:cs="Arial"/>
          <w:sz w:val="22"/>
          <w:szCs w:val="22"/>
        </w:rPr>
        <w:t>CZ</w:t>
      </w:r>
      <w:r w:rsidR="00C748B3">
        <w:rPr>
          <w:rFonts w:ascii="Arial" w:hAnsi="Arial" w:cs="Arial"/>
          <w:sz w:val="22"/>
          <w:szCs w:val="22"/>
        </w:rPr>
        <w:t>xxxxxxxxxxxxxxxx</w:t>
      </w:r>
      <w:proofErr w:type="spellEnd"/>
    </w:p>
    <w:p w:rsidR="007736DC" w:rsidRDefault="0013028C">
      <w:pPr>
        <w:pStyle w:val="Standard"/>
        <w:tabs>
          <w:tab w:val="left" w:pos="2977"/>
        </w:tabs>
        <w:spacing w:line="276" w:lineRule="auto"/>
        <w:jc w:val="both"/>
        <w:rPr>
          <w:rFonts w:ascii="Arial" w:hAnsi="Arial" w:cs="Arial"/>
          <w:i/>
          <w:sz w:val="22"/>
          <w:szCs w:val="22"/>
        </w:rPr>
      </w:pPr>
      <w:r>
        <w:rPr>
          <w:rFonts w:ascii="Arial" w:hAnsi="Arial" w:cs="Arial"/>
          <w:i/>
          <w:sz w:val="22"/>
          <w:szCs w:val="22"/>
        </w:rPr>
        <w:t>bankovní spojení:</w:t>
      </w:r>
      <w:r>
        <w:rPr>
          <w:rFonts w:ascii="Arial" w:hAnsi="Arial" w:cs="Arial"/>
          <w:i/>
          <w:sz w:val="22"/>
          <w:szCs w:val="22"/>
        </w:rPr>
        <w:tab/>
      </w:r>
      <w:r>
        <w:rPr>
          <w:rFonts w:ascii="Arial" w:hAnsi="Arial" w:cs="Arial"/>
          <w:sz w:val="22"/>
          <w:szCs w:val="22"/>
        </w:rPr>
        <w:t>ČSOB</w:t>
      </w:r>
    </w:p>
    <w:p w:rsidR="007736DC" w:rsidRDefault="0013028C">
      <w:pPr>
        <w:pStyle w:val="Standard"/>
        <w:tabs>
          <w:tab w:val="left" w:pos="2977"/>
        </w:tabs>
        <w:spacing w:line="276" w:lineRule="auto"/>
        <w:jc w:val="both"/>
        <w:rPr>
          <w:rFonts w:ascii="Arial" w:hAnsi="Arial" w:cs="Arial"/>
          <w:sz w:val="22"/>
          <w:szCs w:val="22"/>
        </w:rPr>
      </w:pPr>
      <w:r>
        <w:rPr>
          <w:rFonts w:ascii="Arial" w:hAnsi="Arial" w:cs="Arial"/>
          <w:i/>
          <w:iCs/>
          <w:sz w:val="22"/>
          <w:szCs w:val="22"/>
        </w:rPr>
        <w:t>číslo účtu:</w:t>
      </w:r>
      <w:r>
        <w:rPr>
          <w:rFonts w:ascii="Arial" w:hAnsi="Arial" w:cs="Arial"/>
          <w:sz w:val="22"/>
          <w:szCs w:val="22"/>
        </w:rPr>
        <w:tab/>
      </w:r>
      <w:proofErr w:type="spellStart"/>
      <w:r w:rsidR="00C748B3">
        <w:rPr>
          <w:rFonts w:ascii="Arial" w:hAnsi="Arial" w:cs="Arial"/>
          <w:sz w:val="22"/>
          <w:szCs w:val="22"/>
        </w:rPr>
        <w:t>xxxxxxxxxxxxxxxxxxx</w:t>
      </w:r>
      <w:proofErr w:type="spellEnd"/>
    </w:p>
    <w:p w:rsidR="007736DC" w:rsidRDefault="007736DC">
      <w:pPr>
        <w:pStyle w:val="Standard"/>
        <w:tabs>
          <w:tab w:val="left" w:pos="2977"/>
        </w:tabs>
        <w:spacing w:line="276" w:lineRule="auto"/>
        <w:jc w:val="both"/>
        <w:rPr>
          <w:rFonts w:ascii="Arial" w:hAnsi="Arial" w:cs="Arial"/>
          <w:sz w:val="22"/>
          <w:szCs w:val="22"/>
          <w:highlight w:val="yellow"/>
        </w:rPr>
      </w:pPr>
    </w:p>
    <w:p w:rsidR="007736DC" w:rsidRDefault="0013028C">
      <w:pPr>
        <w:pStyle w:val="Standard"/>
        <w:tabs>
          <w:tab w:val="left" w:pos="2977"/>
        </w:tabs>
        <w:spacing w:line="276" w:lineRule="auto"/>
        <w:rPr>
          <w:rFonts w:ascii="Arial" w:hAnsi="Arial" w:cs="Arial"/>
          <w:iCs/>
          <w:sz w:val="22"/>
          <w:szCs w:val="22"/>
        </w:rPr>
      </w:pPr>
      <w:r>
        <w:rPr>
          <w:rFonts w:ascii="Arial" w:hAnsi="Arial" w:cs="Arial"/>
          <w:i/>
          <w:iCs/>
          <w:sz w:val="22"/>
          <w:szCs w:val="22"/>
        </w:rPr>
        <w:t>Osoba oprávněná jednat ve věcech smluvních a technických:</w:t>
      </w:r>
      <w:r>
        <w:rPr>
          <w:rFonts w:ascii="Arial" w:hAnsi="Arial" w:cs="Arial"/>
          <w:iCs/>
          <w:sz w:val="22"/>
          <w:szCs w:val="22"/>
        </w:rPr>
        <w:t xml:space="preserve"> Michal Zbořil, majitel</w:t>
      </w:r>
    </w:p>
    <w:p w:rsidR="007736DC" w:rsidRDefault="007736DC">
      <w:pPr>
        <w:pStyle w:val="Standard"/>
        <w:tabs>
          <w:tab w:val="left" w:pos="2977"/>
        </w:tabs>
        <w:spacing w:line="276" w:lineRule="auto"/>
        <w:rPr>
          <w:rFonts w:ascii="Arial" w:hAnsi="Arial" w:cs="Arial"/>
          <w:i/>
          <w:iCs/>
          <w:sz w:val="22"/>
          <w:szCs w:val="22"/>
        </w:rPr>
      </w:pPr>
    </w:p>
    <w:p w:rsidR="007736DC" w:rsidRDefault="0013028C">
      <w:pPr>
        <w:pStyle w:val="Standard"/>
        <w:tabs>
          <w:tab w:val="left" w:pos="2520"/>
        </w:tabs>
        <w:spacing w:line="276" w:lineRule="auto"/>
        <w:jc w:val="both"/>
        <w:rPr>
          <w:rFonts w:ascii="Arial" w:hAnsi="Arial" w:cs="Arial"/>
          <w:sz w:val="22"/>
          <w:szCs w:val="22"/>
        </w:rPr>
      </w:pPr>
      <w:r>
        <w:rPr>
          <w:rFonts w:ascii="Arial" w:hAnsi="Arial" w:cs="Arial"/>
          <w:sz w:val="22"/>
          <w:szCs w:val="22"/>
        </w:rPr>
        <w:t>(dále jen „Zhotovitel“)</w:t>
      </w:r>
    </w:p>
    <w:p w:rsidR="007736DC" w:rsidRDefault="007736DC">
      <w:pPr>
        <w:pStyle w:val="Standard"/>
        <w:tabs>
          <w:tab w:val="left" w:pos="2520"/>
        </w:tabs>
        <w:spacing w:line="276" w:lineRule="auto"/>
        <w:rPr>
          <w:rFonts w:ascii="Arial" w:hAnsi="Arial" w:cs="Arial"/>
          <w:bCs/>
          <w:sz w:val="22"/>
          <w:szCs w:val="22"/>
        </w:rPr>
      </w:pPr>
    </w:p>
    <w:p w:rsidR="007736DC" w:rsidRDefault="0013028C">
      <w:pPr>
        <w:pStyle w:val="Standard"/>
        <w:tabs>
          <w:tab w:val="left" w:pos="2520"/>
        </w:tabs>
        <w:spacing w:line="276" w:lineRule="auto"/>
        <w:jc w:val="center"/>
        <w:rPr>
          <w:rFonts w:ascii="Arial" w:hAnsi="Arial" w:cs="Arial"/>
          <w:b/>
          <w:bCs/>
          <w:sz w:val="22"/>
          <w:szCs w:val="22"/>
        </w:rPr>
      </w:pPr>
      <w:r>
        <w:rPr>
          <w:rFonts w:ascii="Arial" w:hAnsi="Arial" w:cs="Arial"/>
          <w:b/>
          <w:bCs/>
          <w:sz w:val="22"/>
          <w:szCs w:val="22"/>
        </w:rPr>
        <w:t>II.</w:t>
      </w:r>
    </w:p>
    <w:p w:rsidR="007736DC" w:rsidRDefault="0013028C">
      <w:pPr>
        <w:pStyle w:val="Nadpis1"/>
        <w:spacing w:line="276" w:lineRule="auto"/>
        <w:rPr>
          <w:rFonts w:ascii="Arial" w:hAnsi="Arial" w:cs="Arial"/>
          <w:sz w:val="22"/>
          <w:szCs w:val="22"/>
        </w:rPr>
      </w:pPr>
      <w:r>
        <w:rPr>
          <w:rFonts w:ascii="Arial" w:hAnsi="Arial" w:cs="Arial"/>
          <w:sz w:val="22"/>
          <w:szCs w:val="22"/>
        </w:rPr>
        <w:t>Předmět smlouvy</w:t>
      </w:r>
    </w:p>
    <w:p w:rsidR="007736DC" w:rsidRDefault="007736DC">
      <w:pPr>
        <w:pStyle w:val="Standard"/>
        <w:tabs>
          <w:tab w:val="left" w:pos="2520"/>
        </w:tabs>
        <w:spacing w:line="276" w:lineRule="auto"/>
        <w:jc w:val="both"/>
        <w:rPr>
          <w:rFonts w:ascii="Arial" w:hAnsi="Arial" w:cs="Arial"/>
          <w:sz w:val="22"/>
          <w:szCs w:val="22"/>
        </w:rPr>
      </w:pPr>
    </w:p>
    <w:p w:rsidR="007736DC" w:rsidRDefault="0013028C">
      <w:pPr>
        <w:pStyle w:val="Standard"/>
        <w:tabs>
          <w:tab w:val="left" w:pos="2520"/>
        </w:tabs>
        <w:spacing w:line="276" w:lineRule="auto"/>
        <w:jc w:val="both"/>
        <w:rPr>
          <w:rFonts w:ascii="Arial" w:hAnsi="Arial" w:cs="Arial"/>
          <w:sz w:val="22"/>
          <w:szCs w:val="22"/>
        </w:rPr>
      </w:pPr>
      <w:r>
        <w:rPr>
          <w:rFonts w:ascii="Arial" w:hAnsi="Arial" w:cs="Arial"/>
          <w:sz w:val="22"/>
          <w:szCs w:val="22"/>
        </w:rPr>
        <w:t>Předmětem smlouvy je výroba, dodání a montáž autobusového přístřešku pro autobusovou zastávku na ul. Gregorové v Novém Jičíně</w:t>
      </w:r>
      <w:r>
        <w:rPr>
          <w:rFonts w:ascii="Arial" w:hAnsi="Arial" w:cs="Arial"/>
          <w:b/>
          <w:sz w:val="22"/>
          <w:szCs w:val="22"/>
        </w:rPr>
        <w:t xml:space="preserve">, </w:t>
      </w:r>
      <w:r>
        <w:rPr>
          <w:rFonts w:ascii="Arial" w:hAnsi="Arial" w:cs="Arial"/>
          <w:sz w:val="22"/>
          <w:szCs w:val="22"/>
        </w:rPr>
        <w:t>a to v rozsahu a za podmínek sjednaných v této smlouvě.</w:t>
      </w:r>
    </w:p>
    <w:p w:rsidR="007736DC" w:rsidRDefault="007736DC">
      <w:pPr>
        <w:pStyle w:val="Standard"/>
        <w:tabs>
          <w:tab w:val="left" w:pos="2520"/>
        </w:tabs>
        <w:spacing w:line="276" w:lineRule="auto"/>
        <w:jc w:val="both"/>
        <w:rPr>
          <w:rFonts w:ascii="Arial" w:hAnsi="Arial" w:cs="Arial"/>
          <w:sz w:val="22"/>
          <w:szCs w:val="22"/>
        </w:rPr>
      </w:pPr>
    </w:p>
    <w:p w:rsidR="007736DC" w:rsidRDefault="0013028C">
      <w:pPr>
        <w:pStyle w:val="Textbody"/>
        <w:spacing w:line="276" w:lineRule="auto"/>
        <w:rPr>
          <w:rFonts w:ascii="Arial" w:hAnsi="Arial" w:cs="Arial"/>
          <w:sz w:val="22"/>
          <w:szCs w:val="22"/>
        </w:rPr>
      </w:pPr>
      <w:r>
        <w:rPr>
          <w:rFonts w:ascii="Arial" w:hAnsi="Arial" w:cs="Arial"/>
          <w:sz w:val="22"/>
          <w:szCs w:val="22"/>
        </w:rPr>
        <w:t>III.</w:t>
      </w:r>
    </w:p>
    <w:p w:rsidR="007736DC" w:rsidRDefault="0013028C">
      <w:pPr>
        <w:pStyle w:val="Standard"/>
        <w:tabs>
          <w:tab w:val="left" w:pos="2520"/>
        </w:tabs>
        <w:spacing w:line="276" w:lineRule="auto"/>
        <w:jc w:val="center"/>
        <w:rPr>
          <w:rFonts w:ascii="Arial" w:hAnsi="Arial" w:cs="Arial"/>
          <w:b/>
          <w:bCs/>
          <w:sz w:val="22"/>
          <w:szCs w:val="22"/>
        </w:rPr>
      </w:pPr>
      <w:r>
        <w:rPr>
          <w:rFonts w:ascii="Arial" w:hAnsi="Arial" w:cs="Arial"/>
          <w:b/>
          <w:bCs/>
          <w:sz w:val="22"/>
          <w:szCs w:val="22"/>
        </w:rPr>
        <w:t>Předmět plnění smlouvy</w:t>
      </w:r>
    </w:p>
    <w:p w:rsidR="007736DC" w:rsidRDefault="007736DC">
      <w:pPr>
        <w:pStyle w:val="Standard"/>
        <w:tabs>
          <w:tab w:val="left" w:pos="2520"/>
        </w:tabs>
        <w:spacing w:line="276" w:lineRule="auto"/>
        <w:jc w:val="center"/>
        <w:rPr>
          <w:rFonts w:ascii="Arial" w:hAnsi="Arial" w:cs="Arial"/>
          <w:b/>
          <w:bCs/>
          <w:sz w:val="22"/>
          <w:szCs w:val="22"/>
        </w:rPr>
      </w:pPr>
    </w:p>
    <w:p w:rsidR="007736DC" w:rsidRDefault="0013028C">
      <w:pPr>
        <w:pStyle w:val="Standard"/>
        <w:numPr>
          <w:ilvl w:val="0"/>
          <w:numId w:val="26"/>
        </w:numPr>
        <w:tabs>
          <w:tab w:val="left" w:pos="2520"/>
        </w:tabs>
        <w:spacing w:line="276" w:lineRule="auto"/>
        <w:jc w:val="both"/>
        <w:rPr>
          <w:rFonts w:ascii="Arial" w:hAnsi="Arial" w:cs="Arial"/>
          <w:sz w:val="22"/>
          <w:szCs w:val="22"/>
        </w:rPr>
      </w:pPr>
      <w:r>
        <w:rPr>
          <w:rFonts w:ascii="Arial" w:hAnsi="Arial" w:cs="Arial"/>
          <w:sz w:val="22"/>
          <w:szCs w:val="22"/>
        </w:rPr>
        <w:t xml:space="preserve">Zhotovitel se zavazuje, že pro objednatele vyrobí, dodá a osadí autobusový přístřešek pro autobusovou zastávku na ulici Gregorové v Novém Jičíně. Dílo bude provedeno dle </w:t>
      </w:r>
      <w:r>
        <w:rPr>
          <w:rFonts w:ascii="Arial" w:hAnsi="Arial" w:cs="Arial"/>
          <w:sz w:val="22"/>
          <w:szCs w:val="22"/>
        </w:rPr>
        <w:lastRenderedPageBreak/>
        <w:t xml:space="preserve">specifikace a rozsahu dle cenové nabídky zhotovitele ze dne </w:t>
      </w:r>
      <w:proofErr w:type="gramStart"/>
      <w:r>
        <w:rPr>
          <w:rFonts w:ascii="Arial" w:hAnsi="Arial" w:cs="Arial"/>
          <w:sz w:val="22"/>
          <w:szCs w:val="22"/>
        </w:rPr>
        <w:t>14.09.2022</w:t>
      </w:r>
      <w:proofErr w:type="gramEnd"/>
      <w:r>
        <w:rPr>
          <w:rFonts w:ascii="Arial" w:hAnsi="Arial" w:cs="Arial"/>
          <w:sz w:val="22"/>
          <w:szCs w:val="22"/>
        </w:rPr>
        <w:t>, která je jako Příloha č. 1 nedílnou součástí této smlouvy.</w:t>
      </w:r>
    </w:p>
    <w:p w:rsidR="007736DC" w:rsidRDefault="0013028C">
      <w:pPr>
        <w:pStyle w:val="Standard"/>
        <w:numPr>
          <w:ilvl w:val="0"/>
          <w:numId w:val="9"/>
        </w:numPr>
        <w:tabs>
          <w:tab w:val="left" w:pos="2520"/>
        </w:tabs>
        <w:spacing w:line="276" w:lineRule="auto"/>
        <w:jc w:val="both"/>
        <w:rPr>
          <w:rFonts w:ascii="Arial" w:hAnsi="Arial" w:cs="Arial"/>
          <w:sz w:val="22"/>
          <w:szCs w:val="22"/>
        </w:rPr>
      </w:pPr>
      <w:r>
        <w:rPr>
          <w:rFonts w:ascii="Arial" w:hAnsi="Arial" w:cs="Arial"/>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w:t>
      </w:r>
    </w:p>
    <w:p w:rsidR="007736DC" w:rsidRDefault="0013028C">
      <w:pPr>
        <w:pStyle w:val="Standard"/>
        <w:numPr>
          <w:ilvl w:val="0"/>
          <w:numId w:val="9"/>
        </w:numPr>
        <w:tabs>
          <w:tab w:val="left" w:pos="2520"/>
        </w:tabs>
        <w:spacing w:line="276" w:lineRule="auto"/>
        <w:jc w:val="both"/>
        <w:rPr>
          <w:rFonts w:ascii="Arial" w:hAnsi="Arial" w:cs="Arial"/>
          <w:sz w:val="22"/>
          <w:szCs w:val="22"/>
        </w:rPr>
      </w:pPr>
      <w:r>
        <w:rPr>
          <w:rFonts w:ascii="Arial" w:hAnsi="Arial" w:cs="Arial"/>
          <w:sz w:val="22"/>
          <w:szCs w:val="22"/>
        </w:rPr>
        <w:t>Zhotovitel prohlašuje, že je osobou schopnou odborného výkonu při provádění díla a že je schopen jednat se znalostí a pečlivostí, která je s jeho odborným zaměřením spojena ve smyslu § 5 občanského zákoníku.</w:t>
      </w:r>
    </w:p>
    <w:p w:rsidR="007736DC" w:rsidRDefault="0013028C">
      <w:pPr>
        <w:pStyle w:val="Standard"/>
        <w:numPr>
          <w:ilvl w:val="0"/>
          <w:numId w:val="9"/>
        </w:numPr>
        <w:tabs>
          <w:tab w:val="left" w:pos="2520"/>
        </w:tabs>
        <w:spacing w:line="276" w:lineRule="auto"/>
        <w:jc w:val="both"/>
        <w:rPr>
          <w:rFonts w:ascii="Arial" w:hAnsi="Arial" w:cs="Arial"/>
          <w:sz w:val="22"/>
          <w:szCs w:val="22"/>
        </w:rPr>
      </w:pPr>
      <w:r>
        <w:rPr>
          <w:rFonts w:ascii="Arial" w:hAnsi="Arial" w:cs="Arial"/>
          <w:sz w:val="22"/>
          <w:szCs w:val="22"/>
        </w:rPr>
        <w:t>Objednatel se zavazuje zajistit přípravu betonových patek a dláždění povrchu pod přístřeškem před dohodnutým termínem osazení přístřešku. Do doby zajištění těchto stavebních prací podkladů není zhotovitel povinen dílo provést a o tuto dobu se prodlužuje doba provedení díla podle čl. IV. smlouvy.</w:t>
      </w:r>
    </w:p>
    <w:p w:rsidR="007736DC" w:rsidRDefault="0013028C">
      <w:pPr>
        <w:pStyle w:val="Standard"/>
        <w:numPr>
          <w:ilvl w:val="0"/>
          <w:numId w:val="9"/>
        </w:numPr>
        <w:tabs>
          <w:tab w:val="left" w:pos="2520"/>
        </w:tabs>
        <w:spacing w:line="276" w:lineRule="auto"/>
        <w:jc w:val="both"/>
        <w:rPr>
          <w:rFonts w:ascii="Arial" w:hAnsi="Arial" w:cs="Arial"/>
          <w:sz w:val="22"/>
          <w:szCs w:val="22"/>
        </w:rPr>
      </w:pPr>
      <w:r>
        <w:rPr>
          <w:rFonts w:ascii="Arial" w:hAnsi="Arial" w:cs="Arial"/>
          <w:sz w:val="22"/>
          <w:szCs w:val="22"/>
        </w:rPr>
        <w:t>Zhotovitel se zavazuje bezodkladně informovat objednatele o veškerých okolnostech, které mohou mít vliv na cenu a termín provedení díla.</w:t>
      </w:r>
    </w:p>
    <w:p w:rsidR="007736DC" w:rsidRDefault="0013028C">
      <w:pPr>
        <w:pStyle w:val="Standard"/>
        <w:numPr>
          <w:ilvl w:val="0"/>
          <w:numId w:val="9"/>
        </w:numPr>
        <w:tabs>
          <w:tab w:val="left" w:pos="2520"/>
        </w:tabs>
        <w:spacing w:line="276" w:lineRule="auto"/>
        <w:jc w:val="both"/>
        <w:rPr>
          <w:rFonts w:ascii="Arial" w:hAnsi="Arial" w:cs="Arial"/>
          <w:sz w:val="22"/>
          <w:szCs w:val="22"/>
        </w:rPr>
      </w:pPr>
      <w:r>
        <w:rPr>
          <w:rFonts w:ascii="Arial" w:hAnsi="Arial" w:cs="Arial"/>
          <w:sz w:val="22"/>
          <w:szCs w:val="22"/>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7736DC" w:rsidRDefault="007736DC">
      <w:pPr>
        <w:pStyle w:val="Textbody"/>
        <w:spacing w:line="276" w:lineRule="auto"/>
        <w:jc w:val="left"/>
        <w:rPr>
          <w:rFonts w:ascii="Arial" w:hAnsi="Arial" w:cs="Arial"/>
          <w:sz w:val="22"/>
          <w:szCs w:val="22"/>
          <w:highlight w:val="yellow"/>
        </w:rPr>
      </w:pPr>
    </w:p>
    <w:p w:rsidR="007736DC" w:rsidRDefault="0013028C">
      <w:pPr>
        <w:pStyle w:val="Textbody"/>
        <w:spacing w:line="276" w:lineRule="auto"/>
        <w:rPr>
          <w:rFonts w:ascii="Arial" w:hAnsi="Arial" w:cs="Arial"/>
          <w:sz w:val="22"/>
          <w:szCs w:val="22"/>
        </w:rPr>
      </w:pPr>
      <w:r>
        <w:rPr>
          <w:rFonts w:ascii="Arial" w:hAnsi="Arial" w:cs="Arial"/>
          <w:sz w:val="22"/>
          <w:szCs w:val="22"/>
        </w:rPr>
        <w:t>IV.</w:t>
      </w:r>
    </w:p>
    <w:p w:rsidR="007736DC" w:rsidRDefault="0013028C">
      <w:pPr>
        <w:pStyle w:val="Standard"/>
        <w:tabs>
          <w:tab w:val="left" w:pos="2520"/>
        </w:tabs>
        <w:spacing w:line="276" w:lineRule="auto"/>
        <w:jc w:val="center"/>
        <w:rPr>
          <w:rFonts w:ascii="Arial" w:hAnsi="Arial" w:cs="Arial"/>
          <w:b/>
          <w:bCs/>
          <w:sz w:val="22"/>
          <w:szCs w:val="22"/>
        </w:rPr>
      </w:pPr>
      <w:r>
        <w:rPr>
          <w:rFonts w:ascii="Arial" w:hAnsi="Arial" w:cs="Arial"/>
          <w:b/>
          <w:bCs/>
          <w:sz w:val="22"/>
          <w:szCs w:val="22"/>
        </w:rPr>
        <w:t>Termíny plnění</w:t>
      </w:r>
    </w:p>
    <w:p w:rsidR="007736DC" w:rsidRDefault="007736DC">
      <w:pPr>
        <w:pStyle w:val="Standard"/>
        <w:tabs>
          <w:tab w:val="left" w:pos="2520"/>
        </w:tabs>
        <w:spacing w:line="276" w:lineRule="auto"/>
        <w:rPr>
          <w:rFonts w:ascii="Arial" w:hAnsi="Arial" w:cs="Arial"/>
          <w:sz w:val="22"/>
          <w:szCs w:val="22"/>
        </w:rPr>
      </w:pPr>
    </w:p>
    <w:p w:rsidR="007736DC" w:rsidRDefault="0013028C">
      <w:pPr>
        <w:pStyle w:val="Zkladntext2"/>
        <w:numPr>
          <w:ilvl w:val="0"/>
          <w:numId w:val="28"/>
        </w:numPr>
        <w:spacing w:line="276" w:lineRule="auto"/>
        <w:rPr>
          <w:rFonts w:ascii="Arial" w:hAnsi="Arial" w:cs="Arial"/>
          <w:sz w:val="22"/>
          <w:szCs w:val="22"/>
        </w:rPr>
      </w:pPr>
      <w:r>
        <w:rPr>
          <w:rFonts w:ascii="Arial" w:hAnsi="Arial" w:cs="Arial"/>
          <w:sz w:val="22"/>
          <w:szCs w:val="22"/>
        </w:rPr>
        <w:t>Smluvní strany s</w:t>
      </w:r>
      <w:r w:rsidR="00785DB6">
        <w:rPr>
          <w:rFonts w:ascii="Arial" w:hAnsi="Arial" w:cs="Arial"/>
          <w:sz w:val="22"/>
          <w:szCs w:val="22"/>
        </w:rPr>
        <w:t>e závazně dohodly, že práce</w:t>
      </w:r>
      <w:r>
        <w:rPr>
          <w:rFonts w:ascii="Arial" w:hAnsi="Arial" w:cs="Arial"/>
          <w:sz w:val="22"/>
          <w:szCs w:val="22"/>
        </w:rPr>
        <w:t xml:space="preserve"> budou zahájeny neprodleně po nabytí účinnosti smlouvy, které nastává uveřejněním smlouvy v registru smluv.</w:t>
      </w:r>
    </w:p>
    <w:p w:rsidR="007736DC" w:rsidRDefault="007736DC">
      <w:pPr>
        <w:pStyle w:val="Zkladntext2"/>
        <w:spacing w:line="276" w:lineRule="auto"/>
        <w:ind w:left="340"/>
        <w:rPr>
          <w:rFonts w:ascii="Arial" w:hAnsi="Arial" w:cs="Arial"/>
          <w:sz w:val="22"/>
          <w:szCs w:val="22"/>
        </w:rPr>
      </w:pPr>
    </w:p>
    <w:p w:rsidR="007736DC" w:rsidRDefault="0013028C">
      <w:pPr>
        <w:pStyle w:val="Odstavecseseznamem"/>
        <w:numPr>
          <w:ilvl w:val="0"/>
          <w:numId w:val="28"/>
        </w:numPr>
        <w:spacing w:line="276" w:lineRule="auto"/>
        <w:rPr>
          <w:rFonts w:ascii="Arial" w:hAnsi="Arial" w:cs="Arial"/>
          <w:b/>
          <w:sz w:val="22"/>
          <w:szCs w:val="22"/>
        </w:rPr>
      </w:pPr>
      <w:r>
        <w:rPr>
          <w:rFonts w:ascii="Arial" w:eastAsia="Times New Roman" w:hAnsi="Arial" w:cs="Arial"/>
          <w:sz w:val="22"/>
          <w:szCs w:val="22"/>
          <w:lang w:bidi="ar-SA"/>
        </w:rPr>
        <w:t>Smluvní strany se závazně dohodly, že zhotovitel objednateli předá dokončené dílo v tomto termínu d</w:t>
      </w:r>
      <w:r w:rsidR="00785DB6" w:rsidRPr="00785DB6">
        <w:rPr>
          <w:rFonts w:ascii="Arial" w:hAnsi="Arial" w:cs="Arial"/>
          <w:sz w:val="22"/>
          <w:szCs w:val="22"/>
        </w:rPr>
        <w:t>o</w:t>
      </w:r>
      <w:r w:rsidR="00785DB6">
        <w:rPr>
          <w:rFonts w:ascii="Arial" w:hAnsi="Arial" w:cs="Arial"/>
          <w:b/>
          <w:sz w:val="22"/>
          <w:szCs w:val="22"/>
        </w:rPr>
        <w:t xml:space="preserve"> </w:t>
      </w:r>
      <w:proofErr w:type="gramStart"/>
      <w:r w:rsidR="00785DB6">
        <w:rPr>
          <w:rFonts w:ascii="Arial" w:hAnsi="Arial" w:cs="Arial"/>
          <w:b/>
          <w:sz w:val="22"/>
          <w:szCs w:val="22"/>
        </w:rPr>
        <w:t>15</w:t>
      </w:r>
      <w:r>
        <w:rPr>
          <w:rFonts w:ascii="Arial" w:hAnsi="Arial" w:cs="Arial"/>
          <w:b/>
          <w:sz w:val="22"/>
          <w:szCs w:val="22"/>
        </w:rPr>
        <w:t>.12.2022</w:t>
      </w:r>
      <w:proofErr w:type="gramEnd"/>
      <w:r>
        <w:rPr>
          <w:rFonts w:ascii="Arial" w:hAnsi="Arial" w:cs="Arial"/>
          <w:b/>
          <w:sz w:val="22"/>
          <w:szCs w:val="22"/>
        </w:rPr>
        <w:t>.</w:t>
      </w:r>
    </w:p>
    <w:p w:rsidR="007736DC" w:rsidRDefault="007736DC">
      <w:pPr>
        <w:pStyle w:val="Standard"/>
        <w:tabs>
          <w:tab w:val="left" w:pos="2520"/>
        </w:tabs>
        <w:spacing w:line="276" w:lineRule="auto"/>
        <w:ind w:left="284" w:firstLine="29"/>
        <w:jc w:val="both"/>
        <w:rPr>
          <w:rFonts w:ascii="Arial" w:hAnsi="Arial" w:cs="Arial"/>
          <w:sz w:val="22"/>
          <w:szCs w:val="22"/>
          <w:highlight w:val="yellow"/>
        </w:rPr>
      </w:pPr>
    </w:p>
    <w:p w:rsidR="007736DC" w:rsidRDefault="0013028C">
      <w:pPr>
        <w:pStyle w:val="Standard"/>
        <w:numPr>
          <w:ilvl w:val="0"/>
          <w:numId w:val="19"/>
        </w:numPr>
        <w:tabs>
          <w:tab w:val="left" w:pos="2520"/>
        </w:tabs>
        <w:spacing w:line="276" w:lineRule="auto"/>
        <w:jc w:val="both"/>
        <w:rPr>
          <w:rFonts w:ascii="Arial" w:hAnsi="Arial" w:cs="Arial"/>
          <w:sz w:val="22"/>
          <w:szCs w:val="22"/>
        </w:rPr>
      </w:pPr>
      <w:r>
        <w:rPr>
          <w:rFonts w:ascii="Arial" w:hAnsi="Arial" w:cs="Arial"/>
          <w:sz w:val="22"/>
          <w:szCs w:val="22"/>
        </w:rPr>
        <w:t>Zhotovitel může dílo ukončit před dohodnutým termínem. Provedení díla před dohodnutým termínem nemá vliv na platební podmínky a výši ceny díla, ani na termíny splatnosti ceny díla.</w:t>
      </w:r>
    </w:p>
    <w:p w:rsidR="007736DC" w:rsidRDefault="0013028C">
      <w:pPr>
        <w:pStyle w:val="Standard"/>
        <w:numPr>
          <w:ilvl w:val="0"/>
          <w:numId w:val="19"/>
        </w:numPr>
        <w:tabs>
          <w:tab w:val="left" w:pos="2520"/>
        </w:tabs>
        <w:spacing w:line="276" w:lineRule="auto"/>
        <w:jc w:val="both"/>
        <w:rPr>
          <w:rFonts w:ascii="Arial" w:hAnsi="Arial" w:cs="Arial"/>
          <w:sz w:val="22"/>
          <w:szCs w:val="22"/>
        </w:rPr>
      </w:pPr>
      <w:r>
        <w:rPr>
          <w:rFonts w:ascii="Arial" w:hAnsi="Arial" w:cs="Arial"/>
          <w:sz w:val="22"/>
          <w:szCs w:val="22"/>
        </w:rPr>
        <w:t>Zhotovitel splní svoji povinnost provést řádně předmět plnění smlouvy jeho převzetím objednatelem bez vad a nedodělků.</w:t>
      </w:r>
    </w:p>
    <w:p w:rsidR="007736DC" w:rsidRDefault="007736DC">
      <w:pPr>
        <w:pStyle w:val="Standard"/>
        <w:tabs>
          <w:tab w:val="left" w:pos="2520"/>
        </w:tabs>
        <w:spacing w:line="276" w:lineRule="auto"/>
        <w:jc w:val="both"/>
        <w:rPr>
          <w:rFonts w:ascii="Arial" w:hAnsi="Arial" w:cs="Arial"/>
          <w:sz w:val="22"/>
          <w:szCs w:val="22"/>
          <w:highlight w:val="yellow"/>
        </w:rPr>
      </w:pPr>
    </w:p>
    <w:p w:rsidR="007736DC" w:rsidRDefault="0013028C">
      <w:pPr>
        <w:pStyle w:val="Standard"/>
        <w:tabs>
          <w:tab w:val="left" w:pos="2520"/>
        </w:tabs>
        <w:spacing w:line="276" w:lineRule="auto"/>
        <w:jc w:val="center"/>
        <w:rPr>
          <w:rFonts w:ascii="Arial" w:hAnsi="Arial" w:cs="Arial"/>
          <w:b/>
          <w:bCs/>
          <w:sz w:val="22"/>
          <w:szCs w:val="22"/>
        </w:rPr>
      </w:pPr>
      <w:r>
        <w:rPr>
          <w:rFonts w:ascii="Arial" w:hAnsi="Arial" w:cs="Arial"/>
          <w:b/>
          <w:bCs/>
          <w:sz w:val="22"/>
          <w:szCs w:val="22"/>
        </w:rPr>
        <w:t>V.</w:t>
      </w:r>
    </w:p>
    <w:p w:rsidR="007736DC" w:rsidRDefault="0013028C">
      <w:pPr>
        <w:pStyle w:val="Nadpis1"/>
        <w:spacing w:line="276" w:lineRule="auto"/>
        <w:rPr>
          <w:rFonts w:ascii="Arial" w:hAnsi="Arial" w:cs="Arial"/>
          <w:sz w:val="22"/>
          <w:szCs w:val="22"/>
        </w:rPr>
      </w:pPr>
      <w:r>
        <w:rPr>
          <w:rFonts w:ascii="Arial" w:hAnsi="Arial" w:cs="Arial"/>
          <w:sz w:val="22"/>
          <w:szCs w:val="22"/>
        </w:rPr>
        <w:t>Cena díla</w:t>
      </w:r>
    </w:p>
    <w:p w:rsidR="007736DC" w:rsidRDefault="007736DC">
      <w:pPr>
        <w:pStyle w:val="Standard"/>
        <w:tabs>
          <w:tab w:val="left" w:pos="2520"/>
        </w:tabs>
        <w:spacing w:line="276" w:lineRule="auto"/>
        <w:rPr>
          <w:rFonts w:ascii="Arial" w:hAnsi="Arial" w:cs="Arial"/>
          <w:sz w:val="22"/>
          <w:szCs w:val="22"/>
          <w:highlight w:val="yellow"/>
        </w:rPr>
      </w:pPr>
    </w:p>
    <w:p w:rsidR="007736DC" w:rsidRDefault="0013028C">
      <w:pPr>
        <w:pStyle w:val="Standard"/>
        <w:numPr>
          <w:ilvl w:val="0"/>
          <w:numId w:val="15"/>
        </w:numPr>
        <w:tabs>
          <w:tab w:val="left" w:pos="2520"/>
        </w:tabs>
        <w:spacing w:line="276" w:lineRule="auto"/>
        <w:jc w:val="both"/>
        <w:rPr>
          <w:rFonts w:ascii="Arial" w:hAnsi="Arial" w:cs="Arial"/>
          <w:sz w:val="22"/>
          <w:szCs w:val="22"/>
        </w:rPr>
      </w:pPr>
      <w:r>
        <w:rPr>
          <w:rFonts w:ascii="Arial" w:hAnsi="Arial" w:cs="Arial"/>
          <w:sz w:val="22"/>
          <w:szCs w:val="22"/>
        </w:rPr>
        <w:t xml:space="preserve">Cena díla odpovídající rozsahu výše uvedeného předmětu plnění smlouvy byla v souladu se zákonem číslo 526/1990 Sb. (Zákon o cenách), v platném znění závazně sjednána dohodou obou smluvních stran jako cena nejvýše přípustná, kterou není možno překročit. </w:t>
      </w:r>
    </w:p>
    <w:p w:rsidR="007736DC" w:rsidRDefault="0013028C">
      <w:pPr>
        <w:pStyle w:val="Standard"/>
        <w:numPr>
          <w:ilvl w:val="0"/>
          <w:numId w:val="15"/>
        </w:numPr>
        <w:tabs>
          <w:tab w:val="left" w:pos="2520"/>
        </w:tabs>
        <w:spacing w:line="276" w:lineRule="auto"/>
        <w:jc w:val="both"/>
        <w:rPr>
          <w:rFonts w:ascii="Arial" w:hAnsi="Arial" w:cs="Arial"/>
          <w:sz w:val="22"/>
          <w:szCs w:val="22"/>
        </w:rPr>
      </w:pPr>
      <w:r>
        <w:rPr>
          <w:rFonts w:ascii="Arial" w:hAnsi="Arial" w:cs="Arial"/>
          <w:sz w:val="22"/>
          <w:szCs w:val="22"/>
        </w:rPr>
        <w:t>Objednatel se zavazuje za řádně a včas provedené dílo zaplatit zhotoviteli ve výši a v termínu sjednaných v této smlouvě. Cenu za dílo uhradí objednatel zhotoviteli bezhotovostně, převodem na bankovní účet uvedený v záhlaví této smlouvy.</w:t>
      </w:r>
    </w:p>
    <w:p w:rsidR="007736DC" w:rsidRDefault="0013028C">
      <w:pPr>
        <w:spacing w:line="276" w:lineRule="auto"/>
        <w:rPr>
          <w:rFonts w:ascii="Arial" w:eastAsia="Times New Roman" w:hAnsi="Arial" w:cs="Arial"/>
          <w:sz w:val="22"/>
          <w:szCs w:val="22"/>
          <w:lang w:bidi="ar-SA"/>
        </w:rPr>
      </w:pPr>
      <w:r>
        <w:rPr>
          <w:rFonts w:ascii="Arial" w:hAnsi="Arial" w:cs="Arial"/>
          <w:sz w:val="22"/>
          <w:szCs w:val="22"/>
        </w:rPr>
        <w:br w:type="page"/>
      </w:r>
    </w:p>
    <w:p w:rsidR="007736DC" w:rsidRDefault="0013028C">
      <w:pPr>
        <w:pStyle w:val="Standard"/>
        <w:numPr>
          <w:ilvl w:val="0"/>
          <w:numId w:val="15"/>
        </w:numPr>
        <w:tabs>
          <w:tab w:val="left" w:pos="2520"/>
        </w:tabs>
        <w:spacing w:line="276" w:lineRule="auto"/>
        <w:jc w:val="both"/>
        <w:rPr>
          <w:rFonts w:ascii="Arial" w:hAnsi="Arial" w:cs="Arial"/>
          <w:sz w:val="22"/>
          <w:szCs w:val="22"/>
        </w:rPr>
      </w:pPr>
      <w:r>
        <w:rPr>
          <w:rFonts w:ascii="Arial" w:hAnsi="Arial" w:cs="Arial"/>
          <w:sz w:val="22"/>
          <w:szCs w:val="22"/>
        </w:rPr>
        <w:lastRenderedPageBreak/>
        <w:t>Cena díla:</w:t>
      </w:r>
    </w:p>
    <w:p w:rsidR="007736DC" w:rsidRDefault="0013028C">
      <w:pPr>
        <w:pStyle w:val="Standard"/>
        <w:tabs>
          <w:tab w:val="right" w:pos="9214"/>
        </w:tabs>
        <w:spacing w:line="276" w:lineRule="auto"/>
        <w:ind w:right="-284" w:firstLine="284"/>
        <w:rPr>
          <w:rFonts w:ascii="Arial" w:hAnsi="Arial" w:cs="Arial"/>
          <w:b/>
          <w:bCs/>
          <w:sz w:val="22"/>
          <w:szCs w:val="22"/>
        </w:rPr>
      </w:pPr>
      <w:r>
        <w:rPr>
          <w:rFonts w:ascii="Arial" w:hAnsi="Arial" w:cs="Arial"/>
          <w:b/>
          <w:bCs/>
          <w:sz w:val="22"/>
          <w:szCs w:val="22"/>
        </w:rPr>
        <w:t>Cena celkem bez DPH</w:t>
      </w:r>
      <w:r>
        <w:rPr>
          <w:rFonts w:ascii="Arial" w:hAnsi="Arial" w:cs="Arial"/>
          <w:b/>
          <w:bCs/>
          <w:sz w:val="22"/>
          <w:szCs w:val="22"/>
        </w:rPr>
        <w:tab/>
        <w:t>112.036,20 Kč</w:t>
      </w:r>
    </w:p>
    <w:p w:rsidR="007736DC" w:rsidRDefault="0013028C">
      <w:pPr>
        <w:pStyle w:val="Standard"/>
        <w:tabs>
          <w:tab w:val="right" w:pos="9214"/>
        </w:tabs>
        <w:spacing w:line="276" w:lineRule="auto"/>
        <w:ind w:right="-284" w:firstLine="284"/>
        <w:rPr>
          <w:rFonts w:ascii="Arial" w:hAnsi="Arial" w:cs="Arial"/>
          <w:b/>
          <w:bCs/>
          <w:sz w:val="22"/>
          <w:szCs w:val="22"/>
          <w:u w:val="single"/>
        </w:rPr>
      </w:pPr>
      <w:r>
        <w:rPr>
          <w:rFonts w:ascii="Arial" w:hAnsi="Arial" w:cs="Arial"/>
          <w:b/>
          <w:bCs/>
          <w:sz w:val="22"/>
          <w:szCs w:val="22"/>
          <w:u w:val="single"/>
        </w:rPr>
        <w:t>DPH 21%</w:t>
      </w:r>
      <w:r>
        <w:rPr>
          <w:rFonts w:ascii="Arial" w:hAnsi="Arial" w:cs="Arial"/>
          <w:b/>
          <w:bCs/>
          <w:sz w:val="22"/>
          <w:szCs w:val="22"/>
          <w:u w:val="single"/>
        </w:rPr>
        <w:tab/>
        <w:t>23.527,60 Kč</w:t>
      </w:r>
    </w:p>
    <w:p w:rsidR="007736DC" w:rsidRDefault="0013028C">
      <w:pPr>
        <w:pStyle w:val="Standard"/>
        <w:tabs>
          <w:tab w:val="right" w:pos="9214"/>
        </w:tabs>
        <w:spacing w:line="276" w:lineRule="auto"/>
        <w:ind w:right="-284" w:firstLine="284"/>
        <w:rPr>
          <w:rFonts w:ascii="Arial" w:hAnsi="Arial" w:cs="Arial"/>
          <w:b/>
          <w:bCs/>
          <w:sz w:val="22"/>
          <w:szCs w:val="22"/>
        </w:rPr>
      </w:pPr>
      <w:r>
        <w:rPr>
          <w:rFonts w:ascii="Arial" w:hAnsi="Arial" w:cs="Arial"/>
          <w:b/>
          <w:bCs/>
          <w:sz w:val="22"/>
          <w:szCs w:val="22"/>
        </w:rPr>
        <w:t>Cena celkem</w:t>
      </w:r>
      <w:r>
        <w:rPr>
          <w:rFonts w:ascii="Arial" w:hAnsi="Arial" w:cs="Arial"/>
          <w:b/>
          <w:bCs/>
          <w:sz w:val="22"/>
          <w:szCs w:val="22"/>
        </w:rPr>
        <w:tab/>
        <w:t>135.563,80 Kč</w:t>
      </w:r>
    </w:p>
    <w:p w:rsidR="007736DC" w:rsidRDefault="007736DC">
      <w:pPr>
        <w:pStyle w:val="Standard"/>
        <w:tabs>
          <w:tab w:val="right" w:pos="9214"/>
        </w:tabs>
        <w:spacing w:line="276" w:lineRule="auto"/>
        <w:ind w:right="-284" w:firstLine="284"/>
        <w:rPr>
          <w:rFonts w:ascii="Arial" w:hAnsi="Arial" w:cs="Arial"/>
          <w:sz w:val="22"/>
          <w:szCs w:val="22"/>
          <w:highlight w:val="yellow"/>
        </w:rPr>
      </w:pPr>
    </w:p>
    <w:p w:rsidR="007736DC" w:rsidRDefault="007736DC">
      <w:pPr>
        <w:pStyle w:val="Zhlav"/>
        <w:tabs>
          <w:tab w:val="clear" w:pos="4536"/>
          <w:tab w:val="clear" w:pos="9072"/>
          <w:tab w:val="left" w:pos="360"/>
          <w:tab w:val="left" w:pos="2520"/>
          <w:tab w:val="right" w:pos="9000"/>
        </w:tabs>
        <w:spacing w:line="276" w:lineRule="auto"/>
        <w:rPr>
          <w:rFonts w:ascii="Arial" w:hAnsi="Arial" w:cs="Arial"/>
          <w:sz w:val="22"/>
          <w:szCs w:val="22"/>
          <w:highlight w:val="yellow"/>
        </w:rPr>
      </w:pPr>
    </w:p>
    <w:p w:rsidR="007736DC" w:rsidRDefault="0013028C">
      <w:pPr>
        <w:pStyle w:val="Standard"/>
        <w:tabs>
          <w:tab w:val="left" w:pos="2520"/>
          <w:tab w:val="right" w:pos="8820"/>
        </w:tabs>
        <w:spacing w:line="276" w:lineRule="auto"/>
        <w:jc w:val="center"/>
        <w:rPr>
          <w:rFonts w:ascii="Arial" w:hAnsi="Arial" w:cs="Arial"/>
          <w:b/>
          <w:bCs/>
          <w:sz w:val="22"/>
          <w:szCs w:val="22"/>
        </w:rPr>
      </w:pPr>
      <w:r>
        <w:rPr>
          <w:rFonts w:ascii="Arial" w:hAnsi="Arial" w:cs="Arial"/>
          <w:b/>
          <w:bCs/>
          <w:sz w:val="22"/>
          <w:szCs w:val="22"/>
        </w:rPr>
        <w:t>VI.</w:t>
      </w:r>
    </w:p>
    <w:p w:rsidR="007736DC" w:rsidRDefault="0013028C">
      <w:pPr>
        <w:pStyle w:val="Standard"/>
        <w:tabs>
          <w:tab w:val="left" w:pos="2520"/>
          <w:tab w:val="right" w:pos="8820"/>
        </w:tabs>
        <w:spacing w:line="276" w:lineRule="auto"/>
        <w:jc w:val="center"/>
        <w:rPr>
          <w:rFonts w:ascii="Arial" w:hAnsi="Arial" w:cs="Arial"/>
          <w:b/>
          <w:bCs/>
          <w:sz w:val="22"/>
          <w:szCs w:val="22"/>
        </w:rPr>
      </w:pPr>
      <w:r>
        <w:rPr>
          <w:rFonts w:ascii="Arial" w:hAnsi="Arial" w:cs="Arial"/>
          <w:b/>
          <w:bCs/>
          <w:sz w:val="22"/>
          <w:szCs w:val="22"/>
        </w:rPr>
        <w:t>Platební podmínky</w:t>
      </w:r>
    </w:p>
    <w:p w:rsidR="007736DC" w:rsidRDefault="007736DC">
      <w:pPr>
        <w:pStyle w:val="Standard"/>
        <w:tabs>
          <w:tab w:val="left" w:pos="2520"/>
          <w:tab w:val="right" w:pos="8820"/>
        </w:tabs>
        <w:spacing w:line="276" w:lineRule="auto"/>
        <w:rPr>
          <w:rFonts w:ascii="Arial" w:hAnsi="Arial" w:cs="Arial"/>
          <w:sz w:val="22"/>
          <w:szCs w:val="22"/>
        </w:rPr>
      </w:pPr>
    </w:p>
    <w:p w:rsidR="007736DC" w:rsidRDefault="0013028C">
      <w:pPr>
        <w:pStyle w:val="Standard"/>
        <w:numPr>
          <w:ilvl w:val="0"/>
          <w:numId w:val="30"/>
        </w:numPr>
        <w:tabs>
          <w:tab w:val="left" w:pos="2520"/>
          <w:tab w:val="right" w:pos="8820"/>
        </w:tabs>
        <w:spacing w:line="276" w:lineRule="auto"/>
        <w:jc w:val="both"/>
        <w:rPr>
          <w:rFonts w:ascii="Arial" w:hAnsi="Arial" w:cs="Arial"/>
          <w:sz w:val="22"/>
          <w:szCs w:val="22"/>
        </w:rPr>
      </w:pPr>
      <w:r>
        <w:rPr>
          <w:rFonts w:ascii="Arial" w:hAnsi="Arial" w:cs="Arial"/>
          <w:sz w:val="22"/>
          <w:szCs w:val="22"/>
        </w:rPr>
        <w:t xml:space="preserve">Cena za dílo dle čl. V. odst. 3 této smlouvy bude objednatelem zhotoviteli vyúčtována po předání a převzetí díla, a to daňovým dokladem, tedy fakturou zaslanou do sídla objednatele a zhotovitelem vystavené nejpozději do 15 dnů ode dne uskutečnění zdanitelného plnění, tj. od ode dne předání díla, a to bezhotovostním převodem na účet dodavatele.  Faktura musí obsahovat veškeré náležitosti řádného daňového dokladu ve smyslu příslušných právních předpisů (dle zákona č.  235/2004 Sb., O dani z přidané hodnoty, v platném znění).  </w:t>
      </w:r>
    </w:p>
    <w:p w:rsidR="007736DC" w:rsidRDefault="0013028C">
      <w:pPr>
        <w:pStyle w:val="Standard"/>
        <w:numPr>
          <w:ilvl w:val="0"/>
          <w:numId w:val="30"/>
        </w:numPr>
        <w:tabs>
          <w:tab w:val="left" w:pos="2520"/>
          <w:tab w:val="right" w:pos="8820"/>
        </w:tabs>
        <w:spacing w:line="276" w:lineRule="auto"/>
        <w:jc w:val="both"/>
        <w:rPr>
          <w:rFonts w:ascii="Arial" w:hAnsi="Arial" w:cs="Arial"/>
          <w:sz w:val="22"/>
          <w:szCs w:val="22"/>
        </w:rPr>
      </w:pPr>
      <w:r>
        <w:rPr>
          <w:rFonts w:ascii="Arial" w:hAnsi="Arial" w:cs="Arial"/>
          <w:sz w:val="22"/>
          <w:szCs w:val="22"/>
        </w:rPr>
        <w:t>Faktura bude vystavena v české měně (CZK). Splatnost faktury vystavené zhotovitelem byla dohodnuta na 15 dnů ode dne jejího doručení objednateli. Cena za dílo je uhrazena okamžikem připsání částky na účet zhotovitele.</w:t>
      </w:r>
    </w:p>
    <w:p w:rsidR="007736DC" w:rsidRDefault="0013028C">
      <w:pPr>
        <w:pStyle w:val="Standard"/>
        <w:numPr>
          <w:ilvl w:val="0"/>
          <w:numId w:val="10"/>
        </w:numPr>
        <w:tabs>
          <w:tab w:val="left" w:pos="2520"/>
          <w:tab w:val="right" w:pos="8820"/>
        </w:tabs>
        <w:spacing w:line="276" w:lineRule="auto"/>
        <w:jc w:val="both"/>
        <w:rPr>
          <w:rFonts w:ascii="Arial" w:hAnsi="Arial" w:cs="Arial"/>
          <w:sz w:val="22"/>
          <w:szCs w:val="22"/>
        </w:rPr>
      </w:pPr>
      <w:r>
        <w:rPr>
          <w:rFonts w:ascii="Arial" w:hAnsi="Arial" w:cs="Arial"/>
          <w:sz w:val="22"/>
          <w:szCs w:val="22"/>
        </w:rP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7736DC" w:rsidRDefault="007736DC">
      <w:pPr>
        <w:pStyle w:val="Standard"/>
        <w:tabs>
          <w:tab w:val="left" w:pos="2520"/>
          <w:tab w:val="right" w:pos="8820"/>
        </w:tabs>
        <w:spacing w:line="276" w:lineRule="auto"/>
        <w:rPr>
          <w:rFonts w:ascii="Arial" w:hAnsi="Arial" w:cs="Arial"/>
          <w:sz w:val="22"/>
          <w:szCs w:val="22"/>
        </w:rPr>
      </w:pPr>
    </w:p>
    <w:p w:rsidR="007736DC" w:rsidRDefault="0013028C">
      <w:pPr>
        <w:pStyle w:val="Standard"/>
        <w:tabs>
          <w:tab w:val="left" w:pos="2520"/>
          <w:tab w:val="right" w:pos="8820"/>
        </w:tabs>
        <w:spacing w:line="276" w:lineRule="auto"/>
        <w:jc w:val="center"/>
        <w:rPr>
          <w:rFonts w:ascii="Arial" w:hAnsi="Arial" w:cs="Arial"/>
          <w:b/>
          <w:bCs/>
          <w:sz w:val="22"/>
          <w:szCs w:val="22"/>
        </w:rPr>
      </w:pPr>
      <w:r>
        <w:rPr>
          <w:rFonts w:ascii="Arial" w:hAnsi="Arial" w:cs="Arial"/>
          <w:b/>
          <w:bCs/>
          <w:sz w:val="22"/>
          <w:szCs w:val="22"/>
        </w:rPr>
        <w:t>VII.</w:t>
      </w:r>
    </w:p>
    <w:p w:rsidR="007736DC" w:rsidRDefault="0013028C">
      <w:pPr>
        <w:pStyle w:val="Standard"/>
        <w:tabs>
          <w:tab w:val="left" w:pos="2520"/>
          <w:tab w:val="right" w:pos="8820"/>
        </w:tabs>
        <w:spacing w:line="276" w:lineRule="auto"/>
        <w:jc w:val="center"/>
        <w:rPr>
          <w:rFonts w:ascii="Arial" w:hAnsi="Arial" w:cs="Arial"/>
          <w:b/>
          <w:bCs/>
          <w:sz w:val="22"/>
          <w:szCs w:val="22"/>
        </w:rPr>
      </w:pPr>
      <w:r>
        <w:rPr>
          <w:rFonts w:ascii="Arial" w:hAnsi="Arial" w:cs="Arial"/>
          <w:b/>
          <w:bCs/>
          <w:sz w:val="22"/>
          <w:szCs w:val="22"/>
        </w:rPr>
        <w:t>Smluvní pokuty</w:t>
      </w:r>
    </w:p>
    <w:p w:rsidR="007736DC" w:rsidRDefault="007736DC">
      <w:pPr>
        <w:pStyle w:val="Standard"/>
        <w:tabs>
          <w:tab w:val="left" w:pos="2520"/>
          <w:tab w:val="right" w:pos="8820"/>
        </w:tabs>
        <w:spacing w:line="276" w:lineRule="auto"/>
        <w:rPr>
          <w:rFonts w:ascii="Arial" w:hAnsi="Arial" w:cs="Arial"/>
          <w:sz w:val="22"/>
          <w:szCs w:val="22"/>
        </w:rPr>
      </w:pPr>
    </w:p>
    <w:p w:rsidR="007736DC" w:rsidRDefault="0013028C">
      <w:pPr>
        <w:pStyle w:val="Standard"/>
        <w:numPr>
          <w:ilvl w:val="0"/>
          <w:numId w:val="31"/>
        </w:numPr>
        <w:tabs>
          <w:tab w:val="left" w:pos="2520"/>
          <w:tab w:val="right" w:pos="8820"/>
        </w:tabs>
        <w:spacing w:line="276" w:lineRule="auto"/>
        <w:jc w:val="both"/>
        <w:rPr>
          <w:rFonts w:ascii="Arial" w:hAnsi="Arial" w:cs="Arial"/>
          <w:sz w:val="22"/>
          <w:szCs w:val="22"/>
        </w:rPr>
      </w:pPr>
      <w:r>
        <w:rPr>
          <w:rFonts w:ascii="Arial" w:hAnsi="Arial" w:cs="Arial"/>
          <w:sz w:val="22"/>
          <w:szCs w:val="22"/>
        </w:rPr>
        <w:t>V případě prodlení s termínem předání části díla je objednatel oprávněn účtovat zhotoviteli smluvní pokutu ve výši 0,5 % z ceny příslušné části díla za každý den prodlení.</w:t>
      </w:r>
    </w:p>
    <w:p w:rsidR="007736DC" w:rsidRDefault="0013028C">
      <w:pPr>
        <w:pStyle w:val="Odstavecseseznamem"/>
        <w:numPr>
          <w:ilvl w:val="0"/>
          <w:numId w:val="6"/>
        </w:numPr>
        <w:tabs>
          <w:tab w:val="left" w:pos="2520"/>
          <w:tab w:val="right" w:pos="8820"/>
        </w:tabs>
        <w:spacing w:line="276" w:lineRule="auto"/>
        <w:jc w:val="both"/>
        <w:rPr>
          <w:rFonts w:ascii="Arial" w:hAnsi="Arial" w:cs="Arial"/>
          <w:sz w:val="22"/>
          <w:szCs w:val="22"/>
        </w:rPr>
      </w:pPr>
      <w:r>
        <w:rPr>
          <w:rFonts w:ascii="Arial" w:eastAsia="Times New Roman" w:hAnsi="Arial" w:cs="Arial"/>
          <w:sz w:val="22"/>
          <w:szCs w:val="22"/>
          <w:lang w:bidi="ar-SA"/>
        </w:rPr>
        <w:t>V případě neodstranění vad či nedodělků díla ve smluvené či stanovené lhůtě je objednatel oprávněn požadovat zaplacení smluvní pokuty ve výši 0,3 % z ceny příslušné části díla za každý den prodlení.</w:t>
      </w:r>
    </w:p>
    <w:p w:rsidR="007736DC" w:rsidRDefault="0013028C">
      <w:pPr>
        <w:pStyle w:val="Standard"/>
        <w:numPr>
          <w:ilvl w:val="0"/>
          <w:numId w:val="6"/>
        </w:numPr>
        <w:tabs>
          <w:tab w:val="left" w:pos="2520"/>
          <w:tab w:val="right" w:pos="8820"/>
        </w:tabs>
        <w:spacing w:line="276" w:lineRule="auto"/>
        <w:jc w:val="both"/>
        <w:rPr>
          <w:rFonts w:ascii="Arial" w:hAnsi="Arial" w:cs="Arial"/>
          <w:sz w:val="22"/>
          <w:szCs w:val="22"/>
        </w:rPr>
      </w:pPr>
      <w:r>
        <w:rPr>
          <w:rFonts w:ascii="Arial" w:hAnsi="Arial" w:cs="Arial"/>
          <w:sz w:val="22"/>
          <w:szCs w:val="22"/>
        </w:rPr>
        <w:t>V případě prodlení s úhradou faktury je zhotovitel oprávněn účtovat objednateli úrok z prodlení ve výši 0,5 % z dlužné částky za každý den prodlení.</w:t>
      </w:r>
    </w:p>
    <w:p w:rsidR="007736DC" w:rsidRDefault="0013028C">
      <w:pPr>
        <w:pStyle w:val="Standard"/>
        <w:numPr>
          <w:ilvl w:val="0"/>
          <w:numId w:val="6"/>
        </w:numPr>
        <w:tabs>
          <w:tab w:val="left" w:pos="2520"/>
          <w:tab w:val="right" w:pos="8820"/>
        </w:tabs>
        <w:spacing w:line="276" w:lineRule="auto"/>
        <w:jc w:val="both"/>
        <w:rPr>
          <w:rFonts w:ascii="Arial" w:hAnsi="Arial" w:cs="Arial"/>
          <w:sz w:val="22"/>
          <w:szCs w:val="22"/>
        </w:rPr>
      </w:pPr>
      <w:r>
        <w:rPr>
          <w:rFonts w:ascii="Arial" w:hAnsi="Arial" w:cs="Arial"/>
          <w:sz w:val="22"/>
          <w:szCs w:val="22"/>
        </w:rPr>
        <w:t>Takto sjednané sankce nemají vliv na případnou povinnost k náhradě škody. Sjednané sankce hradí povinná strana nezávisle na tom, zda a v jaké výši vznikne druhé straně v této souvislosti škoda, kterou lze vymáhat samostatně.</w:t>
      </w:r>
    </w:p>
    <w:p w:rsidR="007736DC" w:rsidRDefault="007736DC">
      <w:pPr>
        <w:pStyle w:val="Standard"/>
        <w:tabs>
          <w:tab w:val="left" w:pos="2520"/>
          <w:tab w:val="right" w:pos="8820"/>
        </w:tabs>
        <w:spacing w:line="276" w:lineRule="auto"/>
        <w:rPr>
          <w:rFonts w:ascii="Arial" w:hAnsi="Arial" w:cs="Arial"/>
          <w:sz w:val="22"/>
          <w:szCs w:val="22"/>
          <w:highlight w:val="yellow"/>
        </w:rPr>
      </w:pPr>
    </w:p>
    <w:p w:rsidR="007736DC" w:rsidRDefault="0013028C">
      <w:pPr>
        <w:pStyle w:val="Standard"/>
        <w:tabs>
          <w:tab w:val="left" w:pos="2520"/>
          <w:tab w:val="right" w:pos="8820"/>
        </w:tabs>
        <w:spacing w:line="276" w:lineRule="auto"/>
        <w:jc w:val="center"/>
        <w:rPr>
          <w:rFonts w:ascii="Arial" w:hAnsi="Arial" w:cs="Arial"/>
          <w:b/>
          <w:bCs/>
          <w:sz w:val="22"/>
          <w:szCs w:val="22"/>
        </w:rPr>
      </w:pPr>
      <w:r>
        <w:rPr>
          <w:rFonts w:ascii="Arial" w:hAnsi="Arial" w:cs="Arial"/>
          <w:b/>
          <w:bCs/>
          <w:sz w:val="22"/>
          <w:szCs w:val="22"/>
        </w:rPr>
        <w:t>VIII.</w:t>
      </w:r>
    </w:p>
    <w:p w:rsidR="007736DC" w:rsidRDefault="0013028C">
      <w:pPr>
        <w:pStyle w:val="Nadpis1"/>
        <w:tabs>
          <w:tab w:val="right" w:pos="8820"/>
        </w:tabs>
        <w:spacing w:line="276" w:lineRule="auto"/>
        <w:rPr>
          <w:rFonts w:ascii="Arial" w:hAnsi="Arial" w:cs="Arial"/>
          <w:sz w:val="22"/>
          <w:szCs w:val="22"/>
        </w:rPr>
      </w:pPr>
      <w:r>
        <w:rPr>
          <w:rFonts w:ascii="Arial" w:hAnsi="Arial" w:cs="Arial"/>
          <w:sz w:val="22"/>
          <w:szCs w:val="22"/>
        </w:rPr>
        <w:t>Vady a nedodělky</w:t>
      </w:r>
    </w:p>
    <w:p w:rsidR="007736DC" w:rsidRDefault="007736DC">
      <w:pPr>
        <w:pStyle w:val="Standard"/>
        <w:tabs>
          <w:tab w:val="left" w:pos="2520"/>
          <w:tab w:val="right" w:pos="8820"/>
        </w:tabs>
        <w:spacing w:line="276" w:lineRule="auto"/>
        <w:rPr>
          <w:rFonts w:ascii="Arial" w:hAnsi="Arial" w:cs="Arial"/>
          <w:sz w:val="22"/>
          <w:szCs w:val="22"/>
        </w:rPr>
      </w:pPr>
    </w:p>
    <w:p w:rsidR="007736DC" w:rsidRDefault="0013028C">
      <w:pPr>
        <w:pStyle w:val="Standard"/>
        <w:numPr>
          <w:ilvl w:val="0"/>
          <w:numId w:val="32"/>
        </w:numPr>
        <w:tabs>
          <w:tab w:val="left" w:pos="2520"/>
          <w:tab w:val="right" w:pos="8820"/>
        </w:tabs>
        <w:spacing w:line="276" w:lineRule="auto"/>
        <w:jc w:val="both"/>
        <w:rPr>
          <w:rFonts w:ascii="Arial" w:hAnsi="Arial" w:cs="Arial"/>
          <w:sz w:val="22"/>
          <w:szCs w:val="22"/>
        </w:rPr>
      </w:pPr>
      <w:r>
        <w:rPr>
          <w:rFonts w:ascii="Arial" w:hAnsi="Arial" w:cs="Arial"/>
          <w:sz w:val="22"/>
          <w:szCs w:val="22"/>
        </w:rPr>
        <w:t>Vadou se rozumí rozbité, poškrábané nebo jinak poškozené části přístřešku, případně jeho neshoda s dřívějšími dohodami obou stran.</w:t>
      </w:r>
    </w:p>
    <w:p w:rsidR="007736DC" w:rsidRDefault="0013028C">
      <w:pPr>
        <w:pStyle w:val="Standard"/>
        <w:numPr>
          <w:ilvl w:val="0"/>
          <w:numId w:val="2"/>
        </w:numPr>
        <w:tabs>
          <w:tab w:val="left" w:pos="2520"/>
          <w:tab w:val="right" w:pos="8820"/>
        </w:tabs>
        <w:spacing w:line="276" w:lineRule="auto"/>
        <w:jc w:val="both"/>
        <w:rPr>
          <w:rFonts w:ascii="Arial" w:hAnsi="Arial" w:cs="Arial"/>
          <w:sz w:val="22"/>
          <w:szCs w:val="22"/>
        </w:rPr>
      </w:pPr>
      <w:r>
        <w:rPr>
          <w:rFonts w:ascii="Arial" w:hAnsi="Arial" w:cs="Arial"/>
          <w:sz w:val="22"/>
          <w:szCs w:val="22"/>
        </w:rPr>
        <w:t>Nedodělkem se rozumí chybějící část přístřešku oproti rozsahu sjednanému smlouvou.</w:t>
      </w:r>
    </w:p>
    <w:p w:rsidR="007736DC" w:rsidRDefault="0013028C">
      <w:pPr>
        <w:pStyle w:val="Standard"/>
        <w:numPr>
          <w:ilvl w:val="0"/>
          <w:numId w:val="2"/>
        </w:numPr>
        <w:tabs>
          <w:tab w:val="left" w:pos="2520"/>
          <w:tab w:val="right" w:pos="8820"/>
        </w:tabs>
        <w:spacing w:line="276" w:lineRule="auto"/>
        <w:jc w:val="both"/>
        <w:rPr>
          <w:rFonts w:ascii="Arial" w:hAnsi="Arial" w:cs="Arial"/>
          <w:sz w:val="22"/>
          <w:szCs w:val="22"/>
        </w:rPr>
      </w:pPr>
      <w:r>
        <w:rPr>
          <w:rFonts w:ascii="Arial" w:hAnsi="Arial" w:cs="Arial"/>
          <w:sz w:val="22"/>
          <w:szCs w:val="22"/>
        </w:rPr>
        <w:t>Objednatel není povinen převzít dílo, které vykazuje vady nebo nedodělky.</w:t>
      </w:r>
    </w:p>
    <w:p w:rsidR="007736DC" w:rsidRDefault="0013028C">
      <w:pPr>
        <w:pStyle w:val="Standard"/>
        <w:numPr>
          <w:ilvl w:val="0"/>
          <w:numId w:val="2"/>
        </w:numPr>
        <w:tabs>
          <w:tab w:val="left" w:pos="2520"/>
          <w:tab w:val="right" w:pos="8820"/>
        </w:tabs>
        <w:spacing w:line="276" w:lineRule="auto"/>
        <w:jc w:val="both"/>
        <w:rPr>
          <w:rFonts w:ascii="Arial" w:hAnsi="Arial" w:cs="Arial"/>
          <w:sz w:val="22"/>
          <w:szCs w:val="22"/>
        </w:rPr>
      </w:pPr>
      <w:r>
        <w:rPr>
          <w:rFonts w:ascii="Arial" w:hAnsi="Arial" w:cs="Arial"/>
          <w:sz w:val="22"/>
          <w:szCs w:val="22"/>
        </w:rPr>
        <w:lastRenderedPageBreak/>
        <w:t>Nedojde-li mezi oběma stranami k dohodě o termínu odstranění vad a nedodělků, pak platí, že vady a nedodělky musí být odstraněny nejpozději do 15 dnů ode dne, kdy na ně objednatel písemně upozornil.</w:t>
      </w:r>
    </w:p>
    <w:p w:rsidR="007736DC" w:rsidRDefault="0013028C">
      <w:pPr>
        <w:pStyle w:val="Standard"/>
        <w:numPr>
          <w:ilvl w:val="0"/>
          <w:numId w:val="2"/>
        </w:numPr>
        <w:tabs>
          <w:tab w:val="left" w:pos="2520"/>
          <w:tab w:val="right" w:pos="8820"/>
        </w:tabs>
        <w:spacing w:line="276" w:lineRule="auto"/>
        <w:jc w:val="both"/>
        <w:rPr>
          <w:rFonts w:ascii="Arial" w:hAnsi="Arial" w:cs="Arial"/>
          <w:sz w:val="22"/>
          <w:szCs w:val="22"/>
        </w:rPr>
      </w:pPr>
      <w:r>
        <w:rPr>
          <w:rFonts w:ascii="Arial" w:hAnsi="Arial" w:cs="Arial"/>
          <w:sz w:val="22"/>
          <w:szCs w:val="22"/>
        </w:rPr>
        <w:t>Tímto není dotčena odpovědnost zhotovitele za způsobenou škodu.</w:t>
      </w:r>
    </w:p>
    <w:p w:rsidR="007736DC" w:rsidRDefault="007736DC">
      <w:pPr>
        <w:pStyle w:val="Textbody"/>
        <w:tabs>
          <w:tab w:val="right" w:pos="8820"/>
        </w:tabs>
        <w:spacing w:line="276" w:lineRule="auto"/>
        <w:rPr>
          <w:rFonts w:ascii="Arial" w:hAnsi="Arial" w:cs="Arial"/>
          <w:sz w:val="22"/>
          <w:szCs w:val="22"/>
        </w:rPr>
      </w:pPr>
    </w:p>
    <w:p w:rsidR="007736DC" w:rsidRDefault="0013028C">
      <w:pPr>
        <w:pStyle w:val="Textbody"/>
        <w:tabs>
          <w:tab w:val="right" w:pos="8820"/>
        </w:tabs>
        <w:spacing w:line="276" w:lineRule="auto"/>
        <w:rPr>
          <w:rFonts w:ascii="Arial" w:hAnsi="Arial" w:cs="Arial"/>
          <w:sz w:val="22"/>
          <w:szCs w:val="22"/>
        </w:rPr>
      </w:pPr>
      <w:r>
        <w:rPr>
          <w:rFonts w:ascii="Arial" w:hAnsi="Arial" w:cs="Arial"/>
          <w:sz w:val="22"/>
          <w:szCs w:val="22"/>
        </w:rPr>
        <w:t>IX.</w:t>
      </w:r>
    </w:p>
    <w:p w:rsidR="007736DC" w:rsidRDefault="0013028C">
      <w:pPr>
        <w:pStyle w:val="Standard"/>
        <w:tabs>
          <w:tab w:val="left" w:pos="2520"/>
          <w:tab w:val="right" w:pos="8820"/>
        </w:tabs>
        <w:spacing w:line="276" w:lineRule="auto"/>
        <w:jc w:val="center"/>
        <w:rPr>
          <w:rFonts w:ascii="Arial" w:hAnsi="Arial" w:cs="Arial"/>
          <w:b/>
          <w:bCs/>
          <w:sz w:val="22"/>
          <w:szCs w:val="22"/>
        </w:rPr>
      </w:pPr>
      <w:r>
        <w:rPr>
          <w:rFonts w:ascii="Arial" w:hAnsi="Arial" w:cs="Arial"/>
          <w:b/>
          <w:bCs/>
          <w:sz w:val="22"/>
          <w:szCs w:val="22"/>
        </w:rPr>
        <w:t>Další ujednání</w:t>
      </w:r>
    </w:p>
    <w:p w:rsidR="007736DC" w:rsidRDefault="007736DC">
      <w:pPr>
        <w:pStyle w:val="Standard"/>
        <w:tabs>
          <w:tab w:val="left" w:pos="2520"/>
          <w:tab w:val="right" w:pos="8820"/>
        </w:tabs>
        <w:spacing w:line="276" w:lineRule="auto"/>
        <w:rPr>
          <w:rFonts w:ascii="Arial" w:hAnsi="Arial" w:cs="Arial"/>
          <w:sz w:val="22"/>
          <w:szCs w:val="22"/>
        </w:rPr>
      </w:pPr>
    </w:p>
    <w:p w:rsidR="007736DC" w:rsidRDefault="0013028C">
      <w:pPr>
        <w:pStyle w:val="Standard"/>
        <w:numPr>
          <w:ilvl w:val="0"/>
          <w:numId w:val="39"/>
        </w:numPr>
        <w:tabs>
          <w:tab w:val="left" w:pos="2520"/>
          <w:tab w:val="right" w:pos="8820"/>
        </w:tabs>
        <w:spacing w:line="276" w:lineRule="auto"/>
        <w:jc w:val="both"/>
        <w:rPr>
          <w:rFonts w:ascii="Arial" w:hAnsi="Arial" w:cs="Arial"/>
          <w:sz w:val="22"/>
          <w:szCs w:val="22"/>
        </w:rPr>
      </w:pPr>
      <w:r>
        <w:rPr>
          <w:rFonts w:ascii="Arial" w:hAnsi="Arial" w:cs="Arial"/>
          <w:sz w:val="22"/>
          <w:szCs w:val="22"/>
        </w:rPr>
        <w:t xml:space="preserve">Vyskytnou-li se události, které jednomu nebo oběma účastníkům této smlouvy částečně nebo úplně znemožní plnění jejich povinností podle této smlouvy, jsou povinni se o tom bez zbytečného prodlení informovat a společně podniknout kroky k jejich překonání. O důvodech způsobujících možnost prodlení se splněním díla se objednatel i zhotovitel zavazují sepsat bez zbytečného odkladu zápis, s návrhem na řešení vzniklého stavu a s eventuálními posuny termínu pro předání díla. </w:t>
      </w:r>
    </w:p>
    <w:p w:rsidR="007736DC" w:rsidRDefault="0013028C">
      <w:pPr>
        <w:pStyle w:val="Standard"/>
        <w:numPr>
          <w:ilvl w:val="0"/>
          <w:numId w:val="39"/>
        </w:numPr>
        <w:tabs>
          <w:tab w:val="left" w:pos="2520"/>
          <w:tab w:val="right" w:pos="8820"/>
        </w:tabs>
        <w:spacing w:line="276" w:lineRule="auto"/>
        <w:jc w:val="both"/>
        <w:rPr>
          <w:rFonts w:ascii="Arial" w:hAnsi="Arial" w:cs="Arial"/>
          <w:sz w:val="22"/>
          <w:szCs w:val="22"/>
        </w:rPr>
      </w:pPr>
      <w:r>
        <w:rPr>
          <w:rFonts w:ascii="Arial" w:hAnsi="Arial" w:cs="Arial"/>
          <w:sz w:val="22"/>
          <w:szCs w:val="22"/>
        </w:rPr>
        <w:t>Zhotovitel poskytuje záruku na dílo v rozsahu stanoveném občanským zákoníkem. Záruka se vztahuje na funkčnost a technické provedení, umožňující užívání předmětu díla. Délka záruky je poskytnuta následovně:</w:t>
      </w:r>
    </w:p>
    <w:p w:rsidR="007736DC" w:rsidRDefault="0013028C">
      <w:pPr>
        <w:pStyle w:val="Standard"/>
        <w:numPr>
          <w:ilvl w:val="0"/>
          <w:numId w:val="41"/>
        </w:numPr>
        <w:tabs>
          <w:tab w:val="left" w:pos="2520"/>
          <w:tab w:val="right" w:pos="8820"/>
        </w:tabs>
        <w:spacing w:line="276" w:lineRule="auto"/>
        <w:jc w:val="both"/>
        <w:rPr>
          <w:rFonts w:ascii="Arial" w:hAnsi="Arial" w:cs="Arial"/>
          <w:sz w:val="22"/>
          <w:szCs w:val="22"/>
        </w:rPr>
      </w:pPr>
      <w:r>
        <w:rPr>
          <w:rFonts w:ascii="Arial" w:hAnsi="Arial" w:cs="Arial"/>
          <w:sz w:val="22"/>
          <w:szCs w:val="22"/>
        </w:rPr>
        <w:t xml:space="preserve">nosné části konstrukcí 60 měsíců </w:t>
      </w:r>
    </w:p>
    <w:p w:rsidR="007736DC" w:rsidRDefault="0013028C">
      <w:pPr>
        <w:pStyle w:val="Standard"/>
        <w:numPr>
          <w:ilvl w:val="0"/>
          <w:numId w:val="41"/>
        </w:numPr>
        <w:tabs>
          <w:tab w:val="left" w:pos="2520"/>
          <w:tab w:val="right" w:pos="8820"/>
        </w:tabs>
        <w:spacing w:line="276" w:lineRule="auto"/>
        <w:jc w:val="both"/>
        <w:rPr>
          <w:rFonts w:ascii="Arial" w:hAnsi="Arial" w:cs="Arial"/>
          <w:sz w:val="22"/>
          <w:szCs w:val="22"/>
        </w:rPr>
      </w:pPr>
      <w:r>
        <w:rPr>
          <w:rFonts w:ascii="Arial" w:hAnsi="Arial" w:cs="Arial"/>
          <w:sz w:val="22"/>
          <w:szCs w:val="22"/>
        </w:rPr>
        <w:t xml:space="preserve">ostatní části a součásti díla 24 měsíců </w:t>
      </w:r>
    </w:p>
    <w:p w:rsidR="007736DC" w:rsidRDefault="0013028C">
      <w:pPr>
        <w:pStyle w:val="Standard"/>
        <w:numPr>
          <w:ilvl w:val="0"/>
          <w:numId w:val="39"/>
        </w:numPr>
        <w:tabs>
          <w:tab w:val="left" w:pos="2520"/>
          <w:tab w:val="right" w:pos="8820"/>
        </w:tabs>
        <w:spacing w:line="276" w:lineRule="auto"/>
        <w:jc w:val="both"/>
        <w:rPr>
          <w:rFonts w:ascii="Arial" w:hAnsi="Arial" w:cs="Arial"/>
          <w:sz w:val="22"/>
          <w:szCs w:val="22"/>
        </w:rPr>
      </w:pPr>
      <w:proofErr w:type="gramStart"/>
      <w:r>
        <w:rPr>
          <w:rFonts w:ascii="Arial" w:hAnsi="Arial" w:cs="Arial"/>
          <w:sz w:val="22"/>
          <w:szCs w:val="22"/>
        </w:rPr>
        <w:t>Zhotovitel</w:t>
      </w:r>
      <w:proofErr w:type="gramEnd"/>
      <w:r>
        <w:rPr>
          <w:rFonts w:ascii="Arial" w:hAnsi="Arial" w:cs="Arial"/>
          <w:sz w:val="22"/>
          <w:szCs w:val="22"/>
        </w:rPr>
        <w:t xml:space="preserve"> neposkytuje záruku za vady, </w:t>
      </w:r>
      <w:proofErr w:type="gramStart"/>
      <w:r>
        <w:rPr>
          <w:rFonts w:ascii="Arial" w:hAnsi="Arial" w:cs="Arial"/>
          <w:sz w:val="22"/>
          <w:szCs w:val="22"/>
        </w:rPr>
        <w:t>které:</w:t>
      </w:r>
      <w:proofErr w:type="gramEnd"/>
    </w:p>
    <w:p w:rsidR="007736DC" w:rsidRDefault="0013028C">
      <w:pPr>
        <w:pStyle w:val="Standard"/>
        <w:numPr>
          <w:ilvl w:val="0"/>
          <w:numId w:val="40"/>
        </w:numPr>
        <w:tabs>
          <w:tab w:val="left" w:pos="2520"/>
          <w:tab w:val="right" w:pos="8820"/>
        </w:tabs>
        <w:spacing w:line="276" w:lineRule="auto"/>
        <w:jc w:val="both"/>
        <w:rPr>
          <w:rFonts w:ascii="Arial" w:hAnsi="Arial" w:cs="Arial"/>
          <w:sz w:val="22"/>
          <w:szCs w:val="22"/>
        </w:rPr>
      </w:pPr>
      <w:r>
        <w:rPr>
          <w:rFonts w:ascii="Arial" w:hAnsi="Arial" w:cs="Arial"/>
          <w:sz w:val="22"/>
          <w:szCs w:val="22"/>
        </w:rPr>
        <w:t>mají původ ve stáří a přirozeném opotřebení díla</w:t>
      </w:r>
    </w:p>
    <w:p w:rsidR="007736DC" w:rsidRDefault="0013028C">
      <w:pPr>
        <w:pStyle w:val="Standard"/>
        <w:numPr>
          <w:ilvl w:val="0"/>
          <w:numId w:val="40"/>
        </w:numPr>
        <w:tabs>
          <w:tab w:val="left" w:pos="2520"/>
          <w:tab w:val="right" w:pos="8820"/>
        </w:tabs>
        <w:spacing w:line="276" w:lineRule="auto"/>
        <w:jc w:val="both"/>
        <w:rPr>
          <w:rFonts w:ascii="Arial" w:hAnsi="Arial" w:cs="Arial"/>
          <w:sz w:val="22"/>
          <w:szCs w:val="22"/>
        </w:rPr>
      </w:pPr>
      <w:r>
        <w:rPr>
          <w:rFonts w:ascii="Arial" w:hAnsi="Arial" w:cs="Arial"/>
          <w:sz w:val="22"/>
          <w:szCs w:val="22"/>
        </w:rPr>
        <w:t>se vyskytly na díle po předání díla, a které objednatel nereklamoval ihned po jejich zjištění</w:t>
      </w:r>
    </w:p>
    <w:p w:rsidR="007736DC" w:rsidRDefault="0013028C">
      <w:pPr>
        <w:pStyle w:val="Standard"/>
        <w:numPr>
          <w:ilvl w:val="0"/>
          <w:numId w:val="40"/>
        </w:numPr>
        <w:tabs>
          <w:tab w:val="left" w:pos="2520"/>
          <w:tab w:val="right" w:pos="8820"/>
        </w:tabs>
        <w:spacing w:line="276" w:lineRule="auto"/>
        <w:jc w:val="both"/>
        <w:rPr>
          <w:rFonts w:ascii="Arial" w:hAnsi="Arial" w:cs="Arial"/>
          <w:sz w:val="22"/>
          <w:szCs w:val="22"/>
        </w:rPr>
      </w:pPr>
      <w:r>
        <w:rPr>
          <w:rFonts w:ascii="Arial" w:hAnsi="Arial" w:cs="Arial"/>
          <w:sz w:val="22"/>
          <w:szCs w:val="22"/>
        </w:rPr>
        <w:t>jsou způsobeny nesprávným užíváním díla v rozporu s jeho určením</w:t>
      </w:r>
    </w:p>
    <w:p w:rsidR="007736DC" w:rsidRDefault="0013028C">
      <w:pPr>
        <w:pStyle w:val="Standard"/>
        <w:numPr>
          <w:ilvl w:val="0"/>
          <w:numId w:val="40"/>
        </w:numPr>
        <w:tabs>
          <w:tab w:val="left" w:pos="2520"/>
          <w:tab w:val="right" w:pos="8820"/>
        </w:tabs>
        <w:spacing w:line="276" w:lineRule="auto"/>
        <w:jc w:val="both"/>
        <w:rPr>
          <w:rFonts w:ascii="Arial" w:hAnsi="Arial" w:cs="Arial"/>
          <w:sz w:val="22"/>
          <w:szCs w:val="22"/>
        </w:rPr>
      </w:pPr>
      <w:r>
        <w:rPr>
          <w:rFonts w:ascii="Arial" w:hAnsi="Arial" w:cs="Arial"/>
          <w:sz w:val="22"/>
          <w:szCs w:val="22"/>
        </w:rPr>
        <w:t>jsou způsobeny užitím zhotovitelem neschválených součástek či materiálů</w:t>
      </w:r>
    </w:p>
    <w:p w:rsidR="007736DC" w:rsidRDefault="0013028C">
      <w:pPr>
        <w:pStyle w:val="Standard"/>
        <w:numPr>
          <w:ilvl w:val="0"/>
          <w:numId w:val="40"/>
        </w:numPr>
        <w:tabs>
          <w:tab w:val="left" w:pos="2520"/>
          <w:tab w:val="right" w:pos="8820"/>
        </w:tabs>
        <w:spacing w:line="276" w:lineRule="auto"/>
        <w:jc w:val="both"/>
        <w:rPr>
          <w:rFonts w:ascii="Arial" w:hAnsi="Arial" w:cs="Arial"/>
          <w:sz w:val="22"/>
          <w:szCs w:val="22"/>
        </w:rPr>
      </w:pPr>
      <w:r>
        <w:rPr>
          <w:rFonts w:ascii="Arial" w:hAnsi="Arial" w:cs="Arial"/>
          <w:sz w:val="22"/>
          <w:szCs w:val="22"/>
        </w:rPr>
        <w:t>jsou způsobeny opravami a zásahy provedenými či zadanými objednatelem bez souhlasu zhotovitele</w:t>
      </w:r>
    </w:p>
    <w:p w:rsidR="007736DC" w:rsidRDefault="0013028C">
      <w:pPr>
        <w:pStyle w:val="Standard"/>
        <w:numPr>
          <w:ilvl w:val="0"/>
          <w:numId w:val="40"/>
        </w:numPr>
        <w:tabs>
          <w:tab w:val="left" w:pos="2520"/>
          <w:tab w:val="right" w:pos="8820"/>
        </w:tabs>
        <w:spacing w:line="276" w:lineRule="auto"/>
        <w:jc w:val="both"/>
        <w:rPr>
          <w:rFonts w:ascii="Arial" w:hAnsi="Arial" w:cs="Arial"/>
          <w:sz w:val="22"/>
          <w:szCs w:val="22"/>
        </w:rPr>
      </w:pPr>
      <w:r>
        <w:rPr>
          <w:rFonts w:ascii="Arial" w:hAnsi="Arial" w:cs="Arial"/>
          <w:sz w:val="22"/>
          <w:szCs w:val="22"/>
        </w:rPr>
        <w:t>jsou způsobeny mechanickým či jiným poškozením díla</w:t>
      </w:r>
    </w:p>
    <w:p w:rsidR="007736DC" w:rsidRDefault="0013028C">
      <w:pPr>
        <w:pStyle w:val="Standard"/>
        <w:numPr>
          <w:ilvl w:val="0"/>
          <w:numId w:val="40"/>
        </w:numPr>
        <w:tabs>
          <w:tab w:val="left" w:pos="2520"/>
          <w:tab w:val="right" w:pos="8820"/>
        </w:tabs>
        <w:spacing w:line="276" w:lineRule="auto"/>
        <w:jc w:val="both"/>
        <w:rPr>
          <w:rFonts w:ascii="Arial" w:hAnsi="Arial" w:cs="Arial"/>
          <w:sz w:val="22"/>
          <w:szCs w:val="22"/>
        </w:rPr>
      </w:pPr>
      <w:r>
        <w:rPr>
          <w:rFonts w:ascii="Arial" w:hAnsi="Arial" w:cs="Arial"/>
          <w:sz w:val="22"/>
          <w:szCs w:val="22"/>
        </w:rPr>
        <w:t>jsou způsobeny událostí vyšší moci, které zhotovitel nezavinil, nemohl jim zabránit a nemohl je předvídat</w:t>
      </w:r>
    </w:p>
    <w:p w:rsidR="007736DC" w:rsidRDefault="0013028C">
      <w:pPr>
        <w:pStyle w:val="Standard"/>
        <w:numPr>
          <w:ilvl w:val="0"/>
          <w:numId w:val="40"/>
        </w:numPr>
        <w:tabs>
          <w:tab w:val="left" w:pos="2520"/>
          <w:tab w:val="right" w:pos="8820"/>
        </w:tabs>
        <w:spacing w:line="276" w:lineRule="auto"/>
        <w:jc w:val="both"/>
        <w:rPr>
          <w:rFonts w:ascii="Arial" w:hAnsi="Arial" w:cs="Arial"/>
          <w:sz w:val="22"/>
          <w:szCs w:val="22"/>
        </w:rPr>
      </w:pPr>
      <w:r>
        <w:rPr>
          <w:rFonts w:ascii="Arial" w:hAnsi="Arial" w:cs="Arial"/>
          <w:sz w:val="22"/>
          <w:szCs w:val="22"/>
        </w:rPr>
        <w:t>jsou způsobeny jednáním třetích osob odlišných od zhotovitele a bez smluvního vztahu ke zhotoviteli</w:t>
      </w:r>
    </w:p>
    <w:p w:rsidR="007736DC" w:rsidRDefault="0013028C">
      <w:pPr>
        <w:pStyle w:val="Standard"/>
        <w:numPr>
          <w:ilvl w:val="0"/>
          <w:numId w:val="39"/>
        </w:numPr>
        <w:tabs>
          <w:tab w:val="left" w:pos="2520"/>
          <w:tab w:val="right" w:pos="8820"/>
        </w:tabs>
        <w:spacing w:line="276" w:lineRule="auto"/>
        <w:jc w:val="both"/>
        <w:rPr>
          <w:rFonts w:ascii="Arial" w:hAnsi="Arial" w:cs="Arial"/>
          <w:sz w:val="22"/>
          <w:szCs w:val="22"/>
        </w:rPr>
      </w:pPr>
      <w:r>
        <w:rPr>
          <w:rFonts w:ascii="Arial" w:hAnsi="Arial" w:cs="Arial"/>
          <w:sz w:val="22"/>
          <w:szCs w:val="22"/>
        </w:rPr>
        <w:t>Záruční lhůta počíná běžet dnem předání díla, případně odstraněním poslední vady a nedodělku vyplývajícího z protokolu o předání a převzetí díla.</w:t>
      </w:r>
    </w:p>
    <w:p w:rsidR="007736DC" w:rsidRDefault="007736DC">
      <w:pPr>
        <w:pStyle w:val="Standard"/>
        <w:tabs>
          <w:tab w:val="left" w:pos="2520"/>
          <w:tab w:val="right" w:pos="8820"/>
        </w:tabs>
        <w:spacing w:line="276" w:lineRule="auto"/>
        <w:rPr>
          <w:rFonts w:ascii="Arial" w:hAnsi="Arial" w:cs="Arial"/>
          <w:b/>
          <w:bCs/>
          <w:sz w:val="22"/>
          <w:szCs w:val="22"/>
          <w:highlight w:val="yellow"/>
        </w:rPr>
      </w:pPr>
    </w:p>
    <w:p w:rsidR="007736DC" w:rsidRDefault="0013028C">
      <w:pPr>
        <w:pStyle w:val="Standard"/>
        <w:tabs>
          <w:tab w:val="left" w:pos="2520"/>
          <w:tab w:val="right" w:pos="8820"/>
        </w:tabs>
        <w:spacing w:line="276" w:lineRule="auto"/>
        <w:jc w:val="center"/>
        <w:rPr>
          <w:rFonts w:ascii="Arial" w:hAnsi="Arial" w:cs="Arial"/>
          <w:b/>
          <w:bCs/>
          <w:sz w:val="22"/>
          <w:szCs w:val="22"/>
        </w:rPr>
      </w:pPr>
      <w:r>
        <w:rPr>
          <w:rFonts w:ascii="Arial" w:hAnsi="Arial" w:cs="Arial"/>
          <w:b/>
          <w:bCs/>
          <w:sz w:val="22"/>
          <w:szCs w:val="22"/>
        </w:rPr>
        <w:t>X.</w:t>
      </w:r>
    </w:p>
    <w:p w:rsidR="007736DC" w:rsidRDefault="0013028C">
      <w:pPr>
        <w:pStyle w:val="Standard"/>
        <w:tabs>
          <w:tab w:val="left" w:pos="2520"/>
          <w:tab w:val="right" w:pos="8820"/>
        </w:tabs>
        <w:spacing w:line="276" w:lineRule="auto"/>
        <w:jc w:val="center"/>
        <w:rPr>
          <w:rFonts w:ascii="Arial" w:hAnsi="Arial" w:cs="Arial"/>
          <w:b/>
          <w:bCs/>
          <w:sz w:val="22"/>
          <w:szCs w:val="22"/>
        </w:rPr>
      </w:pPr>
      <w:r>
        <w:rPr>
          <w:rFonts w:ascii="Arial" w:hAnsi="Arial" w:cs="Arial"/>
          <w:b/>
          <w:bCs/>
          <w:sz w:val="22"/>
          <w:szCs w:val="22"/>
        </w:rPr>
        <w:t>Závěrečná ustanovení</w:t>
      </w:r>
    </w:p>
    <w:p w:rsidR="007736DC" w:rsidRDefault="007736DC">
      <w:pPr>
        <w:pStyle w:val="Standard"/>
        <w:tabs>
          <w:tab w:val="left" w:pos="2520"/>
          <w:tab w:val="right" w:pos="8820"/>
        </w:tabs>
        <w:spacing w:line="276" w:lineRule="auto"/>
        <w:rPr>
          <w:rFonts w:ascii="Arial" w:hAnsi="Arial" w:cs="Arial"/>
          <w:sz w:val="22"/>
          <w:szCs w:val="22"/>
        </w:rPr>
      </w:pPr>
    </w:p>
    <w:p w:rsidR="007736DC" w:rsidRDefault="0013028C">
      <w:pPr>
        <w:pStyle w:val="Standard"/>
        <w:numPr>
          <w:ilvl w:val="0"/>
          <w:numId w:val="34"/>
        </w:numPr>
        <w:tabs>
          <w:tab w:val="left" w:pos="2520"/>
          <w:tab w:val="right" w:pos="8820"/>
        </w:tabs>
        <w:spacing w:line="276" w:lineRule="auto"/>
        <w:jc w:val="both"/>
        <w:rPr>
          <w:rFonts w:ascii="Arial" w:hAnsi="Arial" w:cs="Arial"/>
          <w:sz w:val="22"/>
          <w:szCs w:val="22"/>
        </w:rPr>
      </w:pPr>
      <w:r>
        <w:rPr>
          <w:rFonts w:ascii="Arial" w:hAnsi="Arial" w:cs="Arial"/>
          <w:sz w:val="22"/>
          <w:szCs w:val="22"/>
        </w:rPr>
        <w:t>Právní vztahy vyplývající z této smlouvy se řídí právním řádem České republiky a zejména pak ustanoveními zákona č. 89/2012 Sb., občanský zákoník, v platném znění,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7736DC" w:rsidRDefault="0013028C">
      <w:pPr>
        <w:pStyle w:val="Standard"/>
        <w:numPr>
          <w:ilvl w:val="0"/>
          <w:numId w:val="8"/>
        </w:numPr>
        <w:tabs>
          <w:tab w:val="left" w:pos="2520"/>
          <w:tab w:val="right" w:pos="8820"/>
        </w:tabs>
        <w:spacing w:line="276" w:lineRule="auto"/>
        <w:jc w:val="both"/>
        <w:rPr>
          <w:rFonts w:ascii="Arial" w:hAnsi="Arial" w:cs="Arial"/>
          <w:sz w:val="22"/>
          <w:szCs w:val="22"/>
        </w:rPr>
      </w:pPr>
      <w:r>
        <w:rPr>
          <w:rFonts w:ascii="Arial" w:hAnsi="Arial" w:cs="Arial"/>
          <w:sz w:val="22"/>
          <w:szCs w:val="22"/>
        </w:rP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7736DC" w:rsidRDefault="0013028C">
      <w:pPr>
        <w:pStyle w:val="Standard"/>
        <w:numPr>
          <w:ilvl w:val="0"/>
          <w:numId w:val="8"/>
        </w:numPr>
        <w:tabs>
          <w:tab w:val="left" w:pos="2520"/>
          <w:tab w:val="right" w:pos="8820"/>
        </w:tabs>
        <w:spacing w:line="276" w:lineRule="auto"/>
        <w:jc w:val="both"/>
        <w:rPr>
          <w:rFonts w:ascii="Arial" w:hAnsi="Arial" w:cs="Arial"/>
          <w:sz w:val="22"/>
          <w:szCs w:val="22"/>
        </w:rPr>
      </w:pPr>
      <w:r>
        <w:rPr>
          <w:rFonts w:ascii="Arial" w:hAnsi="Arial" w:cs="Arial"/>
          <w:sz w:val="22"/>
          <w:szCs w:val="22"/>
        </w:rPr>
        <w:t xml:space="preserve">Smlouva nabývá platnosti dnem uzavření a účinnosti dnem uveřejnění v registru smluv.            </w:t>
      </w:r>
    </w:p>
    <w:p w:rsidR="007736DC" w:rsidRDefault="0013028C">
      <w:pPr>
        <w:pStyle w:val="Standard"/>
        <w:numPr>
          <w:ilvl w:val="0"/>
          <w:numId w:val="8"/>
        </w:numPr>
        <w:tabs>
          <w:tab w:val="left" w:pos="2520"/>
          <w:tab w:val="right" w:pos="8820"/>
        </w:tabs>
        <w:spacing w:line="276" w:lineRule="auto"/>
        <w:jc w:val="both"/>
        <w:rPr>
          <w:rFonts w:ascii="Arial" w:hAnsi="Arial" w:cs="Arial"/>
          <w:sz w:val="22"/>
          <w:szCs w:val="22"/>
        </w:rPr>
      </w:pPr>
      <w:r>
        <w:rPr>
          <w:rFonts w:ascii="Arial" w:hAnsi="Arial" w:cs="Arial"/>
          <w:sz w:val="22"/>
          <w:szCs w:val="22"/>
        </w:rPr>
        <w:lastRenderedPageBreak/>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7736DC" w:rsidRDefault="0013028C">
      <w:pPr>
        <w:pStyle w:val="Standard"/>
        <w:numPr>
          <w:ilvl w:val="0"/>
          <w:numId w:val="8"/>
        </w:numPr>
        <w:tabs>
          <w:tab w:val="left" w:pos="2520"/>
          <w:tab w:val="right" w:pos="8820"/>
        </w:tabs>
        <w:spacing w:line="276" w:lineRule="auto"/>
        <w:jc w:val="both"/>
        <w:rPr>
          <w:rFonts w:ascii="Arial" w:hAnsi="Arial" w:cs="Arial"/>
          <w:sz w:val="22"/>
          <w:szCs w:val="22"/>
        </w:rPr>
      </w:pPr>
      <w:r>
        <w:rPr>
          <w:rFonts w:ascii="Arial" w:hAnsi="Arial" w:cs="Arial"/>
          <w:sz w:val="22"/>
          <w:szCs w:val="22"/>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7736DC" w:rsidRDefault="0013028C">
      <w:pPr>
        <w:pStyle w:val="Standard"/>
        <w:numPr>
          <w:ilvl w:val="0"/>
          <w:numId w:val="8"/>
        </w:numPr>
        <w:tabs>
          <w:tab w:val="left" w:pos="2520"/>
          <w:tab w:val="right" w:pos="8820"/>
        </w:tabs>
        <w:spacing w:line="276" w:lineRule="auto"/>
        <w:jc w:val="both"/>
        <w:rPr>
          <w:rFonts w:ascii="Arial" w:hAnsi="Arial" w:cs="Arial"/>
          <w:sz w:val="22"/>
          <w:szCs w:val="22"/>
        </w:rPr>
      </w:pPr>
      <w:r>
        <w:rPr>
          <w:rFonts w:ascii="Arial" w:hAnsi="Arial" w:cs="Arial"/>
          <w:sz w:val="22"/>
          <w:szCs w:val="22"/>
        </w:rPr>
        <w:t>Tato smlouva je vypracována ve dvou vyhotoveních, z nichž každá strana obdrží jedno vyhotovení.</w:t>
      </w:r>
    </w:p>
    <w:p w:rsidR="007736DC" w:rsidRDefault="0013028C">
      <w:pPr>
        <w:pStyle w:val="Standard"/>
        <w:numPr>
          <w:ilvl w:val="0"/>
          <w:numId w:val="8"/>
        </w:numPr>
        <w:tabs>
          <w:tab w:val="left" w:pos="2520"/>
          <w:tab w:val="right" w:pos="8820"/>
        </w:tabs>
        <w:spacing w:line="276" w:lineRule="auto"/>
        <w:jc w:val="both"/>
        <w:rPr>
          <w:rFonts w:ascii="Arial" w:hAnsi="Arial" w:cs="Arial"/>
          <w:sz w:val="22"/>
          <w:szCs w:val="22"/>
        </w:rPr>
      </w:pPr>
      <w:r>
        <w:rPr>
          <w:rFonts w:ascii="Arial" w:hAnsi="Arial" w:cs="Arial"/>
          <w:sz w:val="22"/>
          <w:szCs w:val="22"/>
        </w:rPr>
        <w:t>Níže podepsaní zástupci obou smluvních stran prohlašují, že jsou oprávněni tuto smlouvu podepsat a k platnosti této smlouvy není třeba podpisu jiné osoby.</w:t>
      </w:r>
    </w:p>
    <w:p w:rsidR="007736DC" w:rsidRDefault="0013028C">
      <w:pPr>
        <w:pStyle w:val="Standard"/>
        <w:numPr>
          <w:ilvl w:val="0"/>
          <w:numId w:val="8"/>
        </w:numPr>
        <w:tabs>
          <w:tab w:val="left" w:pos="2520"/>
          <w:tab w:val="right" w:pos="8820"/>
        </w:tabs>
        <w:spacing w:line="276" w:lineRule="auto"/>
        <w:jc w:val="both"/>
        <w:rPr>
          <w:rFonts w:ascii="Arial" w:hAnsi="Arial" w:cs="Arial"/>
          <w:sz w:val="22"/>
          <w:szCs w:val="22"/>
        </w:rPr>
      </w:pPr>
      <w:r>
        <w:rPr>
          <w:rFonts w:ascii="Arial" w:hAnsi="Arial" w:cs="Arial"/>
          <w:sz w:val="22"/>
          <w:szCs w:val="22"/>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7736DC" w:rsidRDefault="0013028C">
      <w:pPr>
        <w:widowControl/>
        <w:numPr>
          <w:ilvl w:val="0"/>
          <w:numId w:val="8"/>
        </w:numPr>
        <w:tabs>
          <w:tab w:val="left" w:pos="2520"/>
          <w:tab w:val="right" w:pos="8820"/>
        </w:tabs>
        <w:spacing w:line="276" w:lineRule="auto"/>
        <w:jc w:val="both"/>
        <w:rPr>
          <w:rFonts w:ascii="Arial" w:hAnsi="Arial" w:cs="Arial"/>
          <w:sz w:val="22"/>
          <w:szCs w:val="22"/>
        </w:rPr>
      </w:pPr>
      <w:r>
        <w:rPr>
          <w:rFonts w:ascii="Arial" w:hAnsi="Arial" w:cs="Arial"/>
          <w:sz w:val="22"/>
          <w:szCs w:val="22"/>
        </w:rPr>
        <w:t xml:space="preserve">Smluvní strany se dohodly, že smlouva bude v souladu se zák. č. 340/2015 Sb., o zvláštních podmínkách účinnosti některých smluv, uveřejňování těchto smluv a o registru smluv (zákon o registru smluv), ve znění pozdějších předpisů uveřejněna v registru smluv. Smluvní strany se dále dohodly, že elektronický obraz smlouvy a </w:t>
      </w:r>
      <w:proofErr w:type="spellStart"/>
      <w:r>
        <w:rPr>
          <w:rFonts w:ascii="Arial" w:hAnsi="Arial" w:cs="Arial"/>
          <w:sz w:val="22"/>
          <w:szCs w:val="22"/>
        </w:rPr>
        <w:t>metadata</w:t>
      </w:r>
      <w:proofErr w:type="spellEnd"/>
      <w:r>
        <w:rPr>
          <w:rFonts w:ascii="Arial" w:hAnsi="Arial" w:cs="Arial"/>
          <w:sz w:val="22"/>
          <w:szCs w:val="22"/>
        </w:rPr>
        <w:t xml:space="preserve"> dle uvedeného zákona zašle k uveřejnění v registru smluv Město Nový Jičín, a to nejpozději do 30 dnů od jejího uzavření.</w:t>
      </w:r>
    </w:p>
    <w:p w:rsidR="007736DC" w:rsidRDefault="007736DC">
      <w:pPr>
        <w:widowControl/>
        <w:tabs>
          <w:tab w:val="left" w:pos="2520"/>
          <w:tab w:val="right" w:pos="8820"/>
        </w:tabs>
        <w:spacing w:line="276" w:lineRule="auto"/>
        <w:ind w:left="340"/>
        <w:jc w:val="both"/>
        <w:rPr>
          <w:rFonts w:ascii="Arial" w:hAnsi="Arial" w:cs="Arial"/>
          <w:sz w:val="22"/>
          <w:szCs w:val="22"/>
        </w:rPr>
      </w:pPr>
    </w:p>
    <w:p w:rsidR="007736DC" w:rsidRDefault="007736DC">
      <w:pPr>
        <w:widowControl/>
        <w:tabs>
          <w:tab w:val="left" w:pos="2520"/>
          <w:tab w:val="right" w:pos="8820"/>
        </w:tabs>
        <w:spacing w:line="276" w:lineRule="auto"/>
        <w:ind w:left="340"/>
        <w:jc w:val="both"/>
        <w:rPr>
          <w:rFonts w:ascii="Arial" w:hAnsi="Arial" w:cs="Arial"/>
          <w:sz w:val="22"/>
          <w:szCs w:val="22"/>
        </w:rPr>
      </w:pPr>
    </w:p>
    <w:p w:rsidR="007736DC" w:rsidRDefault="007736DC">
      <w:pPr>
        <w:widowControl/>
        <w:tabs>
          <w:tab w:val="left" w:pos="2520"/>
          <w:tab w:val="right" w:pos="8820"/>
        </w:tabs>
        <w:spacing w:line="276" w:lineRule="auto"/>
        <w:ind w:left="340"/>
        <w:jc w:val="both"/>
        <w:rPr>
          <w:rFonts w:ascii="Arial" w:hAnsi="Arial" w:cs="Arial"/>
          <w:sz w:val="22"/>
          <w:szCs w:val="22"/>
        </w:rPr>
      </w:pPr>
    </w:p>
    <w:p w:rsidR="007736DC" w:rsidRDefault="0013028C">
      <w:pPr>
        <w:tabs>
          <w:tab w:val="left" w:pos="1418"/>
          <w:tab w:val="right" w:pos="8820"/>
        </w:tabs>
        <w:spacing w:after="120" w:line="276" w:lineRule="auto"/>
        <w:jc w:val="both"/>
        <w:rPr>
          <w:rFonts w:ascii="Arial" w:hAnsi="Arial" w:cs="Arial"/>
          <w:sz w:val="22"/>
          <w:szCs w:val="22"/>
        </w:rPr>
      </w:pPr>
      <w:r>
        <w:rPr>
          <w:rFonts w:ascii="Arial" w:hAnsi="Arial" w:cs="Arial"/>
          <w:sz w:val="22"/>
          <w:szCs w:val="22"/>
        </w:rPr>
        <w:t xml:space="preserve">Příloha č. 1  - Cenová nabídka ze dne </w:t>
      </w:r>
      <w:proofErr w:type="gramStart"/>
      <w:r>
        <w:rPr>
          <w:rFonts w:ascii="Arial" w:hAnsi="Arial" w:cs="Arial"/>
          <w:sz w:val="22"/>
          <w:szCs w:val="22"/>
        </w:rPr>
        <w:t>14.09.2022</w:t>
      </w:r>
      <w:proofErr w:type="gramEnd"/>
    </w:p>
    <w:p w:rsidR="007736DC" w:rsidRDefault="007736DC">
      <w:pPr>
        <w:tabs>
          <w:tab w:val="left" w:pos="1418"/>
          <w:tab w:val="right" w:pos="8820"/>
        </w:tabs>
        <w:spacing w:after="120" w:line="276" w:lineRule="auto"/>
        <w:jc w:val="both"/>
        <w:rPr>
          <w:rFonts w:ascii="Arial" w:hAnsi="Arial" w:cs="Arial"/>
          <w:sz w:val="22"/>
          <w:szCs w:val="22"/>
        </w:rPr>
      </w:pPr>
    </w:p>
    <w:p w:rsidR="007736DC" w:rsidRDefault="007736DC">
      <w:pPr>
        <w:tabs>
          <w:tab w:val="left" w:pos="1418"/>
          <w:tab w:val="right" w:pos="8820"/>
        </w:tabs>
        <w:spacing w:after="120" w:line="276" w:lineRule="auto"/>
        <w:jc w:val="both"/>
        <w:rPr>
          <w:rFonts w:ascii="Arial" w:hAnsi="Arial" w:cs="Arial"/>
          <w:sz w:val="22"/>
          <w:szCs w:val="22"/>
        </w:rPr>
      </w:pPr>
    </w:p>
    <w:p w:rsidR="007736DC" w:rsidRDefault="007736DC">
      <w:pPr>
        <w:tabs>
          <w:tab w:val="left" w:pos="1418"/>
          <w:tab w:val="right" w:pos="8820"/>
        </w:tabs>
        <w:spacing w:after="120" w:line="276" w:lineRule="auto"/>
        <w:jc w:val="both"/>
        <w:rPr>
          <w:rFonts w:ascii="Arial" w:hAnsi="Arial" w:cs="Arial"/>
          <w:sz w:val="22"/>
          <w:szCs w:val="22"/>
        </w:rPr>
      </w:pPr>
    </w:p>
    <w:p w:rsidR="007736DC" w:rsidRDefault="007736DC">
      <w:pPr>
        <w:pStyle w:val="Standard"/>
        <w:tabs>
          <w:tab w:val="left" w:pos="2520"/>
          <w:tab w:val="right" w:pos="8820"/>
        </w:tabs>
        <w:spacing w:line="276" w:lineRule="auto"/>
        <w:jc w:val="both"/>
        <w:rPr>
          <w:rFonts w:ascii="Arial" w:hAnsi="Arial" w:cs="Arial"/>
          <w:sz w:val="22"/>
          <w:szCs w:val="22"/>
        </w:rPr>
      </w:pPr>
    </w:p>
    <w:p w:rsidR="007736DC" w:rsidRDefault="0013028C">
      <w:pPr>
        <w:pStyle w:val="Zkladntext2"/>
        <w:tabs>
          <w:tab w:val="left" w:pos="5040"/>
          <w:tab w:val="right" w:pos="8820"/>
        </w:tabs>
        <w:spacing w:line="276" w:lineRule="auto"/>
        <w:rPr>
          <w:rFonts w:ascii="Arial" w:hAnsi="Arial" w:cs="Arial"/>
          <w:sz w:val="22"/>
          <w:szCs w:val="22"/>
        </w:rPr>
      </w:pPr>
      <w:r>
        <w:rPr>
          <w:rFonts w:ascii="Arial" w:hAnsi="Arial" w:cs="Arial"/>
          <w:sz w:val="22"/>
          <w:szCs w:val="22"/>
        </w:rPr>
        <w:t>V Novém Jičí</w:t>
      </w:r>
      <w:r w:rsidR="00785DB6">
        <w:rPr>
          <w:rFonts w:ascii="Arial" w:hAnsi="Arial" w:cs="Arial"/>
          <w:sz w:val="22"/>
          <w:szCs w:val="22"/>
        </w:rPr>
        <w:t>ně dne:</w:t>
      </w:r>
      <w:r w:rsidR="00C748B3">
        <w:rPr>
          <w:rFonts w:ascii="Arial" w:hAnsi="Arial" w:cs="Arial"/>
          <w:sz w:val="22"/>
          <w:szCs w:val="22"/>
        </w:rPr>
        <w:t xml:space="preserve"> </w:t>
      </w:r>
      <w:bookmarkStart w:id="0" w:name="_GoBack"/>
      <w:bookmarkEnd w:id="0"/>
      <w:r w:rsidR="00C748B3">
        <w:rPr>
          <w:rFonts w:ascii="Arial" w:hAnsi="Arial" w:cs="Arial"/>
          <w:sz w:val="22"/>
          <w:szCs w:val="22"/>
        </w:rPr>
        <w:t>16.10.2022</w:t>
      </w:r>
      <w:r w:rsidR="00785DB6">
        <w:rPr>
          <w:rFonts w:ascii="Arial" w:hAnsi="Arial" w:cs="Arial"/>
          <w:sz w:val="22"/>
          <w:szCs w:val="22"/>
        </w:rPr>
        <w:tab/>
        <w:t>V Ostravě dne</w:t>
      </w:r>
      <w:r>
        <w:rPr>
          <w:rFonts w:ascii="Arial" w:hAnsi="Arial" w:cs="Arial"/>
          <w:sz w:val="22"/>
          <w:szCs w:val="22"/>
        </w:rPr>
        <w:t xml:space="preserve">: </w:t>
      </w:r>
      <w:r w:rsidR="00C748B3">
        <w:rPr>
          <w:rFonts w:ascii="Arial" w:hAnsi="Arial" w:cs="Arial"/>
          <w:sz w:val="22"/>
          <w:szCs w:val="22"/>
        </w:rPr>
        <w:t>18.10.2022</w:t>
      </w:r>
    </w:p>
    <w:p w:rsidR="007736DC" w:rsidRDefault="007736DC">
      <w:pPr>
        <w:pStyle w:val="Zkladntext2"/>
        <w:tabs>
          <w:tab w:val="left" w:pos="5040"/>
          <w:tab w:val="right" w:pos="8820"/>
        </w:tabs>
        <w:spacing w:line="276" w:lineRule="auto"/>
        <w:rPr>
          <w:rFonts w:ascii="Arial" w:hAnsi="Arial" w:cs="Arial"/>
          <w:sz w:val="22"/>
          <w:szCs w:val="22"/>
        </w:rPr>
      </w:pPr>
    </w:p>
    <w:p w:rsidR="007736DC" w:rsidRDefault="0013028C">
      <w:pPr>
        <w:pStyle w:val="Zkladntext2"/>
        <w:tabs>
          <w:tab w:val="left" w:pos="5040"/>
          <w:tab w:val="right" w:pos="8820"/>
        </w:tabs>
        <w:spacing w:line="276" w:lineRule="auto"/>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t>Zhotovitel:</w:t>
      </w:r>
    </w:p>
    <w:p w:rsidR="007736DC" w:rsidRDefault="007736DC">
      <w:pPr>
        <w:pStyle w:val="Zkladntext2"/>
        <w:tabs>
          <w:tab w:val="left" w:pos="5040"/>
          <w:tab w:val="right" w:pos="8820"/>
        </w:tabs>
        <w:spacing w:line="276" w:lineRule="auto"/>
        <w:rPr>
          <w:rFonts w:ascii="Arial" w:hAnsi="Arial" w:cs="Arial"/>
          <w:sz w:val="22"/>
          <w:szCs w:val="22"/>
        </w:rPr>
      </w:pPr>
    </w:p>
    <w:p w:rsidR="007736DC" w:rsidRDefault="007736DC">
      <w:pPr>
        <w:pStyle w:val="Zkladntext2"/>
        <w:tabs>
          <w:tab w:val="left" w:pos="5040"/>
          <w:tab w:val="right" w:pos="8820"/>
        </w:tabs>
        <w:spacing w:line="276" w:lineRule="auto"/>
        <w:rPr>
          <w:rFonts w:ascii="Arial" w:hAnsi="Arial" w:cs="Arial"/>
          <w:sz w:val="22"/>
          <w:szCs w:val="22"/>
        </w:rPr>
      </w:pPr>
    </w:p>
    <w:p w:rsidR="007736DC" w:rsidRDefault="007736DC">
      <w:pPr>
        <w:pStyle w:val="Zkladntext2"/>
        <w:tabs>
          <w:tab w:val="left" w:pos="5040"/>
          <w:tab w:val="right" w:pos="8820"/>
        </w:tabs>
        <w:spacing w:line="276" w:lineRule="auto"/>
        <w:rPr>
          <w:rFonts w:ascii="Arial" w:hAnsi="Arial" w:cs="Arial"/>
          <w:sz w:val="22"/>
          <w:szCs w:val="22"/>
        </w:rPr>
      </w:pPr>
    </w:p>
    <w:p w:rsidR="007736DC" w:rsidRDefault="007736DC">
      <w:pPr>
        <w:pStyle w:val="Zkladntext2"/>
        <w:tabs>
          <w:tab w:val="left" w:pos="5040"/>
          <w:tab w:val="right" w:pos="8820"/>
        </w:tabs>
        <w:spacing w:line="276" w:lineRule="auto"/>
        <w:rPr>
          <w:rFonts w:ascii="Arial" w:hAnsi="Arial" w:cs="Arial"/>
          <w:sz w:val="22"/>
          <w:szCs w:val="22"/>
        </w:rPr>
      </w:pPr>
    </w:p>
    <w:p w:rsidR="007736DC" w:rsidRDefault="0013028C">
      <w:pPr>
        <w:pStyle w:val="Zkladntext2"/>
        <w:tabs>
          <w:tab w:val="center" w:pos="1800"/>
          <w:tab w:val="left" w:pos="5040"/>
          <w:tab w:val="center" w:pos="6840"/>
          <w:tab w:val="right" w:pos="8820"/>
        </w:tabs>
        <w:spacing w:line="276" w:lineRule="auto"/>
        <w:rPr>
          <w:rFonts w:ascii="Arial" w:hAnsi="Arial" w:cs="Arial"/>
          <w:sz w:val="22"/>
          <w:szCs w:val="22"/>
        </w:rPr>
      </w:pPr>
      <w:r>
        <w:rPr>
          <w:rFonts w:ascii="Arial" w:hAnsi="Arial" w:cs="Arial"/>
          <w:color w:val="FF0000"/>
          <w:sz w:val="22"/>
          <w:szCs w:val="22"/>
        </w:rPr>
        <w:tab/>
      </w:r>
      <w:r>
        <w:rPr>
          <w:rFonts w:ascii="Arial" w:hAnsi="Arial" w:cs="Arial"/>
          <w:sz w:val="22"/>
          <w:szCs w:val="22"/>
        </w:rPr>
        <w:t>.....................................................</w:t>
      </w:r>
      <w:r>
        <w:rPr>
          <w:rFonts w:ascii="Arial" w:hAnsi="Arial" w:cs="Arial"/>
          <w:sz w:val="22"/>
          <w:szCs w:val="22"/>
        </w:rPr>
        <w:tab/>
      </w:r>
      <w:r>
        <w:rPr>
          <w:rFonts w:ascii="Arial" w:hAnsi="Arial" w:cs="Arial"/>
          <w:sz w:val="22"/>
          <w:szCs w:val="22"/>
        </w:rPr>
        <w:tab/>
        <w:t>.........................................................</w:t>
      </w:r>
    </w:p>
    <w:p w:rsidR="007736DC" w:rsidRDefault="0013028C">
      <w:pPr>
        <w:pStyle w:val="Zkladntext2"/>
        <w:tabs>
          <w:tab w:val="center" w:pos="1800"/>
          <w:tab w:val="left" w:pos="5040"/>
          <w:tab w:val="center" w:pos="6840"/>
          <w:tab w:val="right" w:pos="8820"/>
        </w:tabs>
        <w:spacing w:line="276" w:lineRule="auto"/>
        <w:rPr>
          <w:rFonts w:ascii="Arial" w:hAnsi="Arial" w:cs="Arial"/>
          <w:sz w:val="22"/>
          <w:szCs w:val="22"/>
        </w:rPr>
      </w:pPr>
      <w:r>
        <w:rPr>
          <w:rFonts w:ascii="Arial" w:hAnsi="Arial" w:cs="Arial"/>
          <w:sz w:val="22"/>
          <w:szCs w:val="22"/>
        </w:rPr>
        <w:tab/>
        <w:t>Ing. Kamil Žák</w:t>
      </w:r>
      <w:r>
        <w:rPr>
          <w:rFonts w:ascii="Arial" w:hAnsi="Arial" w:cs="Arial"/>
          <w:sz w:val="22"/>
          <w:szCs w:val="22"/>
        </w:rPr>
        <w:tab/>
      </w:r>
      <w:r>
        <w:rPr>
          <w:rFonts w:ascii="Arial" w:hAnsi="Arial" w:cs="Arial"/>
          <w:sz w:val="22"/>
          <w:szCs w:val="22"/>
        </w:rPr>
        <w:tab/>
        <w:t xml:space="preserve">               Michal Zbořil, majitel</w:t>
      </w:r>
    </w:p>
    <w:p w:rsidR="007736DC" w:rsidRDefault="0013028C">
      <w:pPr>
        <w:pStyle w:val="Zkladntext2"/>
        <w:tabs>
          <w:tab w:val="center" w:pos="1800"/>
          <w:tab w:val="left" w:pos="5040"/>
          <w:tab w:val="center" w:pos="6840"/>
          <w:tab w:val="right" w:pos="8820"/>
        </w:tabs>
        <w:spacing w:line="276" w:lineRule="auto"/>
        <w:rPr>
          <w:rFonts w:ascii="Arial" w:hAnsi="Arial" w:cs="Arial"/>
          <w:sz w:val="22"/>
          <w:szCs w:val="22"/>
        </w:rPr>
      </w:pPr>
      <w:r>
        <w:rPr>
          <w:rFonts w:ascii="Arial" w:hAnsi="Arial" w:cs="Arial"/>
          <w:sz w:val="22"/>
          <w:szCs w:val="22"/>
        </w:rPr>
        <w:tab/>
        <w:t>vedoucí Odboru správy majetku</w:t>
      </w:r>
      <w:r>
        <w:rPr>
          <w:rFonts w:ascii="Arial" w:hAnsi="Arial" w:cs="Arial"/>
          <w:sz w:val="22"/>
          <w:szCs w:val="22"/>
        </w:rPr>
        <w:tab/>
      </w:r>
      <w:r>
        <w:rPr>
          <w:rFonts w:ascii="Arial" w:hAnsi="Arial" w:cs="Arial"/>
          <w:sz w:val="22"/>
          <w:szCs w:val="22"/>
        </w:rPr>
        <w:tab/>
      </w:r>
    </w:p>
    <w:p w:rsidR="007736DC" w:rsidRDefault="0013028C">
      <w:pPr>
        <w:pStyle w:val="Zkladntext2"/>
        <w:tabs>
          <w:tab w:val="center" w:pos="1800"/>
          <w:tab w:val="left" w:pos="5040"/>
          <w:tab w:val="center" w:pos="6840"/>
          <w:tab w:val="right" w:pos="8820"/>
        </w:tabs>
        <w:spacing w:line="276" w:lineRule="auto"/>
        <w:rPr>
          <w:rFonts w:ascii="Arial" w:hAnsi="Arial" w:cs="Arial"/>
          <w:sz w:val="22"/>
          <w:szCs w:val="22"/>
        </w:rPr>
      </w:pPr>
      <w:r>
        <w:rPr>
          <w:rFonts w:ascii="Arial" w:hAnsi="Arial" w:cs="Arial"/>
          <w:sz w:val="22"/>
          <w:szCs w:val="22"/>
        </w:rPr>
        <w:tab/>
        <w:t>Městského úřadu Nový Jičín</w:t>
      </w:r>
    </w:p>
    <w:p w:rsidR="007736DC" w:rsidRDefault="0013028C">
      <w:pPr>
        <w:pStyle w:val="Zkladntext2"/>
        <w:tabs>
          <w:tab w:val="center" w:pos="1800"/>
          <w:tab w:val="left" w:pos="5040"/>
          <w:tab w:val="center" w:pos="6840"/>
          <w:tab w:val="right" w:pos="8820"/>
        </w:tabs>
        <w:spacing w:line="276"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sectPr w:rsidR="007736D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CB5" w:rsidRDefault="00F47CB5">
      <w:r>
        <w:separator/>
      </w:r>
    </w:p>
  </w:endnote>
  <w:endnote w:type="continuationSeparator" w:id="0">
    <w:p w:rsidR="00F47CB5" w:rsidRDefault="00F4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DC" w:rsidRDefault="0013028C">
    <w:pPr>
      <w:pStyle w:val="Zpat"/>
    </w:pPr>
    <w:r>
      <w:tab/>
      <w:t xml:space="preserve">- </w:t>
    </w:r>
    <w:r>
      <w:fldChar w:fldCharType="begin"/>
    </w:r>
    <w:r>
      <w:instrText xml:space="preserve"> PAGE </w:instrText>
    </w:r>
    <w:r>
      <w:fldChar w:fldCharType="separate"/>
    </w:r>
    <w:r w:rsidR="00C748B3">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CB5" w:rsidRDefault="00F47CB5">
      <w:r>
        <w:rPr>
          <w:color w:val="000000"/>
        </w:rPr>
        <w:separator/>
      </w:r>
    </w:p>
  </w:footnote>
  <w:footnote w:type="continuationSeparator" w:id="0">
    <w:p w:rsidR="00F47CB5" w:rsidRDefault="00F4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B6" w:rsidRPr="00785DB6" w:rsidRDefault="00785DB6" w:rsidP="00785DB6">
    <w:pPr>
      <w:pStyle w:val="Zhlav"/>
      <w:jc w:val="right"/>
      <w:rPr>
        <w:rFonts w:ascii="Arial" w:hAnsi="Arial" w:cs="Arial"/>
        <w:b/>
        <w:sz w:val="28"/>
        <w:szCs w:val="28"/>
      </w:rPr>
    </w:pPr>
    <w:r w:rsidRPr="00785DB6">
      <w:rPr>
        <w:rFonts w:ascii="Arial" w:hAnsi="Arial" w:cs="Arial"/>
        <w:b/>
        <w:sz w:val="28"/>
        <w:szCs w:val="28"/>
      </w:rPr>
      <w:t>V2022-0532/OSM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2CD1"/>
    <w:multiLevelType w:val="hybridMultilevel"/>
    <w:tmpl w:val="EFBC988A"/>
    <w:lvl w:ilvl="0" w:tplc="7D28EE5A">
      <w:start w:val="1"/>
      <w:numFmt w:val="bullet"/>
      <w:lvlText w:val="-"/>
      <w:lvlJc w:val="left"/>
      <w:pPr>
        <w:ind w:left="1440" w:hanging="360"/>
      </w:pPr>
      <w:rPr>
        <w:rFonts w:ascii="Calibri" w:eastAsia="Times New Roman" w:hAnsi="Calibri" w:cs="Times New Roman" w:hint="default"/>
      </w:rPr>
    </w:lvl>
    <w:lvl w:ilvl="1" w:tplc="7D1C396A">
      <w:start w:val="1"/>
      <w:numFmt w:val="bullet"/>
      <w:lvlText w:val="o"/>
      <w:lvlJc w:val="left"/>
      <w:pPr>
        <w:ind w:left="2160" w:hanging="360"/>
      </w:pPr>
      <w:rPr>
        <w:rFonts w:ascii="Courier New" w:hAnsi="Courier New" w:cs="Courier New" w:hint="default"/>
      </w:rPr>
    </w:lvl>
    <w:lvl w:ilvl="2" w:tplc="2062AAC6">
      <w:start w:val="1"/>
      <w:numFmt w:val="bullet"/>
      <w:lvlText w:val=""/>
      <w:lvlJc w:val="left"/>
      <w:pPr>
        <w:ind w:left="2880" w:hanging="360"/>
      </w:pPr>
      <w:rPr>
        <w:rFonts w:ascii="Wingdings" w:hAnsi="Wingdings" w:hint="default"/>
      </w:rPr>
    </w:lvl>
    <w:lvl w:ilvl="3" w:tplc="DC4CF8BA">
      <w:start w:val="1"/>
      <w:numFmt w:val="bullet"/>
      <w:lvlText w:val=""/>
      <w:lvlJc w:val="left"/>
      <w:pPr>
        <w:ind w:left="3600" w:hanging="360"/>
      </w:pPr>
      <w:rPr>
        <w:rFonts w:ascii="Symbol" w:hAnsi="Symbol" w:hint="default"/>
      </w:rPr>
    </w:lvl>
    <w:lvl w:ilvl="4" w:tplc="7CDA5EBE">
      <w:start w:val="1"/>
      <w:numFmt w:val="bullet"/>
      <w:lvlText w:val="o"/>
      <w:lvlJc w:val="left"/>
      <w:pPr>
        <w:ind w:left="4320" w:hanging="360"/>
      </w:pPr>
      <w:rPr>
        <w:rFonts w:ascii="Courier New" w:hAnsi="Courier New" w:cs="Courier New" w:hint="default"/>
      </w:rPr>
    </w:lvl>
    <w:lvl w:ilvl="5" w:tplc="3C9471A8">
      <w:start w:val="1"/>
      <w:numFmt w:val="bullet"/>
      <w:lvlText w:val=""/>
      <w:lvlJc w:val="left"/>
      <w:pPr>
        <w:ind w:left="5040" w:hanging="360"/>
      </w:pPr>
      <w:rPr>
        <w:rFonts w:ascii="Wingdings" w:hAnsi="Wingdings" w:hint="default"/>
      </w:rPr>
    </w:lvl>
    <w:lvl w:ilvl="6" w:tplc="B37AD178">
      <w:start w:val="1"/>
      <w:numFmt w:val="bullet"/>
      <w:lvlText w:val=""/>
      <w:lvlJc w:val="left"/>
      <w:pPr>
        <w:ind w:left="5760" w:hanging="360"/>
      </w:pPr>
      <w:rPr>
        <w:rFonts w:ascii="Symbol" w:hAnsi="Symbol" w:hint="default"/>
      </w:rPr>
    </w:lvl>
    <w:lvl w:ilvl="7" w:tplc="67606E90">
      <w:start w:val="1"/>
      <w:numFmt w:val="bullet"/>
      <w:lvlText w:val="o"/>
      <w:lvlJc w:val="left"/>
      <w:pPr>
        <w:ind w:left="6480" w:hanging="360"/>
      </w:pPr>
      <w:rPr>
        <w:rFonts w:ascii="Courier New" w:hAnsi="Courier New" w:cs="Courier New" w:hint="default"/>
      </w:rPr>
    </w:lvl>
    <w:lvl w:ilvl="8" w:tplc="19123FF2">
      <w:start w:val="1"/>
      <w:numFmt w:val="bullet"/>
      <w:lvlText w:val=""/>
      <w:lvlJc w:val="left"/>
      <w:pPr>
        <w:ind w:left="7200" w:hanging="360"/>
      </w:pPr>
      <w:rPr>
        <w:rFonts w:ascii="Wingdings" w:hAnsi="Wingdings" w:hint="default"/>
      </w:rPr>
    </w:lvl>
  </w:abstractNum>
  <w:abstractNum w:abstractNumId="1" w15:restartNumberingAfterBreak="0">
    <w:nsid w:val="1B41321F"/>
    <w:multiLevelType w:val="hybridMultilevel"/>
    <w:tmpl w:val="05E8D61A"/>
    <w:styleLink w:val="WW8Num8"/>
    <w:lvl w:ilvl="0" w:tplc="29947894">
      <w:start w:val="1"/>
      <w:numFmt w:val="decimal"/>
      <w:pStyle w:val="WW8Num8"/>
      <w:lvlText w:val="%1."/>
      <w:lvlJc w:val="left"/>
      <w:pPr>
        <w:ind w:left="340" w:hanging="340"/>
      </w:pPr>
    </w:lvl>
    <w:lvl w:ilvl="1" w:tplc="24CAA5A4">
      <w:start w:val="1"/>
      <w:numFmt w:val="bullet"/>
      <w:lvlText w:val="–"/>
      <w:lvlJc w:val="left"/>
      <w:pPr>
        <w:ind w:left="680" w:hanging="396"/>
      </w:pPr>
      <w:rPr>
        <w:rFonts w:ascii="Times New Roman" w:hAnsi="Times New Roman" w:cs="Times New Roman"/>
      </w:rPr>
    </w:lvl>
    <w:lvl w:ilvl="2" w:tplc="18BAF9BC">
      <w:start w:val="1"/>
      <w:numFmt w:val="bullet"/>
      <w:lvlText w:val=""/>
      <w:lvlJc w:val="left"/>
      <w:pPr>
        <w:ind w:left="680" w:hanging="396"/>
      </w:pPr>
      <w:rPr>
        <w:rFonts w:ascii="Symbol" w:hAnsi="Symbol" w:cs="Symbol"/>
        <w:color w:val="000000"/>
      </w:rPr>
    </w:lvl>
    <w:lvl w:ilvl="3" w:tplc="5AF6020C">
      <w:start w:val="1"/>
      <w:numFmt w:val="decimal"/>
      <w:lvlText w:val="%4."/>
      <w:lvlJc w:val="left"/>
      <w:pPr>
        <w:ind w:left="2880" w:hanging="360"/>
      </w:pPr>
    </w:lvl>
    <w:lvl w:ilvl="4" w:tplc="FEBC089E">
      <w:start w:val="1"/>
      <w:numFmt w:val="lowerLetter"/>
      <w:lvlText w:val="%5."/>
      <w:lvlJc w:val="left"/>
      <w:pPr>
        <w:ind w:left="3600" w:hanging="360"/>
      </w:pPr>
    </w:lvl>
    <w:lvl w:ilvl="5" w:tplc="14C41E7C">
      <w:start w:val="1"/>
      <w:numFmt w:val="lowerRoman"/>
      <w:lvlText w:val="%6."/>
      <w:lvlJc w:val="right"/>
      <w:pPr>
        <w:ind w:left="4320" w:hanging="180"/>
      </w:pPr>
    </w:lvl>
    <w:lvl w:ilvl="6" w:tplc="BE62255C">
      <w:start w:val="1"/>
      <w:numFmt w:val="decimal"/>
      <w:lvlText w:val="%7."/>
      <w:lvlJc w:val="left"/>
      <w:pPr>
        <w:ind w:left="5040" w:hanging="360"/>
      </w:pPr>
    </w:lvl>
    <w:lvl w:ilvl="7" w:tplc="A880D6B4">
      <w:start w:val="1"/>
      <w:numFmt w:val="lowerLetter"/>
      <w:lvlText w:val="%8."/>
      <w:lvlJc w:val="left"/>
      <w:pPr>
        <w:ind w:left="5760" w:hanging="360"/>
      </w:pPr>
    </w:lvl>
    <w:lvl w:ilvl="8" w:tplc="5E3A56C6">
      <w:start w:val="1"/>
      <w:numFmt w:val="lowerRoman"/>
      <w:lvlText w:val="%9."/>
      <w:lvlJc w:val="right"/>
      <w:pPr>
        <w:ind w:left="6480" w:hanging="180"/>
      </w:pPr>
    </w:lvl>
  </w:abstractNum>
  <w:abstractNum w:abstractNumId="2" w15:restartNumberingAfterBreak="0">
    <w:nsid w:val="1E665DD0"/>
    <w:multiLevelType w:val="hybridMultilevel"/>
    <w:tmpl w:val="5808BC30"/>
    <w:styleLink w:val="WW8Num16"/>
    <w:lvl w:ilvl="0" w:tplc="FE50CCBC">
      <w:start w:val="1"/>
      <w:numFmt w:val="decimal"/>
      <w:pStyle w:val="WW8Num16"/>
      <w:lvlText w:val="%1."/>
      <w:lvlJc w:val="left"/>
      <w:pPr>
        <w:ind w:left="340" w:hanging="340"/>
      </w:pPr>
    </w:lvl>
    <w:lvl w:ilvl="1" w:tplc="D34A78D0">
      <w:start w:val="1"/>
      <w:numFmt w:val="bullet"/>
      <w:lvlText w:val="–"/>
      <w:lvlJc w:val="left"/>
      <w:pPr>
        <w:ind w:left="680" w:hanging="396"/>
      </w:pPr>
      <w:rPr>
        <w:rFonts w:ascii="Times New Roman" w:hAnsi="Times New Roman" w:cs="Times New Roman"/>
      </w:rPr>
    </w:lvl>
    <w:lvl w:ilvl="2" w:tplc="69A42F9E">
      <w:start w:val="1"/>
      <w:numFmt w:val="bullet"/>
      <w:lvlText w:val=""/>
      <w:lvlJc w:val="left"/>
      <w:pPr>
        <w:ind w:left="680" w:hanging="396"/>
      </w:pPr>
      <w:rPr>
        <w:rFonts w:ascii="Symbol" w:hAnsi="Symbol" w:cs="Symbol"/>
        <w:color w:val="000000"/>
      </w:rPr>
    </w:lvl>
    <w:lvl w:ilvl="3" w:tplc="2D0EE498">
      <w:start w:val="1"/>
      <w:numFmt w:val="decimal"/>
      <w:lvlText w:val="%4."/>
      <w:lvlJc w:val="left"/>
      <w:pPr>
        <w:ind w:left="2880" w:hanging="360"/>
      </w:pPr>
    </w:lvl>
    <w:lvl w:ilvl="4" w:tplc="4E42BF34">
      <w:start w:val="1"/>
      <w:numFmt w:val="lowerLetter"/>
      <w:lvlText w:val="%5."/>
      <w:lvlJc w:val="left"/>
      <w:pPr>
        <w:ind w:left="3600" w:hanging="360"/>
      </w:pPr>
    </w:lvl>
    <w:lvl w:ilvl="5" w:tplc="D4740BAA">
      <w:start w:val="1"/>
      <w:numFmt w:val="lowerRoman"/>
      <w:lvlText w:val="%6."/>
      <w:lvlJc w:val="right"/>
      <w:pPr>
        <w:ind w:left="4320" w:hanging="180"/>
      </w:pPr>
    </w:lvl>
    <w:lvl w:ilvl="6" w:tplc="C43E0050">
      <w:start w:val="1"/>
      <w:numFmt w:val="decimal"/>
      <w:lvlText w:val="%7."/>
      <w:lvlJc w:val="left"/>
      <w:pPr>
        <w:ind w:left="5040" w:hanging="360"/>
      </w:pPr>
    </w:lvl>
    <w:lvl w:ilvl="7" w:tplc="5872967C">
      <w:start w:val="1"/>
      <w:numFmt w:val="lowerLetter"/>
      <w:lvlText w:val="%8."/>
      <w:lvlJc w:val="left"/>
      <w:pPr>
        <w:ind w:left="5760" w:hanging="360"/>
      </w:pPr>
    </w:lvl>
    <w:lvl w:ilvl="8" w:tplc="7CAE9D62">
      <w:start w:val="1"/>
      <w:numFmt w:val="lowerRoman"/>
      <w:lvlText w:val="%9."/>
      <w:lvlJc w:val="right"/>
      <w:pPr>
        <w:ind w:left="6480" w:hanging="180"/>
      </w:pPr>
    </w:lvl>
  </w:abstractNum>
  <w:abstractNum w:abstractNumId="3" w15:restartNumberingAfterBreak="0">
    <w:nsid w:val="20D30036"/>
    <w:multiLevelType w:val="hybridMultilevel"/>
    <w:tmpl w:val="A6546A52"/>
    <w:styleLink w:val="WW8Num24"/>
    <w:lvl w:ilvl="0" w:tplc="32FAFA40">
      <w:start w:val="1"/>
      <w:numFmt w:val="bullet"/>
      <w:pStyle w:val="WW8Num24"/>
      <w:lvlText w:val="-"/>
      <w:lvlJc w:val="left"/>
      <w:pPr>
        <w:ind w:left="700" w:hanging="360"/>
      </w:pPr>
      <w:rPr>
        <w:rFonts w:ascii="Times New Roman" w:eastAsia="Times New Roman" w:hAnsi="Times New Roman" w:cs="Times New Roman"/>
      </w:rPr>
    </w:lvl>
    <w:lvl w:ilvl="1" w:tplc="138AE21E">
      <w:start w:val="1"/>
      <w:numFmt w:val="bullet"/>
      <w:lvlText w:val="o"/>
      <w:lvlJc w:val="left"/>
      <w:pPr>
        <w:ind w:left="1420" w:hanging="360"/>
      </w:pPr>
      <w:rPr>
        <w:rFonts w:ascii="Courier New" w:hAnsi="Courier New" w:cs="Courier New"/>
      </w:rPr>
    </w:lvl>
    <w:lvl w:ilvl="2" w:tplc="19786CD8">
      <w:start w:val="1"/>
      <w:numFmt w:val="bullet"/>
      <w:lvlText w:val=""/>
      <w:lvlJc w:val="left"/>
      <w:pPr>
        <w:ind w:left="2140" w:hanging="360"/>
      </w:pPr>
      <w:rPr>
        <w:rFonts w:ascii="Wingdings" w:hAnsi="Wingdings" w:cs="Wingdings"/>
      </w:rPr>
    </w:lvl>
    <w:lvl w:ilvl="3" w:tplc="2C147F8C">
      <w:start w:val="1"/>
      <w:numFmt w:val="bullet"/>
      <w:lvlText w:val=""/>
      <w:lvlJc w:val="left"/>
      <w:pPr>
        <w:ind w:left="2860" w:hanging="360"/>
      </w:pPr>
      <w:rPr>
        <w:rFonts w:ascii="Symbol" w:hAnsi="Symbol" w:cs="Symbol"/>
      </w:rPr>
    </w:lvl>
    <w:lvl w:ilvl="4" w:tplc="BF0CD24C">
      <w:start w:val="1"/>
      <w:numFmt w:val="bullet"/>
      <w:lvlText w:val="o"/>
      <w:lvlJc w:val="left"/>
      <w:pPr>
        <w:ind w:left="3580" w:hanging="360"/>
      </w:pPr>
      <w:rPr>
        <w:rFonts w:ascii="Courier New" w:hAnsi="Courier New" w:cs="Courier New"/>
      </w:rPr>
    </w:lvl>
    <w:lvl w:ilvl="5" w:tplc="22C07102">
      <w:start w:val="1"/>
      <w:numFmt w:val="bullet"/>
      <w:lvlText w:val=""/>
      <w:lvlJc w:val="left"/>
      <w:pPr>
        <w:ind w:left="4300" w:hanging="360"/>
      </w:pPr>
      <w:rPr>
        <w:rFonts w:ascii="Wingdings" w:hAnsi="Wingdings" w:cs="Wingdings"/>
      </w:rPr>
    </w:lvl>
    <w:lvl w:ilvl="6" w:tplc="BB9CC48A">
      <w:start w:val="1"/>
      <w:numFmt w:val="bullet"/>
      <w:lvlText w:val=""/>
      <w:lvlJc w:val="left"/>
      <w:pPr>
        <w:ind w:left="5020" w:hanging="360"/>
      </w:pPr>
      <w:rPr>
        <w:rFonts w:ascii="Symbol" w:hAnsi="Symbol" w:cs="Symbol"/>
      </w:rPr>
    </w:lvl>
    <w:lvl w:ilvl="7" w:tplc="6C7AE640">
      <w:start w:val="1"/>
      <w:numFmt w:val="bullet"/>
      <w:lvlText w:val="o"/>
      <w:lvlJc w:val="left"/>
      <w:pPr>
        <w:ind w:left="5740" w:hanging="360"/>
      </w:pPr>
      <w:rPr>
        <w:rFonts w:ascii="Courier New" w:hAnsi="Courier New" w:cs="Courier New"/>
      </w:rPr>
    </w:lvl>
    <w:lvl w:ilvl="8" w:tplc="C27A7B8A">
      <w:start w:val="1"/>
      <w:numFmt w:val="bullet"/>
      <w:lvlText w:val=""/>
      <w:lvlJc w:val="left"/>
      <w:pPr>
        <w:ind w:left="6460" w:hanging="360"/>
      </w:pPr>
      <w:rPr>
        <w:rFonts w:ascii="Wingdings" w:hAnsi="Wingdings" w:cs="Wingdings"/>
      </w:rPr>
    </w:lvl>
  </w:abstractNum>
  <w:abstractNum w:abstractNumId="4" w15:restartNumberingAfterBreak="0">
    <w:nsid w:val="2466162B"/>
    <w:multiLevelType w:val="hybridMultilevel"/>
    <w:tmpl w:val="3FBA0DBA"/>
    <w:lvl w:ilvl="0" w:tplc="FDD0C6F0">
      <w:start w:val="1"/>
      <w:numFmt w:val="decimal"/>
      <w:lvlText w:val="%1."/>
      <w:lvlJc w:val="left"/>
      <w:pPr>
        <w:ind w:left="720" w:hanging="360"/>
      </w:pPr>
      <w:rPr>
        <w:rFonts w:hint="default"/>
        <w:b/>
      </w:rPr>
    </w:lvl>
    <w:lvl w:ilvl="1" w:tplc="6136D7FE">
      <w:start w:val="1"/>
      <w:numFmt w:val="lowerLetter"/>
      <w:lvlText w:val="%2."/>
      <w:lvlJc w:val="left"/>
      <w:pPr>
        <w:ind w:left="1440" w:hanging="360"/>
      </w:pPr>
    </w:lvl>
    <w:lvl w:ilvl="2" w:tplc="E50C7CCE">
      <w:start w:val="1"/>
      <w:numFmt w:val="lowerRoman"/>
      <w:lvlText w:val="%3."/>
      <w:lvlJc w:val="right"/>
      <w:pPr>
        <w:ind w:left="2160" w:hanging="180"/>
      </w:pPr>
    </w:lvl>
    <w:lvl w:ilvl="3" w:tplc="83C005A2">
      <w:start w:val="1"/>
      <w:numFmt w:val="decimal"/>
      <w:lvlText w:val="%4."/>
      <w:lvlJc w:val="left"/>
      <w:pPr>
        <w:ind w:left="2880" w:hanging="360"/>
      </w:pPr>
    </w:lvl>
    <w:lvl w:ilvl="4" w:tplc="92621FAC">
      <w:start w:val="1"/>
      <w:numFmt w:val="lowerLetter"/>
      <w:lvlText w:val="%5."/>
      <w:lvlJc w:val="left"/>
      <w:pPr>
        <w:ind w:left="3600" w:hanging="360"/>
      </w:pPr>
    </w:lvl>
    <w:lvl w:ilvl="5" w:tplc="691249BA">
      <w:start w:val="1"/>
      <w:numFmt w:val="lowerRoman"/>
      <w:lvlText w:val="%6."/>
      <w:lvlJc w:val="right"/>
      <w:pPr>
        <w:ind w:left="4320" w:hanging="180"/>
      </w:pPr>
    </w:lvl>
    <w:lvl w:ilvl="6" w:tplc="C8C6F8F0">
      <w:start w:val="1"/>
      <w:numFmt w:val="decimal"/>
      <w:lvlText w:val="%7."/>
      <w:lvlJc w:val="left"/>
      <w:pPr>
        <w:ind w:left="5040" w:hanging="360"/>
      </w:pPr>
    </w:lvl>
    <w:lvl w:ilvl="7" w:tplc="9D180A4E">
      <w:start w:val="1"/>
      <w:numFmt w:val="lowerLetter"/>
      <w:lvlText w:val="%8."/>
      <w:lvlJc w:val="left"/>
      <w:pPr>
        <w:ind w:left="5760" w:hanging="360"/>
      </w:pPr>
    </w:lvl>
    <w:lvl w:ilvl="8" w:tplc="CCC43342">
      <w:start w:val="1"/>
      <w:numFmt w:val="lowerRoman"/>
      <w:lvlText w:val="%9."/>
      <w:lvlJc w:val="right"/>
      <w:pPr>
        <w:ind w:left="6480" w:hanging="180"/>
      </w:pPr>
    </w:lvl>
  </w:abstractNum>
  <w:abstractNum w:abstractNumId="5" w15:restartNumberingAfterBreak="0">
    <w:nsid w:val="261C3E2E"/>
    <w:multiLevelType w:val="hybridMultilevel"/>
    <w:tmpl w:val="6C382396"/>
    <w:styleLink w:val="WW8Num23"/>
    <w:lvl w:ilvl="0" w:tplc="8318A09E">
      <w:start w:val="1"/>
      <w:numFmt w:val="decimal"/>
      <w:pStyle w:val="WW8Num23"/>
      <w:lvlText w:val="%1."/>
      <w:lvlJc w:val="left"/>
      <w:pPr>
        <w:ind w:left="340" w:hanging="340"/>
      </w:pPr>
    </w:lvl>
    <w:lvl w:ilvl="1" w:tplc="3642E86C">
      <w:start w:val="1"/>
      <w:numFmt w:val="bullet"/>
      <w:lvlText w:val="–"/>
      <w:lvlJc w:val="left"/>
      <w:pPr>
        <w:ind w:left="680" w:hanging="396"/>
      </w:pPr>
      <w:rPr>
        <w:rFonts w:ascii="Times New Roman" w:hAnsi="Times New Roman" w:cs="Times New Roman"/>
      </w:rPr>
    </w:lvl>
    <w:lvl w:ilvl="2" w:tplc="1592E304">
      <w:start w:val="1"/>
      <w:numFmt w:val="lowerLetter"/>
      <w:lvlText w:val="%3)"/>
      <w:lvlJc w:val="left"/>
      <w:pPr>
        <w:ind w:left="680" w:hanging="340"/>
      </w:pPr>
    </w:lvl>
    <w:lvl w:ilvl="3" w:tplc="D0284B46">
      <w:start w:val="1"/>
      <w:numFmt w:val="decimal"/>
      <w:lvlText w:val="%4."/>
      <w:lvlJc w:val="left"/>
      <w:pPr>
        <w:ind w:left="2880" w:hanging="360"/>
      </w:pPr>
    </w:lvl>
    <w:lvl w:ilvl="4" w:tplc="2C6208B0">
      <w:start w:val="1"/>
      <w:numFmt w:val="lowerLetter"/>
      <w:lvlText w:val="%5."/>
      <w:lvlJc w:val="left"/>
      <w:pPr>
        <w:ind w:left="3600" w:hanging="360"/>
      </w:pPr>
    </w:lvl>
    <w:lvl w:ilvl="5" w:tplc="9A147544">
      <w:start w:val="1"/>
      <w:numFmt w:val="lowerRoman"/>
      <w:lvlText w:val="%6."/>
      <w:lvlJc w:val="right"/>
      <w:pPr>
        <w:ind w:left="4320" w:hanging="180"/>
      </w:pPr>
    </w:lvl>
    <w:lvl w:ilvl="6" w:tplc="18C6A29E">
      <w:start w:val="1"/>
      <w:numFmt w:val="decimal"/>
      <w:lvlText w:val="%7."/>
      <w:lvlJc w:val="left"/>
      <w:pPr>
        <w:ind w:left="5040" w:hanging="360"/>
      </w:pPr>
    </w:lvl>
    <w:lvl w:ilvl="7" w:tplc="0AAEFF14">
      <w:start w:val="1"/>
      <w:numFmt w:val="lowerLetter"/>
      <w:lvlText w:val="%8."/>
      <w:lvlJc w:val="left"/>
      <w:pPr>
        <w:ind w:left="5760" w:hanging="360"/>
      </w:pPr>
    </w:lvl>
    <w:lvl w:ilvl="8" w:tplc="6CD8F746">
      <w:start w:val="1"/>
      <w:numFmt w:val="lowerRoman"/>
      <w:lvlText w:val="%9."/>
      <w:lvlJc w:val="right"/>
      <w:pPr>
        <w:ind w:left="6480" w:hanging="180"/>
      </w:pPr>
    </w:lvl>
  </w:abstractNum>
  <w:abstractNum w:abstractNumId="6" w15:restartNumberingAfterBreak="0">
    <w:nsid w:val="26D62A22"/>
    <w:multiLevelType w:val="hybridMultilevel"/>
    <w:tmpl w:val="3EAEED22"/>
    <w:styleLink w:val="WW8Num21"/>
    <w:lvl w:ilvl="0" w:tplc="C9BE02F6">
      <w:start w:val="1"/>
      <w:numFmt w:val="decimal"/>
      <w:pStyle w:val="WW8Num21"/>
      <w:lvlText w:val="%1."/>
      <w:lvlJc w:val="left"/>
      <w:pPr>
        <w:ind w:left="284" w:hanging="284"/>
      </w:pPr>
    </w:lvl>
    <w:lvl w:ilvl="1" w:tplc="F15022F4">
      <w:start w:val="1"/>
      <w:numFmt w:val="bullet"/>
      <w:lvlText w:val="–"/>
      <w:lvlJc w:val="left"/>
      <w:pPr>
        <w:ind w:left="680" w:hanging="396"/>
      </w:pPr>
      <w:rPr>
        <w:rFonts w:ascii="Times New Roman" w:hAnsi="Times New Roman" w:cs="Times New Roman"/>
      </w:rPr>
    </w:lvl>
    <w:lvl w:ilvl="2" w:tplc="52888DCC">
      <w:start w:val="1"/>
      <w:numFmt w:val="bullet"/>
      <w:lvlText w:val=""/>
      <w:lvlJc w:val="left"/>
      <w:pPr>
        <w:ind w:left="680" w:hanging="396"/>
      </w:pPr>
      <w:rPr>
        <w:rFonts w:ascii="Symbol" w:hAnsi="Symbol" w:cs="Symbol"/>
        <w:color w:val="000000"/>
      </w:rPr>
    </w:lvl>
    <w:lvl w:ilvl="3" w:tplc="68A61772">
      <w:start w:val="1"/>
      <w:numFmt w:val="decimal"/>
      <w:lvlText w:val="%4."/>
      <w:lvlJc w:val="left"/>
      <w:pPr>
        <w:ind w:left="2880" w:hanging="360"/>
      </w:pPr>
    </w:lvl>
    <w:lvl w:ilvl="4" w:tplc="C554C190">
      <w:start w:val="1"/>
      <w:numFmt w:val="lowerLetter"/>
      <w:lvlText w:val="%5."/>
      <w:lvlJc w:val="left"/>
      <w:pPr>
        <w:ind w:left="3600" w:hanging="360"/>
      </w:pPr>
    </w:lvl>
    <w:lvl w:ilvl="5" w:tplc="371EEC5A">
      <w:start w:val="1"/>
      <w:numFmt w:val="lowerRoman"/>
      <w:lvlText w:val="%6."/>
      <w:lvlJc w:val="right"/>
      <w:pPr>
        <w:ind w:left="4320" w:hanging="180"/>
      </w:pPr>
    </w:lvl>
    <w:lvl w:ilvl="6" w:tplc="DA44F930">
      <w:start w:val="1"/>
      <w:numFmt w:val="decimal"/>
      <w:lvlText w:val="%7."/>
      <w:lvlJc w:val="left"/>
      <w:pPr>
        <w:ind w:left="5040" w:hanging="360"/>
      </w:pPr>
    </w:lvl>
    <w:lvl w:ilvl="7" w:tplc="35045EB2">
      <w:start w:val="1"/>
      <w:numFmt w:val="lowerLetter"/>
      <w:lvlText w:val="%8."/>
      <w:lvlJc w:val="left"/>
      <w:pPr>
        <w:ind w:left="5760" w:hanging="360"/>
      </w:pPr>
    </w:lvl>
    <w:lvl w:ilvl="8" w:tplc="2BEE9F86">
      <w:start w:val="1"/>
      <w:numFmt w:val="lowerRoman"/>
      <w:lvlText w:val="%9."/>
      <w:lvlJc w:val="right"/>
      <w:pPr>
        <w:ind w:left="6480" w:hanging="180"/>
      </w:pPr>
    </w:lvl>
  </w:abstractNum>
  <w:abstractNum w:abstractNumId="7" w15:restartNumberingAfterBreak="0">
    <w:nsid w:val="291D6CC1"/>
    <w:multiLevelType w:val="hybridMultilevel"/>
    <w:tmpl w:val="F88E1A5C"/>
    <w:styleLink w:val="WW8Num1"/>
    <w:lvl w:ilvl="0" w:tplc="96108848">
      <w:start w:val="1"/>
      <w:numFmt w:val="decimal"/>
      <w:pStyle w:val="WW8Num1"/>
      <w:lvlText w:val="%1."/>
      <w:lvlJc w:val="left"/>
      <w:pPr>
        <w:ind w:left="284" w:hanging="284"/>
      </w:pPr>
    </w:lvl>
    <w:lvl w:ilvl="1" w:tplc="9A1EF234">
      <w:start w:val="1"/>
      <w:numFmt w:val="bullet"/>
      <w:lvlText w:val="–"/>
      <w:lvlJc w:val="left"/>
      <w:pPr>
        <w:ind w:left="680" w:hanging="396"/>
      </w:pPr>
      <w:rPr>
        <w:rFonts w:ascii="Times New Roman" w:hAnsi="Times New Roman" w:cs="Times New Roman"/>
      </w:rPr>
    </w:lvl>
    <w:lvl w:ilvl="2" w:tplc="54026276">
      <w:start w:val="1"/>
      <w:numFmt w:val="bullet"/>
      <w:lvlText w:val=""/>
      <w:lvlJc w:val="left"/>
      <w:pPr>
        <w:ind w:left="680" w:hanging="396"/>
      </w:pPr>
      <w:rPr>
        <w:rFonts w:ascii="Symbol" w:hAnsi="Symbol" w:cs="Symbol"/>
        <w:color w:val="000000"/>
      </w:rPr>
    </w:lvl>
    <w:lvl w:ilvl="3" w:tplc="DCC4E550">
      <w:start w:val="1"/>
      <w:numFmt w:val="decimal"/>
      <w:lvlText w:val="%4."/>
      <w:lvlJc w:val="left"/>
      <w:pPr>
        <w:ind w:left="2880" w:hanging="360"/>
      </w:pPr>
    </w:lvl>
    <w:lvl w:ilvl="4" w:tplc="E5AEC5C2">
      <w:start w:val="1"/>
      <w:numFmt w:val="lowerLetter"/>
      <w:lvlText w:val="%5."/>
      <w:lvlJc w:val="left"/>
      <w:pPr>
        <w:ind w:left="3600" w:hanging="360"/>
      </w:pPr>
    </w:lvl>
    <w:lvl w:ilvl="5" w:tplc="55841006">
      <w:start w:val="1"/>
      <w:numFmt w:val="lowerRoman"/>
      <w:lvlText w:val="%6."/>
      <w:lvlJc w:val="right"/>
      <w:pPr>
        <w:ind w:left="4320" w:hanging="180"/>
      </w:pPr>
    </w:lvl>
    <w:lvl w:ilvl="6" w:tplc="18200398">
      <w:start w:val="1"/>
      <w:numFmt w:val="decimal"/>
      <w:lvlText w:val="%7."/>
      <w:lvlJc w:val="left"/>
      <w:pPr>
        <w:ind w:left="5040" w:hanging="360"/>
      </w:pPr>
    </w:lvl>
    <w:lvl w:ilvl="7" w:tplc="475E54E8">
      <w:start w:val="1"/>
      <w:numFmt w:val="lowerLetter"/>
      <w:lvlText w:val="%8."/>
      <w:lvlJc w:val="left"/>
      <w:pPr>
        <w:ind w:left="5760" w:hanging="360"/>
      </w:pPr>
    </w:lvl>
    <w:lvl w:ilvl="8" w:tplc="E3D4D148">
      <w:start w:val="1"/>
      <w:numFmt w:val="lowerRoman"/>
      <w:lvlText w:val="%9."/>
      <w:lvlJc w:val="right"/>
      <w:pPr>
        <w:ind w:left="6480" w:hanging="180"/>
      </w:pPr>
    </w:lvl>
  </w:abstractNum>
  <w:abstractNum w:abstractNumId="8" w15:restartNumberingAfterBreak="0">
    <w:nsid w:val="2D8D3338"/>
    <w:multiLevelType w:val="hybridMultilevel"/>
    <w:tmpl w:val="38B275D6"/>
    <w:styleLink w:val="WW8Num2"/>
    <w:lvl w:ilvl="0" w:tplc="10FCD26C">
      <w:start w:val="1"/>
      <w:numFmt w:val="decimal"/>
      <w:pStyle w:val="WW8Num2"/>
      <w:lvlText w:val="%1."/>
      <w:lvlJc w:val="left"/>
      <w:pPr>
        <w:ind w:left="340" w:hanging="340"/>
      </w:pPr>
    </w:lvl>
    <w:lvl w:ilvl="1" w:tplc="01C8B90C">
      <w:start w:val="1"/>
      <w:numFmt w:val="bullet"/>
      <w:lvlText w:val="–"/>
      <w:lvlJc w:val="left"/>
      <w:pPr>
        <w:ind w:left="680" w:hanging="396"/>
      </w:pPr>
      <w:rPr>
        <w:rFonts w:ascii="Times New Roman" w:hAnsi="Times New Roman" w:cs="Times New Roman"/>
      </w:rPr>
    </w:lvl>
    <w:lvl w:ilvl="2" w:tplc="A40AB900">
      <w:start w:val="1"/>
      <w:numFmt w:val="bullet"/>
      <w:lvlText w:val=""/>
      <w:lvlJc w:val="left"/>
      <w:pPr>
        <w:ind w:left="680" w:hanging="396"/>
      </w:pPr>
      <w:rPr>
        <w:rFonts w:ascii="Symbol" w:hAnsi="Symbol" w:cs="Symbol"/>
        <w:color w:val="000000"/>
      </w:rPr>
    </w:lvl>
    <w:lvl w:ilvl="3" w:tplc="CCA8E252">
      <w:start w:val="1"/>
      <w:numFmt w:val="decimal"/>
      <w:lvlText w:val="%4."/>
      <w:lvlJc w:val="left"/>
      <w:pPr>
        <w:ind w:left="2880" w:hanging="360"/>
      </w:pPr>
    </w:lvl>
    <w:lvl w:ilvl="4" w:tplc="E6D41A88">
      <w:start w:val="1"/>
      <w:numFmt w:val="lowerLetter"/>
      <w:lvlText w:val="%5."/>
      <w:lvlJc w:val="left"/>
      <w:pPr>
        <w:ind w:left="3600" w:hanging="360"/>
      </w:pPr>
    </w:lvl>
    <w:lvl w:ilvl="5" w:tplc="38AC82B6">
      <w:start w:val="1"/>
      <w:numFmt w:val="lowerRoman"/>
      <w:lvlText w:val="%6."/>
      <w:lvlJc w:val="right"/>
      <w:pPr>
        <w:ind w:left="4320" w:hanging="180"/>
      </w:pPr>
    </w:lvl>
    <w:lvl w:ilvl="6" w:tplc="15769E70">
      <w:start w:val="1"/>
      <w:numFmt w:val="decimal"/>
      <w:lvlText w:val="%7."/>
      <w:lvlJc w:val="left"/>
      <w:pPr>
        <w:ind w:left="5040" w:hanging="360"/>
      </w:pPr>
    </w:lvl>
    <w:lvl w:ilvl="7" w:tplc="9AC05D98">
      <w:start w:val="1"/>
      <w:numFmt w:val="lowerLetter"/>
      <w:lvlText w:val="%8."/>
      <w:lvlJc w:val="left"/>
      <w:pPr>
        <w:ind w:left="5760" w:hanging="360"/>
      </w:pPr>
    </w:lvl>
    <w:lvl w:ilvl="8" w:tplc="F8240FB4">
      <w:start w:val="1"/>
      <w:numFmt w:val="lowerRoman"/>
      <w:lvlText w:val="%9."/>
      <w:lvlJc w:val="right"/>
      <w:pPr>
        <w:ind w:left="6480" w:hanging="180"/>
      </w:pPr>
    </w:lvl>
  </w:abstractNum>
  <w:abstractNum w:abstractNumId="9" w15:restartNumberingAfterBreak="0">
    <w:nsid w:val="2F063C8E"/>
    <w:multiLevelType w:val="hybridMultilevel"/>
    <w:tmpl w:val="99C0CE6E"/>
    <w:styleLink w:val="WW8Num12"/>
    <w:lvl w:ilvl="0" w:tplc="CEDA287A">
      <w:start w:val="1"/>
      <w:numFmt w:val="decimal"/>
      <w:pStyle w:val="WW8Num12"/>
      <w:lvlText w:val="%1."/>
      <w:lvlJc w:val="left"/>
      <w:pPr>
        <w:ind w:left="284" w:hanging="284"/>
      </w:pPr>
    </w:lvl>
    <w:lvl w:ilvl="1" w:tplc="15A2332A">
      <w:start w:val="1"/>
      <w:numFmt w:val="bullet"/>
      <w:lvlText w:val="–"/>
      <w:lvlJc w:val="left"/>
      <w:pPr>
        <w:ind w:left="680" w:hanging="396"/>
      </w:pPr>
      <w:rPr>
        <w:rFonts w:ascii="Times New Roman" w:hAnsi="Times New Roman" w:cs="Times New Roman"/>
      </w:rPr>
    </w:lvl>
    <w:lvl w:ilvl="2" w:tplc="41BAD8A4">
      <w:start w:val="1"/>
      <w:numFmt w:val="bullet"/>
      <w:lvlText w:val=""/>
      <w:lvlJc w:val="left"/>
      <w:pPr>
        <w:ind w:left="680" w:hanging="396"/>
      </w:pPr>
      <w:rPr>
        <w:rFonts w:ascii="Symbol" w:hAnsi="Symbol" w:cs="Symbol"/>
        <w:color w:val="000000"/>
      </w:rPr>
    </w:lvl>
    <w:lvl w:ilvl="3" w:tplc="C04247A2">
      <w:start w:val="1"/>
      <w:numFmt w:val="decimal"/>
      <w:lvlText w:val="%4."/>
      <w:lvlJc w:val="left"/>
      <w:pPr>
        <w:ind w:left="2880" w:hanging="360"/>
      </w:pPr>
    </w:lvl>
    <w:lvl w:ilvl="4" w:tplc="A3D6EB46">
      <w:start w:val="1"/>
      <w:numFmt w:val="lowerLetter"/>
      <w:lvlText w:val="%5."/>
      <w:lvlJc w:val="left"/>
      <w:pPr>
        <w:ind w:left="3600" w:hanging="360"/>
      </w:pPr>
    </w:lvl>
    <w:lvl w:ilvl="5" w:tplc="A1CE08E8">
      <w:start w:val="1"/>
      <w:numFmt w:val="lowerRoman"/>
      <w:lvlText w:val="%6."/>
      <w:lvlJc w:val="right"/>
      <w:pPr>
        <w:ind w:left="4320" w:hanging="180"/>
      </w:pPr>
    </w:lvl>
    <w:lvl w:ilvl="6" w:tplc="1E7CEED4">
      <w:start w:val="1"/>
      <w:numFmt w:val="decimal"/>
      <w:lvlText w:val="%7."/>
      <w:lvlJc w:val="left"/>
      <w:pPr>
        <w:ind w:left="5040" w:hanging="360"/>
      </w:pPr>
    </w:lvl>
    <w:lvl w:ilvl="7" w:tplc="F8C42662">
      <w:start w:val="1"/>
      <w:numFmt w:val="lowerLetter"/>
      <w:lvlText w:val="%8."/>
      <w:lvlJc w:val="left"/>
      <w:pPr>
        <w:ind w:left="5760" w:hanging="360"/>
      </w:pPr>
    </w:lvl>
    <w:lvl w:ilvl="8" w:tplc="F1A4B624">
      <w:start w:val="1"/>
      <w:numFmt w:val="lowerRoman"/>
      <w:lvlText w:val="%9."/>
      <w:lvlJc w:val="right"/>
      <w:pPr>
        <w:ind w:left="6480" w:hanging="180"/>
      </w:pPr>
    </w:lvl>
  </w:abstractNum>
  <w:abstractNum w:abstractNumId="10" w15:restartNumberingAfterBreak="0">
    <w:nsid w:val="32006562"/>
    <w:multiLevelType w:val="hybridMultilevel"/>
    <w:tmpl w:val="6AC8168C"/>
    <w:lvl w:ilvl="0" w:tplc="72F24142">
      <w:start w:val="1"/>
      <w:numFmt w:val="decimal"/>
      <w:lvlText w:val="%1."/>
      <w:lvlJc w:val="left"/>
      <w:pPr>
        <w:ind w:left="720" w:hanging="360"/>
      </w:pPr>
    </w:lvl>
    <w:lvl w:ilvl="1" w:tplc="0F9C42B6">
      <w:start w:val="1"/>
      <w:numFmt w:val="lowerLetter"/>
      <w:lvlText w:val="%2."/>
      <w:lvlJc w:val="left"/>
      <w:pPr>
        <w:ind w:left="1440" w:hanging="360"/>
      </w:pPr>
    </w:lvl>
    <w:lvl w:ilvl="2" w:tplc="914EBF84">
      <w:start w:val="1"/>
      <w:numFmt w:val="lowerRoman"/>
      <w:lvlText w:val="%3."/>
      <w:lvlJc w:val="right"/>
      <w:pPr>
        <w:ind w:left="2160" w:hanging="180"/>
      </w:pPr>
    </w:lvl>
    <w:lvl w:ilvl="3" w:tplc="C8448994">
      <w:start w:val="1"/>
      <w:numFmt w:val="decimal"/>
      <w:lvlText w:val="%4."/>
      <w:lvlJc w:val="left"/>
      <w:pPr>
        <w:ind w:left="2880" w:hanging="360"/>
      </w:pPr>
    </w:lvl>
    <w:lvl w:ilvl="4" w:tplc="86FCD5FE">
      <w:start w:val="1"/>
      <w:numFmt w:val="lowerLetter"/>
      <w:lvlText w:val="%5."/>
      <w:lvlJc w:val="left"/>
      <w:pPr>
        <w:ind w:left="3600" w:hanging="360"/>
      </w:pPr>
    </w:lvl>
    <w:lvl w:ilvl="5" w:tplc="2DFC9446">
      <w:start w:val="1"/>
      <w:numFmt w:val="lowerRoman"/>
      <w:lvlText w:val="%6."/>
      <w:lvlJc w:val="right"/>
      <w:pPr>
        <w:ind w:left="4320" w:hanging="180"/>
      </w:pPr>
    </w:lvl>
    <w:lvl w:ilvl="6" w:tplc="D6761EFE">
      <w:start w:val="1"/>
      <w:numFmt w:val="decimal"/>
      <w:lvlText w:val="%7."/>
      <w:lvlJc w:val="left"/>
      <w:pPr>
        <w:ind w:left="5040" w:hanging="360"/>
      </w:pPr>
    </w:lvl>
    <w:lvl w:ilvl="7" w:tplc="496E8660">
      <w:start w:val="1"/>
      <w:numFmt w:val="lowerLetter"/>
      <w:lvlText w:val="%8."/>
      <w:lvlJc w:val="left"/>
      <w:pPr>
        <w:ind w:left="5760" w:hanging="360"/>
      </w:pPr>
    </w:lvl>
    <w:lvl w:ilvl="8" w:tplc="752A33CA">
      <w:start w:val="1"/>
      <w:numFmt w:val="lowerRoman"/>
      <w:lvlText w:val="%9."/>
      <w:lvlJc w:val="right"/>
      <w:pPr>
        <w:ind w:left="6480" w:hanging="180"/>
      </w:pPr>
    </w:lvl>
  </w:abstractNum>
  <w:abstractNum w:abstractNumId="11" w15:restartNumberingAfterBreak="0">
    <w:nsid w:val="33C671CD"/>
    <w:multiLevelType w:val="hybridMultilevel"/>
    <w:tmpl w:val="3D7C3BFE"/>
    <w:styleLink w:val="WW8Num9"/>
    <w:lvl w:ilvl="0" w:tplc="D9566552">
      <w:start w:val="1"/>
      <w:numFmt w:val="decimal"/>
      <w:pStyle w:val="WW8Num9"/>
      <w:lvlText w:val="%1."/>
      <w:lvlJc w:val="left"/>
      <w:pPr>
        <w:ind w:left="340" w:hanging="340"/>
      </w:pPr>
    </w:lvl>
    <w:lvl w:ilvl="1" w:tplc="6EA4FC62">
      <w:start w:val="1"/>
      <w:numFmt w:val="bullet"/>
      <w:lvlText w:val="–"/>
      <w:lvlJc w:val="left"/>
      <w:pPr>
        <w:ind w:left="680" w:hanging="396"/>
      </w:pPr>
      <w:rPr>
        <w:rFonts w:ascii="Times New Roman" w:hAnsi="Times New Roman" w:cs="Times New Roman"/>
      </w:rPr>
    </w:lvl>
    <w:lvl w:ilvl="2" w:tplc="D0142F54">
      <w:start w:val="1"/>
      <w:numFmt w:val="lowerLetter"/>
      <w:lvlText w:val="%3)"/>
      <w:lvlJc w:val="left"/>
      <w:pPr>
        <w:ind w:left="680" w:hanging="340"/>
      </w:pPr>
    </w:lvl>
    <w:lvl w:ilvl="3" w:tplc="EF6C8B66">
      <w:start w:val="1"/>
      <w:numFmt w:val="decimal"/>
      <w:lvlText w:val="%4."/>
      <w:lvlJc w:val="left"/>
      <w:pPr>
        <w:ind w:left="2880" w:hanging="360"/>
      </w:pPr>
    </w:lvl>
    <w:lvl w:ilvl="4" w:tplc="58BCAA6E">
      <w:start w:val="1"/>
      <w:numFmt w:val="lowerLetter"/>
      <w:lvlText w:val="%5."/>
      <w:lvlJc w:val="left"/>
      <w:pPr>
        <w:ind w:left="3600" w:hanging="360"/>
      </w:pPr>
    </w:lvl>
    <w:lvl w:ilvl="5" w:tplc="DD5E0A14">
      <w:start w:val="1"/>
      <w:numFmt w:val="lowerRoman"/>
      <w:lvlText w:val="%6."/>
      <w:lvlJc w:val="right"/>
      <w:pPr>
        <w:ind w:left="4320" w:hanging="180"/>
      </w:pPr>
    </w:lvl>
    <w:lvl w:ilvl="6" w:tplc="1444EAD2">
      <w:start w:val="1"/>
      <w:numFmt w:val="decimal"/>
      <w:lvlText w:val="%7."/>
      <w:lvlJc w:val="left"/>
      <w:pPr>
        <w:ind w:left="5040" w:hanging="360"/>
      </w:pPr>
    </w:lvl>
    <w:lvl w:ilvl="7" w:tplc="001EE5FE">
      <w:start w:val="1"/>
      <w:numFmt w:val="lowerLetter"/>
      <w:lvlText w:val="%8."/>
      <w:lvlJc w:val="left"/>
      <w:pPr>
        <w:ind w:left="5760" w:hanging="360"/>
      </w:pPr>
    </w:lvl>
    <w:lvl w:ilvl="8" w:tplc="E8D023FA">
      <w:start w:val="1"/>
      <w:numFmt w:val="lowerRoman"/>
      <w:lvlText w:val="%9."/>
      <w:lvlJc w:val="right"/>
      <w:pPr>
        <w:ind w:left="6480" w:hanging="180"/>
      </w:pPr>
    </w:lvl>
  </w:abstractNum>
  <w:abstractNum w:abstractNumId="12" w15:restartNumberingAfterBreak="0">
    <w:nsid w:val="36563C90"/>
    <w:multiLevelType w:val="hybridMultilevel"/>
    <w:tmpl w:val="4ECE82A6"/>
    <w:styleLink w:val="WW8Num17"/>
    <w:lvl w:ilvl="0" w:tplc="C0449FAE">
      <w:start w:val="1"/>
      <w:numFmt w:val="decimal"/>
      <w:pStyle w:val="WW8Num17"/>
      <w:lvlText w:val="%1."/>
      <w:lvlJc w:val="left"/>
      <w:pPr>
        <w:ind w:left="340" w:hanging="340"/>
      </w:pPr>
    </w:lvl>
    <w:lvl w:ilvl="1" w:tplc="6024B4E8">
      <w:start w:val="1"/>
      <w:numFmt w:val="bullet"/>
      <w:lvlText w:val="–"/>
      <w:lvlJc w:val="left"/>
      <w:pPr>
        <w:ind w:left="680" w:hanging="396"/>
      </w:pPr>
      <w:rPr>
        <w:rFonts w:ascii="Times New Roman" w:hAnsi="Times New Roman" w:cs="Times New Roman"/>
      </w:rPr>
    </w:lvl>
    <w:lvl w:ilvl="2" w:tplc="B5680B86">
      <w:start w:val="1"/>
      <w:numFmt w:val="bullet"/>
      <w:lvlText w:val=""/>
      <w:lvlJc w:val="left"/>
      <w:pPr>
        <w:ind w:left="680" w:hanging="396"/>
      </w:pPr>
      <w:rPr>
        <w:rFonts w:ascii="Symbol" w:hAnsi="Symbol" w:cs="Symbol"/>
        <w:color w:val="000000"/>
      </w:rPr>
    </w:lvl>
    <w:lvl w:ilvl="3" w:tplc="68A27790">
      <w:start w:val="1"/>
      <w:numFmt w:val="decimal"/>
      <w:lvlText w:val="%4."/>
      <w:lvlJc w:val="left"/>
      <w:pPr>
        <w:ind w:left="2880" w:hanging="360"/>
      </w:pPr>
    </w:lvl>
    <w:lvl w:ilvl="4" w:tplc="4064CBAE">
      <w:start w:val="1"/>
      <w:numFmt w:val="lowerLetter"/>
      <w:lvlText w:val="%5."/>
      <w:lvlJc w:val="left"/>
      <w:pPr>
        <w:ind w:left="3600" w:hanging="360"/>
      </w:pPr>
    </w:lvl>
    <w:lvl w:ilvl="5" w:tplc="5A20E3D0">
      <w:start w:val="1"/>
      <w:numFmt w:val="lowerRoman"/>
      <w:lvlText w:val="%6."/>
      <w:lvlJc w:val="right"/>
      <w:pPr>
        <w:ind w:left="4320" w:hanging="180"/>
      </w:pPr>
    </w:lvl>
    <w:lvl w:ilvl="6" w:tplc="57DE45B6">
      <w:start w:val="1"/>
      <w:numFmt w:val="decimal"/>
      <w:lvlText w:val="%7."/>
      <w:lvlJc w:val="left"/>
      <w:pPr>
        <w:ind w:left="5040" w:hanging="360"/>
      </w:pPr>
    </w:lvl>
    <w:lvl w:ilvl="7" w:tplc="AA40E1C6">
      <w:start w:val="1"/>
      <w:numFmt w:val="lowerLetter"/>
      <w:lvlText w:val="%8."/>
      <w:lvlJc w:val="left"/>
      <w:pPr>
        <w:ind w:left="5760" w:hanging="360"/>
      </w:pPr>
    </w:lvl>
    <w:lvl w:ilvl="8" w:tplc="18A251DA">
      <w:start w:val="1"/>
      <w:numFmt w:val="lowerRoman"/>
      <w:lvlText w:val="%9."/>
      <w:lvlJc w:val="right"/>
      <w:pPr>
        <w:ind w:left="6480" w:hanging="180"/>
      </w:pPr>
    </w:lvl>
  </w:abstractNum>
  <w:abstractNum w:abstractNumId="13" w15:restartNumberingAfterBreak="0">
    <w:nsid w:val="36BC0D11"/>
    <w:multiLevelType w:val="hybridMultilevel"/>
    <w:tmpl w:val="E68AC584"/>
    <w:styleLink w:val="WW8Num11"/>
    <w:lvl w:ilvl="0" w:tplc="F978FBC8">
      <w:start w:val="1"/>
      <w:numFmt w:val="decimal"/>
      <w:pStyle w:val="WW8Num11"/>
      <w:lvlText w:val="%1."/>
      <w:lvlJc w:val="left"/>
      <w:pPr>
        <w:ind w:left="284" w:hanging="284"/>
      </w:pPr>
    </w:lvl>
    <w:lvl w:ilvl="1" w:tplc="CA6C38CA">
      <w:start w:val="1"/>
      <w:numFmt w:val="bullet"/>
      <w:lvlText w:val="–"/>
      <w:lvlJc w:val="left"/>
      <w:pPr>
        <w:ind w:left="680" w:hanging="396"/>
      </w:pPr>
      <w:rPr>
        <w:rFonts w:ascii="Times New Roman" w:hAnsi="Times New Roman" w:cs="Times New Roman"/>
      </w:rPr>
    </w:lvl>
    <w:lvl w:ilvl="2" w:tplc="2EEEEEEA">
      <w:start w:val="1"/>
      <w:numFmt w:val="bullet"/>
      <w:lvlText w:val=""/>
      <w:lvlJc w:val="left"/>
      <w:pPr>
        <w:ind w:left="680" w:hanging="396"/>
      </w:pPr>
      <w:rPr>
        <w:rFonts w:ascii="Symbol" w:hAnsi="Symbol" w:cs="Symbol"/>
        <w:color w:val="000000"/>
      </w:rPr>
    </w:lvl>
    <w:lvl w:ilvl="3" w:tplc="07EA1714">
      <w:start w:val="1"/>
      <w:numFmt w:val="decimal"/>
      <w:lvlText w:val="%4."/>
      <w:lvlJc w:val="left"/>
      <w:pPr>
        <w:ind w:left="2880" w:hanging="360"/>
      </w:pPr>
    </w:lvl>
    <w:lvl w:ilvl="4" w:tplc="B91C18C2">
      <w:start w:val="1"/>
      <w:numFmt w:val="lowerLetter"/>
      <w:lvlText w:val="%5."/>
      <w:lvlJc w:val="left"/>
      <w:pPr>
        <w:ind w:left="3600" w:hanging="360"/>
      </w:pPr>
    </w:lvl>
    <w:lvl w:ilvl="5" w:tplc="1ED65BE2">
      <w:start w:val="1"/>
      <w:numFmt w:val="lowerRoman"/>
      <w:lvlText w:val="%6."/>
      <w:lvlJc w:val="right"/>
      <w:pPr>
        <w:ind w:left="4320" w:hanging="180"/>
      </w:pPr>
    </w:lvl>
    <w:lvl w:ilvl="6" w:tplc="7D22F4C6">
      <w:start w:val="1"/>
      <w:numFmt w:val="decimal"/>
      <w:lvlText w:val="%7."/>
      <w:lvlJc w:val="left"/>
      <w:pPr>
        <w:ind w:left="5040" w:hanging="360"/>
      </w:pPr>
    </w:lvl>
    <w:lvl w:ilvl="7" w:tplc="F372E428">
      <w:start w:val="1"/>
      <w:numFmt w:val="lowerLetter"/>
      <w:lvlText w:val="%8."/>
      <w:lvlJc w:val="left"/>
      <w:pPr>
        <w:ind w:left="5760" w:hanging="360"/>
      </w:pPr>
    </w:lvl>
    <w:lvl w:ilvl="8" w:tplc="5C02422E">
      <w:start w:val="1"/>
      <w:numFmt w:val="lowerRoman"/>
      <w:lvlText w:val="%9."/>
      <w:lvlJc w:val="right"/>
      <w:pPr>
        <w:ind w:left="6480" w:hanging="180"/>
      </w:pPr>
    </w:lvl>
  </w:abstractNum>
  <w:abstractNum w:abstractNumId="14" w15:restartNumberingAfterBreak="0">
    <w:nsid w:val="3DDF4D05"/>
    <w:multiLevelType w:val="hybridMultilevel"/>
    <w:tmpl w:val="D8C2450E"/>
    <w:styleLink w:val="WW8Num3"/>
    <w:lvl w:ilvl="0" w:tplc="ADD410AA">
      <w:start w:val="1"/>
      <w:numFmt w:val="decimal"/>
      <w:pStyle w:val="WW8Num3"/>
      <w:lvlText w:val="%1."/>
      <w:lvlJc w:val="left"/>
      <w:pPr>
        <w:ind w:left="284" w:hanging="284"/>
      </w:pPr>
    </w:lvl>
    <w:lvl w:ilvl="1" w:tplc="BDF26654">
      <w:start w:val="1"/>
      <w:numFmt w:val="bullet"/>
      <w:lvlText w:val="–"/>
      <w:lvlJc w:val="left"/>
      <w:pPr>
        <w:ind w:left="680" w:hanging="396"/>
      </w:pPr>
      <w:rPr>
        <w:rFonts w:ascii="Times New Roman" w:hAnsi="Times New Roman" w:cs="Times New Roman"/>
      </w:rPr>
    </w:lvl>
    <w:lvl w:ilvl="2" w:tplc="1CE27F38">
      <w:start w:val="1"/>
      <w:numFmt w:val="bullet"/>
      <w:lvlText w:val=""/>
      <w:lvlJc w:val="left"/>
      <w:pPr>
        <w:ind w:left="680" w:hanging="396"/>
      </w:pPr>
      <w:rPr>
        <w:rFonts w:ascii="Symbol" w:hAnsi="Symbol" w:cs="Symbol"/>
        <w:color w:val="000000"/>
      </w:rPr>
    </w:lvl>
    <w:lvl w:ilvl="3" w:tplc="2166D164">
      <w:start w:val="1"/>
      <w:numFmt w:val="decimal"/>
      <w:lvlText w:val="%4."/>
      <w:lvlJc w:val="left"/>
      <w:pPr>
        <w:ind w:left="2880" w:hanging="360"/>
      </w:pPr>
    </w:lvl>
    <w:lvl w:ilvl="4" w:tplc="70DABB48">
      <w:start w:val="1"/>
      <w:numFmt w:val="lowerLetter"/>
      <w:lvlText w:val="%5."/>
      <w:lvlJc w:val="left"/>
      <w:pPr>
        <w:ind w:left="3600" w:hanging="360"/>
      </w:pPr>
    </w:lvl>
    <w:lvl w:ilvl="5" w:tplc="30187AB2">
      <w:start w:val="1"/>
      <w:numFmt w:val="lowerRoman"/>
      <w:lvlText w:val="%6."/>
      <w:lvlJc w:val="right"/>
      <w:pPr>
        <w:ind w:left="4320" w:hanging="180"/>
      </w:pPr>
    </w:lvl>
    <w:lvl w:ilvl="6" w:tplc="59A69BBC">
      <w:start w:val="1"/>
      <w:numFmt w:val="decimal"/>
      <w:lvlText w:val="%7."/>
      <w:lvlJc w:val="left"/>
      <w:pPr>
        <w:ind w:left="5040" w:hanging="360"/>
      </w:pPr>
    </w:lvl>
    <w:lvl w:ilvl="7" w:tplc="05EC7E1A">
      <w:start w:val="1"/>
      <w:numFmt w:val="lowerLetter"/>
      <w:lvlText w:val="%8."/>
      <w:lvlJc w:val="left"/>
      <w:pPr>
        <w:ind w:left="5760" w:hanging="360"/>
      </w:pPr>
    </w:lvl>
    <w:lvl w:ilvl="8" w:tplc="4186316C">
      <w:start w:val="1"/>
      <w:numFmt w:val="lowerRoman"/>
      <w:lvlText w:val="%9."/>
      <w:lvlJc w:val="right"/>
      <w:pPr>
        <w:ind w:left="6480" w:hanging="180"/>
      </w:pPr>
    </w:lvl>
  </w:abstractNum>
  <w:abstractNum w:abstractNumId="15" w15:restartNumberingAfterBreak="0">
    <w:nsid w:val="3EEF125B"/>
    <w:multiLevelType w:val="hybridMultilevel"/>
    <w:tmpl w:val="BFDCDEE4"/>
    <w:styleLink w:val="WW8Num22"/>
    <w:lvl w:ilvl="0" w:tplc="5302E5BE">
      <w:start w:val="1"/>
      <w:numFmt w:val="decimal"/>
      <w:pStyle w:val="WW8Num22"/>
      <w:lvlText w:val="%1."/>
      <w:lvlJc w:val="left"/>
      <w:pPr>
        <w:ind w:left="340" w:hanging="340"/>
      </w:pPr>
    </w:lvl>
    <w:lvl w:ilvl="1" w:tplc="54F48A28">
      <w:start w:val="1"/>
      <w:numFmt w:val="bullet"/>
      <w:lvlText w:val="–"/>
      <w:lvlJc w:val="left"/>
      <w:pPr>
        <w:ind w:left="680" w:hanging="396"/>
      </w:pPr>
      <w:rPr>
        <w:rFonts w:ascii="Times New Roman" w:hAnsi="Times New Roman" w:cs="Times New Roman"/>
      </w:rPr>
    </w:lvl>
    <w:lvl w:ilvl="2" w:tplc="924E5944">
      <w:start w:val="1"/>
      <w:numFmt w:val="bullet"/>
      <w:lvlText w:val=""/>
      <w:lvlJc w:val="left"/>
      <w:pPr>
        <w:ind w:left="680" w:hanging="396"/>
      </w:pPr>
      <w:rPr>
        <w:rFonts w:ascii="Symbol" w:hAnsi="Symbol" w:cs="Symbol"/>
        <w:color w:val="000000"/>
      </w:rPr>
    </w:lvl>
    <w:lvl w:ilvl="3" w:tplc="F39A13A6">
      <w:start w:val="1"/>
      <w:numFmt w:val="decimal"/>
      <w:lvlText w:val="%4."/>
      <w:lvlJc w:val="left"/>
      <w:pPr>
        <w:ind w:left="2880" w:hanging="360"/>
      </w:pPr>
    </w:lvl>
    <w:lvl w:ilvl="4" w:tplc="49746540">
      <w:start w:val="1"/>
      <w:numFmt w:val="lowerLetter"/>
      <w:lvlText w:val="%5."/>
      <w:lvlJc w:val="left"/>
      <w:pPr>
        <w:ind w:left="3600" w:hanging="360"/>
      </w:pPr>
    </w:lvl>
    <w:lvl w:ilvl="5" w:tplc="D6EA8B1A">
      <w:start w:val="1"/>
      <w:numFmt w:val="lowerRoman"/>
      <w:lvlText w:val="%6."/>
      <w:lvlJc w:val="right"/>
      <w:pPr>
        <w:ind w:left="4320" w:hanging="180"/>
      </w:pPr>
    </w:lvl>
    <w:lvl w:ilvl="6" w:tplc="0AFCE1AC">
      <w:start w:val="1"/>
      <w:numFmt w:val="decimal"/>
      <w:lvlText w:val="%7."/>
      <w:lvlJc w:val="left"/>
      <w:pPr>
        <w:ind w:left="5040" w:hanging="360"/>
      </w:pPr>
    </w:lvl>
    <w:lvl w:ilvl="7" w:tplc="074C6944">
      <w:start w:val="1"/>
      <w:numFmt w:val="lowerLetter"/>
      <w:lvlText w:val="%8."/>
      <w:lvlJc w:val="left"/>
      <w:pPr>
        <w:ind w:left="5760" w:hanging="360"/>
      </w:pPr>
    </w:lvl>
    <w:lvl w:ilvl="8" w:tplc="CCAA2F32">
      <w:start w:val="1"/>
      <w:numFmt w:val="lowerRoman"/>
      <w:lvlText w:val="%9."/>
      <w:lvlJc w:val="right"/>
      <w:pPr>
        <w:ind w:left="6480" w:hanging="180"/>
      </w:pPr>
    </w:lvl>
  </w:abstractNum>
  <w:abstractNum w:abstractNumId="16" w15:restartNumberingAfterBreak="0">
    <w:nsid w:val="4DD23CD0"/>
    <w:multiLevelType w:val="hybridMultilevel"/>
    <w:tmpl w:val="6F14DAE0"/>
    <w:styleLink w:val="WW8Num7"/>
    <w:lvl w:ilvl="0" w:tplc="703C06CA">
      <w:start w:val="1"/>
      <w:numFmt w:val="decimal"/>
      <w:pStyle w:val="WW8Num7"/>
      <w:lvlText w:val="%1."/>
      <w:lvlJc w:val="left"/>
      <w:pPr>
        <w:ind w:left="284" w:hanging="284"/>
      </w:pPr>
    </w:lvl>
    <w:lvl w:ilvl="1" w:tplc="C430F8E6">
      <w:start w:val="1"/>
      <w:numFmt w:val="bullet"/>
      <w:lvlText w:val="–"/>
      <w:lvlJc w:val="left"/>
      <w:pPr>
        <w:ind w:left="680" w:hanging="396"/>
      </w:pPr>
      <w:rPr>
        <w:rFonts w:ascii="Times New Roman" w:hAnsi="Times New Roman" w:cs="Times New Roman"/>
      </w:rPr>
    </w:lvl>
    <w:lvl w:ilvl="2" w:tplc="209E90BC">
      <w:start w:val="1"/>
      <w:numFmt w:val="bullet"/>
      <w:lvlText w:val=""/>
      <w:lvlJc w:val="left"/>
      <w:pPr>
        <w:ind w:left="680" w:hanging="396"/>
      </w:pPr>
      <w:rPr>
        <w:rFonts w:ascii="Symbol" w:hAnsi="Symbol" w:cs="Symbol"/>
        <w:color w:val="000000"/>
      </w:rPr>
    </w:lvl>
    <w:lvl w:ilvl="3" w:tplc="1FD8EFB6">
      <w:start w:val="1"/>
      <w:numFmt w:val="decimal"/>
      <w:lvlText w:val="%4."/>
      <w:lvlJc w:val="left"/>
      <w:pPr>
        <w:ind w:left="2880" w:hanging="360"/>
      </w:pPr>
    </w:lvl>
    <w:lvl w:ilvl="4" w:tplc="AD4CB95C">
      <w:start w:val="1"/>
      <w:numFmt w:val="lowerLetter"/>
      <w:lvlText w:val="%5."/>
      <w:lvlJc w:val="left"/>
      <w:pPr>
        <w:ind w:left="3600" w:hanging="360"/>
      </w:pPr>
    </w:lvl>
    <w:lvl w:ilvl="5" w:tplc="7E645A46">
      <w:start w:val="1"/>
      <w:numFmt w:val="lowerRoman"/>
      <w:lvlText w:val="%6."/>
      <w:lvlJc w:val="right"/>
      <w:pPr>
        <w:ind w:left="4320" w:hanging="180"/>
      </w:pPr>
    </w:lvl>
    <w:lvl w:ilvl="6" w:tplc="C5805C4A">
      <w:start w:val="1"/>
      <w:numFmt w:val="decimal"/>
      <w:lvlText w:val="%7."/>
      <w:lvlJc w:val="left"/>
      <w:pPr>
        <w:ind w:left="5040" w:hanging="360"/>
      </w:pPr>
    </w:lvl>
    <w:lvl w:ilvl="7" w:tplc="09A426EC">
      <w:start w:val="1"/>
      <w:numFmt w:val="lowerLetter"/>
      <w:lvlText w:val="%8."/>
      <w:lvlJc w:val="left"/>
      <w:pPr>
        <w:ind w:left="5760" w:hanging="360"/>
      </w:pPr>
    </w:lvl>
    <w:lvl w:ilvl="8" w:tplc="897CC66A">
      <w:start w:val="1"/>
      <w:numFmt w:val="lowerRoman"/>
      <w:lvlText w:val="%9."/>
      <w:lvlJc w:val="right"/>
      <w:pPr>
        <w:ind w:left="6480" w:hanging="180"/>
      </w:pPr>
    </w:lvl>
  </w:abstractNum>
  <w:abstractNum w:abstractNumId="17" w15:restartNumberingAfterBreak="0">
    <w:nsid w:val="4F2623AE"/>
    <w:multiLevelType w:val="hybridMultilevel"/>
    <w:tmpl w:val="06A8B9F2"/>
    <w:styleLink w:val="WW8Num5"/>
    <w:lvl w:ilvl="0" w:tplc="0BC0FEDA">
      <w:start w:val="1"/>
      <w:numFmt w:val="decimal"/>
      <w:pStyle w:val="WW8Num5"/>
      <w:lvlText w:val="%1."/>
      <w:lvlJc w:val="left"/>
      <w:pPr>
        <w:ind w:left="284" w:hanging="284"/>
      </w:pPr>
    </w:lvl>
    <w:lvl w:ilvl="1" w:tplc="8AE4DC20">
      <w:start w:val="1"/>
      <w:numFmt w:val="bullet"/>
      <w:lvlText w:val="–"/>
      <w:lvlJc w:val="left"/>
      <w:pPr>
        <w:ind w:left="680" w:hanging="396"/>
      </w:pPr>
      <w:rPr>
        <w:rFonts w:ascii="Times New Roman" w:hAnsi="Times New Roman" w:cs="Times New Roman"/>
      </w:rPr>
    </w:lvl>
    <w:lvl w:ilvl="2" w:tplc="737CD85E">
      <w:start w:val="1"/>
      <w:numFmt w:val="bullet"/>
      <w:lvlText w:val=""/>
      <w:lvlJc w:val="left"/>
      <w:pPr>
        <w:ind w:left="680" w:hanging="396"/>
      </w:pPr>
      <w:rPr>
        <w:rFonts w:ascii="Symbol" w:hAnsi="Symbol" w:cs="Symbol"/>
        <w:color w:val="000000"/>
      </w:rPr>
    </w:lvl>
    <w:lvl w:ilvl="3" w:tplc="08C24992">
      <w:start w:val="1"/>
      <w:numFmt w:val="decimal"/>
      <w:lvlText w:val="%4."/>
      <w:lvlJc w:val="left"/>
      <w:pPr>
        <w:ind w:left="2880" w:hanging="360"/>
      </w:pPr>
    </w:lvl>
    <w:lvl w:ilvl="4" w:tplc="E2F6A530">
      <w:start w:val="1"/>
      <w:numFmt w:val="lowerLetter"/>
      <w:lvlText w:val="%5."/>
      <w:lvlJc w:val="left"/>
      <w:pPr>
        <w:ind w:left="3600" w:hanging="360"/>
      </w:pPr>
    </w:lvl>
    <w:lvl w:ilvl="5" w:tplc="C3B8DD4C">
      <w:start w:val="1"/>
      <w:numFmt w:val="lowerRoman"/>
      <w:lvlText w:val="%6."/>
      <w:lvlJc w:val="right"/>
      <w:pPr>
        <w:ind w:left="4320" w:hanging="180"/>
      </w:pPr>
    </w:lvl>
    <w:lvl w:ilvl="6" w:tplc="59D8150A">
      <w:start w:val="1"/>
      <w:numFmt w:val="decimal"/>
      <w:lvlText w:val="%7."/>
      <w:lvlJc w:val="left"/>
      <w:pPr>
        <w:ind w:left="5040" w:hanging="360"/>
      </w:pPr>
    </w:lvl>
    <w:lvl w:ilvl="7" w:tplc="9E48B7FC">
      <w:start w:val="1"/>
      <w:numFmt w:val="lowerLetter"/>
      <w:lvlText w:val="%8."/>
      <w:lvlJc w:val="left"/>
      <w:pPr>
        <w:ind w:left="5760" w:hanging="360"/>
      </w:pPr>
    </w:lvl>
    <w:lvl w:ilvl="8" w:tplc="D354C7B0">
      <w:start w:val="1"/>
      <w:numFmt w:val="lowerRoman"/>
      <w:lvlText w:val="%9."/>
      <w:lvlJc w:val="right"/>
      <w:pPr>
        <w:ind w:left="6480" w:hanging="180"/>
      </w:pPr>
    </w:lvl>
  </w:abstractNum>
  <w:abstractNum w:abstractNumId="18" w15:restartNumberingAfterBreak="0">
    <w:nsid w:val="55F73B3A"/>
    <w:multiLevelType w:val="hybridMultilevel"/>
    <w:tmpl w:val="C3AE6734"/>
    <w:styleLink w:val="WW8Num4"/>
    <w:lvl w:ilvl="0" w:tplc="AB78C406">
      <w:start w:val="1"/>
      <w:numFmt w:val="upperRoman"/>
      <w:pStyle w:val="WW8Num4"/>
      <w:lvlText w:val="%1."/>
      <w:lvlJc w:val="right"/>
      <w:pPr>
        <w:ind w:left="170" w:hanging="113"/>
      </w:pPr>
    </w:lvl>
    <w:lvl w:ilvl="1" w:tplc="97BEB91A">
      <w:start w:val="1"/>
      <w:numFmt w:val="lowerLetter"/>
      <w:lvlText w:val="%2."/>
      <w:lvlJc w:val="left"/>
      <w:pPr>
        <w:ind w:left="1440" w:hanging="360"/>
      </w:pPr>
    </w:lvl>
    <w:lvl w:ilvl="2" w:tplc="B094CA36">
      <w:start w:val="1"/>
      <w:numFmt w:val="lowerRoman"/>
      <w:lvlText w:val="%3."/>
      <w:lvlJc w:val="right"/>
      <w:pPr>
        <w:ind w:left="2160" w:hanging="180"/>
      </w:pPr>
    </w:lvl>
    <w:lvl w:ilvl="3" w:tplc="0744196A">
      <w:start w:val="1"/>
      <w:numFmt w:val="decimal"/>
      <w:lvlText w:val="%4."/>
      <w:lvlJc w:val="left"/>
      <w:pPr>
        <w:ind w:left="2880" w:hanging="360"/>
      </w:pPr>
    </w:lvl>
    <w:lvl w:ilvl="4" w:tplc="817AA2C2">
      <w:start w:val="1"/>
      <w:numFmt w:val="lowerLetter"/>
      <w:lvlText w:val="%5."/>
      <w:lvlJc w:val="left"/>
      <w:pPr>
        <w:ind w:left="3600" w:hanging="360"/>
      </w:pPr>
    </w:lvl>
    <w:lvl w:ilvl="5" w:tplc="74EADA24">
      <w:start w:val="1"/>
      <w:numFmt w:val="lowerRoman"/>
      <w:lvlText w:val="%6."/>
      <w:lvlJc w:val="right"/>
      <w:pPr>
        <w:ind w:left="4320" w:hanging="180"/>
      </w:pPr>
    </w:lvl>
    <w:lvl w:ilvl="6" w:tplc="2B305EF6">
      <w:start w:val="1"/>
      <w:numFmt w:val="decimal"/>
      <w:lvlText w:val="%7."/>
      <w:lvlJc w:val="left"/>
      <w:pPr>
        <w:ind w:left="5040" w:hanging="360"/>
      </w:pPr>
    </w:lvl>
    <w:lvl w:ilvl="7" w:tplc="7A7ED04A">
      <w:start w:val="1"/>
      <w:numFmt w:val="lowerLetter"/>
      <w:lvlText w:val="%8."/>
      <w:lvlJc w:val="left"/>
      <w:pPr>
        <w:ind w:left="5760" w:hanging="360"/>
      </w:pPr>
    </w:lvl>
    <w:lvl w:ilvl="8" w:tplc="4E22DD98">
      <w:start w:val="1"/>
      <w:numFmt w:val="lowerRoman"/>
      <w:lvlText w:val="%9."/>
      <w:lvlJc w:val="right"/>
      <w:pPr>
        <w:ind w:left="6480" w:hanging="180"/>
      </w:pPr>
    </w:lvl>
  </w:abstractNum>
  <w:abstractNum w:abstractNumId="19" w15:restartNumberingAfterBreak="0">
    <w:nsid w:val="5AAC3447"/>
    <w:multiLevelType w:val="hybridMultilevel"/>
    <w:tmpl w:val="65446CEE"/>
    <w:lvl w:ilvl="0" w:tplc="841CAFC6">
      <w:start w:val="1"/>
      <w:numFmt w:val="decimal"/>
      <w:lvlText w:val="%1."/>
      <w:lvlJc w:val="left"/>
      <w:pPr>
        <w:ind w:left="720" w:hanging="360"/>
      </w:pPr>
      <w:rPr>
        <w:rFonts w:hint="default"/>
        <w:b/>
      </w:rPr>
    </w:lvl>
    <w:lvl w:ilvl="1" w:tplc="D6447090">
      <w:start w:val="1"/>
      <w:numFmt w:val="lowerLetter"/>
      <w:lvlText w:val="%2."/>
      <w:lvlJc w:val="left"/>
      <w:pPr>
        <w:ind w:left="1440" w:hanging="360"/>
      </w:pPr>
    </w:lvl>
    <w:lvl w:ilvl="2" w:tplc="B778FA68">
      <w:start w:val="1"/>
      <w:numFmt w:val="lowerRoman"/>
      <w:lvlText w:val="%3."/>
      <w:lvlJc w:val="right"/>
      <w:pPr>
        <w:ind w:left="2160" w:hanging="180"/>
      </w:pPr>
    </w:lvl>
    <w:lvl w:ilvl="3" w:tplc="0DFCD848">
      <w:start w:val="1"/>
      <w:numFmt w:val="decimal"/>
      <w:lvlText w:val="%4."/>
      <w:lvlJc w:val="left"/>
      <w:pPr>
        <w:ind w:left="2880" w:hanging="360"/>
      </w:pPr>
    </w:lvl>
    <w:lvl w:ilvl="4" w:tplc="E83CED00">
      <w:start w:val="1"/>
      <w:numFmt w:val="lowerLetter"/>
      <w:lvlText w:val="%5."/>
      <w:lvlJc w:val="left"/>
      <w:pPr>
        <w:ind w:left="3600" w:hanging="360"/>
      </w:pPr>
    </w:lvl>
    <w:lvl w:ilvl="5" w:tplc="C26C1B8A">
      <w:start w:val="1"/>
      <w:numFmt w:val="lowerRoman"/>
      <w:lvlText w:val="%6."/>
      <w:lvlJc w:val="right"/>
      <w:pPr>
        <w:ind w:left="4320" w:hanging="180"/>
      </w:pPr>
    </w:lvl>
    <w:lvl w:ilvl="6" w:tplc="CD76D142">
      <w:start w:val="1"/>
      <w:numFmt w:val="decimal"/>
      <w:lvlText w:val="%7."/>
      <w:lvlJc w:val="left"/>
      <w:pPr>
        <w:ind w:left="5040" w:hanging="360"/>
      </w:pPr>
    </w:lvl>
    <w:lvl w:ilvl="7" w:tplc="7876E0A4">
      <w:start w:val="1"/>
      <w:numFmt w:val="lowerLetter"/>
      <w:lvlText w:val="%8."/>
      <w:lvlJc w:val="left"/>
      <w:pPr>
        <w:ind w:left="5760" w:hanging="360"/>
      </w:pPr>
    </w:lvl>
    <w:lvl w:ilvl="8" w:tplc="9334DA5A">
      <w:start w:val="1"/>
      <w:numFmt w:val="lowerRoman"/>
      <w:lvlText w:val="%9."/>
      <w:lvlJc w:val="right"/>
      <w:pPr>
        <w:ind w:left="6480" w:hanging="180"/>
      </w:pPr>
    </w:lvl>
  </w:abstractNum>
  <w:abstractNum w:abstractNumId="20" w15:restartNumberingAfterBreak="0">
    <w:nsid w:val="5C894D78"/>
    <w:multiLevelType w:val="hybridMultilevel"/>
    <w:tmpl w:val="743EF63C"/>
    <w:styleLink w:val="WW8Num6"/>
    <w:lvl w:ilvl="0" w:tplc="F5ECF402">
      <w:start w:val="1"/>
      <w:numFmt w:val="decimal"/>
      <w:pStyle w:val="WW8Num6"/>
      <w:lvlText w:val="%1."/>
      <w:lvlJc w:val="left"/>
      <w:pPr>
        <w:ind w:left="340" w:hanging="340"/>
      </w:pPr>
    </w:lvl>
    <w:lvl w:ilvl="1" w:tplc="8ADE12B8">
      <w:start w:val="1"/>
      <w:numFmt w:val="bullet"/>
      <w:lvlText w:val="–"/>
      <w:lvlJc w:val="left"/>
      <w:pPr>
        <w:ind w:left="680" w:hanging="396"/>
      </w:pPr>
      <w:rPr>
        <w:rFonts w:ascii="Times New Roman" w:hAnsi="Times New Roman" w:cs="Times New Roman"/>
      </w:rPr>
    </w:lvl>
    <w:lvl w:ilvl="2" w:tplc="6CFA224E">
      <w:start w:val="1"/>
      <w:numFmt w:val="bullet"/>
      <w:lvlText w:val=""/>
      <w:lvlJc w:val="left"/>
      <w:pPr>
        <w:ind w:left="680" w:hanging="396"/>
      </w:pPr>
      <w:rPr>
        <w:rFonts w:ascii="Symbol" w:hAnsi="Symbol" w:cs="Symbol"/>
        <w:color w:val="000000"/>
      </w:rPr>
    </w:lvl>
    <w:lvl w:ilvl="3" w:tplc="4E4AE562">
      <w:start w:val="1"/>
      <w:numFmt w:val="decimal"/>
      <w:lvlText w:val="%4."/>
      <w:lvlJc w:val="left"/>
      <w:pPr>
        <w:ind w:left="2880" w:hanging="360"/>
      </w:pPr>
    </w:lvl>
    <w:lvl w:ilvl="4" w:tplc="8DF221F6">
      <w:start w:val="1"/>
      <w:numFmt w:val="lowerLetter"/>
      <w:lvlText w:val="%5."/>
      <w:lvlJc w:val="left"/>
      <w:pPr>
        <w:ind w:left="3600" w:hanging="360"/>
      </w:pPr>
    </w:lvl>
    <w:lvl w:ilvl="5" w:tplc="4074324C">
      <w:start w:val="1"/>
      <w:numFmt w:val="lowerRoman"/>
      <w:lvlText w:val="%6."/>
      <w:lvlJc w:val="right"/>
      <w:pPr>
        <w:ind w:left="4320" w:hanging="180"/>
      </w:pPr>
    </w:lvl>
    <w:lvl w:ilvl="6" w:tplc="F57ADB1C">
      <w:start w:val="1"/>
      <w:numFmt w:val="decimal"/>
      <w:lvlText w:val="%7."/>
      <w:lvlJc w:val="left"/>
      <w:pPr>
        <w:ind w:left="5040" w:hanging="360"/>
      </w:pPr>
    </w:lvl>
    <w:lvl w:ilvl="7" w:tplc="840C4FDC">
      <w:start w:val="1"/>
      <w:numFmt w:val="lowerLetter"/>
      <w:lvlText w:val="%8."/>
      <w:lvlJc w:val="left"/>
      <w:pPr>
        <w:ind w:left="5760" w:hanging="360"/>
      </w:pPr>
    </w:lvl>
    <w:lvl w:ilvl="8" w:tplc="FF200DEC">
      <w:start w:val="1"/>
      <w:numFmt w:val="lowerRoman"/>
      <w:lvlText w:val="%9."/>
      <w:lvlJc w:val="right"/>
      <w:pPr>
        <w:ind w:left="6480" w:hanging="180"/>
      </w:pPr>
    </w:lvl>
  </w:abstractNum>
  <w:abstractNum w:abstractNumId="21" w15:restartNumberingAfterBreak="0">
    <w:nsid w:val="62076088"/>
    <w:multiLevelType w:val="hybridMultilevel"/>
    <w:tmpl w:val="FE5002C6"/>
    <w:lvl w:ilvl="0" w:tplc="AF468988">
      <w:start w:val="1"/>
      <w:numFmt w:val="decimal"/>
      <w:lvlText w:val="%1."/>
      <w:lvlJc w:val="left"/>
      <w:pPr>
        <w:tabs>
          <w:tab w:val="num" w:pos="360"/>
        </w:tabs>
        <w:ind w:left="340" w:hanging="340"/>
      </w:pPr>
      <w:rPr>
        <w:rFonts w:hint="default"/>
      </w:rPr>
    </w:lvl>
    <w:lvl w:ilvl="1" w:tplc="CDFA79DE">
      <w:start w:val="603"/>
      <w:numFmt w:val="bullet"/>
      <w:lvlText w:val="–"/>
      <w:lvlJc w:val="left"/>
      <w:pPr>
        <w:tabs>
          <w:tab w:val="num" w:pos="680"/>
        </w:tabs>
        <w:ind w:left="680" w:hanging="396"/>
      </w:pPr>
      <w:rPr>
        <w:rFonts w:ascii="Times New Roman" w:cs="Times New Roman" w:hint="default"/>
      </w:rPr>
    </w:lvl>
    <w:lvl w:ilvl="2" w:tplc="959AC676">
      <w:start w:val="1"/>
      <w:numFmt w:val="bullet"/>
      <w:lvlText w:val=""/>
      <w:lvlJc w:val="left"/>
      <w:pPr>
        <w:tabs>
          <w:tab w:val="num" w:pos="680"/>
        </w:tabs>
        <w:ind w:left="680" w:hanging="396"/>
      </w:pPr>
      <w:rPr>
        <w:rFonts w:ascii="Symbol" w:hAnsi="Symbol" w:hint="default"/>
        <w:color w:val="auto"/>
      </w:rPr>
    </w:lvl>
    <w:lvl w:ilvl="3" w:tplc="1E761B04">
      <w:start w:val="1"/>
      <w:numFmt w:val="decimal"/>
      <w:lvlText w:val="%4."/>
      <w:lvlJc w:val="left"/>
      <w:pPr>
        <w:tabs>
          <w:tab w:val="num" w:pos="2880"/>
        </w:tabs>
        <w:ind w:left="2880" w:hanging="360"/>
      </w:pPr>
      <w:rPr>
        <w:rFonts w:hint="default"/>
      </w:rPr>
    </w:lvl>
    <w:lvl w:ilvl="4" w:tplc="A9A00D58">
      <w:start w:val="1"/>
      <w:numFmt w:val="lowerLetter"/>
      <w:lvlText w:val="%5."/>
      <w:lvlJc w:val="left"/>
      <w:pPr>
        <w:tabs>
          <w:tab w:val="num" w:pos="3600"/>
        </w:tabs>
        <w:ind w:left="3600" w:hanging="360"/>
      </w:pPr>
      <w:rPr>
        <w:rFonts w:hint="default"/>
      </w:rPr>
    </w:lvl>
    <w:lvl w:ilvl="5" w:tplc="494A1D8E">
      <w:start w:val="1"/>
      <w:numFmt w:val="lowerRoman"/>
      <w:lvlText w:val="%6."/>
      <w:lvlJc w:val="right"/>
      <w:pPr>
        <w:tabs>
          <w:tab w:val="num" w:pos="4320"/>
        </w:tabs>
        <w:ind w:left="4320" w:hanging="180"/>
      </w:pPr>
      <w:rPr>
        <w:rFonts w:hint="default"/>
      </w:rPr>
    </w:lvl>
    <w:lvl w:ilvl="6" w:tplc="40EC2090">
      <w:start w:val="1"/>
      <w:numFmt w:val="decimal"/>
      <w:lvlText w:val="%7."/>
      <w:lvlJc w:val="left"/>
      <w:pPr>
        <w:tabs>
          <w:tab w:val="num" w:pos="5040"/>
        </w:tabs>
        <w:ind w:left="5040" w:hanging="360"/>
      </w:pPr>
      <w:rPr>
        <w:rFonts w:hint="default"/>
      </w:rPr>
    </w:lvl>
    <w:lvl w:ilvl="7" w:tplc="79320B7C">
      <w:start w:val="1"/>
      <w:numFmt w:val="lowerLetter"/>
      <w:lvlText w:val="%8."/>
      <w:lvlJc w:val="left"/>
      <w:pPr>
        <w:tabs>
          <w:tab w:val="num" w:pos="5760"/>
        </w:tabs>
        <w:ind w:left="5760" w:hanging="360"/>
      </w:pPr>
      <w:rPr>
        <w:rFonts w:hint="default"/>
      </w:rPr>
    </w:lvl>
    <w:lvl w:ilvl="8" w:tplc="EC4CBFB0">
      <w:start w:val="1"/>
      <w:numFmt w:val="lowerRoman"/>
      <w:lvlText w:val="%9."/>
      <w:lvlJc w:val="right"/>
      <w:pPr>
        <w:tabs>
          <w:tab w:val="num" w:pos="6480"/>
        </w:tabs>
        <w:ind w:left="6480" w:hanging="180"/>
      </w:pPr>
      <w:rPr>
        <w:rFonts w:hint="default"/>
      </w:rPr>
    </w:lvl>
  </w:abstractNum>
  <w:abstractNum w:abstractNumId="22" w15:restartNumberingAfterBreak="0">
    <w:nsid w:val="685F5787"/>
    <w:multiLevelType w:val="hybridMultilevel"/>
    <w:tmpl w:val="53E4D258"/>
    <w:styleLink w:val="WW8Num18"/>
    <w:lvl w:ilvl="0" w:tplc="30CC6722">
      <w:start w:val="1"/>
      <w:numFmt w:val="decimal"/>
      <w:pStyle w:val="WW8Num18"/>
      <w:lvlText w:val="%1."/>
      <w:lvlJc w:val="left"/>
      <w:pPr>
        <w:ind w:left="340" w:hanging="340"/>
      </w:pPr>
    </w:lvl>
    <w:lvl w:ilvl="1" w:tplc="02E8D1BA">
      <w:start w:val="1"/>
      <w:numFmt w:val="bullet"/>
      <w:lvlText w:val="–"/>
      <w:lvlJc w:val="left"/>
      <w:pPr>
        <w:ind w:left="680" w:hanging="396"/>
      </w:pPr>
      <w:rPr>
        <w:rFonts w:ascii="Times New Roman" w:hAnsi="Times New Roman" w:cs="Times New Roman"/>
      </w:rPr>
    </w:lvl>
    <w:lvl w:ilvl="2" w:tplc="77428714">
      <w:start w:val="1"/>
      <w:numFmt w:val="bullet"/>
      <w:lvlText w:val=""/>
      <w:lvlJc w:val="left"/>
      <w:pPr>
        <w:ind w:left="680" w:hanging="396"/>
      </w:pPr>
      <w:rPr>
        <w:rFonts w:ascii="Symbol" w:hAnsi="Symbol" w:cs="Symbol"/>
        <w:color w:val="000000"/>
      </w:rPr>
    </w:lvl>
    <w:lvl w:ilvl="3" w:tplc="70AC0EDE">
      <w:start w:val="1"/>
      <w:numFmt w:val="decimal"/>
      <w:lvlText w:val="%4."/>
      <w:lvlJc w:val="left"/>
      <w:pPr>
        <w:ind w:left="2880" w:hanging="360"/>
      </w:pPr>
    </w:lvl>
    <w:lvl w:ilvl="4" w:tplc="CFE04AC6">
      <w:start w:val="1"/>
      <w:numFmt w:val="lowerLetter"/>
      <w:lvlText w:val="%5."/>
      <w:lvlJc w:val="left"/>
      <w:pPr>
        <w:ind w:left="3600" w:hanging="360"/>
      </w:pPr>
    </w:lvl>
    <w:lvl w:ilvl="5" w:tplc="FEAA4D3C">
      <w:start w:val="1"/>
      <w:numFmt w:val="lowerRoman"/>
      <w:lvlText w:val="%6."/>
      <w:lvlJc w:val="right"/>
      <w:pPr>
        <w:ind w:left="4320" w:hanging="180"/>
      </w:pPr>
    </w:lvl>
    <w:lvl w:ilvl="6" w:tplc="6A746C70">
      <w:start w:val="1"/>
      <w:numFmt w:val="decimal"/>
      <w:lvlText w:val="%7."/>
      <w:lvlJc w:val="left"/>
      <w:pPr>
        <w:ind w:left="5040" w:hanging="360"/>
      </w:pPr>
    </w:lvl>
    <w:lvl w:ilvl="7" w:tplc="92C07DB4">
      <w:start w:val="1"/>
      <w:numFmt w:val="lowerLetter"/>
      <w:lvlText w:val="%8."/>
      <w:lvlJc w:val="left"/>
      <w:pPr>
        <w:ind w:left="5760" w:hanging="360"/>
      </w:pPr>
    </w:lvl>
    <w:lvl w:ilvl="8" w:tplc="F36C41CA">
      <w:start w:val="1"/>
      <w:numFmt w:val="lowerRoman"/>
      <w:lvlText w:val="%9."/>
      <w:lvlJc w:val="right"/>
      <w:pPr>
        <w:ind w:left="6480" w:hanging="180"/>
      </w:pPr>
    </w:lvl>
  </w:abstractNum>
  <w:abstractNum w:abstractNumId="23" w15:restartNumberingAfterBreak="0">
    <w:nsid w:val="689E35CD"/>
    <w:multiLevelType w:val="hybridMultilevel"/>
    <w:tmpl w:val="669875A6"/>
    <w:styleLink w:val="WW8Num15"/>
    <w:lvl w:ilvl="0" w:tplc="EA3CC226">
      <w:start w:val="1"/>
      <w:numFmt w:val="decimal"/>
      <w:pStyle w:val="WW8Num15"/>
      <w:lvlText w:val="%1."/>
      <w:lvlJc w:val="left"/>
      <w:pPr>
        <w:ind w:left="340" w:hanging="340"/>
      </w:pPr>
      <w:rPr>
        <w:color w:val="FF00FF"/>
      </w:rPr>
    </w:lvl>
    <w:lvl w:ilvl="1" w:tplc="D18EE9F2">
      <w:start w:val="1"/>
      <w:numFmt w:val="bullet"/>
      <w:lvlText w:val="–"/>
      <w:lvlJc w:val="left"/>
      <w:pPr>
        <w:ind w:left="680" w:hanging="396"/>
      </w:pPr>
      <w:rPr>
        <w:rFonts w:ascii="Times New Roman" w:hAnsi="Times New Roman" w:cs="Times New Roman"/>
      </w:rPr>
    </w:lvl>
    <w:lvl w:ilvl="2" w:tplc="6FA477B2">
      <w:start w:val="1"/>
      <w:numFmt w:val="bullet"/>
      <w:lvlText w:val=""/>
      <w:lvlJc w:val="left"/>
      <w:pPr>
        <w:ind w:left="680" w:hanging="396"/>
      </w:pPr>
      <w:rPr>
        <w:rFonts w:ascii="Symbol" w:hAnsi="Symbol" w:cs="Symbol"/>
        <w:color w:val="000000"/>
      </w:rPr>
    </w:lvl>
    <w:lvl w:ilvl="3" w:tplc="47805BFC">
      <w:start w:val="1"/>
      <w:numFmt w:val="decimal"/>
      <w:lvlText w:val="%4."/>
      <w:lvlJc w:val="left"/>
      <w:pPr>
        <w:ind w:left="2880" w:hanging="360"/>
      </w:pPr>
      <w:rPr>
        <w:color w:val="FF00FF"/>
      </w:rPr>
    </w:lvl>
    <w:lvl w:ilvl="4" w:tplc="40124DFA">
      <w:start w:val="1"/>
      <w:numFmt w:val="lowerLetter"/>
      <w:lvlText w:val="%5."/>
      <w:lvlJc w:val="left"/>
      <w:pPr>
        <w:ind w:left="3600" w:hanging="360"/>
      </w:pPr>
      <w:rPr>
        <w:color w:val="FF00FF"/>
      </w:rPr>
    </w:lvl>
    <w:lvl w:ilvl="5" w:tplc="DAA206D4">
      <w:start w:val="1"/>
      <w:numFmt w:val="lowerRoman"/>
      <w:lvlText w:val="%6."/>
      <w:lvlJc w:val="right"/>
      <w:pPr>
        <w:ind w:left="4320" w:hanging="180"/>
      </w:pPr>
      <w:rPr>
        <w:color w:val="FF00FF"/>
      </w:rPr>
    </w:lvl>
    <w:lvl w:ilvl="6" w:tplc="3A0C26A4">
      <w:start w:val="1"/>
      <w:numFmt w:val="decimal"/>
      <w:lvlText w:val="%7."/>
      <w:lvlJc w:val="left"/>
      <w:pPr>
        <w:ind w:left="5040" w:hanging="360"/>
      </w:pPr>
      <w:rPr>
        <w:color w:val="FF00FF"/>
      </w:rPr>
    </w:lvl>
    <w:lvl w:ilvl="7" w:tplc="BBE278C0">
      <w:start w:val="1"/>
      <w:numFmt w:val="lowerLetter"/>
      <w:lvlText w:val="%8."/>
      <w:lvlJc w:val="left"/>
      <w:pPr>
        <w:ind w:left="5760" w:hanging="360"/>
      </w:pPr>
      <w:rPr>
        <w:color w:val="FF00FF"/>
      </w:rPr>
    </w:lvl>
    <w:lvl w:ilvl="8" w:tplc="DD34BDFE">
      <w:start w:val="1"/>
      <w:numFmt w:val="lowerRoman"/>
      <w:lvlText w:val="%9."/>
      <w:lvlJc w:val="right"/>
      <w:pPr>
        <w:ind w:left="6480" w:hanging="180"/>
      </w:pPr>
      <w:rPr>
        <w:color w:val="FF00FF"/>
      </w:rPr>
    </w:lvl>
  </w:abstractNum>
  <w:abstractNum w:abstractNumId="24" w15:restartNumberingAfterBreak="0">
    <w:nsid w:val="6DAA74A0"/>
    <w:multiLevelType w:val="hybridMultilevel"/>
    <w:tmpl w:val="FAF2BCE2"/>
    <w:lvl w:ilvl="0" w:tplc="9B6C1A1C">
      <w:start w:val="1"/>
      <w:numFmt w:val="lowerLetter"/>
      <w:lvlText w:val="%1)"/>
      <w:lvlJc w:val="left"/>
      <w:pPr>
        <w:ind w:left="1080" w:hanging="360"/>
      </w:pPr>
      <w:rPr>
        <w:rFonts w:hint="default"/>
        <w:b/>
      </w:rPr>
    </w:lvl>
    <w:lvl w:ilvl="1" w:tplc="EFAAE01C">
      <w:start w:val="1"/>
      <w:numFmt w:val="lowerLetter"/>
      <w:lvlText w:val="%2."/>
      <w:lvlJc w:val="left"/>
      <w:pPr>
        <w:ind w:left="1800" w:hanging="360"/>
      </w:pPr>
    </w:lvl>
    <w:lvl w:ilvl="2" w:tplc="3A9270FC">
      <w:start w:val="1"/>
      <w:numFmt w:val="lowerRoman"/>
      <w:lvlText w:val="%3."/>
      <w:lvlJc w:val="right"/>
      <w:pPr>
        <w:ind w:left="2520" w:hanging="180"/>
      </w:pPr>
    </w:lvl>
    <w:lvl w:ilvl="3" w:tplc="04988968">
      <w:start w:val="1"/>
      <w:numFmt w:val="decimal"/>
      <w:lvlText w:val="%4."/>
      <w:lvlJc w:val="left"/>
      <w:pPr>
        <w:ind w:left="3240" w:hanging="360"/>
      </w:pPr>
    </w:lvl>
    <w:lvl w:ilvl="4" w:tplc="FB1635D2">
      <w:start w:val="1"/>
      <w:numFmt w:val="lowerLetter"/>
      <w:lvlText w:val="%5."/>
      <w:lvlJc w:val="left"/>
      <w:pPr>
        <w:ind w:left="3960" w:hanging="360"/>
      </w:pPr>
    </w:lvl>
    <w:lvl w:ilvl="5" w:tplc="35541F50">
      <w:start w:val="1"/>
      <w:numFmt w:val="lowerRoman"/>
      <w:lvlText w:val="%6."/>
      <w:lvlJc w:val="right"/>
      <w:pPr>
        <w:ind w:left="4680" w:hanging="180"/>
      </w:pPr>
    </w:lvl>
    <w:lvl w:ilvl="6" w:tplc="CAE8A56C">
      <w:start w:val="1"/>
      <w:numFmt w:val="decimal"/>
      <w:lvlText w:val="%7."/>
      <w:lvlJc w:val="left"/>
      <w:pPr>
        <w:ind w:left="5400" w:hanging="360"/>
      </w:pPr>
    </w:lvl>
    <w:lvl w:ilvl="7" w:tplc="976EE89A">
      <w:start w:val="1"/>
      <w:numFmt w:val="lowerLetter"/>
      <w:lvlText w:val="%8."/>
      <w:lvlJc w:val="left"/>
      <w:pPr>
        <w:ind w:left="6120" w:hanging="360"/>
      </w:pPr>
    </w:lvl>
    <w:lvl w:ilvl="8" w:tplc="E368AFDA">
      <w:start w:val="1"/>
      <w:numFmt w:val="lowerRoman"/>
      <w:lvlText w:val="%9."/>
      <w:lvlJc w:val="right"/>
      <w:pPr>
        <w:ind w:left="6840" w:hanging="180"/>
      </w:pPr>
    </w:lvl>
  </w:abstractNum>
  <w:abstractNum w:abstractNumId="25" w15:restartNumberingAfterBreak="0">
    <w:nsid w:val="78593582"/>
    <w:multiLevelType w:val="hybridMultilevel"/>
    <w:tmpl w:val="EBE0A454"/>
    <w:styleLink w:val="WW8Num20"/>
    <w:lvl w:ilvl="0" w:tplc="BC405BF0">
      <w:start w:val="1"/>
      <w:numFmt w:val="bullet"/>
      <w:pStyle w:val="WW8Num20"/>
      <w:lvlText w:val=""/>
      <w:lvlJc w:val="left"/>
      <w:pPr>
        <w:ind w:left="720" w:hanging="360"/>
      </w:pPr>
      <w:rPr>
        <w:rFonts w:ascii="Symbol" w:hAnsi="Symbol" w:cs="Symbol"/>
      </w:rPr>
    </w:lvl>
    <w:lvl w:ilvl="1" w:tplc="5C323C0A">
      <w:start w:val="1"/>
      <w:numFmt w:val="bullet"/>
      <w:lvlText w:val="o"/>
      <w:lvlJc w:val="left"/>
      <w:pPr>
        <w:ind w:left="1440" w:hanging="360"/>
      </w:pPr>
      <w:rPr>
        <w:rFonts w:ascii="Courier New" w:hAnsi="Courier New" w:cs="Courier New"/>
      </w:rPr>
    </w:lvl>
    <w:lvl w:ilvl="2" w:tplc="96B068AA">
      <w:start w:val="1"/>
      <w:numFmt w:val="bullet"/>
      <w:lvlText w:val=""/>
      <w:lvlJc w:val="left"/>
      <w:pPr>
        <w:ind w:left="2160" w:hanging="360"/>
      </w:pPr>
      <w:rPr>
        <w:rFonts w:ascii="Wingdings" w:hAnsi="Wingdings" w:cs="Wingdings"/>
      </w:rPr>
    </w:lvl>
    <w:lvl w:ilvl="3" w:tplc="A5181EDE">
      <w:start w:val="1"/>
      <w:numFmt w:val="bullet"/>
      <w:lvlText w:val=""/>
      <w:lvlJc w:val="left"/>
      <w:pPr>
        <w:ind w:left="2880" w:hanging="360"/>
      </w:pPr>
      <w:rPr>
        <w:rFonts w:ascii="Symbol" w:hAnsi="Symbol" w:cs="Symbol"/>
      </w:rPr>
    </w:lvl>
    <w:lvl w:ilvl="4" w:tplc="975AF18E">
      <w:start w:val="1"/>
      <w:numFmt w:val="bullet"/>
      <w:lvlText w:val="o"/>
      <w:lvlJc w:val="left"/>
      <w:pPr>
        <w:ind w:left="3600" w:hanging="360"/>
      </w:pPr>
      <w:rPr>
        <w:rFonts w:ascii="Courier New" w:hAnsi="Courier New" w:cs="Courier New"/>
      </w:rPr>
    </w:lvl>
    <w:lvl w:ilvl="5" w:tplc="9B7A2D0C">
      <w:start w:val="1"/>
      <w:numFmt w:val="bullet"/>
      <w:lvlText w:val=""/>
      <w:lvlJc w:val="left"/>
      <w:pPr>
        <w:ind w:left="4320" w:hanging="360"/>
      </w:pPr>
      <w:rPr>
        <w:rFonts w:ascii="Wingdings" w:hAnsi="Wingdings" w:cs="Wingdings"/>
      </w:rPr>
    </w:lvl>
    <w:lvl w:ilvl="6" w:tplc="9BF69A68">
      <w:start w:val="1"/>
      <w:numFmt w:val="bullet"/>
      <w:lvlText w:val=""/>
      <w:lvlJc w:val="left"/>
      <w:pPr>
        <w:ind w:left="5040" w:hanging="360"/>
      </w:pPr>
      <w:rPr>
        <w:rFonts w:ascii="Symbol" w:hAnsi="Symbol" w:cs="Symbol"/>
      </w:rPr>
    </w:lvl>
    <w:lvl w:ilvl="7" w:tplc="03DC64A4">
      <w:start w:val="1"/>
      <w:numFmt w:val="bullet"/>
      <w:lvlText w:val="o"/>
      <w:lvlJc w:val="left"/>
      <w:pPr>
        <w:ind w:left="5760" w:hanging="360"/>
      </w:pPr>
      <w:rPr>
        <w:rFonts w:ascii="Courier New" w:hAnsi="Courier New" w:cs="Courier New"/>
      </w:rPr>
    </w:lvl>
    <w:lvl w:ilvl="8" w:tplc="8060425E">
      <w:start w:val="1"/>
      <w:numFmt w:val="bullet"/>
      <w:lvlText w:val=""/>
      <w:lvlJc w:val="left"/>
      <w:pPr>
        <w:ind w:left="6480" w:hanging="360"/>
      </w:pPr>
      <w:rPr>
        <w:rFonts w:ascii="Wingdings" w:hAnsi="Wingdings" w:cs="Wingdings"/>
      </w:rPr>
    </w:lvl>
  </w:abstractNum>
  <w:abstractNum w:abstractNumId="26" w15:restartNumberingAfterBreak="0">
    <w:nsid w:val="7A4C75AD"/>
    <w:multiLevelType w:val="hybridMultilevel"/>
    <w:tmpl w:val="71ECF0F4"/>
    <w:styleLink w:val="WW8Num10"/>
    <w:lvl w:ilvl="0" w:tplc="501246FE">
      <w:start w:val="1"/>
      <w:numFmt w:val="decimal"/>
      <w:pStyle w:val="WW8Num10"/>
      <w:lvlText w:val="%1."/>
      <w:lvlJc w:val="left"/>
      <w:pPr>
        <w:ind w:left="340" w:hanging="340"/>
      </w:pPr>
    </w:lvl>
    <w:lvl w:ilvl="1" w:tplc="FCE48466">
      <w:start w:val="1"/>
      <w:numFmt w:val="bullet"/>
      <w:lvlText w:val="–"/>
      <w:lvlJc w:val="left"/>
      <w:pPr>
        <w:ind w:left="680" w:hanging="396"/>
      </w:pPr>
      <w:rPr>
        <w:rFonts w:ascii="Times New Roman" w:hAnsi="Times New Roman" w:cs="Times New Roman"/>
      </w:rPr>
    </w:lvl>
    <w:lvl w:ilvl="2" w:tplc="CAC2E796">
      <w:start w:val="1"/>
      <w:numFmt w:val="bullet"/>
      <w:lvlText w:val=""/>
      <w:lvlJc w:val="left"/>
      <w:pPr>
        <w:ind w:left="680" w:hanging="396"/>
      </w:pPr>
      <w:rPr>
        <w:rFonts w:ascii="Symbol" w:hAnsi="Symbol" w:cs="Symbol"/>
        <w:color w:val="000000"/>
      </w:rPr>
    </w:lvl>
    <w:lvl w:ilvl="3" w:tplc="E102BCC8">
      <w:start w:val="1"/>
      <w:numFmt w:val="decimal"/>
      <w:lvlText w:val="%4."/>
      <w:lvlJc w:val="left"/>
      <w:pPr>
        <w:ind w:left="2880" w:hanging="360"/>
      </w:pPr>
    </w:lvl>
    <w:lvl w:ilvl="4" w:tplc="E11451AA">
      <w:start w:val="1"/>
      <w:numFmt w:val="lowerLetter"/>
      <w:lvlText w:val="%5."/>
      <w:lvlJc w:val="left"/>
      <w:pPr>
        <w:ind w:left="3600" w:hanging="360"/>
      </w:pPr>
    </w:lvl>
    <w:lvl w:ilvl="5" w:tplc="71E49E9E">
      <w:start w:val="1"/>
      <w:numFmt w:val="lowerRoman"/>
      <w:lvlText w:val="%6."/>
      <w:lvlJc w:val="right"/>
      <w:pPr>
        <w:ind w:left="4320" w:hanging="180"/>
      </w:pPr>
    </w:lvl>
    <w:lvl w:ilvl="6" w:tplc="AC0A8786">
      <w:start w:val="1"/>
      <w:numFmt w:val="decimal"/>
      <w:lvlText w:val="%7."/>
      <w:lvlJc w:val="left"/>
      <w:pPr>
        <w:ind w:left="5040" w:hanging="360"/>
      </w:pPr>
    </w:lvl>
    <w:lvl w:ilvl="7" w:tplc="9EF8FAE2">
      <w:start w:val="1"/>
      <w:numFmt w:val="lowerLetter"/>
      <w:lvlText w:val="%8."/>
      <w:lvlJc w:val="left"/>
      <w:pPr>
        <w:ind w:left="5760" w:hanging="360"/>
      </w:pPr>
    </w:lvl>
    <w:lvl w:ilvl="8" w:tplc="4A32D976">
      <w:start w:val="1"/>
      <w:numFmt w:val="lowerRoman"/>
      <w:lvlText w:val="%9."/>
      <w:lvlJc w:val="right"/>
      <w:pPr>
        <w:ind w:left="6480" w:hanging="180"/>
      </w:pPr>
    </w:lvl>
  </w:abstractNum>
  <w:abstractNum w:abstractNumId="27" w15:restartNumberingAfterBreak="0">
    <w:nsid w:val="7D5575D9"/>
    <w:multiLevelType w:val="hybridMultilevel"/>
    <w:tmpl w:val="9C40EDE2"/>
    <w:styleLink w:val="WW8Num14"/>
    <w:lvl w:ilvl="0" w:tplc="7AFC91FE">
      <w:start w:val="1"/>
      <w:numFmt w:val="decimal"/>
      <w:pStyle w:val="WW8Num14"/>
      <w:lvlText w:val="%1."/>
      <w:lvlJc w:val="left"/>
      <w:pPr>
        <w:ind w:left="284" w:hanging="284"/>
      </w:pPr>
    </w:lvl>
    <w:lvl w:ilvl="1" w:tplc="24FA1802">
      <w:start w:val="1"/>
      <w:numFmt w:val="bullet"/>
      <w:lvlText w:val="–"/>
      <w:lvlJc w:val="left"/>
      <w:pPr>
        <w:ind w:left="680" w:hanging="396"/>
      </w:pPr>
      <w:rPr>
        <w:rFonts w:ascii="Times New Roman" w:hAnsi="Times New Roman" w:cs="Times New Roman"/>
      </w:rPr>
    </w:lvl>
    <w:lvl w:ilvl="2" w:tplc="5C2A0F5A">
      <w:start w:val="1"/>
      <w:numFmt w:val="bullet"/>
      <w:lvlText w:val=""/>
      <w:lvlJc w:val="left"/>
      <w:pPr>
        <w:ind w:left="680" w:hanging="396"/>
      </w:pPr>
      <w:rPr>
        <w:rFonts w:ascii="Symbol" w:hAnsi="Symbol" w:cs="Symbol"/>
        <w:color w:val="000000"/>
      </w:rPr>
    </w:lvl>
    <w:lvl w:ilvl="3" w:tplc="6AEC75E6">
      <w:start w:val="1"/>
      <w:numFmt w:val="decimal"/>
      <w:lvlText w:val="%4."/>
      <w:lvlJc w:val="left"/>
      <w:pPr>
        <w:ind w:left="2880" w:hanging="360"/>
      </w:pPr>
    </w:lvl>
    <w:lvl w:ilvl="4" w:tplc="52BC6314">
      <w:start w:val="1"/>
      <w:numFmt w:val="lowerLetter"/>
      <w:lvlText w:val="%5."/>
      <w:lvlJc w:val="left"/>
      <w:pPr>
        <w:ind w:left="3600" w:hanging="360"/>
      </w:pPr>
    </w:lvl>
    <w:lvl w:ilvl="5" w:tplc="81A05662">
      <w:start w:val="1"/>
      <w:numFmt w:val="lowerRoman"/>
      <w:lvlText w:val="%6."/>
      <w:lvlJc w:val="right"/>
      <w:pPr>
        <w:ind w:left="4320" w:hanging="180"/>
      </w:pPr>
    </w:lvl>
    <w:lvl w:ilvl="6" w:tplc="87D470C6">
      <w:start w:val="1"/>
      <w:numFmt w:val="decimal"/>
      <w:lvlText w:val="%7."/>
      <w:lvlJc w:val="left"/>
      <w:pPr>
        <w:ind w:left="5040" w:hanging="360"/>
      </w:pPr>
    </w:lvl>
    <w:lvl w:ilvl="7" w:tplc="CA3A9A88">
      <w:start w:val="1"/>
      <w:numFmt w:val="lowerLetter"/>
      <w:lvlText w:val="%8."/>
      <w:lvlJc w:val="left"/>
      <w:pPr>
        <w:ind w:left="5760" w:hanging="360"/>
      </w:pPr>
    </w:lvl>
    <w:lvl w:ilvl="8" w:tplc="EF041A8C">
      <w:start w:val="1"/>
      <w:numFmt w:val="lowerRoman"/>
      <w:lvlText w:val="%9."/>
      <w:lvlJc w:val="right"/>
      <w:pPr>
        <w:ind w:left="6480" w:hanging="180"/>
      </w:pPr>
    </w:lvl>
  </w:abstractNum>
  <w:abstractNum w:abstractNumId="28" w15:restartNumberingAfterBreak="0">
    <w:nsid w:val="7DEE6C65"/>
    <w:multiLevelType w:val="hybridMultilevel"/>
    <w:tmpl w:val="5F18763A"/>
    <w:styleLink w:val="WW8Num13"/>
    <w:lvl w:ilvl="0" w:tplc="0CE03F38">
      <w:start w:val="1"/>
      <w:numFmt w:val="decimal"/>
      <w:pStyle w:val="WW8Num13"/>
      <w:lvlText w:val="%1."/>
      <w:lvlJc w:val="left"/>
      <w:pPr>
        <w:ind w:left="340" w:hanging="340"/>
      </w:pPr>
    </w:lvl>
    <w:lvl w:ilvl="1" w:tplc="C4B029FE">
      <w:start w:val="1"/>
      <w:numFmt w:val="bullet"/>
      <w:lvlText w:val="–"/>
      <w:lvlJc w:val="left"/>
      <w:pPr>
        <w:ind w:left="680" w:hanging="396"/>
      </w:pPr>
      <w:rPr>
        <w:rFonts w:ascii="Times New Roman" w:hAnsi="Times New Roman" w:cs="Times New Roman"/>
      </w:rPr>
    </w:lvl>
    <w:lvl w:ilvl="2" w:tplc="7666BD18">
      <w:start w:val="1"/>
      <w:numFmt w:val="bullet"/>
      <w:lvlText w:val=""/>
      <w:lvlJc w:val="left"/>
      <w:pPr>
        <w:ind w:left="680" w:hanging="396"/>
      </w:pPr>
      <w:rPr>
        <w:rFonts w:ascii="Symbol" w:hAnsi="Symbol" w:cs="Symbol"/>
        <w:color w:val="000000"/>
      </w:rPr>
    </w:lvl>
    <w:lvl w:ilvl="3" w:tplc="DF1E435C">
      <w:start w:val="1"/>
      <w:numFmt w:val="decimal"/>
      <w:lvlText w:val="%4."/>
      <w:lvlJc w:val="left"/>
      <w:pPr>
        <w:ind w:left="2880" w:hanging="360"/>
      </w:pPr>
    </w:lvl>
    <w:lvl w:ilvl="4" w:tplc="8F80CCBC">
      <w:start w:val="1"/>
      <w:numFmt w:val="lowerLetter"/>
      <w:lvlText w:val="%5."/>
      <w:lvlJc w:val="left"/>
      <w:pPr>
        <w:ind w:left="3600" w:hanging="360"/>
      </w:pPr>
    </w:lvl>
    <w:lvl w:ilvl="5" w:tplc="E1AAC59E">
      <w:start w:val="1"/>
      <w:numFmt w:val="lowerRoman"/>
      <w:lvlText w:val="%6."/>
      <w:lvlJc w:val="right"/>
      <w:pPr>
        <w:ind w:left="4320" w:hanging="180"/>
      </w:pPr>
    </w:lvl>
    <w:lvl w:ilvl="6" w:tplc="B736384A">
      <w:start w:val="1"/>
      <w:numFmt w:val="decimal"/>
      <w:lvlText w:val="%7."/>
      <w:lvlJc w:val="left"/>
      <w:pPr>
        <w:ind w:left="5040" w:hanging="360"/>
      </w:pPr>
    </w:lvl>
    <w:lvl w:ilvl="7" w:tplc="BE38FEE0">
      <w:start w:val="1"/>
      <w:numFmt w:val="lowerLetter"/>
      <w:lvlText w:val="%8."/>
      <w:lvlJc w:val="left"/>
      <w:pPr>
        <w:ind w:left="5760" w:hanging="360"/>
      </w:pPr>
    </w:lvl>
    <w:lvl w:ilvl="8" w:tplc="958A6A9E">
      <w:start w:val="1"/>
      <w:numFmt w:val="lowerRoman"/>
      <w:lvlText w:val="%9."/>
      <w:lvlJc w:val="right"/>
      <w:pPr>
        <w:ind w:left="6480" w:hanging="180"/>
      </w:pPr>
    </w:lvl>
  </w:abstractNum>
  <w:abstractNum w:abstractNumId="29" w15:restartNumberingAfterBreak="0">
    <w:nsid w:val="7F512730"/>
    <w:multiLevelType w:val="hybridMultilevel"/>
    <w:tmpl w:val="2FB6CC2A"/>
    <w:styleLink w:val="WW8Num19"/>
    <w:lvl w:ilvl="0" w:tplc="E1FC263C">
      <w:start w:val="1"/>
      <w:numFmt w:val="decimal"/>
      <w:pStyle w:val="WW8Num19"/>
      <w:lvlText w:val="%1."/>
      <w:lvlJc w:val="left"/>
      <w:pPr>
        <w:ind w:left="340" w:hanging="340"/>
      </w:pPr>
    </w:lvl>
    <w:lvl w:ilvl="1" w:tplc="4B86E526">
      <w:start w:val="1"/>
      <w:numFmt w:val="bullet"/>
      <w:lvlText w:val="–"/>
      <w:lvlJc w:val="left"/>
      <w:pPr>
        <w:ind w:left="680" w:hanging="396"/>
      </w:pPr>
      <w:rPr>
        <w:rFonts w:ascii="Times New Roman" w:hAnsi="Times New Roman" w:cs="Times New Roman"/>
      </w:rPr>
    </w:lvl>
    <w:lvl w:ilvl="2" w:tplc="7AEAE730">
      <w:start w:val="1"/>
      <w:numFmt w:val="bullet"/>
      <w:lvlText w:val=""/>
      <w:lvlJc w:val="left"/>
      <w:pPr>
        <w:ind w:left="680" w:hanging="396"/>
      </w:pPr>
      <w:rPr>
        <w:rFonts w:ascii="Symbol" w:hAnsi="Symbol" w:cs="Symbol"/>
        <w:color w:val="000000"/>
      </w:rPr>
    </w:lvl>
    <w:lvl w:ilvl="3" w:tplc="C54205FC">
      <w:start w:val="1"/>
      <w:numFmt w:val="decimal"/>
      <w:lvlText w:val="%4."/>
      <w:lvlJc w:val="left"/>
      <w:pPr>
        <w:ind w:left="2880" w:hanging="360"/>
      </w:pPr>
    </w:lvl>
    <w:lvl w:ilvl="4" w:tplc="EB722C6E">
      <w:start w:val="1"/>
      <w:numFmt w:val="lowerLetter"/>
      <w:lvlText w:val="%5."/>
      <w:lvlJc w:val="left"/>
      <w:pPr>
        <w:ind w:left="3600" w:hanging="360"/>
      </w:pPr>
    </w:lvl>
    <w:lvl w:ilvl="5" w:tplc="01741BA6">
      <w:start w:val="1"/>
      <w:numFmt w:val="lowerRoman"/>
      <w:lvlText w:val="%6."/>
      <w:lvlJc w:val="right"/>
      <w:pPr>
        <w:ind w:left="4320" w:hanging="180"/>
      </w:pPr>
    </w:lvl>
    <w:lvl w:ilvl="6" w:tplc="3030290E">
      <w:start w:val="1"/>
      <w:numFmt w:val="decimal"/>
      <w:lvlText w:val="%7."/>
      <w:lvlJc w:val="left"/>
      <w:pPr>
        <w:ind w:left="5040" w:hanging="360"/>
      </w:pPr>
    </w:lvl>
    <w:lvl w:ilvl="7" w:tplc="7526CCEC">
      <w:start w:val="1"/>
      <w:numFmt w:val="lowerLetter"/>
      <w:lvlText w:val="%8."/>
      <w:lvlJc w:val="left"/>
      <w:pPr>
        <w:ind w:left="5760" w:hanging="360"/>
      </w:pPr>
    </w:lvl>
    <w:lvl w:ilvl="8" w:tplc="37F4FED0">
      <w:start w:val="1"/>
      <w:numFmt w:val="lowerRoman"/>
      <w:lvlText w:val="%9."/>
      <w:lvlJc w:val="right"/>
      <w:pPr>
        <w:ind w:left="6480" w:hanging="180"/>
      </w:pPr>
    </w:lvl>
  </w:abstractNum>
  <w:num w:numId="1">
    <w:abstractNumId w:val="7"/>
  </w:num>
  <w:num w:numId="2">
    <w:abstractNumId w:val="8"/>
  </w:num>
  <w:num w:numId="3">
    <w:abstractNumId w:val="14"/>
  </w:num>
  <w:num w:numId="4">
    <w:abstractNumId w:val="18"/>
  </w:num>
  <w:num w:numId="5">
    <w:abstractNumId w:val="17"/>
  </w:num>
  <w:num w:numId="6">
    <w:abstractNumId w:val="20"/>
  </w:num>
  <w:num w:numId="7">
    <w:abstractNumId w:val="16"/>
  </w:num>
  <w:num w:numId="8">
    <w:abstractNumId w:val="1"/>
  </w:num>
  <w:num w:numId="9">
    <w:abstractNumId w:val="11"/>
  </w:num>
  <w:num w:numId="10">
    <w:abstractNumId w:val="26"/>
  </w:num>
  <w:num w:numId="11">
    <w:abstractNumId w:val="13"/>
  </w:num>
  <w:num w:numId="12">
    <w:abstractNumId w:val="9"/>
  </w:num>
  <w:num w:numId="13">
    <w:abstractNumId w:val="28"/>
  </w:num>
  <w:num w:numId="14">
    <w:abstractNumId w:val="27"/>
  </w:num>
  <w:num w:numId="15">
    <w:abstractNumId w:val="23"/>
    <w:lvlOverride w:ilvl="0">
      <w:lvl w:ilvl="0" w:tplc="EA3CC226">
        <w:start w:val="1"/>
        <w:numFmt w:val="decimal"/>
        <w:pStyle w:val="WW8Num15"/>
        <w:lvlText w:val="%1."/>
        <w:lvlJc w:val="left"/>
        <w:pPr>
          <w:ind w:left="340" w:hanging="340"/>
        </w:pPr>
        <w:rPr>
          <w:color w:val="auto"/>
        </w:rPr>
      </w:lvl>
    </w:lvlOverride>
  </w:num>
  <w:num w:numId="16">
    <w:abstractNumId w:val="2"/>
  </w:num>
  <w:num w:numId="17">
    <w:abstractNumId w:val="12"/>
  </w:num>
  <w:num w:numId="18">
    <w:abstractNumId w:val="22"/>
  </w:num>
  <w:num w:numId="19">
    <w:abstractNumId w:val="29"/>
  </w:num>
  <w:num w:numId="20">
    <w:abstractNumId w:val="25"/>
  </w:num>
  <w:num w:numId="21">
    <w:abstractNumId w:val="6"/>
  </w:num>
  <w:num w:numId="22">
    <w:abstractNumId w:val="15"/>
  </w:num>
  <w:num w:numId="23">
    <w:abstractNumId w:val="5"/>
  </w:num>
  <w:num w:numId="24">
    <w:abstractNumId w:val="3"/>
  </w:num>
  <w:num w:numId="25">
    <w:abstractNumId w:val="22"/>
    <w:lvlOverride w:ilvl="0">
      <w:startOverride w:val="1"/>
    </w:lvlOverride>
  </w:num>
  <w:num w:numId="26">
    <w:abstractNumId w:val="11"/>
    <w:lvlOverride w:ilvl="0">
      <w:startOverride w:val="1"/>
    </w:lvlOverride>
  </w:num>
  <w:num w:numId="27">
    <w:abstractNumId w:val="25"/>
  </w:num>
  <w:num w:numId="28">
    <w:abstractNumId w:val="29"/>
    <w:lvlOverride w:ilvl="0">
      <w:startOverride w:val="1"/>
      <w:lvl w:ilvl="0" w:tplc="E1FC263C">
        <w:start w:val="1"/>
        <w:numFmt w:val="decimal"/>
        <w:pStyle w:val="WW8Num19"/>
        <w:lvlText w:val="%1."/>
        <w:lvlJc w:val="left"/>
        <w:pPr>
          <w:ind w:left="340" w:hanging="340"/>
        </w:pPr>
        <w:rPr>
          <w:b w:val="0"/>
        </w:rPr>
      </w:lvl>
    </w:lvlOverride>
  </w:num>
  <w:num w:numId="29">
    <w:abstractNumId w:val="23"/>
    <w:lvlOverride w:ilvl="0">
      <w:startOverride w:val="1"/>
      <w:lvl w:ilvl="0" w:tplc="EA3CC226">
        <w:start w:val="1"/>
        <w:numFmt w:val="decimal"/>
        <w:pStyle w:val="WW8Num15"/>
        <w:lvlText w:val="%1."/>
        <w:lvlJc w:val="left"/>
        <w:pPr>
          <w:ind w:left="340" w:hanging="340"/>
        </w:pPr>
        <w:rPr>
          <w:color w:val="auto"/>
        </w:rPr>
      </w:lvl>
    </w:lvlOverride>
  </w:num>
  <w:num w:numId="30">
    <w:abstractNumId w:val="26"/>
    <w:lvlOverride w:ilvl="0">
      <w:startOverride w:val="1"/>
    </w:lvlOverride>
  </w:num>
  <w:num w:numId="31">
    <w:abstractNumId w:val="20"/>
    <w:lvlOverride w:ilvl="0">
      <w:startOverride w:val="1"/>
    </w:lvlOverride>
  </w:num>
  <w:num w:numId="32">
    <w:abstractNumId w:val="8"/>
    <w:lvlOverride w:ilvl="0">
      <w:startOverride w:val="1"/>
    </w:lvlOverride>
  </w:num>
  <w:num w:numId="33">
    <w:abstractNumId w:val="15"/>
    <w:lvlOverride w:ilvl="0">
      <w:startOverride w:val="1"/>
    </w:lvlOverride>
  </w:num>
  <w:num w:numId="34">
    <w:abstractNumId w:val="1"/>
    <w:lvlOverride w:ilvl="0">
      <w:startOverride w:val="1"/>
    </w:lvlOverride>
  </w:num>
  <w:num w:numId="35">
    <w:abstractNumId w:val="23"/>
  </w:num>
  <w:num w:numId="36">
    <w:abstractNumId w:val="21"/>
  </w:num>
  <w:num w:numId="37">
    <w:abstractNumId w:val="10"/>
  </w:num>
  <w:num w:numId="38">
    <w:abstractNumId w:val="4"/>
  </w:num>
  <w:num w:numId="39">
    <w:abstractNumId w:val="19"/>
  </w:num>
  <w:num w:numId="40">
    <w:abstractNumId w:val="2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DC"/>
    <w:rsid w:val="0013028C"/>
    <w:rsid w:val="001B7051"/>
    <w:rsid w:val="002E0DA5"/>
    <w:rsid w:val="00520CF4"/>
    <w:rsid w:val="007736DC"/>
    <w:rsid w:val="00785DB6"/>
    <w:rsid w:val="00BC449D"/>
    <w:rsid w:val="00C748B3"/>
    <w:rsid w:val="00F4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37AF1-32BF-4059-AD87-D91781B1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
    <w:name w:val="Záhlaví Char"/>
    <w:basedOn w:val="Standardnpsmoodstavce"/>
    <w:link w:val="Zhlav"/>
    <w:uiPriority w:val="99"/>
  </w:style>
  <w:style w:type="character" w:customStyle="1" w:styleId="FooterChar">
    <w:name w:val="Footer Char"/>
    <w:basedOn w:val="Standardnpsmoodstavce"/>
    <w:uiPriority w:val="99"/>
  </w:style>
  <w:style w:type="character" w:customStyle="1" w:styleId="ZpatChar">
    <w:name w:val="Zápatí Char"/>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pPr>
      <w:tabs>
        <w:tab w:val="left" w:pos="2520"/>
      </w:tabs>
      <w:jc w:val="both"/>
    </w:pPr>
  </w:style>
  <w:style w:type="paragraph" w:styleId="Zhlav">
    <w:name w:val="header"/>
    <w:basedOn w:val="Standard"/>
    <w:link w:val="ZhlavChar"/>
    <w:pPr>
      <w:tabs>
        <w:tab w:val="center" w:pos="4536"/>
        <w:tab w:val="right" w:pos="9072"/>
      </w:tabs>
    </w:pPr>
  </w:style>
  <w:style w:type="paragraph" w:styleId="Zpat">
    <w:name w:val="footer"/>
    <w:basedOn w:val="Standard"/>
    <w:link w:val="ZpatChar"/>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pPr>
      <w:ind w:left="720"/>
      <w:contextualSpacing/>
    </w:pPr>
    <w:rPr>
      <w:sz w:val="21"/>
      <w:szCs w:val="21"/>
    </w:rPr>
  </w:style>
  <w:style w:type="paragraph" w:styleId="Zkladntextodsazen">
    <w:name w:val="Body Text Indent"/>
    <w:basedOn w:val="Normln"/>
    <w:link w:val="ZkladntextodsazenChar"/>
    <w:uiPriority w:val="99"/>
    <w:semiHidden/>
    <w:unhideWhenUsed/>
    <w:pPr>
      <w:spacing w:after="120"/>
      <w:ind w:left="283"/>
    </w:pPr>
    <w:rPr>
      <w:sz w:val="21"/>
      <w:szCs w:val="21"/>
    </w:rPr>
  </w:style>
  <w:style w:type="character" w:customStyle="1" w:styleId="ZkladntextodsazenChar">
    <w:name w:val="Základní text odsazený Char"/>
    <w:basedOn w:val="Standardnpsmoodstavce"/>
    <w:link w:val="Zkladntextodsazen"/>
    <w:uiPriority w:val="99"/>
    <w:semiHidden/>
    <w:rPr>
      <w:sz w:val="21"/>
      <w:szCs w:val="21"/>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18"/>
    </w:rPr>
  </w:style>
  <w:style w:type="paragraph" w:styleId="Zkladntext">
    <w:name w:val="Body Text"/>
    <w:basedOn w:val="Normln"/>
    <w:link w:val="ZkladntextChar"/>
    <w:uiPriority w:val="99"/>
    <w:unhideWhenUsed/>
    <w:pPr>
      <w:spacing w:after="120"/>
    </w:pPr>
    <w:rPr>
      <w:sz w:val="21"/>
      <w:szCs w:val="21"/>
    </w:rPr>
  </w:style>
  <w:style w:type="character" w:customStyle="1" w:styleId="ZkladntextChar">
    <w:name w:val="Základní text Char"/>
    <w:basedOn w:val="Standardnpsmoodstavce"/>
    <w:link w:val="Zkladntext"/>
    <w:uiPriority w:val="9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75ED7E10-882A-4BF0-B7C5-88608DE4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1567</Words>
  <Characters>9250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Aneta Fojtíková</cp:lastModifiedBy>
  <cp:revision>3</cp:revision>
  <cp:lastPrinted>2022-10-14T07:48:00Z</cp:lastPrinted>
  <dcterms:created xsi:type="dcterms:W3CDTF">2022-12-22T08:41:00Z</dcterms:created>
  <dcterms:modified xsi:type="dcterms:W3CDTF">2022-12-22T08:44:00Z</dcterms:modified>
</cp:coreProperties>
</file>