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75644A38" w14:textId="4DD900BF" w:rsidR="004C0750" w:rsidRPr="000773B4" w:rsidRDefault="004C0750" w:rsidP="004C0750">
      <w:pPr>
        <w:pStyle w:val="TextnormlnPVL"/>
        <w:jc w:val="center"/>
        <w:rPr>
          <w:sz w:val="22"/>
          <w:szCs w:val="22"/>
        </w:rPr>
      </w:pPr>
      <w:r w:rsidRPr="000773B4">
        <w:rPr>
          <w:sz w:val="22"/>
          <w:szCs w:val="22"/>
        </w:rPr>
        <w:t>Číslo smlouvy objednatele:</w:t>
      </w:r>
      <w:r w:rsidRPr="000773B4">
        <w:rPr>
          <w:sz w:val="22"/>
          <w:szCs w:val="22"/>
        </w:rPr>
        <w:tab/>
      </w:r>
      <w:r w:rsidR="00167F07" w:rsidRPr="00167F07">
        <w:rPr>
          <w:b/>
          <w:sz w:val="22"/>
          <w:szCs w:val="22"/>
          <w:lang w:val="cs-CZ"/>
        </w:rPr>
        <w:t>1312/2022</w:t>
      </w:r>
    </w:p>
    <w:p w14:paraId="3730AF1D" w14:textId="064B4DA2" w:rsidR="008E3236" w:rsidRPr="00D74A50" w:rsidRDefault="004C0750" w:rsidP="004C0750">
      <w:pPr>
        <w:jc w:val="center"/>
        <w:rPr>
          <w:rFonts w:cs="Arial"/>
          <w:b/>
          <w:szCs w:val="22"/>
        </w:rPr>
      </w:pPr>
      <w:r w:rsidRPr="000773B4">
        <w:rPr>
          <w:szCs w:val="22"/>
        </w:rPr>
        <w:t xml:space="preserve">Číslo smlouvy zhotovitele: </w:t>
      </w:r>
      <w:r w:rsidR="00135A6D">
        <w:rPr>
          <w:szCs w:val="22"/>
        </w:rPr>
        <w:t xml:space="preserve">   22/172</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43D3B0F8" w14:textId="2B38E58C" w:rsidR="00372144" w:rsidRPr="00F01557" w:rsidRDefault="004C0750" w:rsidP="00372144">
      <w:pPr>
        <w:jc w:val="center"/>
        <w:rPr>
          <w:rFonts w:cs="Arial"/>
        </w:rPr>
      </w:pPr>
      <w:r w:rsidRPr="00BE1E0D">
        <w:rPr>
          <w:rFonts w:cs="Arial"/>
          <w:b/>
          <w:sz w:val="24"/>
        </w:rPr>
        <w:t>„</w:t>
      </w:r>
      <w:r w:rsidR="00275928" w:rsidRPr="00275928">
        <w:rPr>
          <w:rFonts w:cs="Arial"/>
          <w:b/>
          <w:sz w:val="24"/>
        </w:rPr>
        <w:t>Bystřice, ř. km 11,482-11,513 (Dubí) - rekonstrukce</w:t>
      </w:r>
      <w:r w:rsidRPr="00BE1E0D">
        <w:rPr>
          <w:rFonts w:cs="Arial"/>
          <w:b/>
          <w:sz w:val="24"/>
        </w:rPr>
        <w:t>“</w:t>
      </w:r>
      <w:r w:rsidR="006C5A8C" w:rsidRPr="00BE1E0D">
        <w:rPr>
          <w:rFonts w:cs="Arial"/>
          <w:b/>
          <w:sz w:val="24"/>
        </w:rPr>
        <w:t xml:space="preserve"> – </w:t>
      </w:r>
      <w:r w:rsidR="00372144" w:rsidRPr="009D3001">
        <w:rPr>
          <w:rFonts w:cs="Arial"/>
          <w:b/>
        </w:rPr>
        <w:t xml:space="preserve"> stavebně technický průzkum  (STP)</w:t>
      </w:r>
    </w:p>
    <w:p w14:paraId="152FD26C" w14:textId="6B41512A" w:rsidR="008E3236" w:rsidRPr="00BE1E0D" w:rsidRDefault="008E3236" w:rsidP="00372144">
      <w:pPr>
        <w:jc w:val="center"/>
        <w:rPr>
          <w:rFonts w:cs="Arial"/>
          <w:b/>
          <w:szCs w:val="22"/>
        </w:rPr>
      </w:pPr>
    </w:p>
    <w:p w14:paraId="66A83EB1" w14:textId="77777777" w:rsidR="008E3236" w:rsidRPr="00D74A50" w:rsidRDefault="008E3236" w:rsidP="008E3236">
      <w:pPr>
        <w:rPr>
          <w:rFonts w:cs="Arial"/>
          <w:szCs w:val="22"/>
        </w:rPr>
      </w:pPr>
      <w:r w:rsidRPr="00BE1E0D">
        <w:rPr>
          <w:rFonts w:cs="Arial"/>
          <w:szCs w:val="22"/>
        </w:rPr>
        <w:t>Tato smlouva byla uzavřena mezi</w:t>
      </w:r>
      <w:r w:rsidR="009577CF" w:rsidRPr="00BE1E0D">
        <w:rPr>
          <w:rFonts w:cs="Arial"/>
          <w:szCs w:val="22"/>
        </w:rPr>
        <w:t>:</w:t>
      </w:r>
    </w:p>
    <w:p w14:paraId="5F79F4C0" w14:textId="77777777" w:rsidR="008E3236" w:rsidRPr="00D74A50" w:rsidRDefault="008E3236" w:rsidP="008E3236">
      <w:pPr>
        <w:rPr>
          <w:rFonts w:cs="Arial"/>
          <w:szCs w:val="22"/>
        </w:rPr>
      </w:pPr>
    </w:p>
    <w:p w14:paraId="44C3CB42" w14:textId="77777777" w:rsidR="00E93E81" w:rsidRPr="00D74A50" w:rsidRDefault="00E93E81" w:rsidP="00E93E81">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E93E81">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E93E81">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E93E81">
      <w:pPr>
        <w:tabs>
          <w:tab w:val="left" w:pos="3960"/>
        </w:tabs>
        <w:rPr>
          <w:rFonts w:cs="Arial"/>
          <w:szCs w:val="22"/>
        </w:rPr>
      </w:pPr>
      <w:r w:rsidRPr="009038A4">
        <w:rPr>
          <w:rFonts w:cs="Arial"/>
          <w:szCs w:val="22"/>
        </w:rPr>
        <w:t>DIČ:</w:t>
      </w:r>
      <w:r w:rsidRPr="009038A4">
        <w:rPr>
          <w:rFonts w:cs="Arial"/>
          <w:szCs w:val="22"/>
        </w:rPr>
        <w:tab/>
        <w:t>CZ70889988</w:t>
      </w:r>
    </w:p>
    <w:p w14:paraId="1748DA8F" w14:textId="1401F9F4" w:rsidR="00E93E81" w:rsidRPr="00A451E8" w:rsidRDefault="00E93E81" w:rsidP="00E93E81">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2ADECC3A" w:rsidR="00E93E81" w:rsidRPr="009038A4" w:rsidRDefault="00E93E81" w:rsidP="00E93E81">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2F23BB4" w14:textId="78E4858B" w:rsidR="00E93E81" w:rsidRDefault="00E93E81" w:rsidP="00E93E81">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4C8A8403" w14:textId="77777777" w:rsidR="00E93E81" w:rsidRDefault="00E93E81" w:rsidP="006E7740">
      <w:pPr>
        <w:tabs>
          <w:tab w:val="left" w:pos="3960"/>
        </w:tabs>
        <w:autoSpaceDE w:val="0"/>
        <w:autoSpaceDN w:val="0"/>
        <w:adjustRightInd w:val="0"/>
        <w:spacing w:line="300" w:lineRule="atLeast"/>
        <w:rPr>
          <w:rFonts w:ascii="Arial CE" w:hAnsi="Arial CE" w:cs="Arial"/>
          <w:color w:val="000000"/>
          <w:szCs w:val="22"/>
        </w:rPr>
      </w:pPr>
    </w:p>
    <w:p w14:paraId="207C322B" w14:textId="2BC2E2DE" w:rsidR="000B20C4" w:rsidRDefault="00A62F99" w:rsidP="000B20C4">
      <w:pPr>
        <w:tabs>
          <w:tab w:val="left" w:pos="3960"/>
        </w:tabs>
        <w:autoSpaceDE w:val="0"/>
        <w:autoSpaceDN w:val="0"/>
        <w:adjustRightInd w:val="0"/>
        <w:rPr>
          <w:rFonts w:cs="Arial"/>
          <w:szCs w:val="22"/>
        </w:rPr>
      </w:pPr>
      <w:r w:rsidRPr="004C0750">
        <w:rPr>
          <w:rFonts w:ascii="Arial CE" w:hAnsi="Arial CE" w:cs="Arial"/>
          <w:color w:val="000000"/>
          <w:szCs w:val="22"/>
        </w:rPr>
        <w:t>zástupce objednatele:</w:t>
      </w:r>
      <w:r w:rsidRPr="004C0750">
        <w:rPr>
          <w:rFonts w:cs="Arial"/>
          <w:color w:val="000000"/>
          <w:szCs w:val="22"/>
        </w:rPr>
        <w:tab/>
      </w:r>
    </w:p>
    <w:p w14:paraId="312C0CB2" w14:textId="71E42CE4" w:rsidR="00BE1E0D" w:rsidRDefault="00BE1E0D" w:rsidP="00BE1E0D">
      <w:pPr>
        <w:tabs>
          <w:tab w:val="left" w:pos="1701"/>
          <w:tab w:val="left" w:pos="4253"/>
        </w:tabs>
        <w:autoSpaceDE w:val="0"/>
        <w:autoSpaceDN w:val="0"/>
        <w:adjustRightInd w:val="0"/>
        <w:spacing w:line="300" w:lineRule="atLeast"/>
        <w:ind w:left="3960"/>
        <w:rPr>
          <w:rFonts w:cs="Arial"/>
          <w:szCs w:val="22"/>
        </w:rPr>
      </w:pPr>
    </w:p>
    <w:p w14:paraId="07C5D3DD" w14:textId="63892C7A" w:rsidR="004C0750" w:rsidRDefault="004C0750" w:rsidP="00BE1E0D">
      <w:pPr>
        <w:tabs>
          <w:tab w:val="left" w:pos="3960"/>
        </w:tabs>
        <w:ind w:left="3969" w:hanging="3969"/>
        <w:rPr>
          <w:rStyle w:val="Hypertextovodkaz"/>
          <w:rFonts w:cs="Arial"/>
          <w:szCs w:val="22"/>
        </w:rPr>
      </w:pPr>
    </w:p>
    <w:p w14:paraId="71835F0F" w14:textId="6E862D52" w:rsidR="00E93E81" w:rsidRPr="009038A4" w:rsidRDefault="00E93E81" w:rsidP="00E93E81">
      <w:pPr>
        <w:tabs>
          <w:tab w:val="left" w:pos="3960"/>
        </w:tabs>
        <w:rPr>
          <w:rFonts w:cs="Arial"/>
          <w:szCs w:val="22"/>
        </w:rPr>
      </w:pPr>
      <w:r w:rsidRPr="009038A4">
        <w:rPr>
          <w:rFonts w:cs="Arial"/>
          <w:szCs w:val="22"/>
        </w:rPr>
        <w:t>bankovní spojení:</w:t>
      </w:r>
      <w:r w:rsidRPr="009038A4">
        <w:rPr>
          <w:rFonts w:cs="Arial"/>
          <w:szCs w:val="22"/>
        </w:rPr>
        <w:tab/>
      </w:r>
    </w:p>
    <w:p w14:paraId="57E2C725" w14:textId="2C85985A" w:rsidR="00E93E81" w:rsidRPr="00D74A50" w:rsidRDefault="00E93E81" w:rsidP="00E93E81">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31FECAA8" w14:textId="77777777" w:rsidR="00E93E81" w:rsidRPr="00D74A50" w:rsidRDefault="00E93E81" w:rsidP="00E93E81">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6B15E4F" w14:textId="77777777" w:rsidR="00E93E81" w:rsidRPr="00BE1E0D" w:rsidRDefault="00E93E81" w:rsidP="00E93E81">
      <w:pPr>
        <w:tabs>
          <w:tab w:val="left" w:pos="3960"/>
        </w:tabs>
        <w:rPr>
          <w:rFonts w:cs="Arial"/>
          <w:szCs w:val="22"/>
        </w:rPr>
      </w:pPr>
    </w:p>
    <w:p w14:paraId="2D7BB6EC" w14:textId="77777777" w:rsidR="00E93E81" w:rsidRPr="00BE1E0D" w:rsidRDefault="00E93E81" w:rsidP="00E93E81">
      <w:pPr>
        <w:tabs>
          <w:tab w:val="left" w:pos="3960"/>
        </w:tabs>
        <w:rPr>
          <w:rFonts w:cs="Arial"/>
          <w:szCs w:val="22"/>
        </w:rPr>
      </w:pPr>
      <w:r w:rsidRPr="00BE1E0D">
        <w:rPr>
          <w:rFonts w:cs="Arial"/>
          <w:szCs w:val="22"/>
        </w:rPr>
        <w:t xml:space="preserve">(dále jen „objednatel“) na straně jedné a </w:t>
      </w:r>
    </w:p>
    <w:p w14:paraId="4329FE58" w14:textId="77777777" w:rsidR="008E3236" w:rsidRPr="00BE1E0D" w:rsidRDefault="008E3236" w:rsidP="008E3236">
      <w:pPr>
        <w:tabs>
          <w:tab w:val="left" w:pos="3960"/>
        </w:tabs>
        <w:rPr>
          <w:rFonts w:cs="Arial"/>
          <w:b/>
          <w:szCs w:val="22"/>
        </w:rPr>
      </w:pPr>
    </w:p>
    <w:p w14:paraId="4B411E05" w14:textId="77777777" w:rsidR="00372144" w:rsidRDefault="00372144" w:rsidP="00372144">
      <w:pPr>
        <w:tabs>
          <w:tab w:val="left" w:pos="3960"/>
        </w:tabs>
        <w:autoSpaceDE w:val="0"/>
        <w:autoSpaceDN w:val="0"/>
        <w:adjustRightInd w:val="0"/>
        <w:spacing w:line="300" w:lineRule="atLeast"/>
        <w:rPr>
          <w:rFonts w:cs="Arial"/>
          <w:b/>
          <w:bCs/>
          <w:color w:val="000000"/>
          <w:szCs w:val="22"/>
        </w:rPr>
      </w:pPr>
      <w:r>
        <w:rPr>
          <w:rFonts w:ascii="Arial CE" w:hAnsi="Arial CE" w:cs="Arial"/>
          <w:b/>
          <w:szCs w:val="22"/>
        </w:rPr>
        <w:t>Zhotovitel:</w:t>
      </w:r>
      <w:r>
        <w:rPr>
          <w:rFonts w:ascii="Arial CE" w:hAnsi="Arial CE" w:cs="Arial"/>
          <w:b/>
          <w:szCs w:val="22"/>
        </w:rPr>
        <w:tab/>
        <w:t>AZ Consult, spol. s r.o.</w:t>
      </w:r>
      <w:r>
        <w:rPr>
          <w:rFonts w:cs="Arial"/>
          <w:b/>
          <w:bCs/>
          <w:color w:val="000000"/>
          <w:szCs w:val="22"/>
        </w:rPr>
        <w:tab/>
      </w:r>
      <w:r>
        <w:rPr>
          <w:rFonts w:ascii="Arial CE" w:hAnsi="Arial CE"/>
          <w:b/>
        </w:rPr>
        <w:tab/>
      </w:r>
      <w:r>
        <w:rPr>
          <w:rFonts w:cs="Arial"/>
          <w:b/>
          <w:bCs/>
          <w:color w:val="000000"/>
          <w:szCs w:val="22"/>
        </w:rPr>
        <w:tab/>
      </w:r>
    </w:p>
    <w:p w14:paraId="1C2982CE" w14:textId="77777777" w:rsidR="00372144" w:rsidRDefault="00372144" w:rsidP="00372144">
      <w:pPr>
        <w:tabs>
          <w:tab w:val="left" w:pos="3960"/>
        </w:tabs>
        <w:autoSpaceDE w:val="0"/>
        <w:autoSpaceDN w:val="0"/>
        <w:adjustRightInd w:val="0"/>
        <w:spacing w:line="300" w:lineRule="atLeast"/>
        <w:rPr>
          <w:rFonts w:cs="Arial"/>
          <w:bCs/>
          <w:color w:val="000000"/>
          <w:szCs w:val="22"/>
        </w:rPr>
      </w:pPr>
      <w:r>
        <w:rPr>
          <w:rFonts w:ascii="Arial CE" w:hAnsi="Arial CE" w:cs="Arial"/>
          <w:szCs w:val="22"/>
        </w:rPr>
        <w:t>sídlo:</w:t>
      </w:r>
      <w:r>
        <w:rPr>
          <w:rFonts w:cs="Arial"/>
          <w:b/>
          <w:bCs/>
          <w:color w:val="000000"/>
          <w:szCs w:val="22"/>
        </w:rPr>
        <w:tab/>
      </w:r>
      <w:r>
        <w:rPr>
          <w:rFonts w:cs="Arial"/>
          <w:color w:val="000000"/>
          <w:szCs w:val="22"/>
        </w:rPr>
        <w:t>Klíšská 1334/12, 400 01 Ústí nad Labem – centrum</w:t>
      </w:r>
    </w:p>
    <w:p w14:paraId="7F8BDC45" w14:textId="1C328E63" w:rsidR="00372144" w:rsidRDefault="00372144" w:rsidP="00372144">
      <w:pPr>
        <w:tabs>
          <w:tab w:val="left" w:pos="3960"/>
        </w:tabs>
        <w:rPr>
          <w:rFonts w:cs="Arial"/>
          <w:color w:val="000000"/>
          <w:szCs w:val="22"/>
        </w:rPr>
      </w:pPr>
      <w:r>
        <w:rPr>
          <w:rFonts w:cs="Arial"/>
          <w:color w:val="000000"/>
          <w:szCs w:val="22"/>
        </w:rPr>
        <w:t>oprávněn(i) k podpisu smlouvy:</w:t>
      </w:r>
      <w:r>
        <w:rPr>
          <w:rFonts w:cs="Arial"/>
          <w:color w:val="000000"/>
          <w:szCs w:val="22"/>
        </w:rPr>
        <w:tab/>
      </w:r>
    </w:p>
    <w:p w14:paraId="338E2F30" w14:textId="5A8D2FB3" w:rsidR="00372144" w:rsidRDefault="00372144" w:rsidP="00372144">
      <w:pPr>
        <w:tabs>
          <w:tab w:val="left" w:pos="3960"/>
        </w:tabs>
        <w:rPr>
          <w:rFonts w:cs="Arial"/>
          <w:color w:val="000000"/>
          <w:szCs w:val="22"/>
        </w:rPr>
      </w:pPr>
      <w:r>
        <w:rPr>
          <w:rFonts w:cs="Arial"/>
          <w:color w:val="000000"/>
          <w:szCs w:val="22"/>
        </w:rPr>
        <w:t>oprávněn(i) jednat o věcech smluvních:</w:t>
      </w:r>
      <w:r>
        <w:rPr>
          <w:rFonts w:cs="Arial"/>
          <w:color w:val="000000"/>
          <w:szCs w:val="22"/>
        </w:rPr>
        <w:tab/>
      </w:r>
    </w:p>
    <w:p w14:paraId="41ED9B7C" w14:textId="756BC7A8" w:rsidR="00135A6D" w:rsidRDefault="00372144" w:rsidP="00372144">
      <w:pPr>
        <w:tabs>
          <w:tab w:val="left" w:pos="3960"/>
        </w:tabs>
        <w:rPr>
          <w:rFonts w:cs="Arial"/>
          <w:color w:val="000000"/>
          <w:szCs w:val="22"/>
        </w:rPr>
      </w:pPr>
      <w:r>
        <w:rPr>
          <w:rFonts w:cs="Arial"/>
          <w:color w:val="000000"/>
          <w:szCs w:val="22"/>
        </w:rPr>
        <w:t>oprávněn(i) jednat o věcech technických:</w:t>
      </w:r>
    </w:p>
    <w:p w14:paraId="6FF85438" w14:textId="714367AF" w:rsidR="00372144" w:rsidRDefault="00372144" w:rsidP="00372144">
      <w:pPr>
        <w:tabs>
          <w:tab w:val="left" w:pos="3960"/>
        </w:tabs>
        <w:rPr>
          <w:rFonts w:cs="Arial"/>
          <w:color w:val="000000"/>
          <w:szCs w:val="22"/>
        </w:rPr>
      </w:pPr>
      <w:r>
        <w:rPr>
          <w:rFonts w:cs="Arial"/>
          <w:color w:val="000000"/>
          <w:szCs w:val="22"/>
        </w:rPr>
        <w:tab/>
      </w:r>
    </w:p>
    <w:p w14:paraId="24C3E7A6" w14:textId="77777777" w:rsidR="00372144" w:rsidRDefault="00372144" w:rsidP="00372144">
      <w:pPr>
        <w:tabs>
          <w:tab w:val="left" w:pos="3960"/>
        </w:tabs>
        <w:rPr>
          <w:color w:val="000000"/>
        </w:rPr>
      </w:pPr>
      <w:r>
        <w:rPr>
          <w:rFonts w:cs="Arial"/>
          <w:color w:val="000000"/>
          <w:szCs w:val="22"/>
        </w:rPr>
        <w:t>IČO:</w:t>
      </w:r>
      <w:r>
        <w:rPr>
          <w:rFonts w:cs="Arial"/>
          <w:color w:val="000000"/>
          <w:szCs w:val="22"/>
        </w:rPr>
        <w:tab/>
      </w:r>
      <w:r>
        <w:rPr>
          <w:color w:val="000000"/>
        </w:rPr>
        <w:t>44567430</w:t>
      </w:r>
    </w:p>
    <w:p w14:paraId="0A9A9629" w14:textId="77777777" w:rsidR="00372144" w:rsidRDefault="00372144" w:rsidP="00372144">
      <w:pPr>
        <w:tabs>
          <w:tab w:val="left" w:pos="3960"/>
        </w:tabs>
        <w:rPr>
          <w:rFonts w:cs="Arial"/>
          <w:color w:val="000000"/>
          <w:szCs w:val="22"/>
        </w:rPr>
      </w:pPr>
      <w:r>
        <w:rPr>
          <w:rFonts w:cs="Arial"/>
          <w:color w:val="000000"/>
          <w:szCs w:val="22"/>
        </w:rPr>
        <w:t xml:space="preserve">DIČ: </w:t>
      </w:r>
      <w:r>
        <w:rPr>
          <w:rFonts w:cs="Arial"/>
          <w:color w:val="000000"/>
          <w:szCs w:val="22"/>
        </w:rPr>
        <w:tab/>
        <w:t>CZ</w:t>
      </w:r>
      <w:r>
        <w:rPr>
          <w:color w:val="000000"/>
        </w:rPr>
        <w:t>44567430</w:t>
      </w:r>
    </w:p>
    <w:p w14:paraId="677F67FA" w14:textId="5D521CF5" w:rsidR="00372144" w:rsidRDefault="00372144" w:rsidP="00372144">
      <w:pPr>
        <w:tabs>
          <w:tab w:val="left" w:pos="3960"/>
        </w:tabs>
        <w:rPr>
          <w:rFonts w:ascii="Arial CE" w:hAnsi="Arial CE" w:cs="Arial"/>
          <w:szCs w:val="22"/>
        </w:rPr>
      </w:pPr>
      <w:r>
        <w:rPr>
          <w:rFonts w:ascii="Arial CE" w:hAnsi="Arial CE" w:cs="Arial"/>
          <w:szCs w:val="22"/>
        </w:rPr>
        <w:t>bankovní spojení:</w:t>
      </w:r>
      <w:r>
        <w:rPr>
          <w:rFonts w:ascii="Arial CE" w:hAnsi="Arial CE" w:cs="Arial"/>
          <w:szCs w:val="22"/>
        </w:rPr>
        <w:tab/>
      </w:r>
      <w:r>
        <w:rPr>
          <w:rFonts w:ascii="Arial CE" w:hAnsi="Arial CE" w:cs="Arial"/>
          <w:szCs w:val="22"/>
        </w:rPr>
        <w:tab/>
      </w:r>
    </w:p>
    <w:p w14:paraId="1DC4CDCB" w14:textId="42D76BDF" w:rsidR="00372144" w:rsidRDefault="00372144" w:rsidP="00372144">
      <w:pPr>
        <w:tabs>
          <w:tab w:val="left" w:pos="3960"/>
        </w:tabs>
        <w:rPr>
          <w:rFonts w:ascii="Arial CE" w:hAnsi="Arial CE" w:cs="Arial"/>
          <w:szCs w:val="22"/>
        </w:rPr>
      </w:pPr>
      <w:r>
        <w:rPr>
          <w:rFonts w:ascii="Arial CE" w:hAnsi="Arial CE" w:cs="Arial"/>
          <w:szCs w:val="22"/>
        </w:rPr>
        <w:t>číslo účtu:</w:t>
      </w:r>
      <w:r>
        <w:rPr>
          <w:rFonts w:ascii="Arial CE" w:hAnsi="Arial CE" w:cs="Arial"/>
          <w:szCs w:val="22"/>
        </w:rPr>
        <w:tab/>
      </w:r>
    </w:p>
    <w:p w14:paraId="2217B4C6" w14:textId="1963CA63" w:rsidR="00372144" w:rsidRDefault="00372144" w:rsidP="00372144">
      <w:pPr>
        <w:tabs>
          <w:tab w:val="left" w:pos="3960"/>
        </w:tabs>
        <w:rPr>
          <w:rFonts w:ascii="Arial CE" w:hAnsi="Arial CE" w:cs="Arial"/>
          <w:szCs w:val="22"/>
        </w:rPr>
      </w:pPr>
      <w:r>
        <w:rPr>
          <w:rFonts w:ascii="Arial CE" w:hAnsi="Arial CE" w:cs="Arial"/>
          <w:szCs w:val="22"/>
        </w:rPr>
        <w:t>bankovní spojení:</w:t>
      </w:r>
      <w:r>
        <w:rPr>
          <w:rFonts w:ascii="Arial CE" w:hAnsi="Arial CE" w:cs="Arial"/>
          <w:szCs w:val="22"/>
        </w:rPr>
        <w:tab/>
      </w:r>
    </w:p>
    <w:p w14:paraId="027EC31C" w14:textId="2457F0B0" w:rsidR="00372144" w:rsidRDefault="00372144" w:rsidP="00372144">
      <w:pPr>
        <w:widowControl w:val="0"/>
        <w:rPr>
          <w:rFonts w:ascii="Arial CE" w:hAnsi="Arial CE" w:cs="Arial"/>
          <w:szCs w:val="22"/>
        </w:rPr>
      </w:pPr>
      <w:r>
        <w:rPr>
          <w:rFonts w:ascii="Arial CE" w:hAnsi="Arial CE" w:cs="Arial"/>
          <w:szCs w:val="22"/>
        </w:rPr>
        <w:t>číslo účtu:</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p>
    <w:p w14:paraId="540FBEF8" w14:textId="3A70E0C8" w:rsidR="00372144" w:rsidRDefault="00372144" w:rsidP="00372144">
      <w:pPr>
        <w:tabs>
          <w:tab w:val="left" w:pos="3960"/>
        </w:tabs>
        <w:rPr>
          <w:color w:val="000000"/>
        </w:rPr>
      </w:pPr>
      <w:r>
        <w:rPr>
          <w:color w:val="000000"/>
        </w:rPr>
        <w:t>bankovní spojení:</w:t>
      </w:r>
      <w:r>
        <w:rPr>
          <w:color w:val="000000"/>
        </w:rPr>
        <w:tab/>
      </w:r>
    </w:p>
    <w:p w14:paraId="7B1E19F7" w14:textId="4D3EC9F1" w:rsidR="00372144" w:rsidRDefault="00372144" w:rsidP="00372144">
      <w:pPr>
        <w:tabs>
          <w:tab w:val="left" w:pos="3960"/>
        </w:tabs>
        <w:rPr>
          <w:color w:val="000000"/>
        </w:rPr>
      </w:pPr>
      <w:r>
        <w:rPr>
          <w:color w:val="000000"/>
        </w:rPr>
        <w:t>číslo účtu:</w:t>
      </w:r>
      <w:r>
        <w:rPr>
          <w:color w:val="000000"/>
        </w:rPr>
        <w:tab/>
      </w:r>
    </w:p>
    <w:p w14:paraId="4CD722D3" w14:textId="77777777" w:rsidR="00372144" w:rsidRDefault="00372144" w:rsidP="00372144">
      <w:pPr>
        <w:tabs>
          <w:tab w:val="left" w:pos="3960"/>
        </w:tabs>
        <w:rPr>
          <w:rFonts w:cs="Arial"/>
          <w:color w:val="000000"/>
          <w:szCs w:val="22"/>
        </w:rPr>
      </w:pPr>
      <w:r>
        <w:rPr>
          <w:rFonts w:cs="Arial"/>
          <w:color w:val="000000"/>
          <w:szCs w:val="22"/>
        </w:rPr>
        <w:t>zápis v obchodním rejstříku:</w:t>
      </w:r>
      <w:r>
        <w:rPr>
          <w:rFonts w:cs="Arial"/>
          <w:color w:val="000000"/>
          <w:szCs w:val="22"/>
        </w:rPr>
        <w:tab/>
      </w:r>
      <w:r>
        <w:rPr>
          <w:color w:val="000000"/>
        </w:rPr>
        <w:t>Krajský soud v Ústí nad Labem, oddíl C, vložka 2096</w:t>
      </w:r>
    </w:p>
    <w:p w14:paraId="745FC97F" w14:textId="77777777" w:rsidR="00372144" w:rsidRDefault="00372144" w:rsidP="00372144">
      <w:pPr>
        <w:tabs>
          <w:tab w:val="left" w:pos="3960"/>
        </w:tabs>
        <w:rPr>
          <w:rFonts w:cs="Arial"/>
          <w:color w:val="000000"/>
          <w:szCs w:val="22"/>
        </w:rPr>
      </w:pPr>
      <w:r>
        <w:rPr>
          <w:rFonts w:cs="Arial"/>
          <w:color w:val="000000"/>
          <w:szCs w:val="22"/>
        </w:rPr>
        <w:tab/>
        <w:t>tel.: 475 240 888</w:t>
      </w:r>
      <w:r>
        <w:rPr>
          <w:rFonts w:cs="Arial"/>
          <w:color w:val="000000"/>
          <w:szCs w:val="22"/>
        </w:rPr>
        <w:tab/>
      </w:r>
    </w:p>
    <w:p w14:paraId="19C20CF8" w14:textId="176C3426" w:rsidR="00372144" w:rsidRPr="007B2B21" w:rsidRDefault="00372144" w:rsidP="00372144">
      <w:pPr>
        <w:tabs>
          <w:tab w:val="left" w:pos="3960"/>
        </w:tabs>
        <w:rPr>
          <w:rFonts w:cs="Arial"/>
          <w:color w:val="000000"/>
          <w:szCs w:val="22"/>
        </w:rPr>
      </w:pPr>
      <w:r>
        <w:rPr>
          <w:rFonts w:cs="Arial"/>
          <w:color w:val="000000"/>
          <w:szCs w:val="22"/>
        </w:rPr>
        <w:tab/>
      </w:r>
    </w:p>
    <w:p w14:paraId="44783513" w14:textId="77777777" w:rsidR="00372144" w:rsidRDefault="00372144" w:rsidP="00372144">
      <w:pPr>
        <w:tabs>
          <w:tab w:val="left" w:pos="3960"/>
        </w:tabs>
        <w:rPr>
          <w:rFonts w:ascii="Arial CE" w:hAnsi="Arial CE" w:cs="Arial"/>
          <w:szCs w:val="22"/>
        </w:rPr>
      </w:pPr>
      <w:r w:rsidRPr="007B2B21">
        <w:rPr>
          <w:rFonts w:cs="Arial"/>
          <w:color w:val="000000"/>
          <w:szCs w:val="22"/>
        </w:rPr>
        <w:t>(dále jen „zhotovitel“)</w:t>
      </w:r>
      <w:r>
        <w:rPr>
          <w:rFonts w:cs="Arial"/>
          <w:color w:val="000000"/>
          <w:szCs w:val="22"/>
        </w:rPr>
        <w:t xml:space="preserve"> </w:t>
      </w:r>
      <w:r w:rsidRPr="001D7A19">
        <w:rPr>
          <w:rFonts w:ascii="Arial CE" w:hAnsi="Arial CE" w:cs="Arial"/>
          <w:szCs w:val="22"/>
        </w:rPr>
        <w:t>na straně druhé.</w:t>
      </w:r>
    </w:p>
    <w:p w14:paraId="22B38D05" w14:textId="5298EF78" w:rsidR="0099781E" w:rsidRDefault="0099781E" w:rsidP="0099781E">
      <w:pPr>
        <w:pStyle w:val="Smluvnstrananzev"/>
        <w:rPr>
          <w:sz w:val="22"/>
          <w:szCs w:val="22"/>
        </w:rPr>
      </w:pPr>
    </w:p>
    <w:p w14:paraId="5027B911" w14:textId="1EF39F4A" w:rsidR="00372144" w:rsidRDefault="00372144" w:rsidP="0099781E">
      <w:pPr>
        <w:pStyle w:val="Smluvnstrananzev"/>
        <w:rPr>
          <w:sz w:val="22"/>
          <w:szCs w:val="22"/>
        </w:rPr>
      </w:pPr>
    </w:p>
    <w:p w14:paraId="2A72206D" w14:textId="2678C627" w:rsidR="00FD4AB5" w:rsidRDefault="00F04164" w:rsidP="009B195C">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w:t>
      </w:r>
      <w:r w:rsidRPr="00324ABA">
        <w:rPr>
          <w:rFonts w:cs="Arial"/>
          <w:color w:val="000000"/>
        </w:rPr>
        <w:lastRenderedPageBreak/>
        <w:t>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1242287" w14:textId="77777777" w:rsidR="00531101" w:rsidRDefault="00531101" w:rsidP="009B195C">
      <w:pPr>
        <w:widowControl w:val="0"/>
        <w:spacing w:line="240" w:lineRule="atLeast"/>
        <w:rPr>
          <w:rFonts w:cs="Arial"/>
          <w:szCs w:val="22"/>
        </w:rPr>
      </w:pPr>
    </w:p>
    <w:p w14:paraId="7CE6C349" w14:textId="77777777" w:rsidR="00935FAB" w:rsidRPr="00DD20ED" w:rsidRDefault="00935FAB" w:rsidP="00935FAB">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680069">
      <w:pPr>
        <w:widowControl w:val="0"/>
        <w:rPr>
          <w:rFonts w:cs="Arial"/>
          <w:szCs w:val="22"/>
        </w:rPr>
      </w:pPr>
    </w:p>
    <w:p w14:paraId="64EEDE6F" w14:textId="77777777" w:rsidR="00372144" w:rsidRPr="00526884" w:rsidRDefault="00372144" w:rsidP="00372144">
      <w:pPr>
        <w:outlineLvl w:val="0"/>
        <w:rPr>
          <w:rFonts w:eastAsia="Arial CE" w:cs="Arial"/>
          <w:szCs w:val="22"/>
        </w:rPr>
      </w:pPr>
      <w:r w:rsidRPr="00526884">
        <w:rPr>
          <w:rFonts w:eastAsia="Arial CE" w:cs="Arial"/>
          <w:szCs w:val="22"/>
        </w:rPr>
        <w:t xml:space="preserve">Předmětem smlouvy je zpracování </w:t>
      </w:r>
      <w:r>
        <w:rPr>
          <w:rFonts w:eastAsia="Arial CE" w:cs="Arial"/>
          <w:szCs w:val="22"/>
        </w:rPr>
        <w:t xml:space="preserve">stavebně technického </w:t>
      </w:r>
      <w:r w:rsidRPr="00526884">
        <w:rPr>
          <w:rFonts w:cs="Arial"/>
          <w:szCs w:val="22"/>
        </w:rPr>
        <w:t xml:space="preserve">průzkumu </w:t>
      </w:r>
      <w:r>
        <w:rPr>
          <w:rFonts w:cs="Arial"/>
          <w:szCs w:val="22"/>
        </w:rPr>
        <w:t>na akci:</w:t>
      </w:r>
    </w:p>
    <w:p w14:paraId="3AD82D7A" w14:textId="77777777" w:rsidR="00372144" w:rsidRPr="00526884" w:rsidRDefault="00372144" w:rsidP="00372144">
      <w:pPr>
        <w:outlineLvl w:val="0"/>
        <w:rPr>
          <w:rFonts w:eastAsia="Arial CE" w:cs="Arial"/>
          <w:szCs w:val="22"/>
        </w:rPr>
      </w:pPr>
    </w:p>
    <w:p w14:paraId="12558368" w14:textId="1D813E49" w:rsidR="00372144" w:rsidRPr="00AF539F" w:rsidRDefault="00D964A0" w:rsidP="00372144">
      <w:pPr>
        <w:pStyle w:val="Odstavecseseznamem"/>
        <w:autoSpaceDE w:val="0"/>
        <w:autoSpaceDN w:val="0"/>
        <w:adjustRightInd w:val="0"/>
        <w:ind w:left="0"/>
        <w:jc w:val="center"/>
        <w:rPr>
          <w:rFonts w:ascii="Arial CE" w:hAnsi="Arial CE" w:cs="Arial CE"/>
          <w:szCs w:val="22"/>
        </w:rPr>
      </w:pPr>
      <w:r>
        <w:rPr>
          <w:rFonts w:cs="Arial"/>
          <w:b/>
        </w:rPr>
        <w:t xml:space="preserve">Bystřice, ř.km 11,482-11,513 (Dubí) - rekonstrukce </w:t>
      </w:r>
      <w:r w:rsidR="00372144">
        <w:rPr>
          <w:rFonts w:cs="Arial"/>
          <w:b/>
        </w:rPr>
        <w:t xml:space="preserve"> </w:t>
      </w:r>
    </w:p>
    <w:p w14:paraId="759ED756" w14:textId="77777777" w:rsidR="00372144" w:rsidRPr="00AF539F" w:rsidRDefault="00372144" w:rsidP="00372144">
      <w:pPr>
        <w:jc w:val="center"/>
        <w:rPr>
          <w:rFonts w:ascii="Arial CE" w:eastAsia="Arial CE" w:hAnsi="Arial CE" w:cs="Arial CE"/>
          <w:szCs w:val="22"/>
        </w:rPr>
      </w:pPr>
    </w:p>
    <w:p w14:paraId="36CB5B6D" w14:textId="77777777" w:rsidR="003A64ED" w:rsidRDefault="00372144" w:rsidP="00372144">
      <w:pPr>
        <w:pStyle w:val="Default"/>
        <w:jc w:val="both"/>
        <w:rPr>
          <w:rFonts w:ascii="Arial" w:hAnsi="Arial" w:cs="Arial"/>
          <w:bCs/>
          <w:color w:val="auto"/>
          <w:sz w:val="22"/>
          <w:szCs w:val="22"/>
        </w:rPr>
      </w:pPr>
      <w:r w:rsidRPr="006E3552">
        <w:rPr>
          <w:rFonts w:ascii="Arial" w:hAnsi="Arial" w:cs="Arial"/>
          <w:bCs/>
          <w:color w:val="auto"/>
          <w:sz w:val="22"/>
          <w:szCs w:val="22"/>
        </w:rPr>
        <w:t>Stavebně technický průzkum bude proveden v</w:t>
      </w:r>
      <w:r w:rsidR="003A64ED">
        <w:rPr>
          <w:rFonts w:ascii="Arial" w:hAnsi="Arial" w:cs="Arial"/>
          <w:bCs/>
          <w:color w:val="auto"/>
          <w:sz w:val="22"/>
          <w:szCs w:val="22"/>
        </w:rPr>
        <w:t xml:space="preserve"> korytě vodního toku Bystřice </w:t>
      </w:r>
      <w:r w:rsidRPr="006E3552">
        <w:rPr>
          <w:rFonts w:ascii="Arial" w:hAnsi="Arial" w:cs="Arial"/>
          <w:bCs/>
          <w:color w:val="auto"/>
          <w:sz w:val="22"/>
          <w:szCs w:val="22"/>
        </w:rPr>
        <w:t xml:space="preserve">za účelem </w:t>
      </w:r>
      <w:r w:rsidR="003A64ED">
        <w:rPr>
          <w:rFonts w:ascii="Arial" w:hAnsi="Arial" w:cs="Arial"/>
          <w:bCs/>
          <w:color w:val="auto"/>
          <w:sz w:val="22"/>
          <w:szCs w:val="22"/>
        </w:rPr>
        <w:t xml:space="preserve">posouzení současného stavu zdí a dna koryta v ř.km 11,482 – 11,513 v Dubí. </w:t>
      </w:r>
    </w:p>
    <w:p w14:paraId="5688407D" w14:textId="77777777" w:rsidR="003A64ED" w:rsidRDefault="003A64ED" w:rsidP="00372144">
      <w:pPr>
        <w:pStyle w:val="Default"/>
        <w:jc w:val="both"/>
        <w:rPr>
          <w:rFonts w:ascii="Arial" w:hAnsi="Arial" w:cs="Arial"/>
          <w:bCs/>
          <w:color w:val="auto"/>
          <w:sz w:val="22"/>
          <w:szCs w:val="22"/>
        </w:rPr>
      </w:pPr>
    </w:p>
    <w:p w14:paraId="276AC4A2" w14:textId="77777777" w:rsidR="00372144" w:rsidRPr="00B35FD3" w:rsidRDefault="00372144" w:rsidP="00372144">
      <w:pPr>
        <w:outlineLvl w:val="0"/>
        <w:rPr>
          <w:rFonts w:eastAsia="Arial CE" w:cs="Arial"/>
          <w:szCs w:val="22"/>
        </w:rPr>
      </w:pPr>
      <w:r w:rsidRPr="00B35FD3">
        <w:rPr>
          <w:rFonts w:cs="Arial"/>
          <w:bCs/>
          <w:szCs w:val="22"/>
        </w:rPr>
        <w:t>Součástí díla bude</w:t>
      </w:r>
      <w:r w:rsidRPr="00B35FD3">
        <w:rPr>
          <w:rFonts w:eastAsia="Arial CE" w:cs="Arial"/>
          <w:szCs w:val="22"/>
        </w:rPr>
        <w:t>:</w:t>
      </w:r>
    </w:p>
    <w:p w14:paraId="46063F90" w14:textId="39CAE86A" w:rsidR="00372144" w:rsidRPr="00B35FD3" w:rsidRDefault="003A64ED" w:rsidP="00372144">
      <w:pPr>
        <w:pStyle w:val="Odstavecseseznamem"/>
        <w:numPr>
          <w:ilvl w:val="0"/>
          <w:numId w:val="21"/>
        </w:numPr>
        <w:autoSpaceDE w:val="0"/>
        <w:autoSpaceDN w:val="0"/>
        <w:adjustRightInd w:val="0"/>
        <w:rPr>
          <w:rFonts w:cs="Arial"/>
          <w:color w:val="000000"/>
          <w:szCs w:val="22"/>
        </w:rPr>
      </w:pPr>
      <w:r>
        <w:rPr>
          <w:rFonts w:cs="Arial"/>
          <w:color w:val="000000"/>
          <w:szCs w:val="22"/>
        </w:rPr>
        <w:t>Horizontální jádrový vrt k ověření tvaru a stavu dříku zdi – 6 ks</w:t>
      </w:r>
    </w:p>
    <w:p w14:paraId="1C29E7AC" w14:textId="77777777" w:rsidR="003A64ED" w:rsidRDefault="003A64ED" w:rsidP="00F615A4">
      <w:pPr>
        <w:pStyle w:val="Odstavecseseznamem"/>
        <w:numPr>
          <w:ilvl w:val="0"/>
          <w:numId w:val="21"/>
        </w:numPr>
        <w:autoSpaceDE w:val="0"/>
        <w:autoSpaceDN w:val="0"/>
        <w:adjustRightInd w:val="0"/>
        <w:rPr>
          <w:rFonts w:cs="Arial"/>
          <w:color w:val="000000"/>
          <w:szCs w:val="22"/>
        </w:rPr>
      </w:pPr>
      <w:r w:rsidRPr="003A64ED">
        <w:rPr>
          <w:rFonts w:cs="Arial"/>
          <w:color w:val="000000"/>
          <w:szCs w:val="22"/>
        </w:rPr>
        <w:t xml:space="preserve">Subvertikální vrty k ověření stavu a geometrie základu zdi – 8 ks </w:t>
      </w:r>
    </w:p>
    <w:p w14:paraId="589B0E94" w14:textId="77777777" w:rsidR="003A64ED" w:rsidRDefault="003A64ED" w:rsidP="00F615A4">
      <w:pPr>
        <w:pStyle w:val="Odstavecseseznamem"/>
        <w:numPr>
          <w:ilvl w:val="0"/>
          <w:numId w:val="21"/>
        </w:numPr>
        <w:autoSpaceDE w:val="0"/>
        <w:autoSpaceDN w:val="0"/>
        <w:adjustRightInd w:val="0"/>
        <w:rPr>
          <w:rFonts w:cs="Arial"/>
          <w:color w:val="000000"/>
          <w:szCs w:val="22"/>
        </w:rPr>
      </w:pPr>
      <w:r>
        <w:rPr>
          <w:rFonts w:cs="Arial"/>
          <w:color w:val="000000"/>
          <w:szCs w:val="22"/>
        </w:rPr>
        <w:t>Kopané sondy za rubem zdi – 4 ks</w:t>
      </w:r>
    </w:p>
    <w:p w14:paraId="4A2E1C03" w14:textId="77777777" w:rsidR="003A64ED" w:rsidRDefault="003A64ED" w:rsidP="00F615A4">
      <w:pPr>
        <w:pStyle w:val="Odstavecseseznamem"/>
        <w:numPr>
          <w:ilvl w:val="0"/>
          <w:numId w:val="21"/>
        </w:numPr>
        <w:autoSpaceDE w:val="0"/>
        <w:autoSpaceDN w:val="0"/>
        <w:adjustRightInd w:val="0"/>
        <w:rPr>
          <w:rFonts w:cs="Arial"/>
          <w:color w:val="000000"/>
          <w:szCs w:val="22"/>
        </w:rPr>
      </w:pPr>
      <w:r>
        <w:rPr>
          <w:rFonts w:cs="Arial"/>
          <w:color w:val="000000"/>
          <w:szCs w:val="22"/>
        </w:rPr>
        <w:t>Kopané sondy ve dně – 2 ks</w:t>
      </w:r>
    </w:p>
    <w:p w14:paraId="21BFE829" w14:textId="77777777" w:rsidR="003A64ED" w:rsidRDefault="003A64ED" w:rsidP="00F615A4">
      <w:pPr>
        <w:pStyle w:val="Odstavecseseznamem"/>
        <w:numPr>
          <w:ilvl w:val="0"/>
          <w:numId w:val="21"/>
        </w:numPr>
        <w:autoSpaceDE w:val="0"/>
        <w:autoSpaceDN w:val="0"/>
        <w:adjustRightInd w:val="0"/>
        <w:rPr>
          <w:rFonts w:cs="Arial"/>
          <w:color w:val="000000"/>
          <w:szCs w:val="22"/>
        </w:rPr>
      </w:pPr>
      <w:r>
        <w:rPr>
          <w:rFonts w:cs="Arial"/>
          <w:color w:val="000000"/>
          <w:szCs w:val="22"/>
        </w:rPr>
        <w:t>Laboratorní zkoušky pevnosti betonu – 4 ks</w:t>
      </w:r>
    </w:p>
    <w:p w14:paraId="681E56FC" w14:textId="77777777" w:rsidR="003A64ED" w:rsidRDefault="003A64ED" w:rsidP="00F615A4">
      <w:pPr>
        <w:pStyle w:val="Odstavecseseznamem"/>
        <w:numPr>
          <w:ilvl w:val="0"/>
          <w:numId w:val="21"/>
        </w:numPr>
        <w:autoSpaceDE w:val="0"/>
        <w:autoSpaceDN w:val="0"/>
        <w:adjustRightInd w:val="0"/>
        <w:rPr>
          <w:rFonts w:cs="Arial"/>
          <w:color w:val="000000"/>
          <w:szCs w:val="22"/>
        </w:rPr>
      </w:pPr>
      <w:r>
        <w:rPr>
          <w:rFonts w:cs="Arial"/>
          <w:color w:val="000000"/>
          <w:szCs w:val="22"/>
        </w:rPr>
        <w:t>Nedestruktivní zkoušky pevnosti – 10 ks</w:t>
      </w:r>
    </w:p>
    <w:p w14:paraId="08588CAD" w14:textId="77777777" w:rsidR="003A64ED" w:rsidRDefault="003A64ED" w:rsidP="00F615A4">
      <w:pPr>
        <w:pStyle w:val="Odstavecseseznamem"/>
        <w:numPr>
          <w:ilvl w:val="0"/>
          <w:numId w:val="21"/>
        </w:numPr>
        <w:autoSpaceDE w:val="0"/>
        <w:autoSpaceDN w:val="0"/>
        <w:adjustRightInd w:val="0"/>
        <w:rPr>
          <w:rFonts w:cs="Arial"/>
          <w:color w:val="000000"/>
          <w:szCs w:val="22"/>
        </w:rPr>
      </w:pPr>
      <w:r>
        <w:rPr>
          <w:rFonts w:cs="Arial"/>
          <w:color w:val="000000"/>
          <w:szCs w:val="22"/>
        </w:rPr>
        <w:t>Zapravení otvorů po jádrových vrtech – 14 ks</w:t>
      </w:r>
    </w:p>
    <w:p w14:paraId="5A3993B9" w14:textId="77777777" w:rsidR="003A64ED" w:rsidRDefault="003A64ED" w:rsidP="00F615A4">
      <w:pPr>
        <w:pStyle w:val="Odstavecseseznamem"/>
        <w:numPr>
          <w:ilvl w:val="0"/>
          <w:numId w:val="21"/>
        </w:numPr>
        <w:autoSpaceDE w:val="0"/>
        <w:autoSpaceDN w:val="0"/>
        <w:adjustRightInd w:val="0"/>
        <w:rPr>
          <w:rFonts w:cs="Arial"/>
          <w:color w:val="000000"/>
          <w:szCs w:val="22"/>
        </w:rPr>
      </w:pPr>
      <w:r>
        <w:rPr>
          <w:rFonts w:cs="Arial"/>
          <w:color w:val="000000"/>
          <w:szCs w:val="22"/>
        </w:rPr>
        <w:t>Zpětné zazdění kopaných sond ve dně – 2 ks</w:t>
      </w:r>
    </w:p>
    <w:p w14:paraId="1B5AD9BD" w14:textId="77777777" w:rsidR="003A64ED" w:rsidRDefault="003A64ED" w:rsidP="00F615A4">
      <w:pPr>
        <w:pStyle w:val="Odstavecseseznamem"/>
        <w:numPr>
          <w:ilvl w:val="0"/>
          <w:numId w:val="21"/>
        </w:numPr>
        <w:autoSpaceDE w:val="0"/>
        <w:autoSpaceDN w:val="0"/>
        <w:adjustRightInd w:val="0"/>
        <w:rPr>
          <w:rFonts w:cs="Arial"/>
          <w:color w:val="000000"/>
          <w:szCs w:val="22"/>
        </w:rPr>
      </w:pPr>
      <w:r>
        <w:rPr>
          <w:rFonts w:cs="Arial"/>
          <w:color w:val="000000"/>
          <w:szCs w:val="22"/>
        </w:rPr>
        <w:t>Příprava pracoviště (zpřístupnění a doprava)</w:t>
      </w:r>
    </w:p>
    <w:p w14:paraId="3A2EADCD" w14:textId="77777777" w:rsidR="002126C5" w:rsidRDefault="002126C5" w:rsidP="00F615A4">
      <w:pPr>
        <w:pStyle w:val="Odstavecseseznamem"/>
        <w:numPr>
          <w:ilvl w:val="0"/>
          <w:numId w:val="21"/>
        </w:numPr>
        <w:autoSpaceDE w:val="0"/>
        <w:autoSpaceDN w:val="0"/>
        <w:adjustRightInd w:val="0"/>
        <w:rPr>
          <w:rFonts w:cs="Arial"/>
          <w:color w:val="000000"/>
          <w:szCs w:val="22"/>
        </w:rPr>
      </w:pPr>
      <w:r>
        <w:rPr>
          <w:rFonts w:cs="Arial"/>
          <w:color w:val="000000"/>
          <w:szCs w:val="22"/>
        </w:rPr>
        <w:t>Závěrečná zpráva STP</w:t>
      </w:r>
    </w:p>
    <w:p w14:paraId="28D213AE" w14:textId="7D5BD71C" w:rsidR="00372144" w:rsidRPr="003A64ED" w:rsidRDefault="002126C5" w:rsidP="00F615A4">
      <w:pPr>
        <w:pStyle w:val="Odstavecseseznamem"/>
        <w:numPr>
          <w:ilvl w:val="0"/>
          <w:numId w:val="21"/>
        </w:numPr>
        <w:autoSpaceDE w:val="0"/>
        <w:autoSpaceDN w:val="0"/>
        <w:adjustRightInd w:val="0"/>
        <w:rPr>
          <w:rFonts w:cs="Arial"/>
          <w:color w:val="000000"/>
          <w:szCs w:val="22"/>
        </w:rPr>
      </w:pPr>
      <w:r>
        <w:rPr>
          <w:rFonts w:cs="Arial"/>
          <w:color w:val="000000"/>
          <w:szCs w:val="22"/>
        </w:rPr>
        <w:t xml:space="preserve">Statický posudek LB a PB zdi </w:t>
      </w:r>
    </w:p>
    <w:p w14:paraId="1E49D1F4" w14:textId="77777777" w:rsidR="00372144" w:rsidRPr="004664D7" w:rsidRDefault="00372144" w:rsidP="00372144">
      <w:pPr>
        <w:autoSpaceDE w:val="0"/>
        <w:autoSpaceDN w:val="0"/>
        <w:adjustRightInd w:val="0"/>
        <w:rPr>
          <w:rFonts w:cs="Arial"/>
          <w:color w:val="000000"/>
          <w:szCs w:val="22"/>
        </w:rPr>
      </w:pPr>
    </w:p>
    <w:p w14:paraId="11084C05" w14:textId="77777777" w:rsidR="00372144" w:rsidRPr="00526884" w:rsidRDefault="00372144" w:rsidP="00372144">
      <w:pPr>
        <w:rPr>
          <w:rFonts w:eastAsia="Arial CE" w:cs="Arial"/>
          <w:szCs w:val="22"/>
        </w:rPr>
      </w:pPr>
      <w:r w:rsidRPr="00526884">
        <w:rPr>
          <w:rFonts w:eastAsia="Arial CE" w:cs="Arial"/>
          <w:szCs w:val="22"/>
        </w:rPr>
        <w:t>Kompletní elaborát bude předán</w:t>
      </w:r>
      <w:r w:rsidRPr="00526884">
        <w:rPr>
          <w:rFonts w:eastAsia="Arial CE" w:cs="Arial"/>
          <w:color w:val="FF0000"/>
          <w:szCs w:val="22"/>
        </w:rPr>
        <w:t xml:space="preserve"> </w:t>
      </w:r>
      <w:r w:rsidRPr="00526884">
        <w:rPr>
          <w:rFonts w:eastAsia="Arial CE" w:cs="Arial"/>
          <w:szCs w:val="22"/>
        </w:rPr>
        <w:t>celkem</w:t>
      </w:r>
      <w:r w:rsidRPr="00526884">
        <w:rPr>
          <w:rFonts w:eastAsia="Arial CE" w:cs="Arial"/>
          <w:color w:val="FF0000"/>
          <w:szCs w:val="22"/>
        </w:rPr>
        <w:t xml:space="preserve"> </w:t>
      </w:r>
      <w:r w:rsidRPr="00526884">
        <w:rPr>
          <w:rFonts w:eastAsia="Arial CE" w:cs="Arial"/>
          <w:szCs w:val="22"/>
        </w:rPr>
        <w:t xml:space="preserve">v počtu 4x </w:t>
      </w:r>
      <w:proofErr w:type="spellStart"/>
      <w:r w:rsidRPr="00526884">
        <w:rPr>
          <w:rFonts w:eastAsia="Arial CE" w:cs="Arial"/>
          <w:szCs w:val="22"/>
        </w:rPr>
        <w:t>paré</w:t>
      </w:r>
      <w:proofErr w:type="spellEnd"/>
      <w:r w:rsidRPr="00526884">
        <w:rPr>
          <w:rFonts w:eastAsia="Arial CE" w:cs="Arial"/>
          <w:szCs w:val="22"/>
        </w:rPr>
        <w:t xml:space="preserve"> tištěné + 2x na elektronickém nosiči dat, a to 1x ve formátu (_.</w:t>
      </w:r>
      <w:proofErr w:type="spellStart"/>
      <w:r w:rsidRPr="00526884">
        <w:rPr>
          <w:rFonts w:eastAsia="Arial CE" w:cs="Arial"/>
          <w:szCs w:val="22"/>
        </w:rPr>
        <w:t>pdf</w:t>
      </w:r>
      <w:proofErr w:type="spellEnd"/>
      <w:r w:rsidRPr="00526884">
        <w:rPr>
          <w:rFonts w:eastAsia="Arial CE" w:cs="Arial"/>
          <w:szCs w:val="22"/>
        </w:rPr>
        <w:t>) a 1x v editovatelných formátech pro potřeby objednatele (_.doc, _.docx, _.</w:t>
      </w:r>
      <w:proofErr w:type="spellStart"/>
      <w:r w:rsidRPr="00526884">
        <w:rPr>
          <w:rFonts w:eastAsia="Arial CE" w:cs="Arial"/>
          <w:szCs w:val="22"/>
        </w:rPr>
        <w:t>xls</w:t>
      </w:r>
      <w:proofErr w:type="spellEnd"/>
      <w:r w:rsidRPr="00526884">
        <w:rPr>
          <w:rFonts w:eastAsia="Arial CE" w:cs="Arial"/>
          <w:szCs w:val="22"/>
        </w:rPr>
        <w:t>, _.</w:t>
      </w:r>
      <w:proofErr w:type="spellStart"/>
      <w:r w:rsidRPr="00526884">
        <w:rPr>
          <w:rFonts w:eastAsia="Arial CE" w:cs="Arial"/>
          <w:szCs w:val="22"/>
        </w:rPr>
        <w:t>xlsx</w:t>
      </w:r>
      <w:proofErr w:type="spellEnd"/>
      <w:r w:rsidRPr="00526884">
        <w:rPr>
          <w:rFonts w:eastAsia="Arial CE" w:cs="Arial"/>
          <w:szCs w:val="22"/>
        </w:rPr>
        <w:t>, _.</w:t>
      </w:r>
      <w:proofErr w:type="spellStart"/>
      <w:r w:rsidRPr="00526884">
        <w:rPr>
          <w:rFonts w:eastAsia="Arial CE" w:cs="Arial"/>
          <w:szCs w:val="22"/>
        </w:rPr>
        <w:t>dwg</w:t>
      </w:r>
      <w:proofErr w:type="spellEnd"/>
      <w:r w:rsidRPr="00526884">
        <w:rPr>
          <w:rFonts w:eastAsia="Arial CE" w:cs="Arial"/>
          <w:szCs w:val="22"/>
        </w:rPr>
        <w:t xml:space="preserve"> a dalších)</w:t>
      </w:r>
      <w:r>
        <w:rPr>
          <w:rFonts w:eastAsia="Arial CE" w:cs="Arial"/>
          <w:szCs w:val="22"/>
        </w:rPr>
        <w:t>.</w:t>
      </w:r>
    </w:p>
    <w:p w14:paraId="06590F25" w14:textId="77777777" w:rsidR="00372144" w:rsidRPr="00526884" w:rsidRDefault="00372144" w:rsidP="00372144">
      <w:pPr>
        <w:rPr>
          <w:rFonts w:eastAsia="Arial CE" w:cs="Arial"/>
          <w:szCs w:val="22"/>
        </w:rPr>
      </w:pPr>
    </w:p>
    <w:p w14:paraId="21A6C22E" w14:textId="77777777" w:rsidR="00372144" w:rsidRPr="00561238" w:rsidRDefault="00372144" w:rsidP="00372144">
      <w:pPr>
        <w:rPr>
          <w:rFonts w:eastAsia="Arial CE"/>
        </w:rPr>
      </w:pPr>
      <w:r w:rsidRPr="00561238">
        <w:rPr>
          <w:rFonts w:eastAsia="Arial CE"/>
        </w:rPr>
        <w:t>Součástí díla jsou výsledky jednání, zápisy nebo záznamy z výrobních výborů se</w:t>
      </w:r>
      <w:r>
        <w:rPr>
          <w:rFonts w:eastAsia="Arial CE"/>
        </w:rPr>
        <w:t> </w:t>
      </w:r>
      <w:r w:rsidRPr="00561238">
        <w:rPr>
          <w:rFonts w:eastAsia="Arial CE"/>
        </w:rPr>
        <w:t xml:space="preserve">zástupci objednatele. </w:t>
      </w:r>
    </w:p>
    <w:p w14:paraId="157419FB" w14:textId="77777777" w:rsidR="00372144" w:rsidRPr="00781B6E" w:rsidRDefault="00372144" w:rsidP="00372144">
      <w:pPr>
        <w:rPr>
          <w:rFonts w:eastAsia="Arial CE"/>
        </w:rPr>
      </w:pPr>
    </w:p>
    <w:p w14:paraId="05C0E349" w14:textId="26695B1E" w:rsidR="00372144" w:rsidRDefault="00372144" w:rsidP="00372144">
      <w:pPr>
        <w:rPr>
          <w:rFonts w:cs="Arial"/>
          <w:bCs/>
          <w:color w:val="000000"/>
          <w:szCs w:val="22"/>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Pr>
          <w:rFonts w:eastAsia="Arial CE"/>
        </w:rPr>
        <w:t> </w:t>
      </w:r>
      <w:r w:rsidRPr="00242D51">
        <w:rPr>
          <w:rFonts w:eastAsia="Arial CE"/>
        </w:rPr>
        <w:t>bezvadné Dílo ve sjednaném termínu od zhotovitele převzít a zaplatit zhotovitele cenu Díla specifikovanou dále v této Smlouvě.</w:t>
      </w:r>
    </w:p>
    <w:p w14:paraId="3F466BD3" w14:textId="77777777" w:rsidR="00372144" w:rsidRDefault="00372144" w:rsidP="00A74A07">
      <w:pPr>
        <w:autoSpaceDE w:val="0"/>
        <w:autoSpaceDN w:val="0"/>
        <w:adjustRightInd w:val="0"/>
        <w:rPr>
          <w:rFonts w:cs="Arial"/>
          <w:bCs/>
          <w:color w:val="000000"/>
          <w:szCs w:val="22"/>
        </w:rPr>
      </w:pPr>
    </w:p>
    <w:p w14:paraId="14467406" w14:textId="77777777" w:rsidR="0092134F" w:rsidRDefault="0092134F" w:rsidP="00A74A07">
      <w:pPr>
        <w:rPr>
          <w:rFonts w:eastAsia="Arial CE"/>
        </w:rPr>
      </w:pPr>
    </w:p>
    <w:p w14:paraId="093E5231" w14:textId="24B6D205" w:rsidR="009B13D4" w:rsidRPr="00935FAB" w:rsidRDefault="009B13D4" w:rsidP="00935FAB">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504046">
      <w:pPr>
        <w:autoSpaceDE w:val="0"/>
        <w:autoSpaceDN w:val="0"/>
        <w:adjustRightInd w:val="0"/>
        <w:ind w:right="-567"/>
        <w:jc w:val="center"/>
        <w:rPr>
          <w:rFonts w:cs="Arial"/>
          <w:b/>
          <w:szCs w:val="22"/>
          <w:u w:val="single"/>
        </w:rPr>
      </w:pPr>
    </w:p>
    <w:p w14:paraId="25AEA630" w14:textId="77777777" w:rsidR="00372144" w:rsidRPr="00526884" w:rsidRDefault="00372144" w:rsidP="00372144">
      <w:pPr>
        <w:rPr>
          <w:rFonts w:eastAsia="Arial CE" w:cs="Arial"/>
          <w:szCs w:val="22"/>
        </w:rPr>
      </w:pPr>
      <w:r w:rsidRPr="00526884">
        <w:rPr>
          <w:rFonts w:eastAsia="Arial CE" w:cs="Arial"/>
          <w:szCs w:val="22"/>
        </w:rPr>
        <w:t xml:space="preserve">Zhotovitel se zavazuje provést dílo v souladu s platnou legislativou, a to s odbornou péčí, v rozsahu a kvalitě podle této smlouvy a v termínu plnění, jak je definováno níže. </w:t>
      </w:r>
    </w:p>
    <w:p w14:paraId="382A3DEE" w14:textId="77777777" w:rsidR="00372144" w:rsidRDefault="00372144" w:rsidP="00372144">
      <w:pPr>
        <w:autoSpaceDE w:val="0"/>
        <w:autoSpaceDN w:val="0"/>
        <w:adjustRightInd w:val="0"/>
        <w:rPr>
          <w:rFonts w:cs="Arial"/>
          <w:szCs w:val="22"/>
        </w:rPr>
      </w:pPr>
    </w:p>
    <w:p w14:paraId="479699AB" w14:textId="22ED7E6B" w:rsidR="00372144" w:rsidRPr="009B13D4" w:rsidRDefault="00372144" w:rsidP="00372144">
      <w:pPr>
        <w:rPr>
          <w:rFonts w:cs="Arial"/>
          <w:szCs w:val="22"/>
        </w:rPr>
      </w:pPr>
      <w:r w:rsidRPr="00B43E05">
        <w:rPr>
          <w:rFonts w:cs="Arial"/>
          <w:szCs w:val="22"/>
        </w:rPr>
        <w:t xml:space="preserve"> </w:t>
      </w:r>
      <w:r w:rsidRPr="009B13D4">
        <w:rPr>
          <w:rFonts w:cs="Arial"/>
          <w:szCs w:val="22"/>
        </w:rPr>
        <w:t>Zhotovitel odpovídá za to, že dílo bude provedeno v souladu s příslušnými platnými předpisy a technickými normami. Dílo bude označeno otiskem autorizačního razítka a</w:t>
      </w:r>
      <w:r>
        <w:rPr>
          <w:rFonts w:cs="Arial"/>
          <w:szCs w:val="22"/>
        </w:rPr>
        <w:t> </w:t>
      </w:r>
      <w:r w:rsidRPr="009B13D4">
        <w:rPr>
          <w:rFonts w:cs="Arial"/>
          <w:szCs w:val="22"/>
        </w:rPr>
        <w:t>vlastnoručním podpisem autorizované osoby v příslušném oboru či specializaci.</w:t>
      </w:r>
    </w:p>
    <w:p w14:paraId="77921686" w14:textId="77777777" w:rsidR="00372144" w:rsidRPr="009B13D4" w:rsidRDefault="00372144" w:rsidP="00372144">
      <w:pPr>
        <w:autoSpaceDE w:val="0"/>
        <w:autoSpaceDN w:val="0"/>
        <w:adjustRightInd w:val="0"/>
        <w:rPr>
          <w:rFonts w:cs="Arial"/>
          <w:szCs w:val="22"/>
        </w:rPr>
      </w:pPr>
    </w:p>
    <w:p w14:paraId="3A7717FA" w14:textId="77777777" w:rsidR="00372144" w:rsidRDefault="00372144" w:rsidP="00372144">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Pr>
          <w:rFonts w:cs="Arial"/>
          <w:szCs w:val="22"/>
        </w:rPr>
        <w:t xml:space="preserve">STP </w:t>
      </w:r>
      <w:r w:rsidRPr="009B13D4">
        <w:rPr>
          <w:rFonts w:cs="Arial"/>
          <w:szCs w:val="22"/>
        </w:rPr>
        <w:t>v</w:t>
      </w:r>
      <w:r>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1DEE4AD5" w14:textId="05DFB10F" w:rsidR="009B13D4" w:rsidRDefault="009B13D4" w:rsidP="00BE1E0D">
      <w:pPr>
        <w:autoSpaceDE w:val="0"/>
        <w:autoSpaceDN w:val="0"/>
        <w:adjustRightInd w:val="0"/>
        <w:rPr>
          <w:rFonts w:cs="Arial"/>
          <w:szCs w:val="22"/>
        </w:rPr>
      </w:pPr>
    </w:p>
    <w:p w14:paraId="07692C94" w14:textId="68DFE52E" w:rsidR="00372144" w:rsidRDefault="00372144" w:rsidP="00BE1E0D">
      <w:pPr>
        <w:autoSpaceDE w:val="0"/>
        <w:autoSpaceDN w:val="0"/>
        <w:adjustRightInd w:val="0"/>
        <w:rPr>
          <w:rFonts w:cs="Arial"/>
          <w:szCs w:val="22"/>
        </w:rPr>
      </w:pPr>
    </w:p>
    <w:p w14:paraId="4A45F1FD" w14:textId="77777777" w:rsidR="005A1623" w:rsidRDefault="005A1623" w:rsidP="00BE1E0D">
      <w:pPr>
        <w:autoSpaceDE w:val="0"/>
        <w:autoSpaceDN w:val="0"/>
        <w:adjustRightInd w:val="0"/>
        <w:rPr>
          <w:rFonts w:cs="Arial"/>
          <w:szCs w:val="22"/>
        </w:rPr>
      </w:pPr>
    </w:p>
    <w:p w14:paraId="79B35E01" w14:textId="056E0FB3" w:rsidR="00680069" w:rsidRPr="00935FAB" w:rsidRDefault="00680069" w:rsidP="00BE1E0D">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BE1E0D">
      <w:pPr>
        <w:rPr>
          <w:rFonts w:cs="Arial"/>
          <w:szCs w:val="22"/>
        </w:rPr>
      </w:pPr>
    </w:p>
    <w:p w14:paraId="6A0424C3" w14:textId="77777777" w:rsidR="00372144" w:rsidRDefault="00372144" w:rsidP="00372144">
      <w:pPr>
        <w:pStyle w:val="Nadpis4"/>
      </w:pPr>
      <w:r w:rsidRPr="005A1623">
        <w:t>Termín provedení díla:</w:t>
      </w:r>
    </w:p>
    <w:p w14:paraId="3C033956" w14:textId="77777777" w:rsidR="00372144" w:rsidRPr="00624D98" w:rsidRDefault="00372144" w:rsidP="00372144"/>
    <w:p w14:paraId="62BB72AE" w14:textId="77777777" w:rsidR="00372144" w:rsidRPr="001D1C96" w:rsidRDefault="00372144" w:rsidP="00372144">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4C2B6044" w14:textId="77777777" w:rsidR="00372144" w:rsidRPr="006F7D2E" w:rsidRDefault="00372144" w:rsidP="00372144">
      <w:pPr>
        <w:autoSpaceDE w:val="0"/>
        <w:autoSpaceDN w:val="0"/>
        <w:adjustRightInd w:val="0"/>
        <w:ind w:left="708"/>
        <w:rPr>
          <w:rFonts w:cs="Arial"/>
          <w:b/>
          <w:color w:val="000000"/>
          <w:szCs w:val="22"/>
        </w:rPr>
      </w:pPr>
      <w:r w:rsidRPr="006F7D2E">
        <w:rPr>
          <w:rFonts w:cs="Arial"/>
          <w:b/>
          <w:color w:val="000000"/>
          <w:szCs w:val="22"/>
        </w:rPr>
        <w:t>bez zbytečného odkladu</w:t>
      </w:r>
      <w:r>
        <w:rPr>
          <w:rFonts w:cs="Arial"/>
          <w:b/>
          <w:color w:val="000000"/>
          <w:szCs w:val="22"/>
        </w:rPr>
        <w:t>, nejpozději však do 10 týdnů</w:t>
      </w:r>
      <w:r w:rsidRPr="006F7D2E">
        <w:rPr>
          <w:rFonts w:cs="Arial"/>
          <w:b/>
          <w:color w:val="000000"/>
          <w:szCs w:val="22"/>
        </w:rPr>
        <w:t xml:space="preserve"> po nabytí účinnosti smlouvy</w:t>
      </w:r>
    </w:p>
    <w:p w14:paraId="3718EF7D" w14:textId="77777777" w:rsidR="00372144" w:rsidRPr="00624D98" w:rsidRDefault="00372144" w:rsidP="00372144">
      <w:pPr>
        <w:autoSpaceDE w:val="0"/>
        <w:autoSpaceDN w:val="0"/>
        <w:adjustRightInd w:val="0"/>
        <w:ind w:left="709" w:hanging="1"/>
        <w:rPr>
          <w:rFonts w:cs="Arial"/>
          <w:b/>
          <w:color w:val="000000"/>
          <w:szCs w:val="22"/>
        </w:rPr>
      </w:pPr>
      <w:r>
        <w:rPr>
          <w:rFonts w:cs="Arial"/>
          <w:b/>
          <w:color w:val="000000"/>
          <w:szCs w:val="22"/>
        </w:rPr>
        <w:t xml:space="preserve"> </w:t>
      </w:r>
    </w:p>
    <w:p w14:paraId="52A85FA2" w14:textId="64F364BC" w:rsidR="00372144" w:rsidRPr="001D1C96" w:rsidRDefault="00372144" w:rsidP="00372144">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w:t>
      </w:r>
      <w:r>
        <w:rPr>
          <w:rFonts w:cs="Arial"/>
          <w:b/>
          <w:color w:val="000000"/>
          <w:szCs w:val="22"/>
        </w:rPr>
        <w:t xml:space="preserve">ího </w:t>
      </w:r>
      <w:r w:rsidR="002126C5">
        <w:rPr>
          <w:rFonts w:cs="Arial"/>
          <w:b/>
          <w:color w:val="000000"/>
          <w:szCs w:val="22"/>
        </w:rPr>
        <w:t xml:space="preserve">stavebně technického průzkumu </w:t>
      </w:r>
      <w:r w:rsidRPr="001D1C96">
        <w:rPr>
          <w:rFonts w:cs="Arial"/>
          <w:color w:val="000000"/>
          <w:szCs w:val="22"/>
        </w:rPr>
        <w:t>(4 x tištěné +</w:t>
      </w:r>
      <w:r w:rsidR="00167F07">
        <w:rPr>
          <w:rFonts w:cs="Arial"/>
          <w:color w:val="000000"/>
          <w:szCs w:val="22"/>
        </w:rPr>
        <w:t> </w:t>
      </w:r>
      <w:r w:rsidRPr="001D1C96">
        <w:rPr>
          <w:rFonts w:cs="Arial"/>
          <w:color w:val="000000"/>
          <w:szCs w:val="22"/>
        </w:rPr>
        <w:t>2</w:t>
      </w:r>
      <w:r w:rsidR="00167F07">
        <w:rPr>
          <w:rFonts w:cs="Arial"/>
          <w:color w:val="000000"/>
          <w:szCs w:val="22"/>
        </w:rPr>
        <w:t> </w:t>
      </w:r>
      <w:r w:rsidRPr="001D1C96">
        <w:rPr>
          <w:rFonts w:cs="Arial"/>
          <w:color w:val="000000"/>
          <w:szCs w:val="22"/>
        </w:rPr>
        <w:t>x</w:t>
      </w:r>
      <w:r w:rsidR="00167F07">
        <w:rPr>
          <w:rFonts w:cs="Arial"/>
          <w:color w:val="000000"/>
          <w:szCs w:val="22"/>
        </w:rPr>
        <w:t> </w:t>
      </w:r>
      <w:r w:rsidRPr="001D1C96">
        <w:rPr>
          <w:rFonts w:cs="Arial"/>
          <w:color w:val="000000"/>
          <w:szCs w:val="22"/>
        </w:rPr>
        <w:t>elektronicky):</w:t>
      </w:r>
    </w:p>
    <w:p w14:paraId="20699FCC" w14:textId="686C6DC4" w:rsidR="00372144" w:rsidRPr="001D1C96" w:rsidRDefault="00372144" w:rsidP="00372144">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Pr="001D1C96">
        <w:rPr>
          <w:rFonts w:cs="Arial"/>
          <w:color w:val="000000"/>
          <w:szCs w:val="22"/>
        </w:rPr>
        <w:t xml:space="preserve">nejpozději </w:t>
      </w:r>
      <w:r w:rsidRPr="001D1C96">
        <w:rPr>
          <w:rFonts w:cs="Arial"/>
          <w:b/>
          <w:bCs/>
          <w:color w:val="000000"/>
          <w:szCs w:val="22"/>
        </w:rPr>
        <w:t xml:space="preserve">do </w:t>
      </w:r>
      <w:r w:rsidR="002126C5">
        <w:rPr>
          <w:rFonts w:cs="Arial"/>
          <w:b/>
          <w:bCs/>
          <w:color w:val="000000"/>
          <w:szCs w:val="22"/>
        </w:rPr>
        <w:t>28</w:t>
      </w:r>
      <w:r>
        <w:rPr>
          <w:rFonts w:cs="Arial"/>
          <w:b/>
          <w:bCs/>
          <w:color w:val="000000"/>
          <w:szCs w:val="22"/>
        </w:rPr>
        <w:t>.</w:t>
      </w:r>
      <w:r w:rsidR="00167F07">
        <w:rPr>
          <w:rFonts w:cs="Arial"/>
          <w:b/>
          <w:bCs/>
          <w:color w:val="000000"/>
          <w:szCs w:val="22"/>
        </w:rPr>
        <w:t>0</w:t>
      </w:r>
      <w:r w:rsidR="002126C5">
        <w:rPr>
          <w:rFonts w:cs="Arial"/>
          <w:b/>
          <w:bCs/>
          <w:color w:val="000000"/>
          <w:szCs w:val="22"/>
        </w:rPr>
        <w:t>4</w:t>
      </w:r>
      <w:r>
        <w:rPr>
          <w:rFonts w:cs="Arial"/>
          <w:b/>
          <w:bCs/>
          <w:color w:val="000000"/>
          <w:szCs w:val="22"/>
        </w:rPr>
        <w:t>.202</w:t>
      </w:r>
      <w:r w:rsidR="002126C5">
        <w:rPr>
          <w:rFonts w:cs="Arial"/>
          <w:b/>
          <w:bCs/>
          <w:color w:val="000000"/>
          <w:szCs w:val="22"/>
        </w:rPr>
        <w:t>3</w:t>
      </w:r>
    </w:p>
    <w:p w14:paraId="0F2415B3" w14:textId="77777777" w:rsidR="00372144" w:rsidRPr="001D1C96" w:rsidRDefault="00372144" w:rsidP="00372144">
      <w:pPr>
        <w:ind w:left="426"/>
        <w:rPr>
          <w:rFonts w:cs="Arial"/>
          <w:szCs w:val="22"/>
        </w:rPr>
      </w:pPr>
    </w:p>
    <w:p w14:paraId="76613D87" w14:textId="77777777" w:rsidR="00372144" w:rsidRPr="005A1623" w:rsidRDefault="00372144" w:rsidP="00372144">
      <w:pPr>
        <w:ind w:left="426"/>
        <w:rPr>
          <w:rFonts w:cs="Arial"/>
          <w:szCs w:val="22"/>
        </w:rPr>
      </w:pPr>
    </w:p>
    <w:p w14:paraId="0B826B84" w14:textId="77777777" w:rsidR="00372144" w:rsidRDefault="00372144" w:rsidP="00372144">
      <w:pPr>
        <w:rPr>
          <w:rFonts w:cs="Arial"/>
          <w:color w:val="000000"/>
          <w:szCs w:val="22"/>
        </w:rPr>
      </w:pPr>
      <w:r w:rsidRPr="005A1623">
        <w:rPr>
          <w:rFonts w:cs="Arial"/>
          <w:color w:val="000000"/>
          <w:szCs w:val="22"/>
        </w:rPr>
        <w:t>Místem plnění je Povodí Ohře, státní podnik, se sídlem Bezručova 4219, 430 03 Chomutov odbor IN</w:t>
      </w:r>
      <w:r>
        <w:rPr>
          <w:rFonts w:cs="Arial"/>
          <w:color w:val="000000"/>
          <w:szCs w:val="22"/>
        </w:rPr>
        <w:t>Ž</w:t>
      </w:r>
      <w:r w:rsidRPr="005A1623">
        <w:rPr>
          <w:rFonts w:cs="Arial"/>
          <w:color w:val="000000"/>
          <w:szCs w:val="22"/>
        </w:rPr>
        <w:t>.</w:t>
      </w:r>
    </w:p>
    <w:p w14:paraId="25636A04" w14:textId="77777777" w:rsidR="00372144" w:rsidRPr="005A1623" w:rsidRDefault="00372144" w:rsidP="00372144">
      <w:pPr>
        <w:rPr>
          <w:rFonts w:cs="Arial"/>
          <w:color w:val="000000"/>
          <w:szCs w:val="22"/>
        </w:rPr>
      </w:pPr>
    </w:p>
    <w:p w14:paraId="0073F2AE" w14:textId="6F4196EA"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BE1E0D">
      <w:pPr>
        <w:rPr>
          <w:rFonts w:cs="Arial"/>
          <w:szCs w:val="22"/>
        </w:rPr>
      </w:pPr>
    </w:p>
    <w:p w14:paraId="16E03B46" w14:textId="19746904" w:rsidR="00372144" w:rsidRPr="00624D98" w:rsidRDefault="00372144" w:rsidP="00372144">
      <w:pPr>
        <w:rPr>
          <w:rFonts w:ascii="Arial CE" w:hAnsi="Arial CE" w:cs="Arial"/>
          <w:color w:val="000000"/>
          <w:szCs w:val="22"/>
        </w:rPr>
      </w:pPr>
      <w:bookmarkStart w:id="0"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Pr>
          <w:rFonts w:ascii="Arial CE" w:hAnsi="Arial CE" w:cs="Arial"/>
          <w:color w:val="000000"/>
          <w:szCs w:val="22"/>
        </w:rPr>
        <w:t> </w:t>
      </w:r>
      <w:r w:rsidR="002126C5">
        <w:rPr>
          <w:rFonts w:ascii="Arial CE" w:hAnsi="Arial CE" w:cs="Arial"/>
          <w:color w:val="000000"/>
          <w:szCs w:val="22"/>
        </w:rPr>
        <w:t xml:space="preserve">         </w:t>
      </w:r>
      <w:r w:rsidR="002126C5">
        <w:rPr>
          <w:rFonts w:ascii="Arial CE" w:hAnsi="Arial CE" w:cs="Arial"/>
          <w:b/>
          <w:color w:val="000000"/>
          <w:szCs w:val="22"/>
        </w:rPr>
        <w:t>96 700</w:t>
      </w:r>
      <w:r w:rsidRPr="004664D7">
        <w:rPr>
          <w:rFonts w:ascii="Arial CE" w:hAnsi="Arial CE" w:cs="Arial"/>
          <w:b/>
          <w:color w:val="000000"/>
          <w:szCs w:val="22"/>
        </w:rPr>
        <w:t xml:space="preserve">,00 </w:t>
      </w:r>
      <w:r w:rsidRPr="004664D7">
        <w:rPr>
          <w:rFonts w:ascii="Arial CE" w:hAnsi="Arial CE" w:cs="Arial"/>
          <w:b/>
          <w:szCs w:val="22"/>
        </w:rPr>
        <w:t>Kč bez DPH</w:t>
      </w:r>
      <w:r>
        <w:rPr>
          <w:rFonts w:ascii="Arial CE" w:hAnsi="Arial CE" w:cs="Arial"/>
          <w:szCs w:val="22"/>
        </w:rPr>
        <w:t>.</w:t>
      </w:r>
    </w:p>
    <w:bookmarkEnd w:id="0"/>
    <w:p w14:paraId="334EAD52" w14:textId="77777777" w:rsidR="00372144" w:rsidRPr="009D1181" w:rsidRDefault="00372144" w:rsidP="00372144">
      <w:pPr>
        <w:ind w:left="426"/>
        <w:rPr>
          <w:rFonts w:ascii="Arial CE" w:hAnsi="Arial CE" w:cs="Arial"/>
          <w:szCs w:val="22"/>
        </w:rPr>
      </w:pPr>
    </w:p>
    <w:p w14:paraId="6C5BE1CD" w14:textId="77777777" w:rsidR="00372144" w:rsidRPr="009D1181" w:rsidRDefault="00372144" w:rsidP="00372144">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1BF26C76" w14:textId="77777777" w:rsidR="00372144" w:rsidRDefault="00372144" w:rsidP="00372144">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Pr>
          <w:rFonts w:ascii="Arial CE" w:hAnsi="Arial CE" w:cs="Arial"/>
          <w:szCs w:val="22"/>
        </w:rPr>
        <w:t> </w:t>
      </w:r>
      <w:r w:rsidRPr="009D1181">
        <w:rPr>
          <w:rFonts w:ascii="Arial CE" w:hAnsi="Arial CE" w:cs="Arial"/>
          <w:szCs w:val="22"/>
        </w:rPr>
        <w:t>89/2012 Sb., občanského zákoníku.</w:t>
      </w:r>
    </w:p>
    <w:p w14:paraId="1E1CD22C" w14:textId="77777777" w:rsidR="005A1623" w:rsidRPr="009D1181" w:rsidRDefault="005A1623" w:rsidP="00BE1E0D">
      <w:pPr>
        <w:rPr>
          <w:rFonts w:ascii="Arial CE" w:hAnsi="Arial CE" w:cs="Arial"/>
          <w:szCs w:val="22"/>
        </w:rPr>
      </w:pPr>
    </w:p>
    <w:p w14:paraId="774BF890" w14:textId="42478193"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BE1E0D">
      <w:pPr>
        <w:ind w:left="360"/>
        <w:rPr>
          <w:rFonts w:cs="Arial"/>
          <w:szCs w:val="22"/>
        </w:rPr>
      </w:pPr>
    </w:p>
    <w:p w14:paraId="12C07882" w14:textId="77777777" w:rsidR="00372144" w:rsidRPr="009D1181" w:rsidRDefault="00372144" w:rsidP="00372144">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7CDBC37A" w14:textId="77777777" w:rsidR="00372144" w:rsidRPr="009D1181" w:rsidRDefault="00372144" w:rsidP="00372144">
      <w:pPr>
        <w:autoSpaceDE w:val="0"/>
        <w:autoSpaceDN w:val="0"/>
        <w:adjustRightInd w:val="0"/>
        <w:rPr>
          <w:rFonts w:ascii="Arial CE" w:hAnsi="Arial CE"/>
          <w:szCs w:val="22"/>
        </w:rPr>
      </w:pPr>
    </w:p>
    <w:p w14:paraId="15E71EA0" w14:textId="77777777" w:rsidR="00372144" w:rsidRPr="009D1181" w:rsidRDefault="00372144" w:rsidP="00372144">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w:t>
      </w:r>
      <w:r>
        <w:rPr>
          <w:rFonts w:ascii="Arial CE" w:hAnsi="Arial CE" w:cs="Arial"/>
          <w:szCs w:val="22"/>
        </w:rPr>
        <w:t xml:space="preserve"> </w:t>
      </w:r>
      <w:r w:rsidRPr="000F6771">
        <w:rPr>
          <w:rFonts w:ascii="Arial CE" w:hAnsi="Arial CE" w:cs="Arial"/>
          <w:szCs w:val="22"/>
        </w:rPr>
        <w:t>základě</w:t>
      </w:r>
      <w:r>
        <w:rPr>
          <w:rFonts w:ascii="Arial CE" w:hAnsi="Arial CE" w:cs="Arial"/>
          <w:szCs w:val="22"/>
        </w:rPr>
        <w:t xml:space="preserve"> </w:t>
      </w:r>
      <w:r w:rsidRPr="009D1181">
        <w:rPr>
          <w:rFonts w:ascii="Arial CE" w:hAnsi="Arial CE" w:cs="Arial"/>
          <w:szCs w:val="22"/>
        </w:rPr>
        <w:t xml:space="preserve">faktury, kterou bude provedeno vyúčtování po dokončení, předání a převzetí díla bez vad. </w:t>
      </w:r>
      <w:r>
        <w:rPr>
          <w:rFonts w:ascii="Arial CE" w:hAnsi="Arial CE" w:cs="Arial"/>
          <w:szCs w:val="22"/>
        </w:rPr>
        <w:t>Fakturu</w:t>
      </w:r>
      <w:r w:rsidRPr="009D1181">
        <w:rPr>
          <w:rFonts w:ascii="Arial CE" w:hAnsi="Arial CE" w:cs="Arial"/>
          <w:szCs w:val="22"/>
        </w:rPr>
        <w:t xml:space="preserve"> je</w:t>
      </w:r>
      <w:r>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5E8EAAFA" w14:textId="77777777" w:rsidR="00372144" w:rsidRPr="009D1181" w:rsidRDefault="00372144" w:rsidP="00372144">
      <w:pPr>
        <w:autoSpaceDE w:val="0"/>
        <w:autoSpaceDN w:val="0"/>
        <w:adjustRightInd w:val="0"/>
        <w:ind w:left="426" w:hanging="426"/>
        <w:rPr>
          <w:rFonts w:ascii="Arial CE" w:hAnsi="Arial CE" w:cs="Arial"/>
          <w:szCs w:val="22"/>
        </w:rPr>
      </w:pPr>
    </w:p>
    <w:p w14:paraId="22422445" w14:textId="77777777" w:rsidR="00372144" w:rsidRPr="009D1181" w:rsidRDefault="00372144" w:rsidP="00372144">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5E7630AC" w14:textId="77777777" w:rsidR="00372144" w:rsidRPr="001C17C3" w:rsidRDefault="00372144" w:rsidP="00372144">
      <w:pPr>
        <w:suppressAutoHyphens/>
        <w:ind w:left="720"/>
        <w:contextualSpacing/>
        <w:rPr>
          <w:rFonts w:ascii="Arial CE" w:hAnsi="Arial CE" w:cs="Arial"/>
          <w:b/>
          <w:szCs w:val="22"/>
        </w:rPr>
      </w:pPr>
    </w:p>
    <w:p w14:paraId="77362CDE" w14:textId="77777777" w:rsidR="00372144" w:rsidRDefault="00372144" w:rsidP="00372144">
      <w:pPr>
        <w:overflowPunct w:val="0"/>
        <w:autoSpaceDE w:val="0"/>
        <w:autoSpaceDN w:val="0"/>
        <w:adjustRightInd w:val="0"/>
        <w:spacing w:after="160"/>
        <w:ind w:firstLine="426"/>
        <w:contextualSpacing/>
        <w:textAlignment w:val="baseline"/>
        <w:rPr>
          <w:rFonts w:ascii="Arial CE" w:hAnsi="Arial CE" w:cs="Arial"/>
          <w:szCs w:val="22"/>
        </w:rPr>
      </w:pPr>
      <w:r>
        <w:rPr>
          <w:rFonts w:ascii="Arial CE" w:hAnsi="Arial CE" w:cs="Arial"/>
          <w:szCs w:val="22"/>
        </w:rPr>
        <w:t>d</w:t>
      </w:r>
      <w:r w:rsidRPr="00526884">
        <w:rPr>
          <w:rFonts w:ascii="Arial CE" w:hAnsi="Arial CE" w:cs="Arial"/>
          <w:szCs w:val="22"/>
        </w:rPr>
        <w:t>nem protokolárního předání a převzetí kompletního průzkumu</w:t>
      </w:r>
      <w:r>
        <w:rPr>
          <w:rFonts w:ascii="Arial CE" w:hAnsi="Arial CE" w:cs="Arial"/>
          <w:szCs w:val="22"/>
        </w:rPr>
        <w:t xml:space="preserve"> ve výši 100 % ceny, </w:t>
      </w:r>
    </w:p>
    <w:p w14:paraId="7464408C" w14:textId="3C612EC0" w:rsidR="00372144" w:rsidRPr="00526884" w:rsidRDefault="00372144" w:rsidP="00372144">
      <w:pPr>
        <w:overflowPunct w:val="0"/>
        <w:autoSpaceDE w:val="0"/>
        <w:autoSpaceDN w:val="0"/>
        <w:adjustRightInd w:val="0"/>
        <w:spacing w:after="160"/>
        <w:ind w:firstLine="426"/>
        <w:contextualSpacing/>
        <w:textAlignment w:val="baseline"/>
        <w:rPr>
          <w:rFonts w:ascii="Arial CE" w:hAnsi="Arial CE" w:cs="Arial"/>
          <w:szCs w:val="22"/>
        </w:rPr>
      </w:pPr>
      <w:r>
        <w:rPr>
          <w:rFonts w:ascii="Arial CE" w:hAnsi="Arial CE" w:cs="Arial"/>
          <w:szCs w:val="22"/>
        </w:rPr>
        <w:t xml:space="preserve">tj. </w:t>
      </w:r>
      <w:r w:rsidR="002126C5">
        <w:rPr>
          <w:rFonts w:ascii="Arial CE" w:hAnsi="Arial CE" w:cs="Arial"/>
          <w:b/>
          <w:szCs w:val="22"/>
        </w:rPr>
        <w:t>96 700</w:t>
      </w:r>
      <w:r>
        <w:rPr>
          <w:rFonts w:ascii="Arial CE" w:hAnsi="Arial CE" w:cs="Arial"/>
          <w:b/>
          <w:szCs w:val="22"/>
        </w:rPr>
        <w:t>,00</w:t>
      </w:r>
      <w:r w:rsidRPr="002C2D21">
        <w:rPr>
          <w:rFonts w:ascii="Arial CE" w:hAnsi="Arial CE"/>
          <w:b/>
        </w:rPr>
        <w:t xml:space="preserve"> Kč bez DPH</w:t>
      </w:r>
      <w:r w:rsidRPr="00482CB8">
        <w:rPr>
          <w:rFonts w:ascii="Arial CE" w:hAnsi="Arial CE" w:cs="Arial"/>
          <w:szCs w:val="22"/>
        </w:rPr>
        <w:t>.</w:t>
      </w:r>
    </w:p>
    <w:p w14:paraId="450D3D76" w14:textId="77777777" w:rsidR="00372144" w:rsidRPr="001F1AF6" w:rsidRDefault="00372144" w:rsidP="00372144">
      <w:pPr>
        <w:suppressAutoHyphens/>
        <w:ind w:left="426"/>
        <w:contextualSpacing/>
        <w:rPr>
          <w:rFonts w:ascii="Arial CE" w:eastAsia="Arial CE" w:hAnsi="Arial CE" w:cs="Arial CE"/>
          <w:szCs w:val="22"/>
        </w:rPr>
      </w:pPr>
    </w:p>
    <w:p w14:paraId="27FBA26C" w14:textId="77777777" w:rsidR="00372144" w:rsidRDefault="00372144" w:rsidP="002126C5">
      <w:pPr>
        <w:suppressAutoHyphens/>
        <w:contextualSpacing/>
        <w:rPr>
          <w:rFonts w:ascii="Arial CE" w:eastAsia="Arial CE" w:hAnsi="Arial CE" w:cs="Arial CE"/>
        </w:rPr>
      </w:pPr>
    </w:p>
    <w:p w14:paraId="7B92D8CE" w14:textId="66C17B1B" w:rsidR="00372144" w:rsidRDefault="00372144" w:rsidP="002126C5">
      <w:pPr>
        <w:suppressAutoHyphens/>
        <w:ind w:left="1080" w:hanging="1080"/>
        <w:rPr>
          <w:rFonts w:ascii="Arial CE" w:eastAsia="Arial CE" w:hAnsi="Arial CE" w:cs="Arial CE"/>
          <w:b/>
        </w:rPr>
      </w:pPr>
      <w:r>
        <w:rPr>
          <w:rFonts w:ascii="Arial CE" w:eastAsia="Arial CE" w:hAnsi="Arial CE" w:cs="Arial CE"/>
          <w:b/>
        </w:rPr>
        <w:t>F</w:t>
      </w:r>
      <w:r w:rsidRPr="00754379">
        <w:rPr>
          <w:rFonts w:ascii="Arial CE" w:eastAsia="Arial CE" w:hAnsi="Arial CE" w:cs="Arial CE"/>
          <w:b/>
        </w:rPr>
        <w:t>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2126C5">
        <w:rPr>
          <w:rFonts w:ascii="Arial CE" w:eastAsia="Arial CE" w:hAnsi="Arial CE" w:cs="Arial CE"/>
          <w:b/>
        </w:rPr>
        <w:t>502 017</w:t>
      </w:r>
      <w:r>
        <w:rPr>
          <w:rFonts w:ascii="Arial CE" w:eastAsia="Arial CE" w:hAnsi="Arial CE" w:cs="Arial CE"/>
          <w:b/>
        </w:rPr>
        <w:t>.</w:t>
      </w:r>
    </w:p>
    <w:p w14:paraId="4B94534B" w14:textId="77777777" w:rsidR="00372144" w:rsidRPr="009D1181" w:rsidRDefault="00372144" w:rsidP="00372144">
      <w:pPr>
        <w:suppressAutoHyphens/>
        <w:contextualSpacing/>
        <w:rPr>
          <w:rFonts w:ascii="Arial CE" w:eastAsia="Arial CE" w:hAnsi="Arial CE" w:cs="Arial CE"/>
        </w:rPr>
      </w:pPr>
      <w:r>
        <w:rPr>
          <w:rFonts w:ascii="Arial CE" w:eastAsia="Arial CE" w:hAnsi="Arial CE" w:cs="Arial CE"/>
        </w:rPr>
        <w:tab/>
      </w:r>
    </w:p>
    <w:p w14:paraId="144C32D9" w14:textId="77777777" w:rsidR="00372144" w:rsidRPr="009D1181" w:rsidRDefault="00372144" w:rsidP="00372144">
      <w:pPr>
        <w:numPr>
          <w:ilvl w:val="0"/>
          <w:numId w:val="3"/>
        </w:numPr>
        <w:autoSpaceDE w:val="0"/>
        <w:autoSpaceDN w:val="0"/>
        <w:adjustRightInd w:val="0"/>
        <w:ind w:left="426" w:hanging="426"/>
        <w:rPr>
          <w:rFonts w:ascii="Arial CE" w:hAnsi="Arial CE" w:cs="Arial"/>
          <w:szCs w:val="22"/>
        </w:rPr>
      </w:pPr>
      <w:r>
        <w:rPr>
          <w:rFonts w:ascii="Arial CE" w:hAnsi="Arial CE" w:cs="Arial"/>
          <w:szCs w:val="22"/>
        </w:rPr>
        <w:t>F</w:t>
      </w:r>
      <w:r w:rsidRPr="009D1181">
        <w:rPr>
          <w:rFonts w:ascii="Arial CE" w:hAnsi="Arial CE" w:cs="Arial"/>
          <w:szCs w:val="22"/>
        </w:rPr>
        <w:t>aktur</w:t>
      </w:r>
      <w:r>
        <w:rPr>
          <w:rFonts w:ascii="Arial CE" w:hAnsi="Arial CE" w:cs="Arial"/>
          <w:szCs w:val="22"/>
        </w:rPr>
        <w:t>a</w:t>
      </w:r>
      <w:r w:rsidRPr="009D1181">
        <w:rPr>
          <w:rFonts w:ascii="Arial CE" w:hAnsi="Arial CE" w:cs="Arial"/>
          <w:szCs w:val="22"/>
        </w:rPr>
        <w:t xml:space="preserve"> musí splňovat náležitosti ve smyslu daňových a účetních předpisů platných na území České republiky, zejména zákona č. 563/1991 Sb., o účetnictví, ve</w:t>
      </w:r>
      <w:r>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4A477710" w14:textId="77777777" w:rsidR="00372144" w:rsidRPr="009D1181" w:rsidRDefault="00372144" w:rsidP="00372144">
      <w:pPr>
        <w:autoSpaceDE w:val="0"/>
        <w:autoSpaceDN w:val="0"/>
        <w:adjustRightInd w:val="0"/>
        <w:ind w:left="360"/>
        <w:rPr>
          <w:rFonts w:ascii="Arial CE" w:hAnsi="Arial CE" w:cs="Arial"/>
          <w:szCs w:val="22"/>
        </w:rPr>
      </w:pPr>
    </w:p>
    <w:p w14:paraId="32AF7E8D" w14:textId="77777777" w:rsidR="00372144" w:rsidRDefault="00372144" w:rsidP="00372144">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1196A39E" w14:textId="77777777" w:rsidR="00372144" w:rsidRDefault="00372144" w:rsidP="00372144">
      <w:pPr>
        <w:autoSpaceDE w:val="0"/>
        <w:autoSpaceDN w:val="0"/>
        <w:adjustRightInd w:val="0"/>
        <w:ind w:left="426"/>
        <w:rPr>
          <w:rFonts w:ascii="Arial CE" w:hAnsi="Arial CE" w:cs="Arial"/>
          <w:szCs w:val="22"/>
        </w:rPr>
      </w:pPr>
    </w:p>
    <w:p w14:paraId="5B0FA74F" w14:textId="77777777" w:rsidR="00372144" w:rsidRPr="00FA67B0" w:rsidRDefault="00372144" w:rsidP="00372144">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9D1181">
          <w:rPr>
            <w:rFonts w:ascii="Arial CE" w:hAnsi="Arial CE" w:cs="Arial"/>
            <w:color w:val="0000FF"/>
            <w:szCs w:val="22"/>
            <w:u w:val="single"/>
          </w:rPr>
          <w:t>faktury-pr@poh.cz</w:t>
        </w:r>
      </w:hyperlink>
      <w:r w:rsidRPr="00FA67B0">
        <w:rPr>
          <w:rFonts w:ascii="Arial CE" w:hAnsi="Arial CE" w:cs="Arial"/>
          <w:szCs w:val="22"/>
        </w:rPr>
        <w:t>.</w:t>
      </w:r>
    </w:p>
    <w:p w14:paraId="02926369" w14:textId="77777777" w:rsidR="00372144" w:rsidRPr="009D1181" w:rsidRDefault="00372144" w:rsidP="00372144">
      <w:pPr>
        <w:autoSpaceDE w:val="0"/>
        <w:autoSpaceDN w:val="0"/>
        <w:adjustRightInd w:val="0"/>
        <w:ind w:left="360"/>
        <w:rPr>
          <w:rFonts w:ascii="Arial CE" w:hAnsi="Arial CE" w:cs="Arial"/>
          <w:szCs w:val="22"/>
        </w:rPr>
      </w:pPr>
    </w:p>
    <w:p w14:paraId="44FC613A" w14:textId="77777777" w:rsidR="00372144" w:rsidRPr="009D1181" w:rsidRDefault="00372144" w:rsidP="00372144">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Pr>
          <w:rFonts w:ascii="Arial CE" w:hAnsi="Arial CE" w:cs="Arial"/>
          <w:szCs w:val="22"/>
        </w:rPr>
        <w:t> </w:t>
      </w:r>
      <w:r w:rsidRPr="009D1181">
        <w:rPr>
          <w:rFonts w:ascii="Arial CE" w:hAnsi="Arial CE" w:cs="Arial"/>
          <w:szCs w:val="22"/>
        </w:rPr>
        <w:t>235/2004 Sb., o DPH v platném znění, v důsledku čehož dojde u objednavatele k</w:t>
      </w:r>
      <w:r>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212ABCC0" w14:textId="77777777" w:rsidR="00372144" w:rsidRPr="009D1181" w:rsidRDefault="00372144" w:rsidP="00372144">
      <w:pPr>
        <w:autoSpaceDE w:val="0"/>
        <w:autoSpaceDN w:val="0"/>
        <w:adjustRightInd w:val="0"/>
        <w:ind w:left="426" w:hanging="426"/>
        <w:rPr>
          <w:rFonts w:ascii="Arial CE" w:hAnsi="Arial CE" w:cs="Arial"/>
          <w:szCs w:val="22"/>
        </w:rPr>
      </w:pPr>
    </w:p>
    <w:p w14:paraId="7F97D196" w14:textId="77777777" w:rsidR="00372144" w:rsidRPr="005F535A" w:rsidRDefault="00372144" w:rsidP="00372144">
      <w:pPr>
        <w:numPr>
          <w:ilvl w:val="0"/>
          <w:numId w:val="3"/>
        </w:numPr>
        <w:autoSpaceDE w:val="0"/>
        <w:autoSpaceDN w:val="0"/>
        <w:adjustRightInd w:val="0"/>
        <w:ind w:left="426" w:hanging="426"/>
        <w:rPr>
          <w:rFonts w:ascii="Arial CE" w:hAnsi="Arial CE" w:cs="Arial"/>
          <w:szCs w:val="22"/>
        </w:rPr>
      </w:pPr>
      <w:r w:rsidRPr="005F535A">
        <w:rPr>
          <w:rFonts w:ascii="Arial CE" w:hAnsi="Arial CE" w:cs="Arial"/>
          <w:szCs w:val="22"/>
        </w:rPr>
        <w:t>Splatnost faktury je 30 kalendářních dnů od data doručení faktury objednateli.</w:t>
      </w:r>
    </w:p>
    <w:p w14:paraId="7E505E66" w14:textId="77777777" w:rsidR="00372144" w:rsidRPr="009D1181" w:rsidRDefault="00372144" w:rsidP="00372144">
      <w:pPr>
        <w:autoSpaceDE w:val="0"/>
        <w:autoSpaceDN w:val="0"/>
        <w:adjustRightInd w:val="0"/>
        <w:rPr>
          <w:rFonts w:ascii="Arial CE" w:hAnsi="Arial CE" w:cs="Arial"/>
          <w:szCs w:val="22"/>
        </w:rPr>
      </w:pPr>
    </w:p>
    <w:p w14:paraId="6C427972" w14:textId="77777777" w:rsidR="00372144" w:rsidRDefault="00372144" w:rsidP="00372144">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4D39F722" w14:textId="77777777" w:rsidR="00372144" w:rsidRPr="009D1181" w:rsidRDefault="00372144" w:rsidP="00372144">
      <w:pPr>
        <w:autoSpaceDE w:val="0"/>
        <w:autoSpaceDN w:val="0"/>
        <w:adjustRightInd w:val="0"/>
        <w:ind w:left="426"/>
        <w:rPr>
          <w:rFonts w:ascii="Arial CE" w:hAnsi="Arial CE" w:cs="Arial"/>
          <w:szCs w:val="22"/>
        </w:rPr>
      </w:pPr>
    </w:p>
    <w:p w14:paraId="71F64097" w14:textId="43CAC2C5" w:rsidR="009D1181" w:rsidRDefault="009D1181" w:rsidP="00BE1E0D">
      <w:pPr>
        <w:autoSpaceDE w:val="0"/>
        <w:autoSpaceDN w:val="0"/>
        <w:adjustRightInd w:val="0"/>
        <w:ind w:left="426" w:hanging="426"/>
        <w:rPr>
          <w:rFonts w:ascii="Arial CE" w:hAnsi="Arial CE" w:cs="Arial"/>
          <w:szCs w:val="22"/>
        </w:rPr>
      </w:pPr>
    </w:p>
    <w:p w14:paraId="7AEE63B5" w14:textId="77777777" w:rsidR="00F350D4" w:rsidRPr="009D1181" w:rsidRDefault="00F350D4" w:rsidP="00BE1E0D">
      <w:pPr>
        <w:autoSpaceDE w:val="0"/>
        <w:autoSpaceDN w:val="0"/>
        <w:adjustRightInd w:val="0"/>
        <w:ind w:left="426"/>
        <w:rPr>
          <w:rFonts w:ascii="Arial CE" w:hAnsi="Arial CE" w:cs="Arial"/>
          <w:szCs w:val="22"/>
        </w:rPr>
      </w:pPr>
    </w:p>
    <w:p w14:paraId="6C699002" w14:textId="661226D4"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BE1E0D">
      <w:pPr>
        <w:pStyle w:val="A-odstavecodsazensodrkami"/>
        <w:numPr>
          <w:ilvl w:val="0"/>
          <w:numId w:val="0"/>
        </w:numPr>
        <w:ind w:left="502"/>
        <w:rPr>
          <w:rFonts w:ascii="Arial CE" w:hAnsi="Arial CE"/>
          <w:strike/>
          <w:color w:val="FF0000"/>
        </w:rPr>
      </w:pPr>
    </w:p>
    <w:p w14:paraId="40B50847" w14:textId="77777777" w:rsidR="00372144" w:rsidRPr="00BB6A12" w:rsidRDefault="00372144" w:rsidP="00372144">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Pr>
          <w:rFonts w:ascii="Arial CE" w:hAnsi="Arial CE"/>
        </w:rPr>
        <w:t>,</w:t>
      </w:r>
      <w:r w:rsidRPr="00BB6A12">
        <w:rPr>
          <w:rFonts w:ascii="Arial CE" w:hAnsi="Arial CE"/>
        </w:rPr>
        <w:t xml:space="preserve"> je povinen zaplatit </w:t>
      </w:r>
      <w:r>
        <w:rPr>
          <w:rFonts w:ascii="Arial CE" w:hAnsi="Arial CE"/>
        </w:rPr>
        <w:t xml:space="preserve">zhotoviteli </w:t>
      </w:r>
      <w:r w:rsidRPr="00BB6A12">
        <w:rPr>
          <w:rFonts w:ascii="Arial CE" w:hAnsi="Arial CE"/>
        </w:rPr>
        <w:t>úrok z prodlení ve výši 0,2 % z dlužné částky za každý i započatý den prodlení.</w:t>
      </w:r>
    </w:p>
    <w:p w14:paraId="47A49D31" w14:textId="77777777" w:rsidR="00BA6A71" w:rsidRDefault="00BA6A71" w:rsidP="00BE1E0D">
      <w:pPr>
        <w:pStyle w:val="A-odstavecodsazensodrkami"/>
        <w:numPr>
          <w:ilvl w:val="0"/>
          <w:numId w:val="0"/>
        </w:numPr>
        <w:ind w:left="502"/>
        <w:rPr>
          <w:rFonts w:ascii="Arial CE" w:hAnsi="Arial CE"/>
        </w:rPr>
      </w:pPr>
    </w:p>
    <w:p w14:paraId="36444094" w14:textId="77777777" w:rsidR="00BA6A71" w:rsidRPr="00D72B6A" w:rsidRDefault="00BA6A71" w:rsidP="00BE1E0D">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E1E0D">
      <w:pPr>
        <w:pStyle w:val="Odstavecseseznamem"/>
        <w:ind w:left="426" w:hanging="426"/>
        <w:rPr>
          <w:rFonts w:ascii="Arial CE" w:hAnsi="Arial CE" w:cs="Arial"/>
          <w:bCs/>
          <w:color w:val="000000"/>
          <w:szCs w:val="22"/>
        </w:rPr>
      </w:pPr>
    </w:p>
    <w:p w14:paraId="6892B8EB" w14:textId="77777777"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E1E0D">
      <w:pPr>
        <w:pStyle w:val="Odstavecseseznamem"/>
        <w:rPr>
          <w:rFonts w:ascii="Arial CE" w:hAnsi="Arial CE"/>
        </w:rPr>
      </w:pPr>
    </w:p>
    <w:p w14:paraId="5690E675" w14:textId="77777777"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E1E0D">
      <w:pPr>
        <w:pStyle w:val="Odstavecseseznamem"/>
        <w:rPr>
          <w:rFonts w:ascii="Arial CE" w:hAnsi="Arial CE"/>
        </w:rPr>
      </w:pPr>
    </w:p>
    <w:p w14:paraId="02B2781C" w14:textId="77777777"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E1E0D">
      <w:pPr>
        <w:pStyle w:val="A-odstavecodsazensodrkami"/>
        <w:numPr>
          <w:ilvl w:val="0"/>
          <w:numId w:val="0"/>
        </w:numPr>
        <w:ind w:left="360" w:hanging="360"/>
        <w:rPr>
          <w:rFonts w:ascii="Arial CE" w:hAnsi="Arial CE"/>
        </w:rPr>
      </w:pPr>
    </w:p>
    <w:p w14:paraId="5D10032E" w14:textId="279C9925"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3DABEE38" w14:textId="07DEA2A7" w:rsidR="002126C5" w:rsidRDefault="002126C5" w:rsidP="002126C5">
      <w:pPr>
        <w:pStyle w:val="A-odstavecodsazensodrkami"/>
        <w:numPr>
          <w:ilvl w:val="0"/>
          <w:numId w:val="0"/>
        </w:numPr>
        <w:ind w:left="1287" w:hanging="567"/>
        <w:rPr>
          <w:rFonts w:ascii="Arial CE" w:hAnsi="Arial CE"/>
        </w:rPr>
      </w:pPr>
    </w:p>
    <w:p w14:paraId="03129F03" w14:textId="77777777" w:rsidR="002126C5" w:rsidRDefault="002126C5" w:rsidP="002126C5">
      <w:pPr>
        <w:pStyle w:val="A-odstavecodsazensodrkami"/>
        <w:numPr>
          <w:ilvl w:val="0"/>
          <w:numId w:val="0"/>
        </w:numPr>
        <w:ind w:left="1287" w:hanging="567"/>
        <w:rPr>
          <w:rFonts w:ascii="Arial CE" w:hAnsi="Arial CE"/>
        </w:rPr>
      </w:pPr>
    </w:p>
    <w:p w14:paraId="7EDBEC0A" w14:textId="77777777" w:rsidR="00FA67B0" w:rsidRDefault="00FA67B0" w:rsidP="00BE1E0D">
      <w:pPr>
        <w:pStyle w:val="Odstavecseseznamem"/>
        <w:rPr>
          <w:rFonts w:ascii="Arial CE" w:hAnsi="Arial CE"/>
        </w:rPr>
      </w:pPr>
    </w:p>
    <w:p w14:paraId="05057D74" w14:textId="4E9E393C"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BE1E0D">
      <w:pPr>
        <w:rPr>
          <w:rFonts w:ascii="Arial CE" w:eastAsia="Arial CE" w:hAnsi="Arial CE" w:cs="Arial CE"/>
          <w:b/>
          <w:color w:val="000000"/>
          <w:szCs w:val="22"/>
        </w:rPr>
      </w:pPr>
    </w:p>
    <w:p w14:paraId="2C6C74B8" w14:textId="77777777" w:rsidR="00BA6A71" w:rsidRPr="001D42DD" w:rsidRDefault="00BA6A71" w:rsidP="00BE1E0D">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E1E0D">
      <w:pPr>
        <w:ind w:left="567" w:hanging="567"/>
        <w:rPr>
          <w:rFonts w:ascii="Arial CE" w:eastAsia="Arial CE" w:hAnsi="Arial CE" w:cs="Arial CE"/>
          <w:szCs w:val="22"/>
        </w:rPr>
      </w:pPr>
    </w:p>
    <w:p w14:paraId="77953C26"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E1E0D">
      <w:pPr>
        <w:ind w:left="567" w:hanging="567"/>
        <w:rPr>
          <w:rFonts w:ascii="Arial CE" w:eastAsia="Arial CE" w:hAnsi="Arial CE" w:cs="Arial CE"/>
          <w:b/>
          <w:szCs w:val="22"/>
        </w:rPr>
      </w:pPr>
    </w:p>
    <w:p w14:paraId="0B3D95C1"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BE1E0D">
      <w:pPr>
        <w:pStyle w:val="Odstavecseseznamem"/>
        <w:ind w:left="426"/>
        <w:rPr>
          <w:rFonts w:ascii="Arial CE" w:eastAsia="Arial CE" w:hAnsi="Arial CE" w:cs="Arial CE"/>
          <w:szCs w:val="22"/>
        </w:rPr>
      </w:pPr>
    </w:p>
    <w:p w14:paraId="1A236A75" w14:textId="77777777" w:rsidR="00BA6A71" w:rsidRPr="00EB7EEF" w:rsidRDefault="00BA6A71" w:rsidP="00BE1E0D">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BE1E0D">
      <w:pPr>
        <w:pStyle w:val="Odstavecseseznamem"/>
        <w:ind w:left="426"/>
        <w:rPr>
          <w:rFonts w:ascii="Arial CE" w:eastAsia="Arial CE" w:hAnsi="Arial CE" w:cs="Arial CE"/>
          <w:szCs w:val="22"/>
        </w:rPr>
      </w:pPr>
    </w:p>
    <w:p w14:paraId="3234010A"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E1E0D">
      <w:pPr>
        <w:ind w:left="567" w:hanging="567"/>
        <w:rPr>
          <w:rFonts w:ascii="Arial CE" w:eastAsia="Arial CE" w:hAnsi="Arial CE" w:cs="Arial CE"/>
          <w:color w:val="000000"/>
          <w:szCs w:val="22"/>
        </w:rPr>
      </w:pPr>
    </w:p>
    <w:p w14:paraId="7D389C04"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E1E0D">
      <w:pPr>
        <w:ind w:left="567" w:hanging="567"/>
        <w:rPr>
          <w:rFonts w:ascii="Arial CE" w:eastAsia="Arial CE" w:hAnsi="Arial CE" w:cs="Arial CE"/>
          <w:b/>
          <w:color w:val="000000"/>
          <w:szCs w:val="22"/>
        </w:rPr>
      </w:pPr>
    </w:p>
    <w:p w14:paraId="72CA429A"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E1E0D">
      <w:pPr>
        <w:ind w:left="567" w:hanging="567"/>
        <w:rPr>
          <w:rFonts w:ascii="Arial CE" w:eastAsia="Arial CE" w:hAnsi="Arial CE" w:cs="Arial CE"/>
          <w:szCs w:val="22"/>
        </w:rPr>
      </w:pPr>
    </w:p>
    <w:p w14:paraId="03461E36"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E1E0D">
      <w:pPr>
        <w:ind w:left="567" w:hanging="567"/>
        <w:rPr>
          <w:rFonts w:ascii="Arial CE" w:eastAsia="Arial CE" w:hAnsi="Arial CE" w:cs="Arial CE"/>
          <w:b/>
          <w:color w:val="000000"/>
          <w:szCs w:val="22"/>
        </w:rPr>
      </w:pPr>
    </w:p>
    <w:p w14:paraId="402A54F0"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E1E0D">
      <w:pPr>
        <w:ind w:left="567" w:hanging="567"/>
        <w:rPr>
          <w:rFonts w:ascii="Arial CE" w:eastAsia="Arial CE" w:hAnsi="Arial CE" w:cs="Arial CE"/>
          <w:szCs w:val="22"/>
        </w:rPr>
      </w:pPr>
    </w:p>
    <w:p w14:paraId="0574DD39" w14:textId="7C6AEE5C" w:rsidR="00BA6A71"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2D472913" w14:textId="77777777" w:rsidR="002126C5" w:rsidRPr="002126C5" w:rsidRDefault="002126C5" w:rsidP="002126C5">
      <w:pPr>
        <w:rPr>
          <w:rFonts w:ascii="Arial CE" w:eastAsia="Arial CE" w:hAnsi="Arial CE" w:cs="Arial CE"/>
          <w:szCs w:val="22"/>
        </w:rPr>
      </w:pPr>
    </w:p>
    <w:p w14:paraId="6F5783BC" w14:textId="03676BA1" w:rsidR="00CF240D" w:rsidRDefault="00CF240D" w:rsidP="00BE1E0D"/>
    <w:p w14:paraId="0B65ADB3" w14:textId="270681A0" w:rsidR="00C979C5" w:rsidRPr="00935FAB" w:rsidRDefault="00C979C5" w:rsidP="00BE1E0D">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BE1E0D">
      <w:pPr>
        <w:autoSpaceDE w:val="0"/>
        <w:autoSpaceDN w:val="0"/>
        <w:adjustRightInd w:val="0"/>
        <w:jc w:val="left"/>
        <w:rPr>
          <w:rFonts w:cs="Arial"/>
          <w:b/>
          <w:bCs/>
          <w:color w:val="000000"/>
          <w:szCs w:val="22"/>
          <w:u w:val="single"/>
        </w:rPr>
      </w:pPr>
    </w:p>
    <w:p w14:paraId="798B1E01" w14:textId="77777777" w:rsidR="00FA67B0" w:rsidRDefault="00C979C5" w:rsidP="00BE1E0D">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3C613DC2" w:rsidR="00C979C5" w:rsidRDefault="00C979C5" w:rsidP="00BE1E0D">
      <w:r>
        <w:rPr>
          <w:rFonts w:cs="Arial"/>
          <w:color w:val="000000"/>
          <w:szCs w:val="22"/>
        </w:rPr>
        <w:t xml:space="preserve"> </w:t>
      </w:r>
    </w:p>
    <w:p w14:paraId="073C99E6" w14:textId="19FB81EE"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BE1E0D">
      <w:pPr>
        <w:autoSpaceDE w:val="0"/>
        <w:autoSpaceDN w:val="0"/>
        <w:adjustRightInd w:val="0"/>
        <w:rPr>
          <w:rFonts w:ascii="Arial CE" w:hAnsi="Arial CE" w:cs="Arial"/>
          <w:bCs/>
          <w:color w:val="000000"/>
          <w:szCs w:val="22"/>
        </w:rPr>
      </w:pPr>
    </w:p>
    <w:p w14:paraId="0ECDFC90" w14:textId="77777777" w:rsidR="00BA6A71" w:rsidRDefault="00BA6A71" w:rsidP="00BE1E0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45D2A854" w14:textId="7EC70987"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BE1E0D">
      <w:pPr>
        <w:autoSpaceDE w:val="0"/>
        <w:autoSpaceDN w:val="0"/>
        <w:adjustRightInd w:val="0"/>
        <w:rPr>
          <w:rFonts w:ascii="Arial CE" w:hAnsi="Arial CE" w:cs="Arial"/>
          <w:b/>
          <w:bCs/>
          <w:color w:val="000000"/>
        </w:rPr>
      </w:pPr>
    </w:p>
    <w:p w14:paraId="6A0FD09C" w14:textId="77777777" w:rsidR="00BA6A71" w:rsidRPr="00067F4D"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lastRenderedPageBreak/>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E1E0D">
      <w:pPr>
        <w:autoSpaceDE w:val="0"/>
        <w:autoSpaceDN w:val="0"/>
        <w:adjustRightInd w:val="0"/>
        <w:ind w:left="357"/>
        <w:rPr>
          <w:rFonts w:ascii="Arial CE" w:hAnsi="Arial CE"/>
          <w:color w:val="000000"/>
          <w:szCs w:val="22"/>
        </w:rPr>
      </w:pPr>
    </w:p>
    <w:p w14:paraId="7DB9F111"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BE1E0D">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1A04BDCF" w14:textId="77777777" w:rsidR="00AB4F23" w:rsidRDefault="00AB4F23" w:rsidP="00AB4F23">
      <w:pPr>
        <w:pStyle w:val="Nadpis3"/>
        <w:jc w:val="center"/>
        <w:rPr>
          <w:rFonts w:cs="Arial"/>
          <w:b/>
          <w:szCs w:val="22"/>
          <w:u w:val="single"/>
        </w:rPr>
      </w:pPr>
    </w:p>
    <w:p w14:paraId="0C07B88E" w14:textId="1732FC46"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BE1E0D"/>
    <w:p w14:paraId="6F57358F" w14:textId="77777777" w:rsidR="00BA6A71"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BE1E0D">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BE1E0D">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BE1E0D">
      <w:pPr>
        <w:pStyle w:val="Odstavecseseznamem"/>
        <w:rPr>
          <w:rFonts w:ascii="Arial CE" w:hAnsi="Arial CE"/>
        </w:rPr>
      </w:pPr>
    </w:p>
    <w:p w14:paraId="1D5279C4" w14:textId="77777777" w:rsidR="00BA6A71" w:rsidRPr="00D72B6A" w:rsidRDefault="00BA6A71" w:rsidP="00BE1E0D">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BE1E0D">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0A91539E" w14:textId="77777777" w:rsidR="00FA67B0" w:rsidRPr="00DD20ED" w:rsidRDefault="00FA67B0" w:rsidP="00FA67B0">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FA67B0">
      <w:pPr>
        <w:rPr>
          <w:rFonts w:ascii="Arial CE" w:hAnsi="Arial CE"/>
          <w:bCs/>
          <w:color w:val="000000"/>
          <w:szCs w:val="22"/>
        </w:rPr>
      </w:pPr>
    </w:p>
    <w:p w14:paraId="5ED02786" w14:textId="77777777" w:rsidR="00FA67B0" w:rsidRPr="00DD20ED" w:rsidRDefault="00FA67B0" w:rsidP="00FA67B0">
      <w:pPr>
        <w:rPr>
          <w:rFonts w:ascii="Arial CE" w:hAnsi="Arial CE"/>
          <w:bCs/>
          <w:szCs w:val="22"/>
        </w:rPr>
      </w:pPr>
      <w:r w:rsidRPr="00E75CF6">
        <w:rPr>
          <w:rFonts w:ascii="Arial CE" w:hAnsi="Arial CE"/>
          <w:bCs/>
          <w:color w:val="000000"/>
          <w:szCs w:val="22"/>
        </w:rPr>
        <w:lastRenderedPageBreak/>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3983A658" w14:textId="77777777"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2C17C383" w14:textId="38023055" w:rsidR="00BA6A71" w:rsidRPr="00935FAB" w:rsidRDefault="00BA6A71" w:rsidP="00FA67B0">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504046">
      <w:pPr>
        <w:ind w:right="-567"/>
        <w:rPr>
          <w:rFonts w:cs="Arial"/>
          <w:b/>
          <w:bCs/>
          <w:color w:val="000000"/>
          <w:szCs w:val="22"/>
        </w:rPr>
      </w:pPr>
    </w:p>
    <w:p w14:paraId="1056408A" w14:textId="77777777" w:rsidR="005E46F2" w:rsidRPr="00FA67B0" w:rsidRDefault="005E46F2" w:rsidP="00BE1E0D">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BE1E0D">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BE1E0D">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BE1E0D">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BE1E0D">
      <w:pPr>
        <w:autoSpaceDE w:val="0"/>
        <w:autoSpaceDN w:val="0"/>
        <w:adjustRightInd w:val="0"/>
        <w:ind w:left="426"/>
        <w:rPr>
          <w:rFonts w:cs="Arial"/>
          <w:color w:val="000000"/>
          <w:szCs w:val="22"/>
        </w:rPr>
      </w:pPr>
    </w:p>
    <w:p w14:paraId="06AFEEFB" w14:textId="0254BBD0" w:rsidR="00FA67B0" w:rsidRPr="00FA67B0" w:rsidRDefault="00FA67B0" w:rsidP="00BE1E0D">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BE1E0D">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E1E0D">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E1E0D">
      <w:pPr>
        <w:autoSpaceDE w:val="0"/>
        <w:autoSpaceDN w:val="0"/>
        <w:adjustRightInd w:val="0"/>
        <w:ind w:left="426" w:hanging="426"/>
        <w:rPr>
          <w:rFonts w:cs="Arial"/>
          <w:bCs/>
          <w:color w:val="000000"/>
          <w:szCs w:val="22"/>
        </w:rPr>
      </w:pPr>
    </w:p>
    <w:p w14:paraId="65E43106" w14:textId="77777777" w:rsidR="00BA6A71" w:rsidRPr="007041FC" w:rsidRDefault="00BA6A71" w:rsidP="00BE1E0D">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E1E0D">
      <w:pPr>
        <w:pStyle w:val="Odstavecseseznamem"/>
        <w:autoSpaceDE w:val="0"/>
        <w:autoSpaceDN w:val="0"/>
        <w:adjustRightInd w:val="0"/>
        <w:ind w:left="426"/>
        <w:rPr>
          <w:rFonts w:cs="Arial"/>
          <w:szCs w:val="22"/>
        </w:rPr>
      </w:pPr>
    </w:p>
    <w:p w14:paraId="05927490" w14:textId="77777777" w:rsidR="00BA6A71" w:rsidRPr="00663814" w:rsidRDefault="00BA6A71" w:rsidP="00BE1E0D">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BE1E0D">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E1E0D">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E1E0D">
      <w:pPr>
        <w:pStyle w:val="Odstavecseseznamem"/>
        <w:autoSpaceDE w:val="0"/>
        <w:autoSpaceDN w:val="0"/>
        <w:adjustRightInd w:val="0"/>
        <w:rPr>
          <w:rFonts w:cs="Arial"/>
          <w:szCs w:val="22"/>
        </w:rPr>
      </w:pPr>
    </w:p>
    <w:p w14:paraId="0C787AD3" w14:textId="77777777" w:rsidR="00BA6A71" w:rsidRPr="00FA0E8C" w:rsidRDefault="00BA6A71" w:rsidP="00BE1E0D">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E1E0D">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E1E0D">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BE1E0D">
      <w:pPr>
        <w:pStyle w:val="Zkladntext"/>
      </w:pPr>
    </w:p>
    <w:p w14:paraId="5EB2C5D9" w14:textId="77777777" w:rsidR="00BA6A71" w:rsidRPr="00BA6A71" w:rsidRDefault="00BA6A71" w:rsidP="00BE1E0D">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E1E0D">
      <w:pPr>
        <w:pStyle w:val="Odstavecseseznamem"/>
        <w:ind w:left="426"/>
        <w:rPr>
          <w:szCs w:val="22"/>
        </w:rPr>
      </w:pPr>
    </w:p>
    <w:p w14:paraId="251A5F16" w14:textId="77777777" w:rsidR="00BA6A71" w:rsidRPr="00663814" w:rsidRDefault="00BA6A71" w:rsidP="00BE1E0D">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lastRenderedPageBreak/>
        <w:t>Smluvní strany nepovažují žádné ustanovení smlouvy za obchodní tajemství.</w:t>
      </w:r>
    </w:p>
    <w:p w14:paraId="7FBE98CB" w14:textId="77777777" w:rsidR="00BA6A71" w:rsidRDefault="00BA6A71" w:rsidP="00BE1E0D">
      <w:pPr>
        <w:autoSpaceDE w:val="0"/>
        <w:autoSpaceDN w:val="0"/>
        <w:adjustRightInd w:val="0"/>
        <w:rPr>
          <w:rFonts w:cs="Arial"/>
          <w:bCs/>
          <w:szCs w:val="22"/>
        </w:rPr>
      </w:pPr>
    </w:p>
    <w:p w14:paraId="4DF8A0BA" w14:textId="3065CB46" w:rsidR="00BA6A71" w:rsidRDefault="00BA6A71" w:rsidP="00BE1E0D">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ED3368">
      <w:pPr>
        <w:pStyle w:val="Odstavecseseznamem"/>
        <w:ind w:left="426" w:right="-567"/>
        <w:rPr>
          <w:rFonts w:cs="Arial"/>
          <w:bCs/>
          <w:color w:val="000000"/>
          <w:szCs w:val="22"/>
        </w:rPr>
      </w:pPr>
    </w:p>
    <w:p w14:paraId="64B60098" w14:textId="5B833974" w:rsidR="00ED3368" w:rsidRDefault="00ED3368" w:rsidP="00ED3368">
      <w:pPr>
        <w:pStyle w:val="Odstavecseseznamem"/>
        <w:ind w:left="426" w:right="-567"/>
        <w:rPr>
          <w:rFonts w:cs="Arial"/>
          <w:bCs/>
          <w:color w:val="000000"/>
          <w:szCs w:val="22"/>
        </w:rPr>
      </w:pPr>
    </w:p>
    <w:p w14:paraId="543FF374" w14:textId="77777777" w:rsidR="002126C5" w:rsidRDefault="002126C5" w:rsidP="00ED3368">
      <w:pPr>
        <w:pStyle w:val="Odstavecseseznamem"/>
        <w:ind w:left="426" w:right="-567"/>
        <w:rPr>
          <w:rFonts w:cs="Arial"/>
          <w:bCs/>
          <w:color w:val="000000"/>
          <w:szCs w:val="22"/>
        </w:rPr>
      </w:pPr>
    </w:p>
    <w:p w14:paraId="2A90E45F" w14:textId="77777777" w:rsidR="00576944" w:rsidRPr="00576944" w:rsidRDefault="00576944" w:rsidP="00504046">
      <w:pPr>
        <w:ind w:right="-567"/>
        <w:rPr>
          <w:rFonts w:cs="Arial"/>
          <w:bCs/>
          <w:color w:val="000000"/>
          <w:szCs w:val="22"/>
        </w:rPr>
      </w:pPr>
    </w:p>
    <w:p w14:paraId="0005A585" w14:textId="77777777" w:rsidR="00372144" w:rsidRDefault="00372144" w:rsidP="00372144">
      <w:pPr>
        <w:autoSpaceDE w:val="0"/>
        <w:autoSpaceDN w:val="0"/>
        <w:adjustRightInd w:val="0"/>
        <w:ind w:firstLine="426"/>
        <w:rPr>
          <w:szCs w:val="22"/>
        </w:rPr>
      </w:pPr>
      <w:r>
        <w:rPr>
          <w:rFonts w:cs="Arial"/>
          <w:color w:val="000000"/>
          <w:szCs w:val="22"/>
        </w:rPr>
        <w:t>v</w:t>
      </w:r>
      <w:r w:rsidRPr="00835BAF">
        <w:rPr>
          <w:rFonts w:cs="Arial"/>
          <w:color w:val="000000"/>
          <w:szCs w:val="22"/>
        </w:rPr>
        <w:t xml:space="preserve"> Chomutově dne</w:t>
      </w:r>
      <w:r>
        <w:rPr>
          <w:rFonts w:cs="Arial"/>
          <w:color w:val="000000"/>
          <w:szCs w:val="22"/>
        </w:rPr>
        <w:t>:</w:t>
      </w:r>
      <w:r w:rsidRPr="00835BAF">
        <w:rPr>
          <w:rFonts w:cs="Arial"/>
          <w:color w:val="000000"/>
          <w:szCs w:val="22"/>
        </w:rPr>
        <w:tab/>
      </w:r>
      <w:r w:rsidRPr="00835BAF">
        <w:rPr>
          <w:rFonts w:cs="Arial"/>
          <w:color w:val="000000"/>
          <w:szCs w:val="22"/>
        </w:rPr>
        <w:tab/>
      </w:r>
      <w:r w:rsidRPr="00835BAF">
        <w:rPr>
          <w:rFonts w:cs="Arial"/>
          <w:color w:val="000000"/>
          <w:szCs w:val="22"/>
        </w:rPr>
        <w:tab/>
      </w:r>
      <w:r w:rsidRPr="00835BAF">
        <w:rPr>
          <w:rFonts w:cs="Arial"/>
          <w:color w:val="000000"/>
          <w:szCs w:val="22"/>
        </w:rPr>
        <w:tab/>
      </w:r>
      <w:r>
        <w:rPr>
          <w:szCs w:val="22"/>
        </w:rPr>
        <w:t xml:space="preserve">v Ústí nad Labem dne: </w:t>
      </w:r>
    </w:p>
    <w:p w14:paraId="73AB903E" w14:textId="77777777" w:rsidR="00372144" w:rsidRDefault="00372144" w:rsidP="00372144">
      <w:pPr>
        <w:autoSpaceDE w:val="0"/>
        <w:autoSpaceDN w:val="0"/>
        <w:adjustRightInd w:val="0"/>
        <w:ind w:firstLine="426"/>
        <w:rPr>
          <w:szCs w:val="22"/>
        </w:rPr>
      </w:pPr>
    </w:p>
    <w:p w14:paraId="17C98BD2" w14:textId="77777777" w:rsidR="00372144" w:rsidRDefault="00372144" w:rsidP="00372144">
      <w:pPr>
        <w:autoSpaceDE w:val="0"/>
        <w:autoSpaceDN w:val="0"/>
        <w:adjustRightInd w:val="0"/>
        <w:ind w:firstLine="426"/>
        <w:rPr>
          <w:szCs w:val="22"/>
        </w:rPr>
      </w:pPr>
    </w:p>
    <w:p w14:paraId="2A05AAEB" w14:textId="77777777" w:rsidR="00372144" w:rsidRDefault="00372144" w:rsidP="00372144">
      <w:pPr>
        <w:autoSpaceDE w:val="0"/>
        <w:autoSpaceDN w:val="0"/>
        <w:adjustRightInd w:val="0"/>
        <w:ind w:firstLine="426"/>
        <w:rPr>
          <w:szCs w:val="22"/>
        </w:rPr>
      </w:pPr>
    </w:p>
    <w:p w14:paraId="367AB29E" w14:textId="77777777" w:rsidR="00372144" w:rsidRDefault="00372144" w:rsidP="00372144">
      <w:pPr>
        <w:autoSpaceDE w:val="0"/>
        <w:autoSpaceDN w:val="0"/>
        <w:adjustRightInd w:val="0"/>
        <w:ind w:firstLine="426"/>
        <w:rPr>
          <w:szCs w:val="22"/>
        </w:rPr>
      </w:pPr>
    </w:p>
    <w:p w14:paraId="1C23288C" w14:textId="77777777" w:rsidR="00372144" w:rsidRDefault="00372144" w:rsidP="00372144">
      <w:pPr>
        <w:autoSpaceDE w:val="0"/>
        <w:autoSpaceDN w:val="0"/>
        <w:adjustRightInd w:val="0"/>
        <w:ind w:firstLine="426"/>
        <w:rPr>
          <w:szCs w:val="22"/>
        </w:rPr>
      </w:pPr>
      <w:r>
        <w:rPr>
          <w:szCs w:val="22"/>
        </w:rPr>
        <w:t>………………………………</w:t>
      </w:r>
      <w:r>
        <w:rPr>
          <w:szCs w:val="22"/>
        </w:rPr>
        <w:tab/>
      </w:r>
      <w:r>
        <w:rPr>
          <w:szCs w:val="22"/>
        </w:rPr>
        <w:tab/>
      </w:r>
      <w:r>
        <w:rPr>
          <w:szCs w:val="22"/>
        </w:rPr>
        <w:tab/>
        <w:t>…………………………………….</w:t>
      </w:r>
    </w:p>
    <w:p w14:paraId="3CDE0F2F" w14:textId="77777777" w:rsidR="000B20C4" w:rsidRDefault="000B20C4" w:rsidP="00372144">
      <w:pPr>
        <w:autoSpaceDE w:val="0"/>
        <w:autoSpaceDN w:val="0"/>
        <w:adjustRightInd w:val="0"/>
        <w:ind w:firstLine="426"/>
        <w:rPr>
          <w:szCs w:val="22"/>
        </w:rPr>
      </w:pPr>
    </w:p>
    <w:p w14:paraId="5E6B4373" w14:textId="2D1940F7" w:rsidR="00372144" w:rsidRDefault="00372144" w:rsidP="00372144">
      <w:pPr>
        <w:autoSpaceDE w:val="0"/>
        <w:autoSpaceDN w:val="0"/>
        <w:adjustRightInd w:val="0"/>
        <w:ind w:firstLine="426"/>
        <w:rPr>
          <w:szCs w:val="22"/>
        </w:rPr>
      </w:pPr>
      <w:bookmarkStart w:id="1" w:name="_GoBack"/>
      <w:bookmarkEnd w:id="1"/>
      <w:r>
        <w:rPr>
          <w:szCs w:val="22"/>
        </w:rPr>
        <w:t>investiční ředitel</w:t>
      </w:r>
      <w:r>
        <w:rPr>
          <w:szCs w:val="22"/>
        </w:rPr>
        <w:tab/>
      </w:r>
      <w:r>
        <w:rPr>
          <w:szCs w:val="22"/>
        </w:rPr>
        <w:tab/>
      </w:r>
      <w:r>
        <w:rPr>
          <w:szCs w:val="22"/>
        </w:rPr>
        <w:tab/>
      </w:r>
      <w:r>
        <w:rPr>
          <w:szCs w:val="22"/>
        </w:rPr>
        <w:tab/>
      </w:r>
      <w:r>
        <w:rPr>
          <w:szCs w:val="22"/>
        </w:rPr>
        <w:tab/>
        <w:t>jednatelka společnosti</w:t>
      </w:r>
    </w:p>
    <w:p w14:paraId="54078245" w14:textId="77777777" w:rsidR="00372144" w:rsidRPr="00835BAF" w:rsidRDefault="00372144" w:rsidP="00372144">
      <w:pPr>
        <w:autoSpaceDE w:val="0"/>
        <w:autoSpaceDN w:val="0"/>
        <w:adjustRightInd w:val="0"/>
        <w:ind w:firstLine="426"/>
        <w:rPr>
          <w:rFonts w:cs="Arial"/>
          <w:szCs w:val="22"/>
        </w:rPr>
      </w:pPr>
      <w:r>
        <w:rPr>
          <w:szCs w:val="22"/>
        </w:rPr>
        <w:t>Povodí Ohře, státní podnik</w:t>
      </w:r>
      <w:r>
        <w:rPr>
          <w:szCs w:val="22"/>
        </w:rPr>
        <w:tab/>
        <w:t xml:space="preserve"> </w:t>
      </w:r>
      <w:r>
        <w:rPr>
          <w:szCs w:val="22"/>
        </w:rPr>
        <w:tab/>
      </w:r>
      <w:r>
        <w:rPr>
          <w:szCs w:val="22"/>
        </w:rPr>
        <w:tab/>
        <w:t>AZ Consult, spol. s r.o.</w:t>
      </w:r>
    </w:p>
    <w:p w14:paraId="3F1D75B2" w14:textId="77777777" w:rsidR="00372144" w:rsidRPr="00935FAB" w:rsidRDefault="00372144" w:rsidP="00372144">
      <w:pPr>
        <w:autoSpaceDE w:val="0"/>
        <w:autoSpaceDN w:val="0"/>
        <w:adjustRightInd w:val="0"/>
        <w:ind w:firstLine="426"/>
        <w:rPr>
          <w:rFonts w:cs="Arial"/>
          <w:szCs w:val="22"/>
        </w:rPr>
      </w:pPr>
    </w:p>
    <w:p w14:paraId="3E0F6F47" w14:textId="5145DB94" w:rsidR="009D1181" w:rsidRPr="00935FAB" w:rsidRDefault="009D1181" w:rsidP="00372144">
      <w:pPr>
        <w:tabs>
          <w:tab w:val="left" w:pos="4536"/>
        </w:tabs>
        <w:autoSpaceDE w:val="0"/>
        <w:autoSpaceDN w:val="0"/>
        <w:adjustRightInd w:val="0"/>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4D289" w14:textId="77777777" w:rsidR="003D7AD3" w:rsidRDefault="003D7AD3">
      <w:r>
        <w:separator/>
      </w:r>
    </w:p>
  </w:endnote>
  <w:endnote w:type="continuationSeparator" w:id="0">
    <w:p w14:paraId="3307B70A" w14:textId="77777777" w:rsidR="003D7AD3" w:rsidRDefault="003D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6F726" w14:textId="77777777" w:rsidR="003D7AD3" w:rsidRDefault="003D7AD3">
      <w:r>
        <w:separator/>
      </w:r>
    </w:p>
  </w:footnote>
  <w:footnote w:type="continuationSeparator" w:id="0">
    <w:p w14:paraId="580E19AF" w14:textId="77777777" w:rsidR="003D7AD3" w:rsidRDefault="003D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535EFEB4"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167F07">
      <w:rPr>
        <w:rFonts w:cs="Arial"/>
        <w:szCs w:val="22"/>
      </w:rPr>
      <w:t>. 1312</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6"/>
  </w:num>
  <w:num w:numId="2">
    <w:abstractNumId w:val="16"/>
  </w:num>
  <w:num w:numId="3">
    <w:abstractNumId w:val="17"/>
  </w:num>
  <w:num w:numId="4">
    <w:abstractNumId w:val="15"/>
  </w:num>
  <w:num w:numId="5">
    <w:abstractNumId w:val="4"/>
  </w:num>
  <w:num w:numId="6">
    <w:abstractNumId w:val="2"/>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13"/>
  </w:num>
  <w:num w:numId="20">
    <w:abstractNumId w:val="10"/>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74F1"/>
    <w:rsid w:val="000768C5"/>
    <w:rsid w:val="00081614"/>
    <w:rsid w:val="00083E5A"/>
    <w:rsid w:val="000942A5"/>
    <w:rsid w:val="000A52AD"/>
    <w:rsid w:val="000B20C4"/>
    <w:rsid w:val="000B334D"/>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35A6D"/>
    <w:rsid w:val="0014618D"/>
    <w:rsid w:val="0015406B"/>
    <w:rsid w:val="0015732F"/>
    <w:rsid w:val="00160643"/>
    <w:rsid w:val="00161E22"/>
    <w:rsid w:val="00162FED"/>
    <w:rsid w:val="00163376"/>
    <w:rsid w:val="00163BB4"/>
    <w:rsid w:val="0016530E"/>
    <w:rsid w:val="00166045"/>
    <w:rsid w:val="00167F07"/>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26C5"/>
    <w:rsid w:val="00217B50"/>
    <w:rsid w:val="00223528"/>
    <w:rsid w:val="00224C74"/>
    <w:rsid w:val="00226D83"/>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5928"/>
    <w:rsid w:val="002778D4"/>
    <w:rsid w:val="002830C6"/>
    <w:rsid w:val="00283E1D"/>
    <w:rsid w:val="00283F7E"/>
    <w:rsid w:val="002859B9"/>
    <w:rsid w:val="0029217B"/>
    <w:rsid w:val="002A0E31"/>
    <w:rsid w:val="002A389B"/>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5770"/>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2144"/>
    <w:rsid w:val="00377BDD"/>
    <w:rsid w:val="00384E86"/>
    <w:rsid w:val="0038646C"/>
    <w:rsid w:val="003868B5"/>
    <w:rsid w:val="00387502"/>
    <w:rsid w:val="00391ACF"/>
    <w:rsid w:val="0039506D"/>
    <w:rsid w:val="003A0395"/>
    <w:rsid w:val="003A2548"/>
    <w:rsid w:val="003A3232"/>
    <w:rsid w:val="003A64ED"/>
    <w:rsid w:val="003A708C"/>
    <w:rsid w:val="003B1341"/>
    <w:rsid w:val="003B1975"/>
    <w:rsid w:val="003B4C1E"/>
    <w:rsid w:val="003B5B69"/>
    <w:rsid w:val="003B5F73"/>
    <w:rsid w:val="003C303F"/>
    <w:rsid w:val="003C56D1"/>
    <w:rsid w:val="003D6285"/>
    <w:rsid w:val="003D75A6"/>
    <w:rsid w:val="003D7AD3"/>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170F"/>
    <w:rsid w:val="004E4E40"/>
    <w:rsid w:val="004E69FF"/>
    <w:rsid w:val="004E6DF0"/>
    <w:rsid w:val="004F076C"/>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A1623"/>
    <w:rsid w:val="005A6E12"/>
    <w:rsid w:val="005B336B"/>
    <w:rsid w:val="005B6111"/>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1FE6"/>
    <w:rsid w:val="00822518"/>
    <w:rsid w:val="008229D4"/>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1A0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134F"/>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9781E"/>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A07"/>
    <w:rsid w:val="00A74BEE"/>
    <w:rsid w:val="00A755E3"/>
    <w:rsid w:val="00A77330"/>
    <w:rsid w:val="00A776FD"/>
    <w:rsid w:val="00A8749A"/>
    <w:rsid w:val="00A90084"/>
    <w:rsid w:val="00A9229D"/>
    <w:rsid w:val="00A92EE1"/>
    <w:rsid w:val="00AB4F23"/>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9767B"/>
    <w:rsid w:val="00BA1A8B"/>
    <w:rsid w:val="00BA5122"/>
    <w:rsid w:val="00BA51FB"/>
    <w:rsid w:val="00BA6366"/>
    <w:rsid w:val="00BA6A71"/>
    <w:rsid w:val="00BB2DAF"/>
    <w:rsid w:val="00BB4447"/>
    <w:rsid w:val="00BB4CC3"/>
    <w:rsid w:val="00BC3C71"/>
    <w:rsid w:val="00BD7651"/>
    <w:rsid w:val="00BE1E0D"/>
    <w:rsid w:val="00BE42F1"/>
    <w:rsid w:val="00BE6ACC"/>
    <w:rsid w:val="00BF4A4D"/>
    <w:rsid w:val="00BF5B97"/>
    <w:rsid w:val="00BF6646"/>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A7E70"/>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45EB6"/>
    <w:rsid w:val="00D5749B"/>
    <w:rsid w:val="00D66ACC"/>
    <w:rsid w:val="00D671C0"/>
    <w:rsid w:val="00D72B6A"/>
    <w:rsid w:val="00D74A50"/>
    <w:rsid w:val="00D76881"/>
    <w:rsid w:val="00D964A0"/>
    <w:rsid w:val="00DA2CAA"/>
    <w:rsid w:val="00DA3527"/>
    <w:rsid w:val="00DA46ED"/>
    <w:rsid w:val="00DA4F77"/>
    <w:rsid w:val="00DA512A"/>
    <w:rsid w:val="00DA7663"/>
    <w:rsid w:val="00DA7DA1"/>
    <w:rsid w:val="00DB3F13"/>
    <w:rsid w:val="00DB6FF5"/>
    <w:rsid w:val="00DC0D56"/>
    <w:rsid w:val="00DC238C"/>
    <w:rsid w:val="00DC7767"/>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2922"/>
    <w:rsid w:val="00F22EA0"/>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9455E"/>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2768</Words>
  <Characters>16338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2022-12-22T06:40:00Z</dcterms:created>
  <dcterms:modified xsi:type="dcterms:W3CDTF">2022-12-22T06:40:00Z</dcterms:modified>
</cp:coreProperties>
</file>