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4A" w:rsidRDefault="006F0E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Dodatek č. 1 ke Smlouvě</w:t>
      </w:r>
      <w:r w:rsidR="00D969FE">
        <w:rPr>
          <w:b/>
          <w:color w:val="000000"/>
          <w:sz w:val="28"/>
          <w:szCs w:val="28"/>
        </w:rPr>
        <w:t xml:space="preserve"> o nájmu prostor určených k podnikání</w:t>
      </w:r>
    </w:p>
    <w:p w:rsidR="0096104A" w:rsidRDefault="006F0E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uzavřené</w:t>
      </w:r>
      <w:r w:rsidR="00D969FE">
        <w:rPr>
          <w:b/>
          <w:color w:val="000000"/>
          <w:sz w:val="28"/>
          <w:szCs w:val="28"/>
        </w:rPr>
        <w:t xml:space="preserve"> dle zákona č. 89/2012 Sb., občanského zákoníku, ve znění pozdějších předpisů</w:t>
      </w:r>
      <w:r>
        <w:rPr>
          <w:b/>
          <w:color w:val="000000"/>
          <w:sz w:val="28"/>
          <w:szCs w:val="28"/>
        </w:rPr>
        <w:t>, dne 26.</w:t>
      </w:r>
      <w:r w:rsidR="00DD3D7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2.</w:t>
      </w:r>
      <w:r w:rsidR="00DD3D7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2016</w:t>
      </w:r>
    </w:p>
    <w:p w:rsidR="0096104A" w:rsidRDefault="0096104A">
      <w:pPr>
        <w:jc w:val="center"/>
        <w:rPr>
          <w:b/>
          <w:color w:val="000000"/>
          <w:sz w:val="28"/>
          <w:szCs w:val="28"/>
        </w:rPr>
      </w:pPr>
    </w:p>
    <w:p w:rsidR="007A53C6" w:rsidRDefault="007A53C6">
      <w:pPr>
        <w:jc w:val="both"/>
        <w:rPr>
          <w:b/>
          <w:sz w:val="24"/>
          <w:szCs w:val="24"/>
        </w:rPr>
      </w:pPr>
    </w:p>
    <w:p w:rsidR="0096104A" w:rsidRPr="007A53C6" w:rsidRDefault="00D969FE">
      <w:pPr>
        <w:jc w:val="both"/>
        <w:rPr>
          <w:b/>
          <w:sz w:val="24"/>
          <w:szCs w:val="24"/>
        </w:rPr>
      </w:pPr>
      <w:r w:rsidRPr="007A53C6">
        <w:rPr>
          <w:b/>
          <w:sz w:val="24"/>
          <w:szCs w:val="24"/>
        </w:rPr>
        <w:t>Ústav struktury a mechaniky hornin AV ČR, v.</w:t>
      </w:r>
      <w:r w:rsidR="00DD3D79">
        <w:rPr>
          <w:b/>
          <w:sz w:val="24"/>
          <w:szCs w:val="24"/>
        </w:rPr>
        <w:t xml:space="preserve"> v. i</w:t>
      </w:r>
      <w:r w:rsidRPr="007A53C6">
        <w:rPr>
          <w:b/>
          <w:sz w:val="24"/>
          <w:szCs w:val="24"/>
        </w:rPr>
        <w:t xml:space="preserve">., </w:t>
      </w:r>
    </w:p>
    <w:p w:rsidR="0096104A" w:rsidRPr="007A53C6" w:rsidRDefault="00D969FE">
      <w:pPr>
        <w:jc w:val="both"/>
        <w:rPr>
          <w:b/>
          <w:sz w:val="24"/>
          <w:szCs w:val="24"/>
        </w:rPr>
      </w:pPr>
      <w:r w:rsidRPr="007A53C6">
        <w:rPr>
          <w:sz w:val="24"/>
          <w:szCs w:val="24"/>
        </w:rPr>
        <w:t>IČ: 67985891</w:t>
      </w:r>
    </w:p>
    <w:p w:rsidR="0096104A" w:rsidRPr="007A53C6" w:rsidRDefault="00D969FE">
      <w:pPr>
        <w:jc w:val="both"/>
        <w:rPr>
          <w:sz w:val="24"/>
          <w:szCs w:val="24"/>
        </w:rPr>
      </w:pPr>
      <w:r w:rsidRPr="007A53C6">
        <w:rPr>
          <w:sz w:val="24"/>
          <w:szCs w:val="24"/>
        </w:rPr>
        <w:t xml:space="preserve">se sídlem: V Holešovičkách 41, Praha 8 – Libeň, PSČ 182 09 </w:t>
      </w:r>
    </w:p>
    <w:p w:rsidR="0096104A" w:rsidRPr="007A53C6" w:rsidRDefault="00D969FE">
      <w:pPr>
        <w:jc w:val="both"/>
        <w:rPr>
          <w:sz w:val="24"/>
          <w:szCs w:val="24"/>
        </w:rPr>
      </w:pPr>
      <w:r w:rsidRPr="007A53C6">
        <w:rPr>
          <w:sz w:val="24"/>
          <w:szCs w:val="24"/>
        </w:rPr>
        <w:t xml:space="preserve">zastoupen: RNDr. Josef Stemberk, CSc., ředitel </w:t>
      </w:r>
    </w:p>
    <w:p w:rsidR="0096104A" w:rsidRPr="007A53C6" w:rsidRDefault="00D969FE">
      <w:pPr>
        <w:rPr>
          <w:color w:val="000000"/>
          <w:sz w:val="24"/>
          <w:szCs w:val="24"/>
        </w:rPr>
      </w:pPr>
      <w:r w:rsidRPr="007A53C6">
        <w:rPr>
          <w:color w:val="000000"/>
          <w:sz w:val="24"/>
          <w:szCs w:val="24"/>
        </w:rPr>
        <w:t xml:space="preserve">jako </w:t>
      </w:r>
      <w:r w:rsidRPr="007A53C6">
        <w:rPr>
          <w:b/>
          <w:color w:val="000000"/>
          <w:sz w:val="24"/>
          <w:szCs w:val="24"/>
        </w:rPr>
        <w:t>pronajímatel nebo ÚSMH</w:t>
      </w:r>
    </w:p>
    <w:p w:rsidR="0096104A" w:rsidRPr="007A53C6" w:rsidRDefault="0096104A">
      <w:pPr>
        <w:rPr>
          <w:color w:val="000000"/>
          <w:sz w:val="24"/>
          <w:szCs w:val="24"/>
        </w:rPr>
      </w:pPr>
    </w:p>
    <w:p w:rsidR="0096104A" w:rsidRPr="007A53C6" w:rsidRDefault="00D969FE">
      <w:pPr>
        <w:pStyle w:val="Rejstk"/>
        <w:rPr>
          <w:rFonts w:cs="Times New Roman"/>
          <w:color w:val="000000"/>
        </w:rPr>
      </w:pPr>
      <w:r w:rsidRPr="007A53C6">
        <w:rPr>
          <w:rFonts w:cs="Times New Roman"/>
          <w:color w:val="000000"/>
        </w:rPr>
        <w:t>a</w:t>
      </w:r>
    </w:p>
    <w:p w:rsidR="0096104A" w:rsidRPr="007A53C6" w:rsidRDefault="0096104A">
      <w:pPr>
        <w:pStyle w:val="Rejstk"/>
        <w:rPr>
          <w:rFonts w:cs="Times New Roman"/>
          <w:color w:val="000000"/>
        </w:rPr>
      </w:pPr>
    </w:p>
    <w:p w:rsidR="006F0EC8" w:rsidRPr="007A53C6" w:rsidRDefault="006F0EC8">
      <w:pPr>
        <w:pStyle w:val="Rejstk"/>
        <w:rPr>
          <w:rFonts w:cs="Times New Roman"/>
          <w:b/>
          <w:color w:val="000000"/>
        </w:rPr>
      </w:pPr>
      <w:r w:rsidRPr="007A53C6">
        <w:rPr>
          <w:rFonts w:cs="Times New Roman"/>
          <w:b/>
          <w:color w:val="000000"/>
        </w:rPr>
        <w:t>Biem &amp; Schýbal, advokátní kancelář, s.r.o.</w:t>
      </w:r>
    </w:p>
    <w:p w:rsidR="006F0EC8" w:rsidRPr="007A53C6" w:rsidRDefault="006F0EC8">
      <w:pPr>
        <w:pStyle w:val="Rejstk"/>
        <w:rPr>
          <w:rFonts w:cs="Times New Roman"/>
          <w:color w:val="000000"/>
        </w:rPr>
      </w:pPr>
      <w:r w:rsidRPr="007A53C6">
        <w:rPr>
          <w:rFonts w:cs="Times New Roman"/>
          <w:color w:val="000000"/>
        </w:rPr>
        <w:t>IČ: 04677111,</w:t>
      </w:r>
    </w:p>
    <w:p w:rsidR="0096104A" w:rsidRPr="007A53C6" w:rsidRDefault="00D969FE">
      <w:pPr>
        <w:rPr>
          <w:sz w:val="24"/>
          <w:szCs w:val="24"/>
        </w:rPr>
      </w:pPr>
      <w:r w:rsidRPr="007A53C6">
        <w:rPr>
          <w:sz w:val="24"/>
          <w:szCs w:val="24"/>
        </w:rPr>
        <w:t>se sídlem V Holešov</w:t>
      </w:r>
      <w:r w:rsidR="006F0EC8" w:rsidRPr="007A53C6">
        <w:rPr>
          <w:sz w:val="24"/>
          <w:szCs w:val="24"/>
        </w:rPr>
        <w:t>ičkách 41, 182 00</w:t>
      </w:r>
      <w:r w:rsidRPr="007A53C6">
        <w:rPr>
          <w:sz w:val="24"/>
          <w:szCs w:val="24"/>
        </w:rPr>
        <w:t xml:space="preserve"> Praha 8</w:t>
      </w:r>
    </w:p>
    <w:p w:rsidR="006F0EC8" w:rsidRPr="007A53C6" w:rsidRDefault="006F0EC8">
      <w:pPr>
        <w:rPr>
          <w:sz w:val="24"/>
          <w:szCs w:val="24"/>
        </w:rPr>
      </w:pPr>
      <w:r w:rsidRPr="007A53C6">
        <w:rPr>
          <w:sz w:val="24"/>
          <w:szCs w:val="24"/>
        </w:rPr>
        <w:t xml:space="preserve">zastoupena: Mgr. Janem </w:t>
      </w:r>
      <w:proofErr w:type="spellStart"/>
      <w:r w:rsidRPr="007A53C6">
        <w:rPr>
          <w:sz w:val="24"/>
          <w:szCs w:val="24"/>
        </w:rPr>
        <w:t>Schýbalem</w:t>
      </w:r>
      <w:proofErr w:type="spellEnd"/>
      <w:r w:rsidRPr="007A53C6">
        <w:rPr>
          <w:sz w:val="24"/>
          <w:szCs w:val="24"/>
        </w:rPr>
        <w:t xml:space="preserve">, jednatelem; Mgr. Tomášem </w:t>
      </w:r>
      <w:proofErr w:type="spellStart"/>
      <w:r w:rsidRPr="007A53C6">
        <w:rPr>
          <w:sz w:val="24"/>
          <w:szCs w:val="24"/>
        </w:rPr>
        <w:t>Biemem</w:t>
      </w:r>
      <w:proofErr w:type="spellEnd"/>
      <w:r w:rsidRPr="007A53C6">
        <w:rPr>
          <w:sz w:val="24"/>
          <w:szCs w:val="24"/>
        </w:rPr>
        <w:t>, jednatelem</w:t>
      </w:r>
    </w:p>
    <w:p w:rsidR="0096104A" w:rsidRPr="007A53C6" w:rsidRDefault="00D969FE">
      <w:pPr>
        <w:pStyle w:val="Nadpis4"/>
        <w:ind w:left="0"/>
        <w:jc w:val="left"/>
        <w:rPr>
          <w:b/>
          <w:color w:val="000000"/>
          <w:szCs w:val="24"/>
        </w:rPr>
      </w:pPr>
      <w:r w:rsidRPr="007A53C6">
        <w:rPr>
          <w:color w:val="000000"/>
          <w:szCs w:val="24"/>
        </w:rPr>
        <w:t xml:space="preserve">jako </w:t>
      </w:r>
      <w:r w:rsidRPr="007A53C6">
        <w:rPr>
          <w:b/>
          <w:color w:val="000000"/>
          <w:szCs w:val="24"/>
        </w:rPr>
        <w:t>nájemce</w:t>
      </w:r>
    </w:p>
    <w:p w:rsidR="0096104A" w:rsidRPr="007A53C6" w:rsidRDefault="0096104A">
      <w:pPr>
        <w:rPr>
          <w:sz w:val="24"/>
          <w:szCs w:val="24"/>
        </w:rPr>
      </w:pPr>
    </w:p>
    <w:p w:rsidR="0096104A" w:rsidRPr="007A53C6" w:rsidRDefault="00D969FE">
      <w:pPr>
        <w:rPr>
          <w:sz w:val="24"/>
          <w:szCs w:val="24"/>
        </w:rPr>
      </w:pPr>
      <w:r w:rsidRPr="007A53C6">
        <w:rPr>
          <w:sz w:val="24"/>
          <w:szCs w:val="24"/>
        </w:rPr>
        <w:t xml:space="preserve">společně též jako </w:t>
      </w:r>
      <w:r w:rsidRPr="007A53C6">
        <w:rPr>
          <w:b/>
          <w:sz w:val="24"/>
          <w:szCs w:val="24"/>
        </w:rPr>
        <w:t>smluvní strany</w:t>
      </w:r>
    </w:p>
    <w:p w:rsidR="0096104A" w:rsidRPr="007A53C6" w:rsidRDefault="0096104A">
      <w:pPr>
        <w:rPr>
          <w:sz w:val="24"/>
          <w:szCs w:val="24"/>
        </w:rPr>
      </w:pPr>
    </w:p>
    <w:p w:rsidR="0096104A" w:rsidRPr="007A53C6" w:rsidRDefault="00D969FE">
      <w:pPr>
        <w:rPr>
          <w:sz w:val="24"/>
          <w:szCs w:val="24"/>
        </w:rPr>
      </w:pPr>
      <w:r w:rsidRPr="007A53C6">
        <w:rPr>
          <w:sz w:val="24"/>
          <w:szCs w:val="24"/>
        </w:rPr>
        <w:t xml:space="preserve">Smluvní strany zavřely níže uvedeného dne </w:t>
      </w:r>
      <w:r w:rsidR="00E12187" w:rsidRPr="007A53C6">
        <w:rPr>
          <w:sz w:val="24"/>
          <w:szCs w:val="24"/>
        </w:rPr>
        <w:t>dodatek ke smlouvě</w:t>
      </w:r>
      <w:r w:rsidRPr="007A53C6">
        <w:rPr>
          <w:sz w:val="24"/>
          <w:szCs w:val="24"/>
        </w:rPr>
        <w:t xml:space="preserve"> o nájmu prostor určených k podnikání </w:t>
      </w:r>
      <w:r w:rsidR="00E12187" w:rsidRPr="007A53C6">
        <w:rPr>
          <w:sz w:val="24"/>
          <w:szCs w:val="24"/>
        </w:rPr>
        <w:t>uzavřené dne 26.</w:t>
      </w:r>
      <w:r w:rsidR="00DD3D79">
        <w:rPr>
          <w:sz w:val="24"/>
          <w:szCs w:val="24"/>
        </w:rPr>
        <w:t xml:space="preserve"> </w:t>
      </w:r>
      <w:r w:rsidR="00E12187" w:rsidRPr="007A53C6">
        <w:rPr>
          <w:sz w:val="24"/>
          <w:szCs w:val="24"/>
        </w:rPr>
        <w:t>2.</w:t>
      </w:r>
      <w:r w:rsidR="00DD3D79">
        <w:rPr>
          <w:sz w:val="24"/>
          <w:szCs w:val="24"/>
        </w:rPr>
        <w:t xml:space="preserve"> </w:t>
      </w:r>
      <w:r w:rsidR="00E12187" w:rsidRPr="007A53C6">
        <w:rPr>
          <w:sz w:val="24"/>
          <w:szCs w:val="24"/>
        </w:rPr>
        <w:t xml:space="preserve">2016 </w:t>
      </w:r>
      <w:r w:rsidRPr="007A53C6">
        <w:rPr>
          <w:sz w:val="24"/>
          <w:szCs w:val="24"/>
        </w:rPr>
        <w:t>(dále jen „</w:t>
      </w:r>
      <w:r w:rsidR="00E12187" w:rsidRPr="007A53C6">
        <w:rPr>
          <w:b/>
          <w:i/>
          <w:sz w:val="24"/>
          <w:szCs w:val="24"/>
        </w:rPr>
        <w:t>dodatek</w:t>
      </w:r>
      <w:r w:rsidRPr="007A53C6">
        <w:rPr>
          <w:sz w:val="24"/>
          <w:szCs w:val="24"/>
        </w:rPr>
        <w:t>“):</w:t>
      </w:r>
    </w:p>
    <w:p w:rsidR="0096104A" w:rsidRPr="007A53C6" w:rsidRDefault="0096104A">
      <w:pPr>
        <w:rPr>
          <w:sz w:val="24"/>
          <w:szCs w:val="24"/>
        </w:rPr>
      </w:pPr>
    </w:p>
    <w:p w:rsidR="0096104A" w:rsidRPr="007A53C6" w:rsidRDefault="0096104A">
      <w:pPr>
        <w:rPr>
          <w:sz w:val="24"/>
          <w:szCs w:val="24"/>
        </w:rPr>
      </w:pPr>
    </w:p>
    <w:p w:rsidR="0096104A" w:rsidRPr="007A53C6" w:rsidRDefault="0096104A">
      <w:pPr>
        <w:jc w:val="center"/>
        <w:rPr>
          <w:sz w:val="24"/>
          <w:szCs w:val="24"/>
        </w:rPr>
      </w:pPr>
    </w:p>
    <w:p w:rsidR="0096104A" w:rsidRPr="007A53C6" w:rsidRDefault="00D969FE">
      <w:pPr>
        <w:pStyle w:val="Nadpis2"/>
        <w:rPr>
          <w:b/>
          <w:szCs w:val="24"/>
        </w:rPr>
      </w:pPr>
      <w:r w:rsidRPr="007A53C6">
        <w:rPr>
          <w:b/>
          <w:szCs w:val="24"/>
        </w:rPr>
        <w:t xml:space="preserve">Článek I. </w:t>
      </w:r>
    </w:p>
    <w:p w:rsidR="0096104A" w:rsidRPr="007A53C6" w:rsidRDefault="00D969FE">
      <w:pPr>
        <w:pStyle w:val="Nadpis2"/>
        <w:rPr>
          <w:b/>
          <w:szCs w:val="24"/>
        </w:rPr>
      </w:pPr>
      <w:r w:rsidRPr="007A53C6">
        <w:rPr>
          <w:b/>
          <w:szCs w:val="24"/>
        </w:rPr>
        <w:t>Úvodní ustanovení</w:t>
      </w:r>
    </w:p>
    <w:p w:rsidR="0096104A" w:rsidRPr="007A53C6" w:rsidRDefault="0096104A">
      <w:pPr>
        <w:jc w:val="both"/>
        <w:rPr>
          <w:sz w:val="24"/>
          <w:szCs w:val="24"/>
        </w:rPr>
      </w:pPr>
    </w:p>
    <w:p w:rsidR="0096104A" w:rsidRPr="007A53C6" w:rsidRDefault="00E12187" w:rsidP="00E12187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7A53C6">
        <w:rPr>
          <w:color w:val="000000"/>
          <w:sz w:val="24"/>
          <w:szCs w:val="24"/>
        </w:rPr>
        <w:t>Smluvní strany uzavřely dne 26.</w:t>
      </w:r>
      <w:r w:rsidR="00DD3D79">
        <w:rPr>
          <w:color w:val="000000"/>
          <w:sz w:val="24"/>
          <w:szCs w:val="24"/>
        </w:rPr>
        <w:t xml:space="preserve"> </w:t>
      </w:r>
      <w:r w:rsidRPr="007A53C6">
        <w:rPr>
          <w:color w:val="000000"/>
          <w:sz w:val="24"/>
          <w:szCs w:val="24"/>
        </w:rPr>
        <w:t>2.</w:t>
      </w:r>
      <w:r w:rsidR="00DD3D79">
        <w:rPr>
          <w:color w:val="000000"/>
          <w:sz w:val="24"/>
          <w:szCs w:val="24"/>
        </w:rPr>
        <w:t xml:space="preserve"> </w:t>
      </w:r>
      <w:r w:rsidRPr="007A53C6">
        <w:rPr>
          <w:color w:val="000000"/>
          <w:sz w:val="24"/>
          <w:szCs w:val="24"/>
        </w:rPr>
        <w:t>2016 smlouvu o nájmu prostor určených k</w:t>
      </w:r>
      <w:r w:rsidR="00EF6601" w:rsidRPr="007A53C6">
        <w:rPr>
          <w:color w:val="000000"/>
          <w:sz w:val="24"/>
          <w:szCs w:val="24"/>
        </w:rPr>
        <w:t> </w:t>
      </w:r>
      <w:r w:rsidRPr="007A53C6">
        <w:rPr>
          <w:color w:val="000000"/>
          <w:sz w:val="24"/>
          <w:szCs w:val="24"/>
        </w:rPr>
        <w:t>podnikání</w:t>
      </w:r>
      <w:r w:rsidR="00EF6601" w:rsidRPr="007A53C6">
        <w:rPr>
          <w:color w:val="000000"/>
          <w:sz w:val="24"/>
          <w:szCs w:val="24"/>
        </w:rPr>
        <w:t xml:space="preserve"> (dále jen „</w:t>
      </w:r>
      <w:r w:rsidR="00EF6601" w:rsidRPr="007A53C6">
        <w:rPr>
          <w:b/>
          <w:i/>
          <w:color w:val="000000"/>
          <w:sz w:val="24"/>
          <w:szCs w:val="24"/>
        </w:rPr>
        <w:t>smlouva</w:t>
      </w:r>
      <w:r w:rsidR="00EF6601" w:rsidRPr="007A53C6">
        <w:rPr>
          <w:color w:val="000000"/>
          <w:sz w:val="24"/>
          <w:szCs w:val="24"/>
        </w:rPr>
        <w:t>“)</w:t>
      </w:r>
      <w:r w:rsidRPr="007A53C6">
        <w:rPr>
          <w:color w:val="000000"/>
          <w:sz w:val="24"/>
          <w:szCs w:val="24"/>
        </w:rPr>
        <w:t>, jejímž předmětem je pronáje</w:t>
      </w:r>
      <w:r w:rsidR="00E166C4" w:rsidRPr="007A53C6">
        <w:rPr>
          <w:color w:val="000000"/>
          <w:sz w:val="24"/>
          <w:szCs w:val="24"/>
        </w:rPr>
        <w:t>m prostor určených k podnikání, a to konkrétně</w:t>
      </w:r>
      <w:r w:rsidRPr="007A53C6">
        <w:rPr>
          <w:color w:val="000000"/>
          <w:sz w:val="24"/>
          <w:szCs w:val="24"/>
        </w:rPr>
        <w:t xml:space="preserve"> nebytového prostoru s označením „kanceláře v budově </w:t>
      </w:r>
      <w:proofErr w:type="spellStart"/>
      <w:r w:rsidRPr="007A53C6">
        <w:rPr>
          <w:color w:val="000000"/>
          <w:sz w:val="24"/>
          <w:szCs w:val="24"/>
        </w:rPr>
        <w:t>Cb</w:t>
      </w:r>
      <w:proofErr w:type="spellEnd"/>
      <w:r w:rsidRPr="007A53C6">
        <w:rPr>
          <w:color w:val="000000"/>
          <w:sz w:val="24"/>
          <w:szCs w:val="24"/>
        </w:rPr>
        <w:t>“ o výměře 96 m² v 1. patře  budovy „</w:t>
      </w:r>
      <w:proofErr w:type="spellStart"/>
      <w:r w:rsidRPr="007A53C6">
        <w:rPr>
          <w:color w:val="000000"/>
          <w:sz w:val="24"/>
          <w:szCs w:val="24"/>
        </w:rPr>
        <w:t>Cb</w:t>
      </w:r>
      <w:proofErr w:type="spellEnd"/>
      <w:r w:rsidRPr="007A53C6">
        <w:rPr>
          <w:color w:val="000000"/>
          <w:sz w:val="24"/>
          <w:szCs w:val="24"/>
        </w:rPr>
        <w:t xml:space="preserve">“ stojící na pozemku </w:t>
      </w:r>
      <w:proofErr w:type="spellStart"/>
      <w:r w:rsidRPr="007A53C6">
        <w:rPr>
          <w:color w:val="000000"/>
          <w:sz w:val="24"/>
          <w:szCs w:val="24"/>
        </w:rPr>
        <w:t>parc</w:t>
      </w:r>
      <w:proofErr w:type="spellEnd"/>
      <w:r w:rsidRPr="007A53C6">
        <w:rPr>
          <w:color w:val="000000"/>
          <w:sz w:val="24"/>
          <w:szCs w:val="24"/>
        </w:rPr>
        <w:t>. č. 1177, který je zapsán na listu vlastnictví č. 2010 vedeném Katastrálním úřadem pro hl. m. Prahu, katastrálním pracovištěm Praha, pro  </w:t>
      </w:r>
      <w:proofErr w:type="spellStart"/>
      <w:r w:rsidRPr="007A53C6">
        <w:rPr>
          <w:color w:val="000000"/>
          <w:sz w:val="24"/>
          <w:szCs w:val="24"/>
        </w:rPr>
        <w:t>k.ú</w:t>
      </w:r>
      <w:proofErr w:type="spellEnd"/>
      <w:r w:rsidRPr="007A53C6">
        <w:rPr>
          <w:color w:val="000000"/>
          <w:sz w:val="24"/>
          <w:szCs w:val="24"/>
        </w:rPr>
        <w:t>. Libeň</w:t>
      </w:r>
      <w:r w:rsidR="00EF6601" w:rsidRPr="007A53C6">
        <w:rPr>
          <w:color w:val="000000"/>
          <w:sz w:val="24"/>
          <w:szCs w:val="24"/>
        </w:rPr>
        <w:t>, obec Praha</w:t>
      </w:r>
      <w:r w:rsidRPr="007A53C6">
        <w:rPr>
          <w:color w:val="000000"/>
          <w:sz w:val="24"/>
          <w:szCs w:val="24"/>
        </w:rPr>
        <w:t xml:space="preserve"> </w:t>
      </w:r>
      <w:r w:rsidR="00EF6601" w:rsidRPr="007A53C6">
        <w:rPr>
          <w:color w:val="000000"/>
          <w:sz w:val="24"/>
          <w:szCs w:val="24"/>
        </w:rPr>
        <w:t>(dále jen „</w:t>
      </w:r>
      <w:r w:rsidR="00EF6601" w:rsidRPr="007A53C6">
        <w:rPr>
          <w:b/>
          <w:i/>
          <w:color w:val="000000"/>
          <w:sz w:val="24"/>
          <w:szCs w:val="24"/>
        </w:rPr>
        <w:t>kancelář</w:t>
      </w:r>
      <w:r w:rsidR="00EF6601" w:rsidRPr="007A53C6">
        <w:rPr>
          <w:color w:val="000000"/>
          <w:sz w:val="24"/>
          <w:szCs w:val="24"/>
        </w:rPr>
        <w:t xml:space="preserve">“), </w:t>
      </w:r>
      <w:r w:rsidRPr="007A53C6">
        <w:rPr>
          <w:color w:val="000000"/>
          <w:sz w:val="24"/>
          <w:szCs w:val="24"/>
        </w:rPr>
        <w:t>a</w:t>
      </w:r>
      <w:r w:rsidR="00EF6601" w:rsidRPr="007A53C6">
        <w:rPr>
          <w:color w:val="000000"/>
          <w:sz w:val="24"/>
          <w:szCs w:val="24"/>
        </w:rPr>
        <w:t xml:space="preserve"> dále jednoho</w:t>
      </w:r>
      <w:r w:rsidRPr="007A53C6">
        <w:rPr>
          <w:color w:val="000000"/>
          <w:sz w:val="24"/>
          <w:szCs w:val="24"/>
        </w:rPr>
        <w:t xml:space="preserve"> parkovací</w:t>
      </w:r>
      <w:r w:rsidR="00EF6601" w:rsidRPr="007A53C6">
        <w:rPr>
          <w:color w:val="000000"/>
          <w:sz w:val="24"/>
          <w:szCs w:val="24"/>
        </w:rPr>
        <w:t>ho</w:t>
      </w:r>
      <w:r w:rsidRPr="007A53C6">
        <w:rPr>
          <w:color w:val="000000"/>
          <w:sz w:val="24"/>
          <w:szCs w:val="24"/>
        </w:rPr>
        <w:t xml:space="preserve"> stání o celkové výměře 15 m2.</w:t>
      </w:r>
    </w:p>
    <w:p w:rsidR="00EF6601" w:rsidRPr="007A53C6" w:rsidRDefault="00EF6601" w:rsidP="00EF6601">
      <w:pPr>
        <w:pStyle w:val="Odstavecseseznamem"/>
        <w:jc w:val="both"/>
        <w:rPr>
          <w:sz w:val="24"/>
          <w:szCs w:val="24"/>
        </w:rPr>
      </w:pPr>
    </w:p>
    <w:p w:rsidR="00EF6601" w:rsidRPr="007A53C6" w:rsidRDefault="00EF6601" w:rsidP="00EF6601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7A53C6">
        <w:rPr>
          <w:color w:val="000000"/>
          <w:sz w:val="24"/>
          <w:szCs w:val="24"/>
        </w:rPr>
        <w:t xml:space="preserve">Součástí uzavřené smlouvy je též </w:t>
      </w:r>
      <w:r w:rsidR="007A53C6">
        <w:rPr>
          <w:color w:val="000000"/>
          <w:sz w:val="24"/>
          <w:szCs w:val="24"/>
        </w:rPr>
        <w:t xml:space="preserve">ujednání obsažené v jejím </w:t>
      </w:r>
      <w:r w:rsidRPr="007A53C6">
        <w:rPr>
          <w:color w:val="000000"/>
          <w:sz w:val="24"/>
          <w:szCs w:val="24"/>
        </w:rPr>
        <w:t>článku V. tý</w:t>
      </w:r>
      <w:r w:rsidR="00E166C4" w:rsidRPr="007A53C6">
        <w:rPr>
          <w:color w:val="000000"/>
          <w:sz w:val="24"/>
          <w:szCs w:val="24"/>
        </w:rPr>
        <w:t>kající se rekonstrukce pronajímaných prostor</w:t>
      </w:r>
      <w:r w:rsidRPr="007A53C6">
        <w:rPr>
          <w:color w:val="000000"/>
          <w:sz w:val="24"/>
          <w:szCs w:val="24"/>
        </w:rPr>
        <w:t xml:space="preserve">, neboť současný stav </w:t>
      </w:r>
      <w:r w:rsidR="00E166C4" w:rsidRPr="007A53C6">
        <w:rPr>
          <w:color w:val="000000"/>
          <w:sz w:val="24"/>
          <w:szCs w:val="24"/>
        </w:rPr>
        <w:t xml:space="preserve">kanceláře </w:t>
      </w:r>
      <w:r w:rsidRPr="007A53C6">
        <w:rPr>
          <w:color w:val="000000"/>
          <w:sz w:val="24"/>
          <w:szCs w:val="24"/>
        </w:rPr>
        <w:t>neumož</w:t>
      </w:r>
      <w:r w:rsidR="00E166C4" w:rsidRPr="007A53C6">
        <w:rPr>
          <w:color w:val="000000"/>
          <w:sz w:val="24"/>
          <w:szCs w:val="24"/>
        </w:rPr>
        <w:t>ňuje její užívání</w:t>
      </w:r>
      <w:r w:rsidRPr="007A53C6">
        <w:rPr>
          <w:color w:val="000000"/>
          <w:sz w:val="24"/>
          <w:szCs w:val="24"/>
        </w:rPr>
        <w:t xml:space="preserve"> za účelem provozování advokátní kanceláře, bydlení, ani jiných obdobných činností. Dle čl. V. odst. 5 a 6 smlouvy byly mezi smluvními stranami sjednány závazné termíny provedení rekonstrukce kanceláře</w:t>
      </w:r>
      <w:r w:rsidR="007A53C6">
        <w:rPr>
          <w:color w:val="000000"/>
          <w:sz w:val="24"/>
          <w:szCs w:val="24"/>
        </w:rPr>
        <w:t xml:space="preserve"> a</w:t>
      </w:r>
      <w:r w:rsidRPr="007A53C6">
        <w:rPr>
          <w:color w:val="000000"/>
          <w:sz w:val="24"/>
          <w:szCs w:val="24"/>
        </w:rPr>
        <w:t xml:space="preserve"> souvisejících prostor.</w:t>
      </w:r>
    </w:p>
    <w:p w:rsidR="00EF6601" w:rsidRPr="007A53C6" w:rsidRDefault="00EF6601" w:rsidP="00EF6601">
      <w:pPr>
        <w:pStyle w:val="Odstavecseseznamem"/>
        <w:rPr>
          <w:sz w:val="24"/>
          <w:szCs w:val="24"/>
        </w:rPr>
      </w:pPr>
    </w:p>
    <w:p w:rsidR="0096104A" w:rsidRPr="007A53C6" w:rsidRDefault="00EF6601" w:rsidP="0098629A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7A53C6">
        <w:rPr>
          <w:sz w:val="24"/>
          <w:szCs w:val="24"/>
        </w:rPr>
        <w:t>Smluvní strany souhlasně prohlašují, že termíny stanovené v čl. V odst. 5 a 6 smlouvy není</w:t>
      </w:r>
      <w:r w:rsidR="00F81184" w:rsidRPr="007A53C6">
        <w:rPr>
          <w:sz w:val="24"/>
          <w:szCs w:val="24"/>
        </w:rPr>
        <w:t xml:space="preserve"> </w:t>
      </w:r>
      <w:r w:rsidR="007A53C6">
        <w:rPr>
          <w:sz w:val="24"/>
          <w:szCs w:val="24"/>
        </w:rPr>
        <w:t xml:space="preserve">za současné situace </w:t>
      </w:r>
      <w:r w:rsidR="00F81184" w:rsidRPr="007A53C6">
        <w:rPr>
          <w:sz w:val="24"/>
          <w:szCs w:val="24"/>
        </w:rPr>
        <w:t>možno dodržet, a to</w:t>
      </w:r>
      <w:r w:rsidRPr="007A53C6">
        <w:rPr>
          <w:sz w:val="24"/>
          <w:szCs w:val="24"/>
        </w:rPr>
        <w:t xml:space="preserve"> s ohledem na </w:t>
      </w:r>
      <w:r w:rsidR="00F81184" w:rsidRPr="007A53C6">
        <w:rPr>
          <w:sz w:val="24"/>
          <w:szCs w:val="24"/>
        </w:rPr>
        <w:t xml:space="preserve">provázanost jednotlivých činností zajišťovaných nájemcem a pronajímatelem v rámci rekonstrukce a současnou </w:t>
      </w:r>
      <w:r w:rsidR="00E166C4" w:rsidRPr="007A53C6">
        <w:rPr>
          <w:sz w:val="24"/>
          <w:szCs w:val="24"/>
        </w:rPr>
        <w:t xml:space="preserve">vytíženost </w:t>
      </w:r>
      <w:r w:rsidR="00331715">
        <w:rPr>
          <w:sz w:val="24"/>
          <w:szCs w:val="24"/>
        </w:rPr>
        <w:t>ÚSMH</w:t>
      </w:r>
      <w:r w:rsidR="00F81184" w:rsidRPr="007A53C6">
        <w:rPr>
          <w:sz w:val="24"/>
          <w:szCs w:val="24"/>
        </w:rPr>
        <w:t xml:space="preserve"> při prioritním zajišťování </w:t>
      </w:r>
      <w:r w:rsidR="005342D0">
        <w:rPr>
          <w:sz w:val="24"/>
          <w:szCs w:val="24"/>
        </w:rPr>
        <w:t xml:space="preserve">stavebních prací týkajících se </w:t>
      </w:r>
      <w:r w:rsidR="00F81184" w:rsidRPr="007A53C6">
        <w:rPr>
          <w:sz w:val="24"/>
          <w:szCs w:val="24"/>
        </w:rPr>
        <w:t>jeho hlavní činnosti</w:t>
      </w:r>
      <w:r w:rsidR="00E23BBE">
        <w:rPr>
          <w:sz w:val="24"/>
          <w:szCs w:val="24"/>
        </w:rPr>
        <w:t xml:space="preserve"> a plnění úkolů při</w:t>
      </w:r>
      <w:r w:rsidR="005342D0">
        <w:rPr>
          <w:sz w:val="24"/>
          <w:szCs w:val="24"/>
        </w:rPr>
        <w:t xml:space="preserve"> </w:t>
      </w:r>
      <w:r w:rsidR="00E23BBE">
        <w:rPr>
          <w:sz w:val="24"/>
          <w:szCs w:val="24"/>
        </w:rPr>
        <w:t>spolupráci</w:t>
      </w:r>
      <w:r w:rsidR="005342D0">
        <w:rPr>
          <w:sz w:val="24"/>
          <w:szCs w:val="24"/>
        </w:rPr>
        <w:t xml:space="preserve"> s dalšími ústavy AV ČR</w:t>
      </w:r>
      <w:r w:rsidR="00F81184" w:rsidRPr="007A53C6">
        <w:rPr>
          <w:sz w:val="24"/>
          <w:szCs w:val="24"/>
        </w:rPr>
        <w:t>. Z tohoto důvodu se smluvní strany dohodly na následujícím dodatku smlouvy, který mění ujednání smlouvy týkající se doby provádění rekonstrukce kanceláře a souvisejících prostor.</w:t>
      </w:r>
      <w:r w:rsidR="00E166C4" w:rsidRPr="007A53C6">
        <w:rPr>
          <w:sz w:val="24"/>
          <w:szCs w:val="24"/>
        </w:rPr>
        <w:t xml:space="preserve">  </w:t>
      </w:r>
    </w:p>
    <w:p w:rsidR="00DF6541" w:rsidRDefault="00DF6541">
      <w:pPr>
        <w:jc w:val="both"/>
        <w:rPr>
          <w:sz w:val="24"/>
          <w:szCs w:val="24"/>
        </w:rPr>
      </w:pPr>
    </w:p>
    <w:p w:rsidR="007A53C6" w:rsidRPr="007A53C6" w:rsidRDefault="007A53C6">
      <w:pPr>
        <w:jc w:val="both"/>
        <w:rPr>
          <w:sz w:val="24"/>
          <w:szCs w:val="24"/>
        </w:rPr>
      </w:pPr>
    </w:p>
    <w:p w:rsidR="0096104A" w:rsidRPr="007A53C6" w:rsidRDefault="00D969FE">
      <w:pPr>
        <w:pStyle w:val="Nadpis2"/>
        <w:rPr>
          <w:b/>
          <w:szCs w:val="24"/>
        </w:rPr>
      </w:pPr>
      <w:r w:rsidRPr="007A53C6">
        <w:rPr>
          <w:b/>
          <w:szCs w:val="24"/>
        </w:rPr>
        <w:lastRenderedPageBreak/>
        <w:t>Článek II.</w:t>
      </w:r>
    </w:p>
    <w:p w:rsidR="0096104A" w:rsidRPr="007A53C6" w:rsidRDefault="00D969FE">
      <w:pPr>
        <w:pStyle w:val="Nadpis2"/>
        <w:rPr>
          <w:b/>
          <w:szCs w:val="24"/>
        </w:rPr>
      </w:pPr>
      <w:r w:rsidRPr="007A53C6">
        <w:rPr>
          <w:b/>
          <w:szCs w:val="24"/>
        </w:rPr>
        <w:t xml:space="preserve">Předmět </w:t>
      </w:r>
      <w:r w:rsidR="00E12187" w:rsidRPr="007A53C6">
        <w:rPr>
          <w:b/>
          <w:szCs w:val="24"/>
        </w:rPr>
        <w:t>dodatku</w:t>
      </w:r>
    </w:p>
    <w:p w:rsidR="0096104A" w:rsidRPr="007A53C6" w:rsidRDefault="0096104A">
      <w:pPr>
        <w:rPr>
          <w:sz w:val="24"/>
          <w:szCs w:val="24"/>
        </w:rPr>
      </w:pPr>
    </w:p>
    <w:p w:rsidR="008052FD" w:rsidRPr="00331715" w:rsidRDefault="00F81184" w:rsidP="00F811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331715">
        <w:rPr>
          <w:sz w:val="24"/>
          <w:szCs w:val="24"/>
        </w:rPr>
        <w:t>Smluvní strany se dohodly a činí předmětem toho</w:t>
      </w:r>
      <w:r w:rsidR="00331715" w:rsidRPr="00331715">
        <w:rPr>
          <w:sz w:val="24"/>
          <w:szCs w:val="24"/>
        </w:rPr>
        <w:t>to dodatku smlouvy, že v článku </w:t>
      </w:r>
      <w:r w:rsidRPr="00331715">
        <w:rPr>
          <w:sz w:val="24"/>
          <w:szCs w:val="24"/>
        </w:rPr>
        <w:t xml:space="preserve">V. odst. 5 smlouvy </w:t>
      </w:r>
      <w:r w:rsidR="008052FD" w:rsidRPr="00331715">
        <w:rPr>
          <w:sz w:val="24"/>
          <w:szCs w:val="24"/>
        </w:rPr>
        <w:t xml:space="preserve">větě první </w:t>
      </w:r>
      <w:r w:rsidRPr="00331715">
        <w:rPr>
          <w:sz w:val="24"/>
          <w:szCs w:val="24"/>
        </w:rPr>
        <w:t xml:space="preserve">se termín </w:t>
      </w:r>
      <w:r w:rsidR="008052FD" w:rsidRPr="00331715">
        <w:rPr>
          <w:sz w:val="24"/>
          <w:szCs w:val="24"/>
        </w:rPr>
        <w:t xml:space="preserve">provedení </w:t>
      </w:r>
      <w:r w:rsidRPr="00331715">
        <w:rPr>
          <w:sz w:val="24"/>
          <w:szCs w:val="24"/>
        </w:rPr>
        <w:t>rekonstrukce kanceláře mění z 31.</w:t>
      </w:r>
      <w:r w:rsidR="00DD3D79">
        <w:rPr>
          <w:sz w:val="24"/>
          <w:szCs w:val="24"/>
        </w:rPr>
        <w:t xml:space="preserve"> </w:t>
      </w:r>
      <w:r w:rsidRPr="00331715">
        <w:rPr>
          <w:sz w:val="24"/>
          <w:szCs w:val="24"/>
        </w:rPr>
        <w:t>05.</w:t>
      </w:r>
      <w:r w:rsidR="00DD3D79">
        <w:rPr>
          <w:sz w:val="24"/>
          <w:szCs w:val="24"/>
        </w:rPr>
        <w:t xml:space="preserve"> </w:t>
      </w:r>
      <w:r w:rsidRPr="00331715">
        <w:rPr>
          <w:sz w:val="24"/>
          <w:szCs w:val="24"/>
        </w:rPr>
        <w:t>2016 na 31.</w:t>
      </w:r>
      <w:r w:rsidR="00DD3D79">
        <w:rPr>
          <w:sz w:val="24"/>
          <w:szCs w:val="24"/>
        </w:rPr>
        <w:t xml:space="preserve"> </w:t>
      </w:r>
      <w:r w:rsidR="007A53C6" w:rsidRPr="00331715">
        <w:rPr>
          <w:sz w:val="24"/>
          <w:szCs w:val="24"/>
        </w:rPr>
        <w:t>0</w:t>
      </w:r>
      <w:r w:rsidRPr="00331715">
        <w:rPr>
          <w:sz w:val="24"/>
          <w:szCs w:val="24"/>
        </w:rPr>
        <w:t>8.</w:t>
      </w:r>
      <w:r w:rsidR="00DD3D79">
        <w:rPr>
          <w:sz w:val="24"/>
          <w:szCs w:val="24"/>
        </w:rPr>
        <w:t xml:space="preserve"> </w:t>
      </w:r>
      <w:r w:rsidRPr="00331715">
        <w:rPr>
          <w:sz w:val="24"/>
          <w:szCs w:val="24"/>
        </w:rPr>
        <w:t>2016</w:t>
      </w:r>
      <w:r w:rsidR="008052FD" w:rsidRPr="00331715">
        <w:rPr>
          <w:sz w:val="24"/>
          <w:szCs w:val="24"/>
        </w:rPr>
        <w:t>.</w:t>
      </w:r>
    </w:p>
    <w:p w:rsidR="00E22B42" w:rsidRPr="00331715" w:rsidRDefault="00E22B42" w:rsidP="00E22B42">
      <w:pPr>
        <w:pStyle w:val="Odstavecseseznamem"/>
        <w:jc w:val="both"/>
        <w:rPr>
          <w:sz w:val="24"/>
          <w:szCs w:val="24"/>
        </w:rPr>
      </w:pPr>
    </w:p>
    <w:p w:rsidR="0096104A" w:rsidRPr="00331715" w:rsidRDefault="008052FD" w:rsidP="00F8118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331715">
        <w:rPr>
          <w:sz w:val="24"/>
          <w:szCs w:val="24"/>
        </w:rPr>
        <w:t>Smluvní strany se dohodly a činí předmětem toho</w:t>
      </w:r>
      <w:r w:rsidR="00331715" w:rsidRPr="00331715">
        <w:rPr>
          <w:sz w:val="24"/>
          <w:szCs w:val="24"/>
        </w:rPr>
        <w:t>to dodatku smlouvy, že v článku </w:t>
      </w:r>
      <w:r w:rsidRPr="00331715">
        <w:rPr>
          <w:sz w:val="24"/>
          <w:szCs w:val="24"/>
        </w:rPr>
        <w:t xml:space="preserve">V. odst. 6 smlouvy </w:t>
      </w:r>
      <w:r w:rsidR="007A53C6" w:rsidRPr="00331715">
        <w:rPr>
          <w:sz w:val="24"/>
          <w:szCs w:val="24"/>
        </w:rPr>
        <w:t>větě první se term</w:t>
      </w:r>
      <w:r w:rsidR="00331715" w:rsidRPr="00331715">
        <w:rPr>
          <w:sz w:val="24"/>
          <w:szCs w:val="24"/>
        </w:rPr>
        <w:t>ín zajištění nezbytných úprav a </w:t>
      </w:r>
      <w:r w:rsidR="007A53C6" w:rsidRPr="00331715">
        <w:rPr>
          <w:sz w:val="24"/>
          <w:szCs w:val="24"/>
        </w:rPr>
        <w:t>oprav navazujících prostor mění z 31.</w:t>
      </w:r>
      <w:r w:rsidR="00DD3D79">
        <w:rPr>
          <w:sz w:val="24"/>
          <w:szCs w:val="24"/>
        </w:rPr>
        <w:t xml:space="preserve"> </w:t>
      </w:r>
      <w:r w:rsidR="007A53C6" w:rsidRPr="00331715">
        <w:rPr>
          <w:sz w:val="24"/>
          <w:szCs w:val="24"/>
        </w:rPr>
        <w:t>05.</w:t>
      </w:r>
      <w:r w:rsidR="00DD3D79">
        <w:rPr>
          <w:sz w:val="24"/>
          <w:szCs w:val="24"/>
        </w:rPr>
        <w:t xml:space="preserve"> </w:t>
      </w:r>
      <w:r w:rsidR="007A53C6" w:rsidRPr="00331715">
        <w:rPr>
          <w:sz w:val="24"/>
          <w:szCs w:val="24"/>
        </w:rPr>
        <w:t>2016 na 31.</w:t>
      </w:r>
      <w:r w:rsidR="00DD3D79">
        <w:rPr>
          <w:sz w:val="24"/>
          <w:szCs w:val="24"/>
        </w:rPr>
        <w:t xml:space="preserve"> </w:t>
      </w:r>
      <w:r w:rsidR="007A53C6" w:rsidRPr="00331715">
        <w:rPr>
          <w:sz w:val="24"/>
          <w:szCs w:val="24"/>
        </w:rPr>
        <w:t>08.</w:t>
      </w:r>
      <w:r w:rsidR="00DD3D79">
        <w:rPr>
          <w:sz w:val="24"/>
          <w:szCs w:val="24"/>
        </w:rPr>
        <w:t xml:space="preserve"> </w:t>
      </w:r>
      <w:r w:rsidR="007A53C6" w:rsidRPr="00331715">
        <w:rPr>
          <w:sz w:val="24"/>
          <w:szCs w:val="24"/>
        </w:rPr>
        <w:t>2016.</w:t>
      </w:r>
      <w:r w:rsidR="00F81184" w:rsidRPr="00331715">
        <w:rPr>
          <w:sz w:val="24"/>
          <w:szCs w:val="24"/>
        </w:rPr>
        <w:t xml:space="preserve"> </w:t>
      </w:r>
    </w:p>
    <w:p w:rsidR="0096104A" w:rsidRPr="00331715" w:rsidRDefault="0096104A">
      <w:pPr>
        <w:jc w:val="both"/>
        <w:rPr>
          <w:sz w:val="24"/>
          <w:szCs w:val="24"/>
        </w:rPr>
      </w:pPr>
    </w:p>
    <w:p w:rsidR="00DF6541" w:rsidRPr="00331715" w:rsidRDefault="00DF6541" w:rsidP="00E22B42">
      <w:pPr>
        <w:pStyle w:val="Odsazentlatextu"/>
        <w:ind w:left="0"/>
        <w:rPr>
          <w:b/>
          <w:szCs w:val="24"/>
        </w:rPr>
      </w:pPr>
    </w:p>
    <w:p w:rsidR="0096104A" w:rsidRPr="007A53C6" w:rsidRDefault="00E22B42">
      <w:pPr>
        <w:pStyle w:val="Odsazentlatextu"/>
        <w:ind w:left="0"/>
        <w:jc w:val="center"/>
        <w:rPr>
          <w:szCs w:val="24"/>
        </w:rPr>
      </w:pPr>
      <w:r>
        <w:rPr>
          <w:b/>
          <w:szCs w:val="24"/>
        </w:rPr>
        <w:t>Článek III</w:t>
      </w:r>
      <w:r w:rsidR="00D969FE" w:rsidRPr="007A53C6">
        <w:rPr>
          <w:b/>
          <w:szCs w:val="24"/>
        </w:rPr>
        <w:t xml:space="preserve">. </w:t>
      </w:r>
    </w:p>
    <w:p w:rsidR="0096104A" w:rsidRPr="007A53C6" w:rsidRDefault="00D969FE">
      <w:pPr>
        <w:pStyle w:val="Odsazentlatextu"/>
        <w:ind w:left="0"/>
        <w:jc w:val="center"/>
        <w:rPr>
          <w:b/>
          <w:szCs w:val="24"/>
        </w:rPr>
      </w:pPr>
      <w:r w:rsidRPr="007A53C6">
        <w:rPr>
          <w:b/>
          <w:szCs w:val="24"/>
        </w:rPr>
        <w:t>Závěrečná ustanovení</w:t>
      </w:r>
    </w:p>
    <w:p w:rsidR="0096104A" w:rsidRPr="007A53C6" w:rsidRDefault="0096104A">
      <w:pPr>
        <w:pStyle w:val="Odsazentlatextu"/>
        <w:ind w:left="0"/>
        <w:jc w:val="both"/>
        <w:rPr>
          <w:b/>
          <w:szCs w:val="24"/>
        </w:rPr>
      </w:pPr>
    </w:p>
    <w:p w:rsidR="0096104A" w:rsidRPr="007A53C6" w:rsidRDefault="007A53C6" w:rsidP="00E22B42">
      <w:pPr>
        <w:pStyle w:val="Odsazentlatextu"/>
        <w:numPr>
          <w:ilvl w:val="0"/>
          <w:numId w:val="5"/>
        </w:numPr>
        <w:tabs>
          <w:tab w:val="clear" w:pos="720"/>
        </w:tabs>
        <w:ind w:left="709"/>
        <w:jc w:val="both"/>
        <w:rPr>
          <w:szCs w:val="24"/>
        </w:rPr>
      </w:pPr>
      <w:r w:rsidRPr="007A53C6">
        <w:rPr>
          <w:szCs w:val="24"/>
        </w:rPr>
        <w:t>Tento dodatek</w:t>
      </w:r>
      <w:r w:rsidR="00D969FE" w:rsidRPr="007A53C6">
        <w:rPr>
          <w:szCs w:val="24"/>
        </w:rPr>
        <w:t xml:space="preserve"> nabud</w:t>
      </w:r>
      <w:r w:rsidRPr="007A53C6">
        <w:rPr>
          <w:szCs w:val="24"/>
        </w:rPr>
        <w:t>e platnosti dnem podpisu oběma s</w:t>
      </w:r>
      <w:r w:rsidR="00D969FE" w:rsidRPr="007A53C6">
        <w:rPr>
          <w:szCs w:val="24"/>
        </w:rPr>
        <w:t xml:space="preserve">mluvními stranami. </w:t>
      </w:r>
    </w:p>
    <w:p w:rsidR="0096104A" w:rsidRPr="007A53C6" w:rsidRDefault="0096104A" w:rsidP="00E22B42">
      <w:pPr>
        <w:pStyle w:val="Odsazentlatextu"/>
        <w:ind w:left="709" w:hanging="360"/>
        <w:jc w:val="both"/>
        <w:rPr>
          <w:color w:val="000000"/>
          <w:szCs w:val="24"/>
        </w:rPr>
      </w:pPr>
    </w:p>
    <w:p w:rsidR="00E22B42" w:rsidRDefault="007A53C6" w:rsidP="00E22B42">
      <w:pPr>
        <w:pStyle w:val="Odsazentlatextu"/>
        <w:numPr>
          <w:ilvl w:val="0"/>
          <w:numId w:val="5"/>
        </w:numPr>
        <w:tabs>
          <w:tab w:val="clear" w:pos="720"/>
          <w:tab w:val="left" w:pos="450"/>
          <w:tab w:val="left" w:pos="735"/>
        </w:tabs>
        <w:ind w:left="709"/>
        <w:jc w:val="both"/>
        <w:rPr>
          <w:szCs w:val="24"/>
        </w:rPr>
      </w:pPr>
      <w:r w:rsidRPr="007A53C6">
        <w:rPr>
          <w:color w:val="000000"/>
          <w:szCs w:val="24"/>
        </w:rPr>
        <w:t xml:space="preserve">Tento dodatek </w:t>
      </w:r>
      <w:r w:rsidR="00D969FE" w:rsidRPr="007A53C6">
        <w:rPr>
          <w:color w:val="000000"/>
          <w:szCs w:val="24"/>
        </w:rPr>
        <w:t xml:space="preserve">je možné měnit jen </w:t>
      </w:r>
      <w:r w:rsidRPr="007A53C6">
        <w:rPr>
          <w:color w:val="000000"/>
          <w:szCs w:val="24"/>
        </w:rPr>
        <w:t>dalšími písemnými</w:t>
      </w:r>
      <w:r w:rsidR="00D969FE" w:rsidRPr="007A53C6">
        <w:rPr>
          <w:color w:val="000000"/>
          <w:szCs w:val="24"/>
        </w:rPr>
        <w:t xml:space="preserve"> </w:t>
      </w:r>
      <w:r w:rsidRPr="007A53C6">
        <w:rPr>
          <w:color w:val="000000"/>
          <w:szCs w:val="24"/>
        </w:rPr>
        <w:t xml:space="preserve">a </w:t>
      </w:r>
      <w:r w:rsidR="00D969FE" w:rsidRPr="007A53C6">
        <w:rPr>
          <w:color w:val="000000"/>
          <w:szCs w:val="24"/>
        </w:rPr>
        <w:t>číslovanými dodatky, podepsanými oběma smluvními stranami.</w:t>
      </w:r>
    </w:p>
    <w:p w:rsidR="00E22B42" w:rsidRDefault="00E22B42" w:rsidP="00E22B42">
      <w:pPr>
        <w:pStyle w:val="Odstavecseseznamem"/>
        <w:rPr>
          <w:color w:val="000000"/>
          <w:szCs w:val="24"/>
        </w:rPr>
      </w:pPr>
    </w:p>
    <w:p w:rsidR="00E22B42" w:rsidRDefault="007A53C6" w:rsidP="00E22B42">
      <w:pPr>
        <w:pStyle w:val="Odsazentlatextu"/>
        <w:numPr>
          <w:ilvl w:val="0"/>
          <w:numId w:val="5"/>
        </w:numPr>
        <w:tabs>
          <w:tab w:val="clear" w:pos="720"/>
          <w:tab w:val="left" w:pos="450"/>
          <w:tab w:val="left" w:pos="735"/>
        </w:tabs>
        <w:ind w:left="709"/>
        <w:jc w:val="both"/>
        <w:rPr>
          <w:szCs w:val="24"/>
        </w:rPr>
      </w:pPr>
      <w:r w:rsidRPr="00E22B42">
        <w:rPr>
          <w:color w:val="000000"/>
          <w:szCs w:val="24"/>
        </w:rPr>
        <w:t>Tento</w:t>
      </w:r>
      <w:r w:rsidR="00D969FE" w:rsidRPr="00E22B42">
        <w:rPr>
          <w:color w:val="000000"/>
          <w:szCs w:val="24"/>
        </w:rPr>
        <w:t xml:space="preserve"> </w:t>
      </w:r>
      <w:r w:rsidRPr="00E22B42">
        <w:rPr>
          <w:color w:val="000000"/>
          <w:szCs w:val="24"/>
        </w:rPr>
        <w:t>dodatek je vyhotoven</w:t>
      </w:r>
      <w:r w:rsidR="00D969FE" w:rsidRPr="00E22B42">
        <w:rPr>
          <w:color w:val="000000"/>
          <w:szCs w:val="24"/>
        </w:rPr>
        <w:t xml:space="preserve"> ve dvou</w:t>
      </w:r>
      <w:r w:rsidRPr="00E22B42">
        <w:rPr>
          <w:color w:val="000000"/>
          <w:szCs w:val="24"/>
        </w:rPr>
        <w:t xml:space="preserve"> stejnopisech, každá ze smluvní</w:t>
      </w:r>
      <w:r w:rsidR="00DD3D79">
        <w:rPr>
          <w:color w:val="000000"/>
          <w:szCs w:val="24"/>
        </w:rPr>
        <w:t>ch</w:t>
      </w:r>
      <w:r w:rsidRPr="00E22B42">
        <w:rPr>
          <w:color w:val="000000"/>
          <w:szCs w:val="24"/>
        </w:rPr>
        <w:t xml:space="preserve"> stran</w:t>
      </w:r>
      <w:r w:rsidR="00D969FE" w:rsidRPr="00E22B42">
        <w:rPr>
          <w:color w:val="000000"/>
          <w:szCs w:val="24"/>
        </w:rPr>
        <w:t xml:space="preserve"> obdrží jedno vyhotovení.</w:t>
      </w:r>
    </w:p>
    <w:p w:rsidR="00E22B42" w:rsidRDefault="00E22B42" w:rsidP="00E22B42">
      <w:pPr>
        <w:pStyle w:val="Odstavecseseznamem"/>
        <w:rPr>
          <w:color w:val="000000"/>
          <w:szCs w:val="24"/>
        </w:rPr>
      </w:pPr>
    </w:p>
    <w:p w:rsidR="0096104A" w:rsidRPr="00E22B42" w:rsidRDefault="007A53C6" w:rsidP="00E22B42">
      <w:pPr>
        <w:pStyle w:val="Odsazentlatextu"/>
        <w:numPr>
          <w:ilvl w:val="0"/>
          <w:numId w:val="5"/>
        </w:numPr>
        <w:tabs>
          <w:tab w:val="clear" w:pos="720"/>
          <w:tab w:val="left" w:pos="450"/>
          <w:tab w:val="left" w:pos="735"/>
        </w:tabs>
        <w:ind w:left="709"/>
        <w:jc w:val="both"/>
        <w:rPr>
          <w:szCs w:val="24"/>
        </w:rPr>
      </w:pPr>
      <w:r w:rsidRPr="00E22B42">
        <w:rPr>
          <w:color w:val="000000"/>
          <w:szCs w:val="24"/>
        </w:rPr>
        <w:t>Tento dodatek nebyl uzavřen</w:t>
      </w:r>
      <w:r w:rsidR="00D969FE" w:rsidRPr="00E22B42">
        <w:rPr>
          <w:color w:val="000000"/>
          <w:szCs w:val="24"/>
        </w:rPr>
        <w:t xml:space="preserve"> v tísni, pod nátlakem ani za nápadně nevýhodných podmínek. Smluvní strany si </w:t>
      </w:r>
      <w:r w:rsidRPr="00E22B42">
        <w:rPr>
          <w:color w:val="000000"/>
          <w:szCs w:val="24"/>
        </w:rPr>
        <w:t>dodatek</w:t>
      </w:r>
      <w:r w:rsidR="00D969FE" w:rsidRPr="00E22B42">
        <w:rPr>
          <w:color w:val="000000"/>
          <w:szCs w:val="24"/>
        </w:rPr>
        <w:t xml:space="preserve"> p</w:t>
      </w:r>
      <w:r w:rsidRPr="00E22B42">
        <w:rPr>
          <w:color w:val="000000"/>
          <w:szCs w:val="24"/>
        </w:rPr>
        <w:t>řečetly a souhlasí s celým jeho</w:t>
      </w:r>
      <w:r w:rsidR="00D969FE" w:rsidRPr="00E22B42">
        <w:rPr>
          <w:color w:val="000000"/>
          <w:szCs w:val="24"/>
        </w:rPr>
        <w:t xml:space="preserve"> obsahem, což stvrzují svými podpisy.</w:t>
      </w:r>
    </w:p>
    <w:p w:rsidR="0096104A" w:rsidRPr="007A53C6" w:rsidRDefault="0096104A" w:rsidP="00E22B42">
      <w:pPr>
        <w:pStyle w:val="Odsazentlatextu"/>
        <w:ind w:left="709" w:hanging="360"/>
        <w:jc w:val="both"/>
        <w:rPr>
          <w:szCs w:val="24"/>
        </w:rPr>
      </w:pPr>
    </w:p>
    <w:p w:rsidR="00E22B42" w:rsidRDefault="00E22B42" w:rsidP="00604A72">
      <w:pPr>
        <w:pStyle w:val="Odsazentlatextu"/>
        <w:ind w:left="0"/>
        <w:jc w:val="both"/>
        <w:rPr>
          <w:szCs w:val="24"/>
        </w:rPr>
      </w:pPr>
    </w:p>
    <w:p w:rsidR="00E22B42" w:rsidRDefault="00E22B42" w:rsidP="00604A72">
      <w:pPr>
        <w:pStyle w:val="Odsazentlatextu"/>
        <w:ind w:left="0"/>
        <w:jc w:val="both"/>
        <w:rPr>
          <w:szCs w:val="24"/>
        </w:rPr>
      </w:pPr>
    </w:p>
    <w:p w:rsidR="0096104A" w:rsidRPr="007A53C6" w:rsidRDefault="00D969FE" w:rsidP="00604A72">
      <w:pPr>
        <w:pStyle w:val="Odsazentlatextu"/>
        <w:ind w:left="0"/>
        <w:jc w:val="both"/>
        <w:rPr>
          <w:szCs w:val="24"/>
        </w:rPr>
      </w:pPr>
      <w:r w:rsidRPr="007A53C6">
        <w:rPr>
          <w:szCs w:val="24"/>
        </w:rPr>
        <w:t>V Praz</w:t>
      </w:r>
      <w:r w:rsidR="00184237">
        <w:rPr>
          <w:szCs w:val="24"/>
        </w:rPr>
        <w:t>e dne 20.</w:t>
      </w:r>
      <w:r w:rsidR="00DD3D79">
        <w:rPr>
          <w:szCs w:val="24"/>
        </w:rPr>
        <w:t xml:space="preserve"> </w:t>
      </w:r>
      <w:r w:rsidR="00184237">
        <w:rPr>
          <w:szCs w:val="24"/>
        </w:rPr>
        <w:t>5.</w:t>
      </w:r>
      <w:r w:rsidR="00DD3D79">
        <w:rPr>
          <w:szCs w:val="24"/>
        </w:rPr>
        <w:t xml:space="preserve"> </w:t>
      </w:r>
      <w:r w:rsidR="00184237">
        <w:rPr>
          <w:szCs w:val="24"/>
        </w:rPr>
        <w:t>2016</w:t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Pr="007A53C6">
        <w:rPr>
          <w:szCs w:val="24"/>
        </w:rPr>
        <w:t>V Praze dne</w:t>
      </w:r>
      <w:r w:rsidR="00184237">
        <w:rPr>
          <w:szCs w:val="24"/>
        </w:rPr>
        <w:t xml:space="preserve"> 20.</w:t>
      </w:r>
      <w:r w:rsidR="00DD3D79">
        <w:rPr>
          <w:szCs w:val="24"/>
        </w:rPr>
        <w:t xml:space="preserve"> </w:t>
      </w:r>
      <w:r w:rsidR="00184237">
        <w:rPr>
          <w:szCs w:val="24"/>
        </w:rPr>
        <w:t>5.</w:t>
      </w:r>
      <w:r w:rsidR="00DD3D79">
        <w:rPr>
          <w:szCs w:val="24"/>
        </w:rPr>
        <w:t xml:space="preserve"> </w:t>
      </w:r>
      <w:r w:rsidR="00184237">
        <w:rPr>
          <w:szCs w:val="24"/>
        </w:rPr>
        <w:t>2016</w:t>
      </w:r>
    </w:p>
    <w:p w:rsidR="0096104A" w:rsidRPr="007A53C6" w:rsidRDefault="00D969FE" w:rsidP="00604A72">
      <w:pPr>
        <w:pStyle w:val="Odsazentlatextu"/>
        <w:ind w:left="0"/>
        <w:jc w:val="both"/>
        <w:rPr>
          <w:szCs w:val="24"/>
        </w:rPr>
      </w:pPr>
      <w:r w:rsidRPr="007A53C6">
        <w:rPr>
          <w:szCs w:val="24"/>
        </w:rPr>
        <w:t>Za prona</w:t>
      </w:r>
      <w:r w:rsidR="00DD3D79">
        <w:rPr>
          <w:szCs w:val="24"/>
        </w:rPr>
        <w:t>jímatele:</w:t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  <w:t>Za nájemce</w:t>
      </w:r>
      <w:r w:rsidRPr="007A53C6">
        <w:rPr>
          <w:szCs w:val="24"/>
        </w:rPr>
        <w:t>:</w:t>
      </w:r>
    </w:p>
    <w:p w:rsidR="002238BD" w:rsidRPr="007A53C6" w:rsidRDefault="002238BD" w:rsidP="00726031">
      <w:pPr>
        <w:pStyle w:val="Odsazentlatextu"/>
        <w:ind w:left="0"/>
        <w:jc w:val="both"/>
        <w:rPr>
          <w:szCs w:val="24"/>
        </w:rPr>
      </w:pPr>
      <w:bookmarkStart w:id="0" w:name="_GoBack"/>
      <w:bookmarkEnd w:id="0"/>
    </w:p>
    <w:p w:rsidR="002238BD" w:rsidRDefault="002238BD" w:rsidP="00726031">
      <w:pPr>
        <w:pStyle w:val="Odsazentlatextu"/>
        <w:ind w:left="0"/>
        <w:jc w:val="both"/>
        <w:rPr>
          <w:szCs w:val="24"/>
        </w:rPr>
      </w:pPr>
    </w:p>
    <w:p w:rsidR="00DA2FD3" w:rsidRPr="007A53C6" w:rsidRDefault="00DA2FD3" w:rsidP="00726031">
      <w:pPr>
        <w:pStyle w:val="Odsazentlatextu"/>
        <w:ind w:left="0"/>
        <w:jc w:val="both"/>
        <w:rPr>
          <w:szCs w:val="24"/>
        </w:rPr>
      </w:pPr>
    </w:p>
    <w:p w:rsidR="00893A83" w:rsidRPr="007A53C6" w:rsidRDefault="00893A83" w:rsidP="00726031">
      <w:pPr>
        <w:pStyle w:val="Odsazentlatextu"/>
        <w:ind w:left="0"/>
        <w:jc w:val="both"/>
        <w:rPr>
          <w:szCs w:val="24"/>
        </w:rPr>
      </w:pPr>
    </w:p>
    <w:p w:rsidR="0096104A" w:rsidRPr="007A53C6" w:rsidRDefault="00DD3D79" w:rsidP="00726031">
      <w:pPr>
        <w:pStyle w:val="Odsazentlatextu"/>
        <w:ind w:left="0"/>
        <w:jc w:val="both"/>
        <w:rPr>
          <w:szCs w:val="24"/>
        </w:rPr>
      </w:pPr>
      <w:r>
        <w:rPr>
          <w:szCs w:val="24"/>
        </w:rPr>
        <w:t>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969FE" w:rsidRPr="007A53C6">
        <w:rPr>
          <w:szCs w:val="24"/>
        </w:rPr>
        <w:t>__________________________</w:t>
      </w:r>
    </w:p>
    <w:p w:rsidR="0096104A" w:rsidRPr="007A53C6" w:rsidRDefault="00D969FE">
      <w:pPr>
        <w:pStyle w:val="Nadpis4"/>
        <w:ind w:left="0"/>
        <w:jc w:val="left"/>
        <w:rPr>
          <w:color w:val="000000"/>
          <w:szCs w:val="24"/>
        </w:rPr>
      </w:pPr>
      <w:r w:rsidRPr="007A53C6">
        <w:rPr>
          <w:szCs w:val="24"/>
        </w:rPr>
        <w:t>RNDr. Josef Stemberk,</w:t>
      </w:r>
      <w:r w:rsidR="00DD3D79">
        <w:rPr>
          <w:szCs w:val="24"/>
        </w:rPr>
        <w:t xml:space="preserve"> CSc.</w:t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="00DD3D79">
        <w:rPr>
          <w:szCs w:val="24"/>
        </w:rPr>
        <w:tab/>
      </w:r>
      <w:r w:rsidRPr="007A53C6">
        <w:rPr>
          <w:color w:val="000000"/>
          <w:szCs w:val="24"/>
        </w:rPr>
        <w:t xml:space="preserve">Mgr. Jan Schýbal, </w:t>
      </w:r>
      <w:r w:rsidR="007A53C6" w:rsidRPr="007A53C6">
        <w:rPr>
          <w:color w:val="000000"/>
          <w:szCs w:val="24"/>
        </w:rPr>
        <w:t>jednatel</w:t>
      </w:r>
    </w:p>
    <w:p w:rsidR="00DD3D79" w:rsidRDefault="00D969FE" w:rsidP="00DD3D79">
      <w:pPr>
        <w:pStyle w:val="Odsazentlatextu"/>
        <w:ind w:left="0"/>
        <w:rPr>
          <w:szCs w:val="24"/>
        </w:rPr>
      </w:pPr>
      <w:r w:rsidRPr="007A53C6">
        <w:rPr>
          <w:szCs w:val="24"/>
        </w:rPr>
        <w:t>ředitel ÚSMH AV ČR, v.</w:t>
      </w:r>
      <w:r w:rsidR="00DD3D79">
        <w:rPr>
          <w:szCs w:val="24"/>
        </w:rPr>
        <w:t xml:space="preserve"> </w:t>
      </w:r>
      <w:r w:rsidRPr="007A53C6">
        <w:rPr>
          <w:szCs w:val="24"/>
        </w:rPr>
        <w:t>v.</w:t>
      </w:r>
      <w:r w:rsidR="00DD3D79">
        <w:rPr>
          <w:szCs w:val="24"/>
        </w:rPr>
        <w:t xml:space="preserve"> i.</w:t>
      </w:r>
    </w:p>
    <w:p w:rsidR="00DD3D79" w:rsidRDefault="00DD3D79" w:rsidP="00DD3D79">
      <w:pPr>
        <w:pStyle w:val="Odsazentlatextu"/>
        <w:ind w:left="0"/>
        <w:rPr>
          <w:szCs w:val="24"/>
        </w:rPr>
      </w:pPr>
    </w:p>
    <w:p w:rsidR="00DD3D79" w:rsidRDefault="00DD3D79" w:rsidP="00DD3D79">
      <w:pPr>
        <w:pStyle w:val="Odsazentlatextu"/>
        <w:ind w:left="0"/>
        <w:rPr>
          <w:szCs w:val="24"/>
        </w:rPr>
      </w:pPr>
    </w:p>
    <w:p w:rsidR="00DD3D79" w:rsidRDefault="00DD3D79" w:rsidP="00DD3D79">
      <w:pPr>
        <w:pStyle w:val="Odsazentlatextu"/>
        <w:ind w:left="0"/>
        <w:rPr>
          <w:szCs w:val="24"/>
        </w:rPr>
      </w:pPr>
    </w:p>
    <w:p w:rsidR="00DD3D79" w:rsidRDefault="00DD3D79" w:rsidP="00DD3D79">
      <w:pPr>
        <w:pStyle w:val="Odsazentlatextu"/>
        <w:ind w:left="0"/>
        <w:rPr>
          <w:szCs w:val="24"/>
        </w:rPr>
      </w:pPr>
    </w:p>
    <w:p w:rsidR="0096104A" w:rsidRPr="007A53C6" w:rsidRDefault="00DD3D79" w:rsidP="00DD3D79">
      <w:pPr>
        <w:pStyle w:val="Odsazentlatextu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93A83" w:rsidRPr="007A53C6">
        <w:rPr>
          <w:szCs w:val="24"/>
        </w:rPr>
        <w:t>___________</w:t>
      </w:r>
      <w:r w:rsidR="00D969FE" w:rsidRPr="007A53C6">
        <w:rPr>
          <w:szCs w:val="24"/>
        </w:rPr>
        <w:t>_____________</w:t>
      </w:r>
    </w:p>
    <w:p w:rsidR="0096104A" w:rsidRPr="007A53C6" w:rsidRDefault="007A53C6" w:rsidP="007A53C6">
      <w:pPr>
        <w:pStyle w:val="Odsazentlatextu"/>
        <w:ind w:left="4320" w:firstLine="720"/>
        <w:rPr>
          <w:szCs w:val="24"/>
        </w:rPr>
      </w:pPr>
      <w:r w:rsidRPr="007A53C6">
        <w:rPr>
          <w:szCs w:val="24"/>
        </w:rPr>
        <w:t>Mgr. Tomáš Biem, jednatel</w:t>
      </w:r>
    </w:p>
    <w:sectPr w:rsidR="0096104A" w:rsidRPr="007A53C6" w:rsidSect="0096104A">
      <w:footerReference w:type="default" r:id="rId7"/>
      <w:pgSz w:w="11906" w:h="16838"/>
      <w:pgMar w:top="567" w:right="1418" w:bottom="1015" w:left="1418" w:header="0" w:footer="709" w:gutter="0"/>
      <w:cols w:space="708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8C" w:rsidRDefault="00C50A8C" w:rsidP="0096104A">
      <w:r>
        <w:separator/>
      </w:r>
    </w:p>
  </w:endnote>
  <w:endnote w:type="continuationSeparator" w:id="0">
    <w:p w:rsidR="00C50A8C" w:rsidRDefault="00C50A8C" w:rsidP="0096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387406"/>
      <w:docPartObj>
        <w:docPartGallery w:val="Page Numbers (Bottom of Page)"/>
        <w:docPartUnique/>
      </w:docPartObj>
    </w:sdtPr>
    <w:sdtEndPr/>
    <w:sdtContent>
      <w:p w:rsidR="0096104A" w:rsidRDefault="00867A20">
        <w:pPr>
          <w:pStyle w:val="Zpat"/>
          <w:jc w:val="center"/>
        </w:pPr>
        <w:r>
          <w:fldChar w:fldCharType="begin"/>
        </w:r>
        <w:r w:rsidR="00D969FE">
          <w:instrText>PAGE</w:instrText>
        </w:r>
        <w:r>
          <w:fldChar w:fldCharType="separate"/>
        </w:r>
        <w:r w:rsidR="00DD3D79">
          <w:rPr>
            <w:noProof/>
          </w:rPr>
          <w:t>2</w:t>
        </w:r>
        <w:r>
          <w:fldChar w:fldCharType="end"/>
        </w:r>
      </w:p>
    </w:sdtContent>
  </w:sdt>
  <w:p w:rsidR="0096104A" w:rsidRDefault="009610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8C" w:rsidRDefault="00C50A8C" w:rsidP="0096104A">
      <w:r>
        <w:separator/>
      </w:r>
    </w:p>
  </w:footnote>
  <w:footnote w:type="continuationSeparator" w:id="0">
    <w:p w:rsidR="00C50A8C" w:rsidRDefault="00C50A8C" w:rsidP="0096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317"/>
    <w:multiLevelType w:val="multilevel"/>
    <w:tmpl w:val="94E6CB1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74320F"/>
    <w:multiLevelType w:val="multilevel"/>
    <w:tmpl w:val="2F9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F0D10"/>
    <w:multiLevelType w:val="multilevel"/>
    <w:tmpl w:val="9CD0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5819AB"/>
    <w:multiLevelType w:val="hybridMultilevel"/>
    <w:tmpl w:val="49989F54"/>
    <w:lvl w:ilvl="0" w:tplc="00D44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07C2"/>
    <w:multiLevelType w:val="multilevel"/>
    <w:tmpl w:val="C98A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CA5CA4"/>
    <w:multiLevelType w:val="multilevel"/>
    <w:tmpl w:val="8EF250D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F071FBC"/>
    <w:multiLevelType w:val="multilevel"/>
    <w:tmpl w:val="6B06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1520EE"/>
    <w:multiLevelType w:val="multilevel"/>
    <w:tmpl w:val="DB723A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D3D8F"/>
    <w:multiLevelType w:val="multilevel"/>
    <w:tmpl w:val="CA28F6A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064CA"/>
    <w:multiLevelType w:val="multilevel"/>
    <w:tmpl w:val="C7B87B3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83B49"/>
    <w:multiLevelType w:val="hybridMultilevel"/>
    <w:tmpl w:val="5CE4FC3E"/>
    <w:lvl w:ilvl="0" w:tplc="8E48F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B56BE"/>
    <w:multiLevelType w:val="multilevel"/>
    <w:tmpl w:val="7018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04A"/>
    <w:rsid w:val="000211F2"/>
    <w:rsid w:val="000B374B"/>
    <w:rsid w:val="0018322E"/>
    <w:rsid w:val="00184237"/>
    <w:rsid w:val="00192574"/>
    <w:rsid w:val="00196726"/>
    <w:rsid w:val="001E7EBB"/>
    <w:rsid w:val="002238BD"/>
    <w:rsid w:val="002A19D6"/>
    <w:rsid w:val="0031498B"/>
    <w:rsid w:val="00331715"/>
    <w:rsid w:val="00332751"/>
    <w:rsid w:val="00344104"/>
    <w:rsid w:val="003F3CFE"/>
    <w:rsid w:val="0044688F"/>
    <w:rsid w:val="00514060"/>
    <w:rsid w:val="005342D0"/>
    <w:rsid w:val="005B200E"/>
    <w:rsid w:val="005D2593"/>
    <w:rsid w:val="00604A72"/>
    <w:rsid w:val="0063147A"/>
    <w:rsid w:val="00675229"/>
    <w:rsid w:val="006B3E64"/>
    <w:rsid w:val="006F0EC8"/>
    <w:rsid w:val="00726031"/>
    <w:rsid w:val="0077204B"/>
    <w:rsid w:val="007A53C6"/>
    <w:rsid w:val="008052FD"/>
    <w:rsid w:val="00814DBA"/>
    <w:rsid w:val="00867A20"/>
    <w:rsid w:val="00882121"/>
    <w:rsid w:val="00893A83"/>
    <w:rsid w:val="00924BBF"/>
    <w:rsid w:val="00932FF2"/>
    <w:rsid w:val="0096104A"/>
    <w:rsid w:val="00996D5A"/>
    <w:rsid w:val="009A0797"/>
    <w:rsid w:val="00A0102E"/>
    <w:rsid w:val="00AD0EAF"/>
    <w:rsid w:val="00AE6B85"/>
    <w:rsid w:val="00B15386"/>
    <w:rsid w:val="00BA6AC9"/>
    <w:rsid w:val="00C159EC"/>
    <w:rsid w:val="00C21926"/>
    <w:rsid w:val="00C50A8C"/>
    <w:rsid w:val="00C6102A"/>
    <w:rsid w:val="00CC1F99"/>
    <w:rsid w:val="00CE3D4D"/>
    <w:rsid w:val="00CE3ED0"/>
    <w:rsid w:val="00D34D98"/>
    <w:rsid w:val="00D969FE"/>
    <w:rsid w:val="00DA2FD3"/>
    <w:rsid w:val="00DB78BC"/>
    <w:rsid w:val="00DC0496"/>
    <w:rsid w:val="00DD3D79"/>
    <w:rsid w:val="00DF6541"/>
    <w:rsid w:val="00E12187"/>
    <w:rsid w:val="00E166C4"/>
    <w:rsid w:val="00E22B42"/>
    <w:rsid w:val="00E23BBE"/>
    <w:rsid w:val="00E50CF1"/>
    <w:rsid w:val="00E70A0C"/>
    <w:rsid w:val="00E724FB"/>
    <w:rsid w:val="00EA67D3"/>
    <w:rsid w:val="00EC639E"/>
    <w:rsid w:val="00ED4062"/>
    <w:rsid w:val="00EF6601"/>
    <w:rsid w:val="00F81184"/>
    <w:rsid w:val="00F86A55"/>
    <w:rsid w:val="00FC0A1B"/>
    <w:rsid w:val="00FF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A632"/>
  <w15:docId w15:val="{AD738990-500A-4EBF-ACE9-41E1E229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A1F"/>
    <w:pPr>
      <w:suppressAutoHyphens/>
    </w:pPr>
    <w:rPr>
      <w:color w:val="00000A"/>
    </w:rPr>
  </w:style>
  <w:style w:type="paragraph" w:styleId="Nadpis1">
    <w:name w:val="heading 1"/>
    <w:basedOn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A00A1F"/>
  </w:style>
  <w:style w:type="character" w:styleId="Odkaznakoment">
    <w:name w:val="annotation reference"/>
    <w:basedOn w:val="Standardnpsmoodstavce"/>
    <w:semiHidden/>
    <w:qFormat/>
    <w:rsid w:val="003F4A24"/>
    <w:rPr>
      <w:sz w:val="16"/>
      <w:szCs w:val="16"/>
    </w:rPr>
  </w:style>
  <w:style w:type="character" w:customStyle="1" w:styleId="Internetovodkaz">
    <w:name w:val="Internetový odkaz"/>
    <w:uiPriority w:val="99"/>
    <w:unhideWhenUsed/>
    <w:rsid w:val="000E689C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qFormat/>
    <w:rsid w:val="007933D8"/>
  </w:style>
  <w:style w:type="character" w:customStyle="1" w:styleId="ZpatChar">
    <w:name w:val="Zápatí Char"/>
    <w:basedOn w:val="Standardnpsmoodstavce"/>
    <w:link w:val="Zpat"/>
    <w:uiPriority w:val="99"/>
    <w:qFormat/>
    <w:rsid w:val="007933D8"/>
  </w:style>
  <w:style w:type="character" w:customStyle="1" w:styleId="ListLabel1">
    <w:name w:val="ListLabel 1"/>
    <w:qFormat/>
    <w:rsid w:val="0052308E"/>
    <w:rPr>
      <w:rFonts w:cs="Courier New"/>
    </w:rPr>
  </w:style>
  <w:style w:type="character" w:customStyle="1" w:styleId="ListLabel2">
    <w:name w:val="ListLabel 2"/>
    <w:qFormat/>
    <w:rsid w:val="0052308E"/>
    <w:rPr>
      <w:sz w:val="24"/>
      <w:szCs w:val="24"/>
    </w:rPr>
  </w:style>
  <w:style w:type="character" w:customStyle="1" w:styleId="ListLabel3">
    <w:name w:val="ListLabel 3"/>
    <w:qFormat/>
    <w:rsid w:val="0052308E"/>
    <w:rPr>
      <w:rFonts w:eastAsia="Times New Roman" w:cs="Times New Roman"/>
      <w:color w:val="00000A"/>
    </w:rPr>
  </w:style>
  <w:style w:type="character" w:customStyle="1" w:styleId="ListLabel4">
    <w:name w:val="ListLabel 4"/>
    <w:qFormat/>
    <w:rsid w:val="0052308E"/>
    <w:rPr>
      <w:rFonts w:eastAsia="Times New Roman" w:cs="Times New Roman"/>
      <w:b w:val="0"/>
      <w:color w:val="000000"/>
    </w:rPr>
  </w:style>
  <w:style w:type="character" w:customStyle="1" w:styleId="ListLabel5">
    <w:name w:val="ListLabel 5"/>
    <w:qFormat/>
    <w:rsid w:val="0052308E"/>
    <w:rPr>
      <w:b/>
      <w:color w:val="000000"/>
      <w:sz w:val="24"/>
    </w:rPr>
  </w:style>
  <w:style w:type="character" w:customStyle="1" w:styleId="ListLabel6">
    <w:name w:val="ListLabel 6"/>
    <w:qFormat/>
    <w:rsid w:val="0052308E"/>
    <w:rPr>
      <w:sz w:val="24"/>
      <w:szCs w:val="24"/>
    </w:rPr>
  </w:style>
  <w:style w:type="character" w:customStyle="1" w:styleId="ListLabel7">
    <w:name w:val="ListLabel 7"/>
    <w:qFormat/>
    <w:rsid w:val="0052308E"/>
    <w:rPr>
      <w:rFonts w:cs="Courier New"/>
    </w:rPr>
  </w:style>
  <w:style w:type="character" w:customStyle="1" w:styleId="ListLabel8">
    <w:name w:val="ListLabel 8"/>
    <w:qFormat/>
    <w:rsid w:val="0052308E"/>
    <w:rPr>
      <w:rFonts w:cs="Wingdings"/>
    </w:rPr>
  </w:style>
  <w:style w:type="character" w:customStyle="1" w:styleId="ListLabel9">
    <w:name w:val="ListLabel 9"/>
    <w:qFormat/>
    <w:rsid w:val="0052308E"/>
    <w:rPr>
      <w:rFonts w:cs="Symbol"/>
    </w:rPr>
  </w:style>
  <w:style w:type="character" w:customStyle="1" w:styleId="ListLabel10">
    <w:name w:val="ListLabel 10"/>
    <w:qFormat/>
    <w:rsid w:val="0052308E"/>
    <w:rPr>
      <w:b w:val="0"/>
      <w:sz w:val="24"/>
    </w:rPr>
  </w:style>
  <w:style w:type="character" w:customStyle="1" w:styleId="ListLabel11">
    <w:name w:val="ListLabel 11"/>
    <w:qFormat/>
    <w:rsid w:val="0052308E"/>
    <w:rPr>
      <w:sz w:val="24"/>
      <w:szCs w:val="24"/>
    </w:rPr>
  </w:style>
  <w:style w:type="character" w:customStyle="1" w:styleId="ListLabel12">
    <w:name w:val="ListLabel 12"/>
    <w:qFormat/>
    <w:rsid w:val="0052308E"/>
    <w:rPr>
      <w:rFonts w:cs="Courier New"/>
    </w:rPr>
  </w:style>
  <w:style w:type="character" w:customStyle="1" w:styleId="ListLabel13">
    <w:name w:val="ListLabel 13"/>
    <w:qFormat/>
    <w:rsid w:val="0052308E"/>
    <w:rPr>
      <w:rFonts w:cs="Wingdings"/>
    </w:rPr>
  </w:style>
  <w:style w:type="character" w:customStyle="1" w:styleId="ListLabel14">
    <w:name w:val="ListLabel 14"/>
    <w:qFormat/>
    <w:rsid w:val="0052308E"/>
    <w:rPr>
      <w:rFonts w:cs="Symbol"/>
    </w:rPr>
  </w:style>
  <w:style w:type="character" w:customStyle="1" w:styleId="ListLabel15">
    <w:name w:val="ListLabel 15"/>
    <w:qFormat/>
    <w:rsid w:val="0052308E"/>
    <w:rPr>
      <w:b w:val="0"/>
      <w:sz w:val="24"/>
    </w:rPr>
  </w:style>
  <w:style w:type="character" w:customStyle="1" w:styleId="ListLabel16">
    <w:name w:val="ListLabel 16"/>
    <w:qFormat/>
    <w:rsid w:val="0052308E"/>
    <w:rPr>
      <w:sz w:val="24"/>
      <w:szCs w:val="24"/>
    </w:rPr>
  </w:style>
  <w:style w:type="character" w:customStyle="1" w:styleId="ListLabel17">
    <w:name w:val="ListLabel 17"/>
    <w:qFormat/>
    <w:rsid w:val="0052308E"/>
    <w:rPr>
      <w:rFonts w:cs="Courier New"/>
    </w:rPr>
  </w:style>
  <w:style w:type="character" w:customStyle="1" w:styleId="ListLabel18">
    <w:name w:val="ListLabel 18"/>
    <w:qFormat/>
    <w:rsid w:val="0052308E"/>
    <w:rPr>
      <w:rFonts w:cs="Wingdings"/>
    </w:rPr>
  </w:style>
  <w:style w:type="character" w:customStyle="1" w:styleId="ListLabel19">
    <w:name w:val="ListLabel 19"/>
    <w:qFormat/>
    <w:rsid w:val="0052308E"/>
    <w:rPr>
      <w:rFonts w:cs="Symbol"/>
    </w:rPr>
  </w:style>
  <w:style w:type="character" w:customStyle="1" w:styleId="ListLabel20">
    <w:name w:val="ListLabel 20"/>
    <w:qFormat/>
    <w:rsid w:val="0052308E"/>
    <w:rPr>
      <w:b/>
      <w:sz w:val="24"/>
    </w:rPr>
  </w:style>
  <w:style w:type="character" w:customStyle="1" w:styleId="ListLabel21">
    <w:name w:val="ListLabel 21"/>
    <w:qFormat/>
    <w:rsid w:val="0096104A"/>
    <w:rPr>
      <w:b/>
      <w:sz w:val="24"/>
      <w:szCs w:val="24"/>
    </w:rPr>
  </w:style>
  <w:style w:type="character" w:customStyle="1" w:styleId="ListLabel22">
    <w:name w:val="ListLabel 22"/>
    <w:qFormat/>
    <w:rsid w:val="0096104A"/>
    <w:rPr>
      <w:rFonts w:cs="Courier New"/>
    </w:rPr>
  </w:style>
  <w:style w:type="character" w:customStyle="1" w:styleId="ListLabel23">
    <w:name w:val="ListLabel 23"/>
    <w:qFormat/>
    <w:rsid w:val="0096104A"/>
    <w:rPr>
      <w:rFonts w:cs="Wingdings"/>
    </w:rPr>
  </w:style>
  <w:style w:type="character" w:customStyle="1" w:styleId="ListLabel24">
    <w:name w:val="ListLabel 24"/>
    <w:qFormat/>
    <w:rsid w:val="0096104A"/>
    <w:rPr>
      <w:rFonts w:cs="Symbol"/>
    </w:rPr>
  </w:style>
  <w:style w:type="character" w:customStyle="1" w:styleId="ListLabel25">
    <w:name w:val="ListLabel 25"/>
    <w:qFormat/>
    <w:rsid w:val="0096104A"/>
    <w:rPr>
      <w:b/>
      <w:sz w:val="24"/>
    </w:rPr>
  </w:style>
  <w:style w:type="paragraph" w:customStyle="1" w:styleId="Nadpis">
    <w:name w:val="Nadpis"/>
    <w:basedOn w:val="Normln"/>
    <w:next w:val="Tlotextu"/>
    <w:qFormat/>
    <w:rsid w:val="005230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A00A1F"/>
    <w:pPr>
      <w:jc w:val="both"/>
    </w:pPr>
    <w:rPr>
      <w:sz w:val="24"/>
    </w:rPr>
  </w:style>
  <w:style w:type="paragraph" w:styleId="Seznam">
    <w:name w:val="List"/>
    <w:basedOn w:val="Tlotextu"/>
    <w:rsid w:val="0052308E"/>
    <w:rPr>
      <w:rFonts w:cs="Mangal"/>
    </w:rPr>
  </w:style>
  <w:style w:type="paragraph" w:customStyle="1" w:styleId="Popisek">
    <w:name w:val="Popisek"/>
    <w:basedOn w:val="Normln"/>
    <w:rsid w:val="00523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43B0F"/>
    <w:pPr>
      <w:suppressLineNumbers/>
    </w:pPr>
    <w:rPr>
      <w:rFonts w:cs="Tahoma"/>
      <w:sz w:val="24"/>
      <w:szCs w:val="24"/>
      <w:lang w:eastAsia="ar-SA"/>
    </w:rPr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customStyle="1" w:styleId="Odsazentlatextu">
    <w:name w:val="Odsazení těla textu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qFormat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qFormat/>
    <w:rsid w:val="008541B8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qFormat/>
    <w:rsid w:val="003F4A24"/>
  </w:style>
  <w:style w:type="paragraph" w:styleId="Pedmtkomente">
    <w:name w:val="annotation subject"/>
    <w:basedOn w:val="Textkomente"/>
    <w:semiHidden/>
    <w:qFormat/>
    <w:rsid w:val="003F4A24"/>
    <w:rPr>
      <w:b/>
      <w:bCs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Mgr. Jan Schýbal</dc:creator>
  <cp:lastModifiedBy>Žaneta Hessová</cp:lastModifiedBy>
  <cp:revision>4</cp:revision>
  <cp:lastPrinted>2016-07-28T13:26:00Z</cp:lastPrinted>
  <dcterms:created xsi:type="dcterms:W3CDTF">2019-01-22T10:35:00Z</dcterms:created>
  <dcterms:modified xsi:type="dcterms:W3CDTF">2022-11-24T07:07:00Z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