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0769A" w14:textId="6E1A3D94" w:rsidR="00AE4370" w:rsidRPr="005F20AD" w:rsidRDefault="00AE4370" w:rsidP="00AE4370">
      <w:pPr>
        <w:tabs>
          <w:tab w:val="left" w:pos="3686"/>
          <w:tab w:val="right" w:pos="9354"/>
        </w:tabs>
        <w:rPr>
          <w:rStyle w:val="Siln"/>
          <w:rFonts w:ascii="Calibri" w:eastAsia="Calibri" w:hAnsi="Calibri" w:cs="Arial"/>
          <w:b w:val="0"/>
          <w:bCs/>
          <w:color w:val="000000"/>
          <w:sz w:val="22"/>
          <w:szCs w:val="22"/>
        </w:rPr>
      </w:pPr>
      <w:r w:rsidRPr="00CB06DF">
        <w:rPr>
          <w:rStyle w:val="Siln"/>
          <w:rFonts w:ascii="Calibri" w:eastAsia="Calibri" w:hAnsi="Calibri" w:cs="Arial"/>
          <w:bCs/>
          <w:sz w:val="22"/>
          <w:szCs w:val="22"/>
        </w:rPr>
        <w:t xml:space="preserve">Čj.: </w:t>
      </w:r>
      <w:r w:rsidR="009067BB" w:rsidRPr="00673D19">
        <w:rPr>
          <w:rStyle w:val="Siln"/>
          <w:rFonts w:ascii="Calibri" w:eastAsia="Calibri" w:hAnsi="Calibri" w:cs="Arial"/>
          <w:bCs/>
          <w:sz w:val="22"/>
          <w:szCs w:val="22"/>
        </w:rPr>
        <w:t>NPÚ-440/</w:t>
      </w:r>
      <w:r w:rsidR="009067BB">
        <w:rPr>
          <w:rStyle w:val="Siln"/>
          <w:rFonts w:ascii="Calibri" w:eastAsia="Calibri" w:hAnsi="Calibri" w:cs="Arial"/>
          <w:bCs/>
          <w:sz w:val="22"/>
          <w:szCs w:val="22"/>
        </w:rPr>
        <w:t>99538</w:t>
      </w:r>
      <w:r w:rsidR="009067BB" w:rsidRPr="00673D19">
        <w:rPr>
          <w:rStyle w:val="Siln"/>
          <w:rFonts w:ascii="Calibri" w:eastAsia="Calibri" w:hAnsi="Calibri" w:cs="Arial"/>
          <w:bCs/>
          <w:sz w:val="22"/>
          <w:szCs w:val="22"/>
        </w:rPr>
        <w:t>/20</w:t>
      </w:r>
      <w:r w:rsidR="009067BB">
        <w:rPr>
          <w:rStyle w:val="Siln"/>
          <w:rFonts w:ascii="Calibri" w:eastAsia="Calibri" w:hAnsi="Calibri" w:cs="Arial"/>
          <w:bCs/>
          <w:sz w:val="22"/>
          <w:szCs w:val="22"/>
        </w:rPr>
        <w:t>22</w:t>
      </w:r>
      <w:r w:rsidRPr="00CB06DF">
        <w:rPr>
          <w:rStyle w:val="Siln"/>
          <w:rFonts w:ascii="Calibri" w:eastAsia="Calibri" w:hAnsi="Calibri" w:cs="Arial"/>
          <w:bCs/>
          <w:sz w:val="22"/>
          <w:szCs w:val="22"/>
        </w:rPr>
        <w:tab/>
      </w:r>
      <w:r w:rsidR="002F7295">
        <w:rPr>
          <w:rStyle w:val="Siln"/>
          <w:rFonts w:ascii="Calibri" w:eastAsia="Calibri" w:hAnsi="Calibri" w:cs="Arial"/>
          <w:bCs/>
          <w:sz w:val="22"/>
          <w:szCs w:val="22"/>
        </w:rPr>
        <w:t xml:space="preserve">           </w:t>
      </w:r>
      <w:r w:rsidRPr="00CB06DF">
        <w:rPr>
          <w:rStyle w:val="Siln"/>
          <w:rFonts w:ascii="Calibri" w:eastAsia="Calibri" w:hAnsi="Calibri" w:cs="Arial"/>
          <w:bCs/>
          <w:sz w:val="22"/>
          <w:szCs w:val="22"/>
        </w:rPr>
        <w:t xml:space="preserve">Evidenční číslo: </w:t>
      </w:r>
      <w:r>
        <w:rPr>
          <w:rStyle w:val="Siln"/>
          <w:rFonts w:ascii="Calibri" w:eastAsia="Calibri" w:hAnsi="Calibri" w:cs="Arial"/>
          <w:bCs/>
          <w:sz w:val="22"/>
          <w:szCs w:val="22"/>
        </w:rPr>
        <w:t xml:space="preserve"> </w:t>
      </w:r>
      <w:r w:rsidR="009067BB">
        <w:rPr>
          <w:rStyle w:val="Siln"/>
          <w:rFonts w:ascii="Calibri" w:eastAsia="Calibri" w:hAnsi="Calibri" w:cs="Arial"/>
          <w:bCs/>
          <w:sz w:val="22"/>
          <w:szCs w:val="22"/>
        </w:rPr>
        <w:t>4006H1220033</w:t>
      </w:r>
      <w:r>
        <w:rPr>
          <w:rStyle w:val="Siln"/>
          <w:rFonts w:ascii="Calibri" w:eastAsia="Calibri" w:hAnsi="Calibri" w:cs="Arial"/>
          <w:bCs/>
          <w:sz w:val="22"/>
          <w:szCs w:val="22"/>
        </w:rPr>
        <w:tab/>
      </w:r>
      <w:proofErr w:type="spellStart"/>
      <w:r>
        <w:rPr>
          <w:rStyle w:val="Siln"/>
          <w:rFonts w:ascii="Calibri" w:eastAsia="Calibri" w:hAnsi="Calibri" w:cs="Arial"/>
          <w:bCs/>
          <w:sz w:val="22"/>
          <w:szCs w:val="22"/>
        </w:rPr>
        <w:t>zn</w:t>
      </w:r>
      <w:proofErr w:type="spellEnd"/>
      <w:r>
        <w:rPr>
          <w:rStyle w:val="Siln"/>
          <w:rFonts w:ascii="Calibri" w:eastAsia="Calibri" w:hAnsi="Calibri" w:cs="Arial"/>
          <w:bCs/>
          <w:sz w:val="22"/>
          <w:szCs w:val="22"/>
        </w:rPr>
        <w:t xml:space="preserve">: </w:t>
      </w:r>
      <w:r w:rsidR="00002F9A">
        <w:rPr>
          <w:rStyle w:val="Siln"/>
          <w:rFonts w:ascii="Calibri" w:eastAsia="Calibri" w:hAnsi="Calibri" w:cs="Arial"/>
          <w:bCs/>
          <w:sz w:val="22"/>
          <w:szCs w:val="22"/>
        </w:rPr>
        <w:t>SY</w:t>
      </w:r>
    </w:p>
    <w:p w14:paraId="2022E244" w14:textId="77777777" w:rsidR="00AE4370" w:rsidRDefault="00AE4370" w:rsidP="00AE4370">
      <w:pPr>
        <w:rPr>
          <w:rStyle w:val="Siln"/>
          <w:rFonts w:ascii="Calibri" w:eastAsia="Calibri" w:hAnsi="Calibri" w:cs="Arial"/>
          <w:bCs/>
          <w:sz w:val="22"/>
          <w:szCs w:val="22"/>
        </w:rPr>
      </w:pPr>
    </w:p>
    <w:p w14:paraId="754F08F7" w14:textId="77777777" w:rsidR="00AE4370" w:rsidRDefault="00AE4370" w:rsidP="00AE4370">
      <w:pPr>
        <w:rPr>
          <w:rStyle w:val="Siln"/>
          <w:rFonts w:ascii="Calibri" w:eastAsia="Calibri" w:hAnsi="Calibri" w:cs="Arial"/>
          <w:bCs/>
          <w:sz w:val="22"/>
          <w:szCs w:val="22"/>
        </w:rPr>
      </w:pPr>
    </w:p>
    <w:p w14:paraId="7417E9C2" w14:textId="77777777" w:rsidR="00AE4370" w:rsidRPr="00CB06DF" w:rsidRDefault="00AE4370" w:rsidP="00AE4370">
      <w:pPr>
        <w:rPr>
          <w:rStyle w:val="Siln"/>
          <w:rFonts w:ascii="Calibri" w:eastAsia="Calibri" w:hAnsi="Calibri" w:cs="Arial"/>
          <w:bCs/>
          <w:sz w:val="22"/>
          <w:szCs w:val="22"/>
        </w:rPr>
      </w:pPr>
    </w:p>
    <w:p w14:paraId="546FA565" w14:textId="1A4AB57B" w:rsidR="00AE4370" w:rsidRPr="00BE3DCF" w:rsidRDefault="00AE4370" w:rsidP="00AE4370">
      <w:pPr>
        <w:rPr>
          <w:rStyle w:val="Siln"/>
          <w:rFonts w:ascii="Calibri" w:eastAsia="Calibri" w:hAnsi="Calibri" w:cs="Arial"/>
          <w:bCs/>
          <w:sz w:val="22"/>
          <w:szCs w:val="22"/>
        </w:rPr>
      </w:pPr>
      <w:r w:rsidRPr="00BE3DCF">
        <w:rPr>
          <w:rStyle w:val="Siln"/>
          <w:rFonts w:ascii="Calibri" w:eastAsia="Calibri" w:hAnsi="Calibri" w:cs="Arial"/>
          <w:bCs/>
          <w:sz w:val="22"/>
          <w:szCs w:val="22"/>
        </w:rPr>
        <w:t>Národní památkový ústav, státní příspěvková organizace,</w:t>
      </w:r>
    </w:p>
    <w:p w14:paraId="5A28FF83" w14:textId="77777777" w:rsidR="00AE4370" w:rsidRPr="00BE3DCF" w:rsidRDefault="00AE4370" w:rsidP="00AE4370">
      <w:pPr>
        <w:rPr>
          <w:rFonts w:ascii="Calibri" w:hAnsi="Calibri" w:cs="Arial"/>
          <w:sz w:val="21"/>
          <w:szCs w:val="21"/>
        </w:rPr>
      </w:pPr>
      <w:r w:rsidRPr="00BE3DCF">
        <w:rPr>
          <w:rFonts w:ascii="Calibri" w:hAnsi="Calibri" w:cs="Arial"/>
          <w:sz w:val="21"/>
          <w:szCs w:val="21"/>
        </w:rPr>
        <w:t>IČ: 75032333, DIČ: CZ75032333,</w:t>
      </w:r>
    </w:p>
    <w:p w14:paraId="71DF2D0A" w14:textId="77777777" w:rsidR="00AE4370" w:rsidRPr="00BE3DCF" w:rsidRDefault="00AE4370" w:rsidP="00AE4370">
      <w:pPr>
        <w:rPr>
          <w:rFonts w:ascii="Calibri" w:hAnsi="Calibri" w:cs="Arial"/>
          <w:sz w:val="21"/>
          <w:szCs w:val="21"/>
        </w:rPr>
      </w:pPr>
      <w:r w:rsidRPr="00BE3DCF">
        <w:rPr>
          <w:rFonts w:ascii="Calibri" w:hAnsi="Calibri" w:cs="Arial"/>
          <w:sz w:val="21"/>
          <w:szCs w:val="21"/>
        </w:rPr>
        <w:t>se sídlem: Valdštejnské nám. 3, PSČ 118 01 Praha 1 – Malá Strana,</w:t>
      </w:r>
    </w:p>
    <w:p w14:paraId="19CFBA6B" w14:textId="77777777" w:rsidR="00AE4370" w:rsidRPr="00BE3DCF" w:rsidRDefault="00AE4370" w:rsidP="00AE4370">
      <w:pPr>
        <w:rPr>
          <w:rFonts w:ascii="Calibri" w:hAnsi="Calibri"/>
          <w:bCs/>
          <w:sz w:val="21"/>
          <w:szCs w:val="21"/>
        </w:rPr>
      </w:pPr>
      <w:r w:rsidRPr="00BE3DCF">
        <w:rPr>
          <w:rFonts w:ascii="Calibri" w:hAnsi="Calibri"/>
          <w:bCs/>
          <w:sz w:val="21"/>
          <w:szCs w:val="21"/>
        </w:rPr>
        <w:t>jednající PhDr. Milošem Kadlecem, ředitelem územní památkové správy na Sychrově</w:t>
      </w:r>
    </w:p>
    <w:p w14:paraId="512F4FFF" w14:textId="77777777" w:rsidR="00AE4370" w:rsidRPr="00BE3DCF" w:rsidRDefault="00AE4370" w:rsidP="00AE4370">
      <w:pPr>
        <w:rPr>
          <w:rFonts w:ascii="Calibri" w:hAnsi="Calibri"/>
          <w:sz w:val="21"/>
          <w:szCs w:val="21"/>
        </w:rPr>
      </w:pPr>
      <w:r w:rsidRPr="00BE3DCF">
        <w:rPr>
          <w:rFonts w:ascii="Calibri" w:hAnsi="Calibri"/>
          <w:sz w:val="21"/>
          <w:szCs w:val="21"/>
        </w:rPr>
        <w:t>Doručovací adresa:</w:t>
      </w:r>
    </w:p>
    <w:p w14:paraId="1F1CBB29" w14:textId="77777777" w:rsidR="00AE4370" w:rsidRDefault="00AE4370" w:rsidP="00AE4370">
      <w:pPr>
        <w:rPr>
          <w:rFonts w:ascii="Calibri" w:hAnsi="Calibri"/>
          <w:sz w:val="21"/>
          <w:szCs w:val="21"/>
        </w:rPr>
      </w:pPr>
      <w:r w:rsidRPr="00BE3DCF">
        <w:rPr>
          <w:rFonts w:ascii="Calibri" w:hAnsi="Calibri"/>
          <w:sz w:val="21"/>
          <w:szCs w:val="21"/>
        </w:rPr>
        <w:t>Národní památkový ústav</w:t>
      </w:r>
      <w:r>
        <w:rPr>
          <w:rFonts w:ascii="Calibri" w:hAnsi="Calibri"/>
          <w:sz w:val="21"/>
          <w:szCs w:val="21"/>
        </w:rPr>
        <w:t xml:space="preserve"> </w:t>
      </w:r>
      <w:r w:rsidRPr="00BE3DCF">
        <w:rPr>
          <w:rFonts w:ascii="Calibri" w:hAnsi="Calibri"/>
          <w:sz w:val="21"/>
          <w:szCs w:val="21"/>
        </w:rPr>
        <w:t>územní památková správa na Sychrově</w:t>
      </w:r>
      <w:r>
        <w:rPr>
          <w:rFonts w:ascii="Calibri" w:hAnsi="Calibri"/>
          <w:sz w:val="21"/>
          <w:szCs w:val="21"/>
        </w:rPr>
        <w:t xml:space="preserve"> </w:t>
      </w:r>
    </w:p>
    <w:p w14:paraId="2C44DF59" w14:textId="77777777" w:rsidR="00AE4370" w:rsidRDefault="00AE4370" w:rsidP="00AE4370">
      <w:pPr>
        <w:rPr>
          <w:rFonts w:ascii="Calibri" w:hAnsi="Calibri"/>
          <w:sz w:val="21"/>
          <w:szCs w:val="21"/>
        </w:rPr>
      </w:pPr>
      <w:r w:rsidRPr="00BE3DCF">
        <w:rPr>
          <w:rFonts w:ascii="Calibri" w:hAnsi="Calibri"/>
          <w:sz w:val="21"/>
          <w:szCs w:val="21"/>
        </w:rPr>
        <w:t xml:space="preserve">Zámek Sychrov </w:t>
      </w:r>
      <w:proofErr w:type="gramStart"/>
      <w:r w:rsidRPr="00BE3DCF">
        <w:rPr>
          <w:rFonts w:ascii="Calibri" w:hAnsi="Calibri"/>
          <w:sz w:val="21"/>
          <w:szCs w:val="21"/>
        </w:rPr>
        <w:t>č.p.</w:t>
      </w:r>
      <w:proofErr w:type="gramEnd"/>
      <w:r w:rsidRPr="00BE3DCF">
        <w:rPr>
          <w:rFonts w:ascii="Calibri" w:hAnsi="Calibri"/>
          <w:sz w:val="21"/>
          <w:szCs w:val="21"/>
        </w:rPr>
        <w:t xml:space="preserve"> 3, 463 44 Sychrov </w:t>
      </w:r>
      <w:r>
        <w:rPr>
          <w:rFonts w:ascii="Calibri" w:hAnsi="Calibri"/>
          <w:sz w:val="21"/>
          <w:szCs w:val="21"/>
        </w:rPr>
        <w:t xml:space="preserve"> </w:t>
      </w:r>
    </w:p>
    <w:p w14:paraId="69392FCC" w14:textId="77777777" w:rsidR="00AE4370" w:rsidRPr="00B313E0" w:rsidRDefault="00AE4370" w:rsidP="00AE4370">
      <w:pPr>
        <w:rPr>
          <w:rFonts w:ascii="Calibri" w:hAnsi="Calibri"/>
          <w:bCs/>
          <w:sz w:val="21"/>
          <w:szCs w:val="21"/>
        </w:rPr>
      </w:pPr>
      <w:r w:rsidRPr="00BE3DCF">
        <w:rPr>
          <w:rFonts w:ascii="Calibri" w:hAnsi="Calibri"/>
          <w:bCs/>
          <w:sz w:val="21"/>
          <w:szCs w:val="21"/>
        </w:rPr>
        <w:t xml:space="preserve">bankovní spojení: </w:t>
      </w:r>
      <w:r w:rsidRPr="00E70408">
        <w:rPr>
          <w:rFonts w:ascii="Calibri" w:hAnsi="Calibri"/>
          <w:bCs/>
          <w:sz w:val="21"/>
          <w:szCs w:val="21"/>
        </w:rPr>
        <w:t xml:space="preserve">Česká národní banka, </w:t>
      </w:r>
      <w:r>
        <w:rPr>
          <w:rFonts w:ascii="Calibri" w:hAnsi="Calibri"/>
          <w:bCs/>
          <w:sz w:val="21"/>
          <w:szCs w:val="21"/>
        </w:rPr>
        <w:t xml:space="preserve">č. </w:t>
      </w:r>
      <w:proofErr w:type="spellStart"/>
      <w:r>
        <w:rPr>
          <w:rFonts w:ascii="Calibri" w:hAnsi="Calibri"/>
          <w:bCs/>
          <w:sz w:val="21"/>
          <w:szCs w:val="21"/>
        </w:rPr>
        <w:t>ú.</w:t>
      </w:r>
      <w:proofErr w:type="spellEnd"/>
      <w:r>
        <w:rPr>
          <w:rFonts w:ascii="Calibri" w:hAnsi="Calibri"/>
          <w:bCs/>
          <w:sz w:val="21"/>
          <w:szCs w:val="21"/>
        </w:rPr>
        <w:t xml:space="preserve">: </w:t>
      </w:r>
      <w:r w:rsidR="00E27BDA">
        <w:rPr>
          <w:rFonts w:ascii="Calibri" w:hAnsi="Calibri"/>
          <w:bCs/>
          <w:sz w:val="21"/>
          <w:szCs w:val="21"/>
        </w:rPr>
        <w:t>400004- 60039011</w:t>
      </w:r>
      <w:r w:rsidRPr="00B313E0">
        <w:rPr>
          <w:rFonts w:ascii="Calibri" w:hAnsi="Calibri"/>
          <w:bCs/>
          <w:sz w:val="21"/>
          <w:szCs w:val="21"/>
        </w:rPr>
        <w:t>/0710</w:t>
      </w:r>
    </w:p>
    <w:p w14:paraId="51EB967A" w14:textId="77777777" w:rsidR="00AE4370" w:rsidRPr="00CB06DF" w:rsidRDefault="00AE4370" w:rsidP="00AE4370">
      <w:pPr>
        <w:widowControl w:val="0"/>
        <w:autoSpaceDE w:val="0"/>
        <w:autoSpaceDN w:val="0"/>
        <w:adjustRightInd w:val="0"/>
        <w:spacing w:line="225" w:lineRule="atLeast"/>
        <w:rPr>
          <w:rFonts w:ascii="Calibri" w:hAnsi="Calibri" w:cs="Arial"/>
          <w:bCs/>
          <w:sz w:val="21"/>
          <w:szCs w:val="21"/>
        </w:rPr>
      </w:pPr>
      <w:r w:rsidRPr="00B313E0" w:rsidDel="001317FE">
        <w:rPr>
          <w:rFonts w:ascii="Calibri" w:hAnsi="Calibri"/>
          <w:bCs/>
          <w:sz w:val="21"/>
          <w:szCs w:val="21"/>
        </w:rPr>
        <w:t xml:space="preserve"> </w:t>
      </w:r>
      <w:r w:rsidRPr="00BE3DCF">
        <w:rPr>
          <w:rFonts w:ascii="Calibri" w:hAnsi="Calibri" w:cs="Arial"/>
          <w:sz w:val="21"/>
          <w:szCs w:val="21"/>
        </w:rPr>
        <w:t>(</w:t>
      </w:r>
      <w:r w:rsidRPr="00BE3DCF">
        <w:rPr>
          <w:rFonts w:ascii="Calibri" w:hAnsi="Calibri" w:cs="Arial"/>
          <w:bCs/>
          <w:sz w:val="21"/>
          <w:szCs w:val="21"/>
        </w:rPr>
        <w:t>dále jen</w:t>
      </w:r>
      <w:r w:rsidRPr="00BE3DCF">
        <w:rPr>
          <w:rFonts w:ascii="Calibri" w:hAnsi="Calibri" w:cs="Arial"/>
          <w:b/>
          <w:bCs/>
          <w:sz w:val="21"/>
          <w:szCs w:val="21"/>
        </w:rPr>
        <w:t xml:space="preserve"> „objednatel“</w:t>
      </w:r>
      <w:r w:rsidRPr="00BE3DCF">
        <w:rPr>
          <w:rFonts w:ascii="Calibri" w:hAnsi="Calibri" w:cs="Arial"/>
          <w:sz w:val="21"/>
          <w:szCs w:val="21"/>
        </w:rPr>
        <w:t xml:space="preserve">) </w:t>
      </w:r>
      <w:r w:rsidRPr="00BE3DCF">
        <w:rPr>
          <w:rFonts w:ascii="Calibri" w:hAnsi="Calibri" w:cs="Arial"/>
          <w:bCs/>
          <w:sz w:val="21"/>
          <w:szCs w:val="21"/>
        </w:rPr>
        <w:t>na straně jedné</w:t>
      </w:r>
    </w:p>
    <w:p w14:paraId="55F89957" w14:textId="77777777" w:rsidR="00AE4370" w:rsidRPr="00CB06DF" w:rsidRDefault="00AE4370" w:rsidP="00AE4370">
      <w:pPr>
        <w:rPr>
          <w:rFonts w:ascii="Calibri" w:hAnsi="Calibri"/>
          <w:sz w:val="22"/>
          <w:szCs w:val="22"/>
        </w:rPr>
      </w:pPr>
    </w:p>
    <w:p w14:paraId="3D1F8256" w14:textId="77777777" w:rsidR="00AE4370" w:rsidRDefault="00AE4370" w:rsidP="00AE4370">
      <w:pPr>
        <w:rPr>
          <w:rFonts w:ascii="Calibri" w:hAnsi="Calibri"/>
          <w:sz w:val="22"/>
          <w:szCs w:val="22"/>
        </w:rPr>
      </w:pPr>
      <w:r w:rsidRPr="00CB06DF">
        <w:rPr>
          <w:rFonts w:ascii="Calibri" w:hAnsi="Calibri"/>
          <w:sz w:val="22"/>
          <w:szCs w:val="22"/>
        </w:rPr>
        <w:t>a</w:t>
      </w:r>
    </w:p>
    <w:p w14:paraId="7CD7EE03" w14:textId="77777777" w:rsidR="002070DB" w:rsidRPr="00CB06DF" w:rsidRDefault="002070DB" w:rsidP="00AE4370">
      <w:pPr>
        <w:rPr>
          <w:rFonts w:ascii="Calibri" w:hAnsi="Calibri"/>
          <w:sz w:val="22"/>
          <w:szCs w:val="22"/>
        </w:rPr>
      </w:pPr>
    </w:p>
    <w:p w14:paraId="02D2E1F4" w14:textId="0D6BF27C" w:rsidR="00B71D16" w:rsidRPr="00EE12F6" w:rsidRDefault="00B71D16" w:rsidP="00AE4370">
      <w:pPr>
        <w:rPr>
          <w:rFonts w:ascii="Calibri" w:hAnsi="Calibri" w:cs="Calibri"/>
          <w:b/>
          <w:color w:val="000000"/>
          <w:sz w:val="21"/>
          <w:szCs w:val="21"/>
        </w:rPr>
      </w:pPr>
      <w:r w:rsidRPr="00EE12F6">
        <w:rPr>
          <w:rFonts w:ascii="Calibri" w:hAnsi="Calibri" w:cs="Calibri"/>
          <w:color w:val="000000"/>
          <w:sz w:val="21"/>
          <w:szCs w:val="21"/>
        </w:rPr>
        <w:t>Zhotovitel:</w:t>
      </w:r>
      <w:r w:rsidR="00F927FB" w:rsidRPr="00EE12F6">
        <w:rPr>
          <w:rFonts w:ascii="Calibri" w:hAnsi="Calibri" w:cs="Calibri"/>
          <w:color w:val="000000"/>
          <w:sz w:val="21"/>
          <w:szCs w:val="21"/>
        </w:rPr>
        <w:t xml:space="preserve">   </w:t>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r>
      <w:r w:rsidR="00376D9B">
        <w:rPr>
          <w:rFonts w:ascii="Calibri" w:hAnsi="Calibri" w:cs="Calibri"/>
          <w:color w:val="000000"/>
          <w:sz w:val="21"/>
          <w:szCs w:val="21"/>
        </w:rPr>
        <w:t>LOUČKA Pardubice s.r.o.</w:t>
      </w:r>
      <w:r w:rsidR="00F927FB" w:rsidRPr="00EE12F6">
        <w:rPr>
          <w:rFonts w:ascii="Calibri" w:hAnsi="Calibri" w:cs="Calibri"/>
          <w:color w:val="000000"/>
          <w:sz w:val="21"/>
          <w:szCs w:val="21"/>
        </w:rPr>
        <w:t xml:space="preserve">                   </w:t>
      </w:r>
    </w:p>
    <w:p w14:paraId="6F3300AA" w14:textId="29A46972" w:rsidR="00AE4370" w:rsidRPr="00EE12F6" w:rsidRDefault="00AE4370" w:rsidP="00AE4370">
      <w:pPr>
        <w:rPr>
          <w:rFonts w:ascii="Calibri" w:hAnsi="Calibri" w:cs="Calibri"/>
          <w:color w:val="000000"/>
          <w:sz w:val="21"/>
          <w:szCs w:val="21"/>
        </w:rPr>
      </w:pPr>
      <w:r w:rsidRPr="00EE12F6">
        <w:rPr>
          <w:rFonts w:ascii="Calibri" w:hAnsi="Calibri" w:cs="Calibri"/>
          <w:color w:val="000000"/>
          <w:sz w:val="21"/>
          <w:szCs w:val="21"/>
        </w:rPr>
        <w:t>IČO:</w:t>
      </w:r>
      <w:r w:rsidR="00F927FB" w:rsidRPr="00EE12F6">
        <w:rPr>
          <w:rFonts w:ascii="Calibri" w:hAnsi="Calibri" w:cs="Calibri"/>
          <w:color w:val="000000"/>
          <w:sz w:val="21"/>
          <w:szCs w:val="21"/>
        </w:rPr>
        <w:t xml:space="preserve">    </w:t>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r>
      <w:r w:rsidR="00376D9B">
        <w:rPr>
          <w:rFonts w:ascii="Calibri" w:hAnsi="Calibri" w:cs="Calibri"/>
          <w:color w:val="000000"/>
          <w:sz w:val="21"/>
          <w:szCs w:val="21"/>
        </w:rPr>
        <w:t>45537453</w:t>
      </w:r>
      <w:r w:rsidR="00F927FB" w:rsidRPr="00EE12F6">
        <w:rPr>
          <w:rFonts w:ascii="Calibri" w:hAnsi="Calibri" w:cs="Calibri"/>
          <w:color w:val="000000"/>
          <w:sz w:val="21"/>
          <w:szCs w:val="21"/>
        </w:rPr>
        <w:t xml:space="preserve">                               </w:t>
      </w:r>
      <w:r w:rsidRPr="00EE12F6">
        <w:rPr>
          <w:rFonts w:ascii="Calibri" w:hAnsi="Calibri" w:cs="Calibri"/>
          <w:color w:val="000000"/>
          <w:sz w:val="21"/>
          <w:szCs w:val="21"/>
        </w:rPr>
        <w:tab/>
      </w:r>
      <w:r w:rsidRPr="00EE12F6">
        <w:rPr>
          <w:rFonts w:ascii="Calibri" w:hAnsi="Calibri" w:cs="Calibri"/>
          <w:color w:val="000000"/>
          <w:sz w:val="21"/>
          <w:szCs w:val="21"/>
        </w:rPr>
        <w:tab/>
      </w:r>
      <w:r w:rsidRPr="00EE12F6">
        <w:rPr>
          <w:rFonts w:ascii="Calibri" w:hAnsi="Calibri" w:cs="Calibri"/>
          <w:color w:val="000000"/>
          <w:sz w:val="21"/>
          <w:szCs w:val="21"/>
        </w:rPr>
        <w:tab/>
      </w:r>
    </w:p>
    <w:p w14:paraId="12AD6E5A" w14:textId="698F9FEA" w:rsidR="00AE4370" w:rsidRPr="00EE12F6" w:rsidRDefault="00AE4370" w:rsidP="00AE4370">
      <w:pPr>
        <w:rPr>
          <w:rFonts w:ascii="Calibri" w:hAnsi="Calibri" w:cs="Calibri"/>
          <w:color w:val="000000"/>
          <w:sz w:val="21"/>
          <w:szCs w:val="21"/>
        </w:rPr>
      </w:pPr>
      <w:r w:rsidRPr="00EE12F6">
        <w:rPr>
          <w:rFonts w:ascii="Calibri" w:hAnsi="Calibri" w:cs="Calibri"/>
          <w:color w:val="000000"/>
          <w:sz w:val="21"/>
          <w:szCs w:val="21"/>
        </w:rPr>
        <w:t>DIČ:</w:t>
      </w:r>
      <w:r w:rsidR="00F927FB" w:rsidRPr="00EE12F6">
        <w:rPr>
          <w:rFonts w:ascii="Calibri" w:hAnsi="Calibri" w:cs="Calibri"/>
          <w:color w:val="000000"/>
          <w:sz w:val="21"/>
          <w:szCs w:val="21"/>
        </w:rPr>
        <w:t xml:space="preserve">   </w:t>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r>
      <w:r w:rsidR="00376D9B">
        <w:rPr>
          <w:rFonts w:ascii="Calibri" w:hAnsi="Calibri" w:cs="Calibri"/>
          <w:color w:val="000000"/>
          <w:sz w:val="21"/>
          <w:szCs w:val="21"/>
        </w:rPr>
        <w:t>CZ45537453</w:t>
      </w:r>
      <w:r w:rsidR="00F927FB" w:rsidRPr="00EE12F6">
        <w:rPr>
          <w:rFonts w:ascii="Calibri" w:hAnsi="Calibri" w:cs="Calibri"/>
          <w:color w:val="000000"/>
          <w:sz w:val="21"/>
          <w:szCs w:val="21"/>
        </w:rPr>
        <w:t xml:space="preserve">                               </w:t>
      </w:r>
      <w:r w:rsidRPr="00EE12F6">
        <w:rPr>
          <w:rFonts w:ascii="Calibri" w:hAnsi="Calibri" w:cs="Calibri"/>
          <w:color w:val="000000"/>
          <w:sz w:val="21"/>
          <w:szCs w:val="21"/>
        </w:rPr>
        <w:tab/>
      </w:r>
      <w:r w:rsidRPr="00EE12F6">
        <w:rPr>
          <w:rFonts w:ascii="Calibri" w:hAnsi="Calibri" w:cs="Calibri"/>
          <w:color w:val="000000"/>
          <w:sz w:val="21"/>
          <w:szCs w:val="21"/>
        </w:rPr>
        <w:tab/>
      </w:r>
      <w:r w:rsidRPr="00EE12F6">
        <w:rPr>
          <w:rFonts w:ascii="Calibri" w:hAnsi="Calibri" w:cs="Calibri"/>
          <w:color w:val="000000"/>
          <w:sz w:val="21"/>
          <w:szCs w:val="21"/>
        </w:rPr>
        <w:tab/>
      </w:r>
    </w:p>
    <w:p w14:paraId="226F2F2A" w14:textId="592A440E" w:rsidR="00AE4370" w:rsidRPr="00EE12F6" w:rsidRDefault="00AE4370" w:rsidP="00AE4370">
      <w:pPr>
        <w:rPr>
          <w:rFonts w:ascii="Calibri" w:hAnsi="Calibri" w:cs="Calibri"/>
          <w:color w:val="000000"/>
          <w:sz w:val="21"/>
          <w:szCs w:val="21"/>
        </w:rPr>
      </w:pPr>
      <w:r w:rsidRPr="00EE12F6">
        <w:rPr>
          <w:rFonts w:ascii="Calibri" w:hAnsi="Calibri" w:cs="Calibri"/>
          <w:color w:val="000000"/>
          <w:sz w:val="21"/>
          <w:szCs w:val="21"/>
        </w:rPr>
        <w:t>zapsaný v OR vedeném</w:t>
      </w:r>
      <w:r w:rsidR="005942D3" w:rsidRPr="00EE12F6">
        <w:rPr>
          <w:rFonts w:ascii="Calibri" w:hAnsi="Calibri" w:cs="Calibri"/>
          <w:color w:val="000000"/>
          <w:sz w:val="21"/>
          <w:szCs w:val="21"/>
        </w:rPr>
        <w:t>:</w:t>
      </w:r>
      <w:r w:rsidR="00F927FB" w:rsidRPr="00EE12F6">
        <w:rPr>
          <w:rFonts w:ascii="Calibri" w:hAnsi="Calibri" w:cs="Calibri"/>
          <w:color w:val="000000"/>
          <w:sz w:val="21"/>
          <w:szCs w:val="21"/>
        </w:rPr>
        <w:t xml:space="preserve"> </w:t>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r>
      <w:r w:rsidR="00376D9B">
        <w:rPr>
          <w:rFonts w:ascii="Calibri" w:hAnsi="Calibri" w:cs="Calibri"/>
          <w:color w:val="000000"/>
          <w:sz w:val="21"/>
          <w:szCs w:val="21"/>
        </w:rPr>
        <w:t>u okresního soudu v Hradci Králové</w:t>
      </w:r>
    </w:p>
    <w:p w14:paraId="1E712824" w14:textId="0089A221" w:rsidR="00AE4370" w:rsidRPr="00EE12F6" w:rsidRDefault="00AE4370" w:rsidP="00AE4370">
      <w:pPr>
        <w:rPr>
          <w:rFonts w:ascii="Calibri" w:hAnsi="Calibri" w:cs="Calibri"/>
          <w:color w:val="000000"/>
          <w:sz w:val="21"/>
          <w:szCs w:val="21"/>
        </w:rPr>
      </w:pPr>
      <w:r w:rsidRPr="00EE12F6">
        <w:rPr>
          <w:rFonts w:ascii="Calibri" w:hAnsi="Calibri" w:cs="Calibri"/>
          <w:color w:val="000000"/>
          <w:sz w:val="21"/>
          <w:szCs w:val="21"/>
        </w:rPr>
        <w:t>se sídlem:</w:t>
      </w:r>
      <w:r w:rsidR="00097BC6" w:rsidRPr="00EE12F6">
        <w:rPr>
          <w:rFonts w:ascii="Calibri" w:hAnsi="Calibri" w:cs="Calibri"/>
          <w:color w:val="000000"/>
          <w:sz w:val="21"/>
          <w:szCs w:val="21"/>
        </w:rPr>
        <w:t xml:space="preserve"> </w:t>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t xml:space="preserve">Legionářská 573, </w:t>
      </w:r>
      <w:r w:rsidR="00376D9B">
        <w:rPr>
          <w:rFonts w:ascii="Calibri" w:hAnsi="Calibri" w:cs="Calibri"/>
          <w:color w:val="000000"/>
          <w:sz w:val="21"/>
          <w:szCs w:val="21"/>
        </w:rPr>
        <w:t>Pardubice</w:t>
      </w:r>
      <w:r w:rsidR="00097BC6" w:rsidRPr="00EE12F6">
        <w:rPr>
          <w:rFonts w:ascii="Calibri" w:hAnsi="Calibri" w:cs="Calibri"/>
          <w:color w:val="000000"/>
          <w:sz w:val="21"/>
          <w:szCs w:val="21"/>
        </w:rPr>
        <w:tab/>
        <w:t xml:space="preserve">             </w:t>
      </w:r>
    </w:p>
    <w:p w14:paraId="761DA44C" w14:textId="6F93D53C" w:rsidR="00AE4370" w:rsidRPr="00EE12F6" w:rsidRDefault="00097BC6" w:rsidP="00AE4370">
      <w:pPr>
        <w:rPr>
          <w:rFonts w:ascii="Calibri" w:hAnsi="Calibri" w:cs="Calibri"/>
          <w:color w:val="000000"/>
          <w:sz w:val="21"/>
          <w:szCs w:val="21"/>
        </w:rPr>
      </w:pPr>
      <w:r w:rsidRPr="00EE12F6">
        <w:rPr>
          <w:rFonts w:ascii="Calibri" w:hAnsi="Calibri" w:cs="Calibri"/>
          <w:color w:val="000000"/>
          <w:sz w:val="21"/>
          <w:szCs w:val="21"/>
        </w:rPr>
        <w:t xml:space="preserve">místo podnikání:     </w:t>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r>
      <w:r w:rsidR="00376D9B">
        <w:rPr>
          <w:rFonts w:ascii="Calibri" w:hAnsi="Calibri" w:cs="Calibri"/>
          <w:color w:val="000000"/>
          <w:sz w:val="21"/>
          <w:szCs w:val="21"/>
        </w:rPr>
        <w:t>Č</w:t>
      </w:r>
      <w:r w:rsidR="00B11D5A">
        <w:rPr>
          <w:rFonts w:ascii="Calibri" w:hAnsi="Calibri" w:cs="Calibri"/>
          <w:color w:val="000000"/>
          <w:sz w:val="21"/>
          <w:szCs w:val="21"/>
        </w:rPr>
        <w:t xml:space="preserve">eská </w:t>
      </w:r>
      <w:r w:rsidR="00376D9B">
        <w:rPr>
          <w:rFonts w:ascii="Calibri" w:hAnsi="Calibri" w:cs="Calibri"/>
          <w:color w:val="000000"/>
          <w:sz w:val="21"/>
          <w:szCs w:val="21"/>
        </w:rPr>
        <w:t>R</w:t>
      </w:r>
      <w:r w:rsidR="00B11D5A">
        <w:rPr>
          <w:rFonts w:ascii="Calibri" w:hAnsi="Calibri" w:cs="Calibri"/>
          <w:color w:val="000000"/>
          <w:sz w:val="21"/>
          <w:szCs w:val="21"/>
        </w:rPr>
        <w:t>epublika</w:t>
      </w:r>
      <w:r w:rsidRPr="00EE12F6">
        <w:rPr>
          <w:rFonts w:ascii="Calibri" w:hAnsi="Calibri" w:cs="Calibri"/>
          <w:color w:val="000000"/>
          <w:sz w:val="21"/>
          <w:szCs w:val="21"/>
        </w:rPr>
        <w:t xml:space="preserve">        </w:t>
      </w:r>
    </w:p>
    <w:p w14:paraId="6A34F2CA" w14:textId="5EA1244F" w:rsidR="00AE4370" w:rsidRPr="00EE12F6" w:rsidRDefault="00097BC6" w:rsidP="00AE4370">
      <w:pPr>
        <w:rPr>
          <w:rFonts w:ascii="Calibri" w:hAnsi="Calibri" w:cs="Calibri"/>
          <w:color w:val="000000"/>
          <w:sz w:val="21"/>
          <w:szCs w:val="21"/>
        </w:rPr>
      </w:pPr>
      <w:r w:rsidRPr="00EE12F6">
        <w:rPr>
          <w:rFonts w:ascii="Calibri" w:hAnsi="Calibri" w:cs="Calibri"/>
          <w:color w:val="000000"/>
          <w:sz w:val="21"/>
          <w:szCs w:val="21"/>
        </w:rPr>
        <w:t xml:space="preserve">bankovní spojení:   </w:t>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r>
      <w:r w:rsidR="00376D9B">
        <w:rPr>
          <w:rFonts w:ascii="Calibri" w:hAnsi="Calibri" w:cs="Calibri"/>
          <w:color w:val="000000"/>
          <w:sz w:val="21"/>
          <w:szCs w:val="21"/>
        </w:rPr>
        <w:t>MONETA</w:t>
      </w:r>
      <w:r w:rsidRPr="00EE12F6">
        <w:rPr>
          <w:rFonts w:ascii="Calibri" w:hAnsi="Calibri" w:cs="Calibri"/>
          <w:color w:val="000000"/>
          <w:sz w:val="21"/>
          <w:szCs w:val="21"/>
        </w:rPr>
        <w:t xml:space="preserve">        </w:t>
      </w:r>
    </w:p>
    <w:p w14:paraId="0C5320E7" w14:textId="651D9CA7" w:rsidR="00AE4370" w:rsidRPr="00EE12F6" w:rsidRDefault="00AE4370" w:rsidP="00AE4370">
      <w:pPr>
        <w:rPr>
          <w:rFonts w:ascii="Calibri" w:hAnsi="Calibri" w:cs="Calibri"/>
          <w:color w:val="000000"/>
          <w:sz w:val="21"/>
          <w:szCs w:val="21"/>
        </w:rPr>
      </w:pPr>
      <w:r w:rsidRPr="00EE12F6">
        <w:rPr>
          <w:rFonts w:ascii="Calibri" w:hAnsi="Calibri" w:cs="Calibri"/>
          <w:color w:val="000000"/>
          <w:sz w:val="21"/>
          <w:szCs w:val="21"/>
        </w:rPr>
        <w:t>číslo účtu:</w:t>
      </w:r>
      <w:r w:rsidR="00097BC6" w:rsidRPr="00EE12F6">
        <w:rPr>
          <w:rFonts w:ascii="Calibri" w:hAnsi="Calibri" w:cs="Calibri"/>
          <w:color w:val="000000"/>
          <w:sz w:val="21"/>
          <w:szCs w:val="21"/>
        </w:rPr>
        <w:t xml:space="preserve"> </w:t>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r>
      <w:r w:rsidR="00376D9B">
        <w:rPr>
          <w:rFonts w:ascii="Calibri" w:hAnsi="Calibri" w:cs="Calibri"/>
          <w:color w:val="000000"/>
          <w:sz w:val="21"/>
          <w:szCs w:val="21"/>
        </w:rPr>
        <w:t>17103-524/0600</w:t>
      </w:r>
      <w:r w:rsidR="00097BC6" w:rsidRPr="00EE12F6">
        <w:rPr>
          <w:rFonts w:ascii="Calibri" w:hAnsi="Calibri" w:cs="Calibri"/>
          <w:color w:val="000000"/>
          <w:sz w:val="21"/>
          <w:szCs w:val="21"/>
        </w:rPr>
        <w:tab/>
        <w:t xml:space="preserve">             </w:t>
      </w:r>
    </w:p>
    <w:p w14:paraId="6C21F882" w14:textId="1E7EA48B" w:rsidR="00B71D16" w:rsidRPr="00EE12F6" w:rsidRDefault="00AE4370" w:rsidP="00AE4370">
      <w:pPr>
        <w:rPr>
          <w:rFonts w:ascii="Calibri" w:hAnsi="Calibri" w:cs="Calibri"/>
          <w:color w:val="000000"/>
          <w:sz w:val="21"/>
          <w:szCs w:val="21"/>
        </w:rPr>
      </w:pPr>
      <w:r w:rsidRPr="00EE12F6">
        <w:rPr>
          <w:rFonts w:ascii="Calibri" w:hAnsi="Calibri" w:cs="Calibri"/>
          <w:color w:val="000000"/>
          <w:sz w:val="21"/>
          <w:szCs w:val="21"/>
        </w:rPr>
        <w:t>zastoupený:</w:t>
      </w:r>
      <w:r w:rsidR="00097BC6" w:rsidRPr="00EE12F6">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r>
      <w:r w:rsidR="00B11D5A">
        <w:rPr>
          <w:rFonts w:ascii="Calibri" w:hAnsi="Calibri" w:cs="Calibri"/>
          <w:color w:val="000000"/>
          <w:sz w:val="21"/>
          <w:szCs w:val="21"/>
        </w:rPr>
        <w:tab/>
        <w:t xml:space="preserve">Ing. </w:t>
      </w:r>
      <w:r w:rsidR="00376D9B">
        <w:rPr>
          <w:rFonts w:ascii="Calibri" w:hAnsi="Calibri" w:cs="Calibri"/>
          <w:color w:val="000000"/>
          <w:sz w:val="21"/>
          <w:szCs w:val="21"/>
        </w:rPr>
        <w:t>Radkem Loučkou</w:t>
      </w:r>
      <w:r w:rsidR="00097BC6" w:rsidRPr="00EE12F6">
        <w:rPr>
          <w:rFonts w:ascii="Calibri" w:hAnsi="Calibri" w:cs="Calibri"/>
          <w:color w:val="000000"/>
          <w:sz w:val="21"/>
          <w:szCs w:val="21"/>
        </w:rPr>
        <w:t xml:space="preserve">             </w:t>
      </w:r>
    </w:p>
    <w:p w14:paraId="6E479513" w14:textId="77777777" w:rsidR="00AE4370" w:rsidRPr="002070DB" w:rsidRDefault="00B71D16" w:rsidP="00AE4370">
      <w:pPr>
        <w:rPr>
          <w:rFonts w:ascii="Calibri" w:hAnsi="Calibri" w:cs="Arial"/>
          <w:bCs/>
          <w:sz w:val="21"/>
          <w:szCs w:val="21"/>
        </w:rPr>
      </w:pPr>
      <w:r w:rsidRPr="00EE12F6">
        <w:rPr>
          <w:rFonts w:ascii="Calibri" w:hAnsi="Calibri" w:cs="Calibri"/>
          <w:color w:val="000000"/>
          <w:sz w:val="21"/>
          <w:szCs w:val="21"/>
        </w:rPr>
        <w:t xml:space="preserve"> </w:t>
      </w:r>
      <w:r w:rsidR="00AE4370" w:rsidRPr="00EE12F6">
        <w:rPr>
          <w:rFonts w:ascii="Calibri" w:hAnsi="Calibri" w:cs="Calibri"/>
          <w:color w:val="000000"/>
          <w:sz w:val="21"/>
          <w:szCs w:val="21"/>
        </w:rPr>
        <w:t>(dále jen „</w:t>
      </w:r>
      <w:r w:rsidR="00AE4370" w:rsidRPr="00EE12F6">
        <w:rPr>
          <w:rFonts w:ascii="Calibri" w:hAnsi="Calibri" w:cs="Calibri"/>
          <w:b/>
          <w:color w:val="000000"/>
          <w:sz w:val="21"/>
          <w:szCs w:val="21"/>
        </w:rPr>
        <w:t>zhotovitel</w:t>
      </w:r>
      <w:r w:rsidR="00AE4370" w:rsidRPr="00EE12F6">
        <w:rPr>
          <w:rFonts w:ascii="Calibri" w:hAnsi="Calibri" w:cs="Calibri"/>
          <w:color w:val="000000"/>
          <w:sz w:val="21"/>
          <w:szCs w:val="21"/>
        </w:rPr>
        <w:t>“) na straně druhé</w:t>
      </w:r>
    </w:p>
    <w:p w14:paraId="4B2EF1DD" w14:textId="77777777" w:rsidR="00AE4370" w:rsidRDefault="00AE4370" w:rsidP="00AE4370">
      <w:pPr>
        <w:rPr>
          <w:rFonts w:ascii="Calibri" w:hAnsi="Calibri" w:cs="Arial"/>
          <w:sz w:val="21"/>
          <w:szCs w:val="21"/>
        </w:rPr>
      </w:pPr>
    </w:p>
    <w:p w14:paraId="63017DC8" w14:textId="77777777" w:rsidR="00AE4370" w:rsidRPr="00CB77CD" w:rsidRDefault="00AE4370" w:rsidP="00AE4370">
      <w:pPr>
        <w:rPr>
          <w:rFonts w:ascii="Calibri" w:hAnsi="Calibri"/>
          <w:sz w:val="21"/>
          <w:szCs w:val="21"/>
        </w:rPr>
      </w:pPr>
      <w:r w:rsidRPr="00731D36">
        <w:rPr>
          <w:rFonts w:ascii="Calibri" w:hAnsi="Calibri"/>
          <w:sz w:val="21"/>
          <w:szCs w:val="21"/>
        </w:rPr>
        <w:t>jako smluvní strany uzavřely v souladu se zákonem č. 89/2012 Sb., občanský zákoník, ve znění pozdějších předpisů, níže uvedeného dne, měsíce a roku tuto</w:t>
      </w:r>
    </w:p>
    <w:p w14:paraId="4B433AF8" w14:textId="77777777" w:rsidR="002070DB" w:rsidRDefault="002070DB" w:rsidP="00AE4370">
      <w:pPr>
        <w:jc w:val="center"/>
        <w:rPr>
          <w:rFonts w:ascii="Calibri" w:hAnsi="Calibri" w:cs="Arial"/>
          <w:b/>
          <w:sz w:val="28"/>
          <w:szCs w:val="28"/>
        </w:rPr>
      </w:pPr>
    </w:p>
    <w:p w14:paraId="6D3A29B6" w14:textId="77777777" w:rsidR="00E93F08" w:rsidRPr="004D4E02" w:rsidRDefault="00AE4370" w:rsidP="00CB77CD">
      <w:pPr>
        <w:jc w:val="center"/>
        <w:rPr>
          <w:rFonts w:ascii="Calibri" w:hAnsi="Calibri" w:cs="Arial"/>
          <w:b/>
          <w:sz w:val="28"/>
          <w:szCs w:val="28"/>
        </w:rPr>
      </w:pPr>
      <w:r w:rsidRPr="00091485">
        <w:rPr>
          <w:rFonts w:ascii="Calibri" w:hAnsi="Calibri" w:cs="Arial"/>
          <w:b/>
          <w:sz w:val="28"/>
          <w:szCs w:val="28"/>
        </w:rPr>
        <w:t>SMLOUVU O DÍLO</w:t>
      </w:r>
    </w:p>
    <w:p w14:paraId="6B5F215A" w14:textId="0241C00E" w:rsidR="000C2DF7" w:rsidRDefault="00E93F08" w:rsidP="00CB77CD">
      <w:pPr>
        <w:jc w:val="center"/>
        <w:rPr>
          <w:rFonts w:asciiTheme="minorHAnsi" w:hAnsiTheme="minorHAnsi"/>
          <w:b/>
          <w:sz w:val="22"/>
          <w:szCs w:val="22"/>
        </w:rPr>
      </w:pPr>
      <w:r w:rsidRPr="004C776D">
        <w:rPr>
          <w:rFonts w:asciiTheme="minorHAnsi" w:hAnsiTheme="minorHAnsi"/>
          <w:b/>
          <w:sz w:val="22"/>
          <w:szCs w:val="22"/>
        </w:rPr>
        <w:t xml:space="preserve"> „</w:t>
      </w:r>
      <w:r w:rsidR="00EF4A08">
        <w:rPr>
          <w:rFonts w:asciiTheme="minorHAnsi" w:hAnsiTheme="minorHAnsi"/>
          <w:b/>
          <w:sz w:val="22"/>
          <w:szCs w:val="22"/>
        </w:rPr>
        <w:t xml:space="preserve">NPÚ, SZ </w:t>
      </w:r>
      <w:r w:rsidR="00002F9A">
        <w:rPr>
          <w:rFonts w:asciiTheme="minorHAnsi" w:hAnsiTheme="minorHAnsi"/>
          <w:b/>
          <w:sz w:val="22"/>
          <w:szCs w:val="22"/>
        </w:rPr>
        <w:t>Sychrov</w:t>
      </w:r>
      <w:r w:rsidR="00486F60">
        <w:rPr>
          <w:rFonts w:asciiTheme="minorHAnsi" w:hAnsiTheme="minorHAnsi"/>
          <w:b/>
          <w:sz w:val="22"/>
          <w:szCs w:val="22"/>
        </w:rPr>
        <w:t xml:space="preserve"> – </w:t>
      </w:r>
      <w:r w:rsidR="00002F9A">
        <w:rPr>
          <w:rFonts w:asciiTheme="minorHAnsi" w:hAnsiTheme="minorHAnsi"/>
          <w:b/>
          <w:sz w:val="22"/>
          <w:szCs w:val="22"/>
        </w:rPr>
        <w:t>oprava a nátěry oken</w:t>
      </w:r>
      <w:r w:rsidRPr="00D235D5">
        <w:rPr>
          <w:rFonts w:asciiTheme="minorHAnsi" w:hAnsiTheme="minorHAnsi"/>
          <w:b/>
          <w:sz w:val="22"/>
          <w:szCs w:val="22"/>
        </w:rPr>
        <w:t>“</w:t>
      </w:r>
    </w:p>
    <w:p w14:paraId="3B8F6BD0" w14:textId="77777777" w:rsidR="00E93F08" w:rsidRDefault="00E93F08" w:rsidP="00CB77CD">
      <w:pPr>
        <w:jc w:val="center"/>
        <w:rPr>
          <w:rFonts w:ascii="Calibri" w:hAnsi="Calibri"/>
          <w:b/>
          <w:sz w:val="22"/>
          <w:szCs w:val="22"/>
        </w:rPr>
      </w:pPr>
    </w:p>
    <w:p w14:paraId="0827D69E" w14:textId="77777777" w:rsidR="00AE4370" w:rsidRPr="00CB77CD" w:rsidRDefault="00AE4370" w:rsidP="00CB77CD">
      <w:pPr>
        <w:jc w:val="center"/>
        <w:rPr>
          <w:rFonts w:ascii="Calibri" w:hAnsi="Calibri"/>
          <w:b/>
          <w:sz w:val="22"/>
          <w:szCs w:val="22"/>
        </w:rPr>
      </w:pPr>
      <w:r w:rsidRPr="00091485">
        <w:rPr>
          <w:rFonts w:ascii="Calibri" w:hAnsi="Calibri"/>
          <w:b/>
          <w:sz w:val="22"/>
          <w:szCs w:val="22"/>
        </w:rPr>
        <w:t>Článek I.</w:t>
      </w:r>
    </w:p>
    <w:p w14:paraId="7B612CE2" w14:textId="77777777" w:rsidR="00AE4370" w:rsidRDefault="00AE4370" w:rsidP="00AE4370">
      <w:pPr>
        <w:pStyle w:val="Podnadpis"/>
        <w:keepNext/>
        <w:rPr>
          <w:rFonts w:ascii="Calibri" w:hAnsi="Calibri"/>
          <w:sz w:val="22"/>
          <w:szCs w:val="22"/>
          <w:u w:val="none"/>
        </w:rPr>
      </w:pPr>
      <w:r>
        <w:rPr>
          <w:rFonts w:ascii="Calibri" w:hAnsi="Calibri"/>
          <w:sz w:val="22"/>
          <w:szCs w:val="22"/>
          <w:u w:val="none"/>
        </w:rPr>
        <w:t>Úvodní ustanovení</w:t>
      </w:r>
    </w:p>
    <w:p w14:paraId="5A03D0DD" w14:textId="77777777" w:rsidR="00CB77CD" w:rsidRDefault="00CB77CD" w:rsidP="00AE4370">
      <w:pPr>
        <w:pStyle w:val="Podnadpis"/>
        <w:keepNext/>
        <w:rPr>
          <w:rFonts w:ascii="Calibri" w:hAnsi="Calibri"/>
          <w:sz w:val="22"/>
          <w:szCs w:val="22"/>
          <w:u w:val="none"/>
        </w:rPr>
      </w:pPr>
    </w:p>
    <w:p w14:paraId="5F708460" w14:textId="2836AB49" w:rsidR="00AE4370" w:rsidRPr="00486F60" w:rsidRDefault="00AE4370" w:rsidP="00CB77CD">
      <w:pPr>
        <w:pStyle w:val="Zkladntext"/>
        <w:keepNext/>
        <w:widowControl w:val="0"/>
        <w:numPr>
          <w:ilvl w:val="0"/>
          <w:numId w:val="3"/>
        </w:numPr>
        <w:spacing w:after="0"/>
        <w:rPr>
          <w:rFonts w:ascii="Calibri" w:hAnsi="Calibri" w:cs="Arial"/>
          <w:b/>
          <w:bCs/>
          <w:i/>
          <w:iCs/>
          <w:sz w:val="21"/>
          <w:szCs w:val="21"/>
        </w:rPr>
      </w:pPr>
      <w:r w:rsidRPr="00FB0200">
        <w:rPr>
          <w:rFonts w:ascii="Calibri" w:hAnsi="Calibri" w:cs="Arial"/>
          <w:sz w:val="21"/>
          <w:szCs w:val="21"/>
        </w:rPr>
        <w:t>Zhotovitel prohlašuje, že je způsobilý k provedení prací tvořících předmět této smlouvy o dílo.</w:t>
      </w:r>
    </w:p>
    <w:p w14:paraId="4CF620F5" w14:textId="10F1945D" w:rsidR="00486F60" w:rsidRPr="000E64DF" w:rsidRDefault="00486F60" w:rsidP="00486F60">
      <w:pPr>
        <w:pStyle w:val="Nzev"/>
        <w:numPr>
          <w:ilvl w:val="0"/>
          <w:numId w:val="3"/>
        </w:numPr>
        <w:jc w:val="both"/>
        <w:rPr>
          <w:rFonts w:ascii="Calibri" w:hAnsi="Calibri" w:cs="Calibri"/>
          <w:snapToGrid w:val="0"/>
          <w:sz w:val="22"/>
          <w:szCs w:val="22"/>
          <w:lang w:val="cs-CZ"/>
        </w:rPr>
      </w:pPr>
      <w:r w:rsidRPr="00474362">
        <w:rPr>
          <w:rFonts w:ascii="Calibri" w:hAnsi="Calibri" w:cs="Calibri"/>
          <w:snapToGrid w:val="0"/>
          <w:sz w:val="22"/>
          <w:szCs w:val="22"/>
        </w:rPr>
        <w:t xml:space="preserve">Podkladem pro uzavření této smlouvy o dílo je nabídka, kterou zhotovitel podal </w:t>
      </w:r>
      <w:r>
        <w:rPr>
          <w:rFonts w:ascii="Calibri" w:hAnsi="Calibri" w:cs="Calibri"/>
          <w:snapToGrid w:val="0"/>
          <w:sz w:val="22"/>
          <w:szCs w:val="22"/>
          <w:lang w:val="cs-CZ"/>
        </w:rPr>
        <w:t xml:space="preserve">na základě průzkumu trhu. </w:t>
      </w:r>
      <w:r>
        <w:rPr>
          <w:rFonts w:ascii="Calibri" w:hAnsi="Calibri" w:cs="Calibri"/>
          <w:snapToGrid w:val="0"/>
          <w:sz w:val="22"/>
          <w:szCs w:val="22"/>
        </w:rPr>
        <w:t xml:space="preserve"> </w:t>
      </w:r>
      <w:r>
        <w:rPr>
          <w:rFonts w:ascii="Calibri" w:hAnsi="Calibri" w:cs="Calibri"/>
          <w:snapToGrid w:val="0"/>
          <w:sz w:val="22"/>
          <w:szCs w:val="22"/>
          <w:lang w:val="cs-CZ"/>
        </w:rPr>
        <w:t>Tato</w:t>
      </w:r>
      <w:r>
        <w:rPr>
          <w:rFonts w:ascii="Calibri" w:hAnsi="Calibri" w:cs="Calibri"/>
          <w:snapToGrid w:val="0"/>
          <w:sz w:val="22"/>
          <w:szCs w:val="22"/>
        </w:rPr>
        <w:t xml:space="preserve"> </w:t>
      </w:r>
      <w:r>
        <w:rPr>
          <w:rFonts w:ascii="Calibri" w:hAnsi="Calibri" w:cs="Calibri"/>
          <w:snapToGrid w:val="0"/>
          <w:sz w:val="22"/>
          <w:szCs w:val="22"/>
          <w:lang w:val="cs-CZ"/>
        </w:rPr>
        <w:t>zakázka je zaevidována v Národním elektronickém nástroji pod názvem</w:t>
      </w:r>
      <w:r w:rsidRPr="00474362">
        <w:rPr>
          <w:rFonts w:ascii="Calibri" w:hAnsi="Calibri" w:cs="Calibri"/>
          <w:snapToGrid w:val="0"/>
          <w:sz w:val="22"/>
          <w:szCs w:val="22"/>
        </w:rPr>
        <w:t xml:space="preserve"> </w:t>
      </w:r>
      <w:r w:rsidRPr="00FA25B2">
        <w:rPr>
          <w:rFonts w:ascii="Calibri" w:hAnsi="Calibri" w:cs="Calibri"/>
          <w:b w:val="0"/>
          <w:snapToGrid w:val="0"/>
          <w:sz w:val="22"/>
          <w:szCs w:val="22"/>
        </w:rPr>
        <w:t xml:space="preserve">– </w:t>
      </w:r>
      <w:r>
        <w:rPr>
          <w:rFonts w:ascii="Calibri" w:hAnsi="Calibri" w:cs="Calibri"/>
          <w:snapToGrid w:val="0"/>
          <w:sz w:val="22"/>
          <w:szCs w:val="22"/>
          <w:lang w:val="cs-CZ"/>
        </w:rPr>
        <w:t xml:space="preserve"> </w:t>
      </w:r>
      <w:r w:rsidR="00002F9A" w:rsidRPr="004C776D">
        <w:rPr>
          <w:rFonts w:asciiTheme="minorHAnsi" w:hAnsiTheme="minorHAnsi"/>
          <w:sz w:val="22"/>
          <w:szCs w:val="22"/>
        </w:rPr>
        <w:t>„</w:t>
      </w:r>
      <w:r w:rsidR="00002F9A">
        <w:rPr>
          <w:rFonts w:asciiTheme="minorHAnsi" w:hAnsiTheme="minorHAnsi"/>
          <w:sz w:val="22"/>
          <w:szCs w:val="22"/>
        </w:rPr>
        <w:t xml:space="preserve">NPÚ, SZ </w:t>
      </w:r>
      <w:r w:rsidR="00002F9A" w:rsidRPr="00002F9A">
        <w:rPr>
          <w:rFonts w:asciiTheme="minorHAnsi" w:hAnsiTheme="minorHAnsi"/>
          <w:sz w:val="22"/>
          <w:szCs w:val="22"/>
        </w:rPr>
        <w:t>Sychrov –</w:t>
      </w:r>
      <w:r w:rsidR="00002F9A">
        <w:rPr>
          <w:rFonts w:asciiTheme="minorHAnsi" w:hAnsiTheme="minorHAnsi"/>
          <w:sz w:val="22"/>
          <w:szCs w:val="22"/>
          <w:lang w:val="cs-CZ"/>
        </w:rPr>
        <w:t xml:space="preserve"> </w:t>
      </w:r>
      <w:r w:rsidR="00002F9A" w:rsidRPr="00002F9A">
        <w:rPr>
          <w:rFonts w:asciiTheme="minorHAnsi" w:hAnsiTheme="minorHAnsi"/>
          <w:sz w:val="22"/>
          <w:szCs w:val="22"/>
        </w:rPr>
        <w:t>oprava a nátěry oken</w:t>
      </w:r>
      <w:r w:rsidRPr="00FA25B2">
        <w:rPr>
          <w:rFonts w:ascii="Calibri" w:hAnsi="Calibri" w:cs="Calibri"/>
          <w:sz w:val="21"/>
          <w:szCs w:val="21"/>
          <w:lang w:val="cs-CZ"/>
        </w:rPr>
        <w:t>“</w:t>
      </w:r>
      <w:r w:rsidR="00002F9A">
        <w:rPr>
          <w:rFonts w:ascii="Calibri" w:hAnsi="Calibri" w:cs="Calibri"/>
          <w:sz w:val="21"/>
          <w:szCs w:val="21"/>
          <w:lang w:val="cs-CZ"/>
        </w:rPr>
        <w:t xml:space="preserve"> </w:t>
      </w:r>
      <w:r>
        <w:rPr>
          <w:rFonts w:ascii="Calibri" w:hAnsi="Calibri" w:cs="Calibri"/>
          <w:snapToGrid w:val="0"/>
          <w:sz w:val="22"/>
          <w:szCs w:val="22"/>
        </w:rPr>
        <w:t>(systémové číslo</w:t>
      </w:r>
      <w:r w:rsidRPr="00FA25B2">
        <w:rPr>
          <w:rFonts w:ascii="Calibri" w:hAnsi="Calibri" w:cs="Calibri"/>
          <w:snapToGrid w:val="0"/>
          <w:sz w:val="22"/>
          <w:szCs w:val="22"/>
        </w:rPr>
        <w:t xml:space="preserve"> veřejné zakázky </w:t>
      </w:r>
      <w:r w:rsidR="00B11D5A" w:rsidRPr="00B11D5A">
        <w:rPr>
          <w:rFonts w:ascii="Calibri" w:hAnsi="Calibri" w:cs="Calibri"/>
          <w:snapToGrid w:val="0"/>
          <w:sz w:val="22"/>
          <w:szCs w:val="22"/>
          <w:lang w:val="cs-CZ"/>
        </w:rPr>
        <w:t>N006/21/V00032687</w:t>
      </w:r>
      <w:r w:rsidRPr="00B11D5A">
        <w:rPr>
          <w:rFonts w:ascii="Calibri" w:hAnsi="Calibri" w:cs="Calibri"/>
          <w:sz w:val="21"/>
          <w:szCs w:val="21"/>
          <w:lang w:val="cs-CZ"/>
        </w:rPr>
        <w:t>)</w:t>
      </w:r>
      <w:r w:rsidR="00B11D5A">
        <w:rPr>
          <w:rFonts w:ascii="Calibri" w:hAnsi="Calibri" w:cs="Calibri"/>
          <w:sz w:val="21"/>
          <w:szCs w:val="21"/>
          <w:lang w:val="cs-CZ"/>
        </w:rPr>
        <w:t xml:space="preserve"> </w:t>
      </w:r>
    </w:p>
    <w:p w14:paraId="7FCE5F76" w14:textId="1FBE45DE" w:rsidR="00AE4370" w:rsidRPr="00A92A67" w:rsidRDefault="00AE4370" w:rsidP="00BB043C">
      <w:pPr>
        <w:pStyle w:val="Zkladntext"/>
        <w:keepNext/>
        <w:widowControl w:val="0"/>
        <w:numPr>
          <w:ilvl w:val="0"/>
          <w:numId w:val="3"/>
        </w:numPr>
        <w:spacing w:after="0"/>
        <w:rPr>
          <w:rFonts w:ascii="Calibri" w:hAnsi="Calibri" w:cs="Calibri"/>
          <w:bCs/>
          <w:sz w:val="21"/>
          <w:szCs w:val="21"/>
        </w:rPr>
      </w:pPr>
      <w:r w:rsidRPr="00A92A67">
        <w:rPr>
          <w:rFonts w:ascii="Calibri" w:hAnsi="Calibri" w:cs="Calibri"/>
          <w:bCs/>
          <w:sz w:val="21"/>
          <w:szCs w:val="21"/>
        </w:rPr>
        <w:t xml:space="preserve">Místem plnění díla je národní kulturní památka zpřístupněná veřejnosti </w:t>
      </w:r>
      <w:r w:rsidR="00DD4B05" w:rsidRPr="00A92A67">
        <w:rPr>
          <w:rFonts w:ascii="Calibri" w:hAnsi="Calibri" w:cs="Calibri"/>
          <w:bCs/>
          <w:sz w:val="21"/>
          <w:szCs w:val="21"/>
        </w:rPr>
        <w:t xml:space="preserve">- </w:t>
      </w:r>
      <w:r w:rsidRPr="00A92A67">
        <w:rPr>
          <w:rFonts w:ascii="Calibri" w:hAnsi="Calibri" w:cs="Calibri"/>
          <w:snapToGrid w:val="0"/>
          <w:sz w:val="21"/>
          <w:szCs w:val="21"/>
        </w:rPr>
        <w:t>státní</w:t>
      </w:r>
      <w:r w:rsidR="00486F60">
        <w:rPr>
          <w:rFonts w:ascii="Calibri" w:hAnsi="Calibri" w:cs="Calibri"/>
          <w:snapToGrid w:val="0"/>
          <w:sz w:val="21"/>
          <w:szCs w:val="21"/>
        </w:rPr>
        <w:t xml:space="preserve"> zámek</w:t>
      </w:r>
      <w:r w:rsidRPr="00A92A67">
        <w:rPr>
          <w:rFonts w:ascii="Calibri" w:hAnsi="Calibri" w:cs="Calibri"/>
          <w:snapToGrid w:val="0"/>
          <w:sz w:val="21"/>
          <w:szCs w:val="21"/>
        </w:rPr>
        <w:t xml:space="preserve"> </w:t>
      </w:r>
      <w:r w:rsidR="00002F9A">
        <w:rPr>
          <w:rFonts w:ascii="Calibri" w:hAnsi="Calibri" w:cs="Calibri"/>
          <w:snapToGrid w:val="0"/>
          <w:sz w:val="21"/>
          <w:szCs w:val="21"/>
        </w:rPr>
        <w:t>Sychrov</w:t>
      </w:r>
      <w:r w:rsidRPr="00A92A67">
        <w:rPr>
          <w:rFonts w:ascii="Calibri" w:hAnsi="Calibri" w:cs="Calibri"/>
          <w:bCs/>
          <w:sz w:val="21"/>
          <w:szCs w:val="21"/>
        </w:rPr>
        <w:t xml:space="preserve"> (dále jen S</w:t>
      </w:r>
      <w:r w:rsidR="00486F60">
        <w:rPr>
          <w:rFonts w:ascii="Calibri" w:hAnsi="Calibri" w:cs="Calibri"/>
          <w:bCs/>
          <w:sz w:val="21"/>
          <w:szCs w:val="21"/>
        </w:rPr>
        <w:t xml:space="preserve">Z </w:t>
      </w:r>
      <w:r w:rsidR="00002F9A">
        <w:rPr>
          <w:rFonts w:ascii="Calibri" w:hAnsi="Calibri" w:cs="Calibri"/>
          <w:bCs/>
          <w:sz w:val="21"/>
          <w:szCs w:val="21"/>
        </w:rPr>
        <w:t>Sychrov</w:t>
      </w:r>
      <w:r w:rsidRPr="00A92A67">
        <w:rPr>
          <w:rFonts w:ascii="Calibri" w:hAnsi="Calibri" w:cs="Calibri"/>
          <w:bCs/>
          <w:sz w:val="21"/>
          <w:szCs w:val="21"/>
        </w:rPr>
        <w:t>)</w:t>
      </w:r>
      <w:r w:rsidR="00DD4B05" w:rsidRPr="00A92A67">
        <w:rPr>
          <w:rFonts w:ascii="Calibri" w:hAnsi="Calibri" w:cs="Calibri"/>
          <w:bCs/>
          <w:sz w:val="21"/>
          <w:szCs w:val="21"/>
        </w:rPr>
        <w:t>.</w:t>
      </w:r>
    </w:p>
    <w:p w14:paraId="1A912052" w14:textId="17EA1B43" w:rsidR="004D4E02" w:rsidRDefault="00AE4370" w:rsidP="00486F60">
      <w:pPr>
        <w:pStyle w:val="Bezmezer"/>
        <w:numPr>
          <w:ilvl w:val="0"/>
          <w:numId w:val="3"/>
        </w:numPr>
        <w:jc w:val="both"/>
        <w:rPr>
          <w:rFonts w:ascii="Calibri" w:hAnsi="Calibri"/>
          <w:sz w:val="21"/>
          <w:szCs w:val="21"/>
        </w:rPr>
      </w:pPr>
      <w:r w:rsidRPr="00DB4A58">
        <w:rPr>
          <w:rFonts w:ascii="Calibri" w:hAnsi="Calibri" w:cs="Calibri"/>
          <w:bCs/>
          <w:sz w:val="21"/>
          <w:szCs w:val="21"/>
        </w:rPr>
        <w:t xml:space="preserve">Pověřenou osobou objednatele </w:t>
      </w:r>
      <w:proofErr w:type="spellStart"/>
      <w:r w:rsidR="00CE3F52">
        <w:rPr>
          <w:rFonts w:ascii="Calibri" w:hAnsi="Calibri" w:cs="Calibri"/>
          <w:bCs/>
          <w:sz w:val="21"/>
          <w:szCs w:val="21"/>
        </w:rPr>
        <w:t>xxxxxxxxxxxxxxxxxxxxxxxxxxxxxxxxxx</w:t>
      </w:r>
      <w:proofErr w:type="spellEnd"/>
    </w:p>
    <w:p w14:paraId="4C91B312" w14:textId="77777777" w:rsidR="004D4E02" w:rsidRDefault="004D4E02" w:rsidP="004D4E02">
      <w:pPr>
        <w:pStyle w:val="Bezmezer"/>
        <w:ind w:left="567" w:hanging="567"/>
        <w:jc w:val="both"/>
        <w:rPr>
          <w:rFonts w:ascii="Calibri" w:hAnsi="Calibri"/>
          <w:sz w:val="21"/>
          <w:szCs w:val="21"/>
        </w:rPr>
      </w:pPr>
    </w:p>
    <w:p w14:paraId="26AD98EF" w14:textId="77777777" w:rsidR="004D4E02" w:rsidRDefault="004D4E02" w:rsidP="004D4E02">
      <w:pPr>
        <w:pStyle w:val="Bezmezer"/>
        <w:ind w:left="567" w:hanging="567"/>
        <w:jc w:val="both"/>
        <w:rPr>
          <w:rFonts w:ascii="Calibri" w:hAnsi="Calibri"/>
          <w:sz w:val="21"/>
          <w:szCs w:val="21"/>
        </w:rPr>
      </w:pPr>
    </w:p>
    <w:p w14:paraId="6CD0DFAA" w14:textId="77777777" w:rsidR="004D4E02" w:rsidRDefault="004D4E02" w:rsidP="004D4E02">
      <w:pPr>
        <w:pStyle w:val="Bezmezer"/>
        <w:ind w:left="567" w:hanging="567"/>
        <w:jc w:val="both"/>
        <w:rPr>
          <w:rFonts w:ascii="Calibri" w:hAnsi="Calibri"/>
          <w:sz w:val="21"/>
          <w:szCs w:val="21"/>
        </w:rPr>
      </w:pPr>
    </w:p>
    <w:p w14:paraId="24216A9B" w14:textId="77777777" w:rsidR="004D4E02" w:rsidRDefault="00AE4370" w:rsidP="004D4E02">
      <w:pPr>
        <w:pStyle w:val="Bezmezer"/>
        <w:ind w:left="567" w:hanging="567"/>
        <w:jc w:val="center"/>
        <w:rPr>
          <w:rFonts w:ascii="Calibri" w:hAnsi="Calibri" w:cs="Arial"/>
          <w:b/>
          <w:snapToGrid w:val="0"/>
          <w:sz w:val="21"/>
          <w:szCs w:val="21"/>
        </w:rPr>
      </w:pPr>
      <w:r w:rsidRPr="00FB0200">
        <w:rPr>
          <w:rFonts w:ascii="Calibri" w:hAnsi="Calibri" w:cs="Arial"/>
          <w:b/>
          <w:snapToGrid w:val="0"/>
          <w:sz w:val="21"/>
          <w:szCs w:val="21"/>
        </w:rPr>
        <w:t>Článek II.</w:t>
      </w:r>
    </w:p>
    <w:p w14:paraId="31037AE0" w14:textId="77777777" w:rsidR="004D4E02" w:rsidRDefault="00AE4370" w:rsidP="004D4E02">
      <w:pPr>
        <w:pStyle w:val="Bezmezer"/>
        <w:ind w:left="567" w:hanging="567"/>
        <w:jc w:val="center"/>
        <w:rPr>
          <w:rFonts w:ascii="Calibri" w:hAnsi="Calibri" w:cs="Arial"/>
          <w:b/>
          <w:snapToGrid w:val="0"/>
          <w:sz w:val="21"/>
          <w:szCs w:val="21"/>
        </w:rPr>
      </w:pPr>
      <w:r w:rsidRPr="00FB0200">
        <w:rPr>
          <w:rFonts w:ascii="Calibri" w:hAnsi="Calibri" w:cs="Arial"/>
          <w:b/>
          <w:snapToGrid w:val="0"/>
          <w:sz w:val="21"/>
          <w:szCs w:val="21"/>
        </w:rPr>
        <w:t>Předmět smlouvy – určení díla</w:t>
      </w:r>
    </w:p>
    <w:p w14:paraId="6D8DB08C" w14:textId="78D0290A" w:rsidR="00AE4370" w:rsidRPr="00DB4A58" w:rsidRDefault="00AE4370" w:rsidP="00C5251B">
      <w:pPr>
        <w:pStyle w:val="Bezmezer"/>
        <w:jc w:val="both"/>
        <w:rPr>
          <w:rFonts w:ascii="Calibri" w:hAnsi="Calibri"/>
          <w:b/>
          <w:sz w:val="21"/>
          <w:szCs w:val="21"/>
        </w:rPr>
      </w:pPr>
      <w:r w:rsidRPr="00AE4370">
        <w:rPr>
          <w:rFonts w:ascii="Calibri" w:hAnsi="Calibri" w:cs="Calibri"/>
          <w:sz w:val="21"/>
          <w:szCs w:val="21"/>
        </w:rPr>
        <w:t>Zhotovitel</w:t>
      </w:r>
      <w:r w:rsidRPr="00AE4370">
        <w:rPr>
          <w:rFonts w:ascii="Calibri" w:hAnsi="Calibri" w:cs="Arial"/>
          <w:sz w:val="21"/>
          <w:szCs w:val="21"/>
        </w:rPr>
        <w:t xml:space="preserve"> se touto smlouvou zavazuje provést pro objednatele na svůj n</w:t>
      </w:r>
      <w:r w:rsidR="00C5251B">
        <w:rPr>
          <w:rFonts w:ascii="Calibri" w:hAnsi="Calibri" w:cs="Arial"/>
          <w:sz w:val="21"/>
          <w:szCs w:val="21"/>
        </w:rPr>
        <w:t xml:space="preserve">áklad a na svoje nebezpečí toto </w:t>
      </w:r>
      <w:r w:rsidRPr="00AE4370">
        <w:rPr>
          <w:rFonts w:ascii="Calibri" w:hAnsi="Calibri" w:cs="Arial"/>
          <w:sz w:val="21"/>
          <w:szCs w:val="21"/>
        </w:rPr>
        <w:t xml:space="preserve">dílo: </w:t>
      </w:r>
      <w:r w:rsidR="00002F9A" w:rsidRPr="00002F9A">
        <w:rPr>
          <w:rFonts w:asciiTheme="minorHAnsi" w:hAnsiTheme="minorHAnsi"/>
          <w:b/>
          <w:sz w:val="22"/>
          <w:szCs w:val="22"/>
        </w:rPr>
        <w:t>„NPÚ, SZ Sychrov – oprava a nátěry oken</w:t>
      </w:r>
      <w:r w:rsidR="00002F9A" w:rsidRPr="00002F9A">
        <w:rPr>
          <w:rFonts w:ascii="Calibri" w:hAnsi="Calibri" w:cs="Calibri"/>
          <w:b/>
          <w:sz w:val="22"/>
          <w:szCs w:val="22"/>
        </w:rPr>
        <w:t>“</w:t>
      </w:r>
      <w:r w:rsidR="00002F9A">
        <w:rPr>
          <w:rFonts w:ascii="Calibri" w:hAnsi="Calibri" w:cs="Calibri"/>
          <w:b/>
          <w:sz w:val="22"/>
          <w:szCs w:val="22"/>
        </w:rPr>
        <w:t>.</w:t>
      </w:r>
    </w:p>
    <w:p w14:paraId="6FBAEE81" w14:textId="77777777" w:rsidR="00AE4370" w:rsidRPr="00AE4370" w:rsidRDefault="00AE4370" w:rsidP="00AE4370">
      <w:pPr>
        <w:pStyle w:val="Odstavecseseznamem"/>
        <w:keepNext/>
        <w:widowControl w:val="0"/>
        <w:numPr>
          <w:ilvl w:val="0"/>
          <w:numId w:val="5"/>
        </w:numPr>
        <w:tabs>
          <w:tab w:val="left" w:pos="567"/>
          <w:tab w:val="right" w:pos="9070"/>
        </w:tabs>
        <w:spacing w:before="40"/>
        <w:rPr>
          <w:rFonts w:ascii="Calibri" w:hAnsi="Calibri" w:cs="Calibri"/>
          <w:b/>
          <w:bCs/>
          <w:sz w:val="21"/>
          <w:szCs w:val="21"/>
        </w:rPr>
      </w:pPr>
      <w:r w:rsidRPr="000A11CB">
        <w:rPr>
          <w:rFonts w:ascii="Calibri" w:hAnsi="Calibri" w:cs="Calibri"/>
          <w:sz w:val="21"/>
          <w:szCs w:val="21"/>
        </w:rPr>
        <w:lastRenderedPageBreak/>
        <w:t>Předmětem smlouvy je:</w:t>
      </w:r>
    </w:p>
    <w:p w14:paraId="715CD09C" w14:textId="77777777" w:rsidR="00AE4370" w:rsidRPr="00AE4370" w:rsidRDefault="00AE4370" w:rsidP="00AE4370">
      <w:pPr>
        <w:pStyle w:val="Odstavecseseznamem"/>
        <w:keepNext/>
        <w:widowControl w:val="0"/>
        <w:numPr>
          <w:ilvl w:val="1"/>
          <w:numId w:val="5"/>
        </w:numPr>
        <w:tabs>
          <w:tab w:val="left" w:pos="567"/>
          <w:tab w:val="right" w:pos="9070"/>
        </w:tabs>
        <w:spacing w:before="40"/>
        <w:rPr>
          <w:rFonts w:ascii="Calibri" w:hAnsi="Calibri" w:cs="Calibri"/>
          <w:b/>
          <w:bCs/>
          <w:sz w:val="21"/>
          <w:szCs w:val="21"/>
        </w:rPr>
      </w:pPr>
      <w:r>
        <w:rPr>
          <w:rFonts w:ascii="Calibri" w:hAnsi="Calibri" w:cs="Calibri"/>
          <w:sz w:val="21"/>
          <w:szCs w:val="21"/>
        </w:rPr>
        <w:t>Z</w:t>
      </w:r>
      <w:r w:rsidRPr="000A11CB">
        <w:rPr>
          <w:rFonts w:ascii="Calibri" w:hAnsi="Calibri" w:cs="Calibri"/>
          <w:sz w:val="21"/>
          <w:szCs w:val="21"/>
        </w:rPr>
        <w:t>ávazek zhotovitele</w:t>
      </w:r>
      <w:r>
        <w:rPr>
          <w:rFonts w:ascii="Calibri" w:hAnsi="Calibri" w:cs="Calibri"/>
          <w:sz w:val="21"/>
          <w:szCs w:val="21"/>
        </w:rPr>
        <w:t>:</w:t>
      </w:r>
    </w:p>
    <w:p w14:paraId="10BBD35B" w14:textId="40D21BE0" w:rsidR="00AE4370" w:rsidRPr="00A92A67" w:rsidRDefault="00AE4370" w:rsidP="00B71561">
      <w:pPr>
        <w:pStyle w:val="Odstavecseseznamem"/>
        <w:keepNext/>
        <w:widowControl w:val="0"/>
        <w:numPr>
          <w:ilvl w:val="2"/>
          <w:numId w:val="5"/>
        </w:numPr>
        <w:tabs>
          <w:tab w:val="left" w:pos="567"/>
          <w:tab w:val="right" w:pos="9070"/>
        </w:tabs>
        <w:spacing w:before="40"/>
        <w:jc w:val="both"/>
        <w:rPr>
          <w:rFonts w:ascii="Calibri" w:hAnsi="Calibri" w:cs="Calibri"/>
          <w:b/>
          <w:bCs/>
          <w:sz w:val="21"/>
          <w:szCs w:val="21"/>
        </w:rPr>
      </w:pPr>
      <w:r>
        <w:rPr>
          <w:rFonts w:ascii="Calibri" w:hAnsi="Calibri" w:cs="Calibri"/>
          <w:sz w:val="21"/>
          <w:szCs w:val="21"/>
        </w:rPr>
        <w:t>P</w:t>
      </w:r>
      <w:r w:rsidRPr="006574AD">
        <w:rPr>
          <w:rFonts w:ascii="Calibri" w:hAnsi="Calibri" w:cs="Calibri"/>
          <w:sz w:val="21"/>
          <w:szCs w:val="21"/>
        </w:rPr>
        <w:t>rovést a objednate</w:t>
      </w:r>
      <w:r>
        <w:rPr>
          <w:rFonts w:ascii="Calibri" w:hAnsi="Calibri" w:cs="Calibri"/>
          <w:sz w:val="21"/>
          <w:szCs w:val="21"/>
        </w:rPr>
        <w:t>li</w:t>
      </w:r>
      <w:r w:rsidRPr="006574AD">
        <w:rPr>
          <w:rFonts w:ascii="Calibri" w:hAnsi="Calibri" w:cs="Calibri"/>
          <w:sz w:val="21"/>
          <w:szCs w:val="21"/>
        </w:rPr>
        <w:t xml:space="preserve"> předat dílo v rozsahu specif</w:t>
      </w:r>
      <w:r w:rsidR="00DB4A58">
        <w:rPr>
          <w:rFonts w:ascii="Calibri" w:hAnsi="Calibri" w:cs="Calibri"/>
          <w:sz w:val="21"/>
          <w:szCs w:val="21"/>
        </w:rPr>
        <w:t>ikovaném v</w:t>
      </w:r>
      <w:r w:rsidR="000A388E">
        <w:rPr>
          <w:rFonts w:ascii="Calibri" w:hAnsi="Calibri" w:cs="Calibri"/>
          <w:sz w:val="21"/>
          <w:szCs w:val="21"/>
        </w:rPr>
        <w:t> této smlouvě</w:t>
      </w:r>
      <w:r w:rsidR="00B71561">
        <w:rPr>
          <w:rFonts w:ascii="Calibri" w:hAnsi="Calibri"/>
          <w:snapToGrid w:val="0"/>
          <w:sz w:val="21"/>
          <w:szCs w:val="21"/>
        </w:rPr>
        <w:t>.</w:t>
      </w:r>
    </w:p>
    <w:p w14:paraId="10A80614" w14:textId="77777777" w:rsidR="00A92A67" w:rsidRPr="00AE4370" w:rsidRDefault="00A92A67" w:rsidP="00B71561">
      <w:pPr>
        <w:pStyle w:val="Odstavecseseznamem"/>
        <w:keepNext/>
        <w:widowControl w:val="0"/>
        <w:numPr>
          <w:ilvl w:val="2"/>
          <w:numId w:val="5"/>
        </w:numPr>
        <w:tabs>
          <w:tab w:val="left" w:pos="567"/>
          <w:tab w:val="right" w:pos="9070"/>
        </w:tabs>
        <w:spacing w:before="40"/>
        <w:jc w:val="both"/>
        <w:rPr>
          <w:rFonts w:ascii="Calibri" w:hAnsi="Calibri" w:cs="Calibri"/>
          <w:b/>
          <w:bCs/>
          <w:sz w:val="21"/>
          <w:szCs w:val="21"/>
        </w:rPr>
      </w:pPr>
    </w:p>
    <w:p w14:paraId="18FDF3B3" w14:textId="77777777" w:rsidR="00AE4370" w:rsidRPr="00957C64" w:rsidRDefault="00AE4370" w:rsidP="00957C64">
      <w:pPr>
        <w:pStyle w:val="Odstavecseseznamem"/>
        <w:keepNext/>
        <w:widowControl w:val="0"/>
        <w:tabs>
          <w:tab w:val="left" w:pos="567"/>
          <w:tab w:val="right" w:pos="9070"/>
        </w:tabs>
        <w:spacing w:before="40"/>
        <w:ind w:left="792"/>
        <w:rPr>
          <w:rFonts w:ascii="Calibri" w:hAnsi="Calibri" w:cs="Calibri"/>
          <w:b/>
          <w:bCs/>
          <w:sz w:val="21"/>
          <w:szCs w:val="21"/>
        </w:rPr>
      </w:pPr>
      <w:r w:rsidRPr="00957C64">
        <w:rPr>
          <w:rFonts w:ascii="Calibri" w:hAnsi="Calibri" w:cs="Calibri"/>
          <w:b/>
          <w:sz w:val="21"/>
          <w:szCs w:val="21"/>
        </w:rPr>
        <w:t>Detailní vymezení předmětu plnění</w:t>
      </w:r>
      <w:r w:rsidR="00535919" w:rsidRPr="00957C64">
        <w:rPr>
          <w:rFonts w:ascii="Calibri" w:hAnsi="Calibri" w:cs="Calibri"/>
          <w:b/>
          <w:sz w:val="21"/>
          <w:szCs w:val="21"/>
        </w:rPr>
        <w:t xml:space="preserve"> zahrnuje</w:t>
      </w:r>
      <w:r w:rsidRPr="00957C64">
        <w:rPr>
          <w:rFonts w:ascii="Calibri" w:hAnsi="Calibri" w:cs="Calibri"/>
          <w:b/>
          <w:sz w:val="21"/>
          <w:szCs w:val="21"/>
        </w:rPr>
        <w:t>:</w:t>
      </w:r>
    </w:p>
    <w:p w14:paraId="617AE9F9" w14:textId="251C22A9" w:rsidR="00A92A67" w:rsidRDefault="00A92A67" w:rsidP="00002F9A">
      <w:pPr>
        <w:tabs>
          <w:tab w:val="left" w:pos="709"/>
        </w:tabs>
        <w:spacing w:before="40"/>
        <w:ind w:left="825"/>
        <w:jc w:val="both"/>
        <w:rPr>
          <w:rFonts w:ascii="Calibri" w:hAnsi="Calibri"/>
          <w:snapToGrid w:val="0"/>
          <w:sz w:val="22"/>
          <w:szCs w:val="22"/>
        </w:rPr>
      </w:pPr>
      <w:r>
        <w:rPr>
          <w:rFonts w:ascii="Calibri" w:hAnsi="Calibri"/>
          <w:snapToGrid w:val="0"/>
          <w:sz w:val="22"/>
          <w:szCs w:val="22"/>
        </w:rPr>
        <w:t>Jedná</w:t>
      </w:r>
      <w:r w:rsidR="00002F9A">
        <w:rPr>
          <w:rFonts w:ascii="Calibri" w:hAnsi="Calibri"/>
          <w:snapToGrid w:val="0"/>
          <w:sz w:val="22"/>
          <w:szCs w:val="22"/>
        </w:rPr>
        <w:t xml:space="preserve"> se o opravu vnějších rámů a křídel na SZ Sychrov</w:t>
      </w:r>
      <w:r w:rsidR="00D15CB1">
        <w:rPr>
          <w:rFonts w:ascii="Calibri" w:hAnsi="Calibri"/>
          <w:snapToGrid w:val="0"/>
          <w:sz w:val="22"/>
          <w:szCs w:val="22"/>
        </w:rPr>
        <w:t>, celkem 23 kusů oken</w:t>
      </w:r>
      <w:r w:rsidR="000A388E">
        <w:rPr>
          <w:rFonts w:ascii="Calibri" w:hAnsi="Calibri"/>
          <w:snapToGrid w:val="0"/>
          <w:sz w:val="22"/>
          <w:szCs w:val="22"/>
        </w:rPr>
        <w:t>:</w:t>
      </w:r>
    </w:p>
    <w:p w14:paraId="436D4A10" w14:textId="3BE5FB3D" w:rsidR="00002F9A" w:rsidRPr="00D15CB1" w:rsidRDefault="00002F9A" w:rsidP="00002F9A">
      <w:pPr>
        <w:pStyle w:val="Odstavecseseznamem"/>
        <w:numPr>
          <w:ilvl w:val="0"/>
          <w:numId w:val="40"/>
        </w:numPr>
        <w:tabs>
          <w:tab w:val="left" w:pos="709"/>
        </w:tabs>
        <w:spacing w:before="40" w:after="200" w:line="276" w:lineRule="auto"/>
        <w:jc w:val="both"/>
        <w:rPr>
          <w:rFonts w:ascii="Calibri" w:hAnsi="Calibri"/>
          <w:snapToGrid w:val="0"/>
          <w:sz w:val="22"/>
          <w:szCs w:val="22"/>
        </w:rPr>
      </w:pPr>
      <w:r w:rsidRPr="00D15CB1">
        <w:rPr>
          <w:rFonts w:ascii="Calibri" w:hAnsi="Calibri"/>
          <w:snapToGrid w:val="0"/>
          <w:sz w:val="22"/>
          <w:szCs w:val="22"/>
        </w:rPr>
        <w:t>oprava okenních rámů</w:t>
      </w:r>
    </w:p>
    <w:p w14:paraId="52BF32E2" w14:textId="436A6764" w:rsidR="00002F9A" w:rsidRDefault="00002F9A" w:rsidP="00002F9A">
      <w:pPr>
        <w:pStyle w:val="Odstavecseseznamem"/>
        <w:numPr>
          <w:ilvl w:val="0"/>
          <w:numId w:val="40"/>
        </w:numPr>
        <w:tabs>
          <w:tab w:val="left" w:pos="709"/>
        </w:tabs>
        <w:spacing w:before="40" w:after="200" w:line="276" w:lineRule="auto"/>
        <w:jc w:val="both"/>
        <w:rPr>
          <w:rFonts w:ascii="Calibri" w:hAnsi="Calibri"/>
          <w:snapToGrid w:val="0"/>
          <w:sz w:val="22"/>
          <w:szCs w:val="22"/>
        </w:rPr>
      </w:pPr>
      <w:r w:rsidRPr="00D15CB1">
        <w:rPr>
          <w:rFonts w:ascii="Calibri" w:hAnsi="Calibri"/>
          <w:snapToGrid w:val="0"/>
          <w:sz w:val="22"/>
          <w:szCs w:val="22"/>
        </w:rPr>
        <w:t>nátěry okenních rámů</w:t>
      </w:r>
    </w:p>
    <w:p w14:paraId="640D3CEF" w14:textId="586A6EC2" w:rsidR="00D15CB1" w:rsidRDefault="00D15CB1" w:rsidP="00002F9A">
      <w:pPr>
        <w:pStyle w:val="Odstavecseseznamem"/>
        <w:numPr>
          <w:ilvl w:val="0"/>
          <w:numId w:val="40"/>
        </w:numPr>
        <w:tabs>
          <w:tab w:val="left" w:pos="709"/>
        </w:tabs>
        <w:spacing w:before="40" w:after="200" w:line="276" w:lineRule="auto"/>
        <w:jc w:val="both"/>
        <w:rPr>
          <w:rFonts w:ascii="Calibri" w:hAnsi="Calibri"/>
          <w:snapToGrid w:val="0"/>
          <w:sz w:val="22"/>
          <w:szCs w:val="22"/>
        </w:rPr>
      </w:pPr>
      <w:r>
        <w:rPr>
          <w:rFonts w:ascii="Calibri" w:hAnsi="Calibri"/>
          <w:snapToGrid w:val="0"/>
          <w:sz w:val="22"/>
          <w:szCs w:val="22"/>
        </w:rPr>
        <w:t>oprava okenních křídel</w:t>
      </w:r>
    </w:p>
    <w:p w14:paraId="0627EF82" w14:textId="50F699EC" w:rsidR="00D15CB1" w:rsidRPr="00D15CB1" w:rsidRDefault="00D15CB1" w:rsidP="00002F9A">
      <w:pPr>
        <w:pStyle w:val="Odstavecseseznamem"/>
        <w:numPr>
          <w:ilvl w:val="0"/>
          <w:numId w:val="40"/>
        </w:numPr>
        <w:tabs>
          <w:tab w:val="left" w:pos="709"/>
        </w:tabs>
        <w:spacing w:before="40" w:after="200" w:line="276" w:lineRule="auto"/>
        <w:jc w:val="both"/>
        <w:rPr>
          <w:rFonts w:ascii="Calibri" w:hAnsi="Calibri"/>
          <w:snapToGrid w:val="0"/>
          <w:sz w:val="22"/>
          <w:szCs w:val="22"/>
        </w:rPr>
      </w:pPr>
      <w:r>
        <w:rPr>
          <w:rFonts w:ascii="Calibri" w:hAnsi="Calibri"/>
          <w:snapToGrid w:val="0"/>
          <w:sz w:val="22"/>
          <w:szCs w:val="22"/>
        </w:rPr>
        <w:t xml:space="preserve">nátěry okenních křídel </w:t>
      </w:r>
    </w:p>
    <w:p w14:paraId="0C0FF799" w14:textId="77777777" w:rsidR="00002F9A" w:rsidRPr="00D15CB1" w:rsidRDefault="00002F9A" w:rsidP="00002F9A">
      <w:pPr>
        <w:pStyle w:val="Odstavecseseznamem"/>
        <w:numPr>
          <w:ilvl w:val="0"/>
          <w:numId w:val="40"/>
        </w:numPr>
        <w:tabs>
          <w:tab w:val="left" w:pos="709"/>
        </w:tabs>
        <w:spacing w:before="40" w:after="200" w:line="276" w:lineRule="auto"/>
        <w:jc w:val="both"/>
        <w:rPr>
          <w:rFonts w:ascii="Calibri" w:hAnsi="Calibri"/>
          <w:snapToGrid w:val="0"/>
          <w:sz w:val="22"/>
          <w:szCs w:val="22"/>
        </w:rPr>
      </w:pPr>
      <w:r w:rsidRPr="00D15CB1">
        <w:rPr>
          <w:rFonts w:ascii="Calibri" w:hAnsi="Calibri"/>
          <w:snapToGrid w:val="0"/>
          <w:sz w:val="22"/>
          <w:szCs w:val="22"/>
        </w:rPr>
        <w:t xml:space="preserve">oprava vitráží a skel v okenních křídlech </w:t>
      </w:r>
    </w:p>
    <w:p w14:paraId="5B9A66D9" w14:textId="77777777" w:rsidR="00002F9A" w:rsidRPr="00D15CB1" w:rsidRDefault="00002F9A" w:rsidP="00002F9A">
      <w:pPr>
        <w:pStyle w:val="Odstavecseseznamem"/>
        <w:numPr>
          <w:ilvl w:val="0"/>
          <w:numId w:val="40"/>
        </w:numPr>
        <w:tabs>
          <w:tab w:val="left" w:pos="709"/>
        </w:tabs>
        <w:spacing w:before="40" w:after="200" w:line="276" w:lineRule="auto"/>
        <w:jc w:val="both"/>
        <w:rPr>
          <w:rFonts w:ascii="Calibri" w:hAnsi="Calibri"/>
          <w:snapToGrid w:val="0"/>
          <w:sz w:val="22"/>
          <w:szCs w:val="22"/>
        </w:rPr>
      </w:pPr>
      <w:r w:rsidRPr="00D15CB1">
        <w:rPr>
          <w:rFonts w:ascii="Calibri" w:hAnsi="Calibri"/>
          <w:snapToGrid w:val="0"/>
          <w:sz w:val="22"/>
          <w:szCs w:val="22"/>
        </w:rPr>
        <w:t>oprava a nátěr žaluzií v místech falešných okenních otvorů</w:t>
      </w:r>
    </w:p>
    <w:p w14:paraId="7C8AE76B" w14:textId="77777777" w:rsidR="00972573" w:rsidRPr="00972573" w:rsidRDefault="00972573" w:rsidP="00972573">
      <w:pPr>
        <w:pStyle w:val="Odstavecseseznamem"/>
        <w:tabs>
          <w:tab w:val="left" w:pos="709"/>
        </w:tabs>
        <w:spacing w:before="40"/>
        <w:ind w:left="1185"/>
        <w:jc w:val="both"/>
        <w:rPr>
          <w:rFonts w:ascii="Calibri" w:hAnsi="Calibri"/>
          <w:snapToGrid w:val="0"/>
          <w:sz w:val="22"/>
          <w:szCs w:val="22"/>
        </w:rPr>
      </w:pPr>
    </w:p>
    <w:p w14:paraId="00BA142D" w14:textId="77777777" w:rsidR="00957C64" w:rsidRPr="00AE4370" w:rsidRDefault="00957C64" w:rsidP="00957C64">
      <w:pPr>
        <w:pStyle w:val="Odstavecseseznamem"/>
        <w:keepNext/>
        <w:widowControl w:val="0"/>
        <w:tabs>
          <w:tab w:val="left" w:pos="567"/>
          <w:tab w:val="right" w:pos="9070"/>
        </w:tabs>
        <w:spacing w:before="40"/>
        <w:ind w:left="792"/>
        <w:rPr>
          <w:rFonts w:ascii="Calibri" w:hAnsi="Calibri" w:cs="Calibri"/>
          <w:b/>
          <w:bCs/>
          <w:sz w:val="21"/>
          <w:szCs w:val="21"/>
        </w:rPr>
      </w:pPr>
    </w:p>
    <w:p w14:paraId="7DA4AC3B" w14:textId="77777777" w:rsidR="00B4377D" w:rsidRDefault="00B4377D" w:rsidP="00957C64">
      <w:pPr>
        <w:tabs>
          <w:tab w:val="left" w:pos="709"/>
        </w:tabs>
        <w:spacing w:before="40"/>
        <w:ind w:left="360"/>
        <w:jc w:val="both"/>
        <w:rPr>
          <w:rFonts w:ascii="Calibri" w:hAnsi="Calibri"/>
          <w:snapToGrid w:val="0"/>
          <w:sz w:val="22"/>
          <w:szCs w:val="22"/>
        </w:rPr>
      </w:pPr>
      <w:r>
        <w:rPr>
          <w:rFonts w:ascii="Calibri" w:hAnsi="Calibri"/>
          <w:snapToGrid w:val="0"/>
          <w:sz w:val="22"/>
          <w:szCs w:val="22"/>
        </w:rPr>
        <w:t xml:space="preserve">                </w:t>
      </w:r>
    </w:p>
    <w:p w14:paraId="317041E1" w14:textId="2E5E390D" w:rsidR="00AE4370" w:rsidRPr="00AE4370" w:rsidRDefault="00B71561" w:rsidP="00B71561">
      <w:pPr>
        <w:pStyle w:val="Odstavecseseznamem"/>
        <w:keepNext/>
        <w:widowControl w:val="0"/>
        <w:numPr>
          <w:ilvl w:val="2"/>
          <w:numId w:val="5"/>
        </w:numPr>
        <w:tabs>
          <w:tab w:val="left" w:pos="567"/>
          <w:tab w:val="right" w:pos="9070"/>
        </w:tabs>
        <w:spacing w:before="40"/>
        <w:jc w:val="both"/>
        <w:rPr>
          <w:rFonts w:ascii="Calibri" w:hAnsi="Calibri" w:cs="Calibri"/>
          <w:b/>
          <w:bCs/>
          <w:sz w:val="21"/>
          <w:szCs w:val="21"/>
        </w:rPr>
      </w:pPr>
      <w:r>
        <w:rPr>
          <w:rFonts w:ascii="Calibri" w:hAnsi="Calibri" w:cs="Calibri"/>
          <w:sz w:val="21"/>
          <w:szCs w:val="21"/>
        </w:rPr>
        <w:t>P</w:t>
      </w:r>
      <w:r w:rsidR="00AE4370" w:rsidRPr="00AE4370">
        <w:rPr>
          <w:rFonts w:ascii="Calibri" w:hAnsi="Calibri" w:cs="Calibri"/>
          <w:sz w:val="21"/>
          <w:szCs w:val="21"/>
        </w:rPr>
        <w:t xml:space="preserve">ři realizaci této akce bude na dodržování všech bezpečnostních hledisek dohlížet </w:t>
      </w:r>
      <w:r w:rsidR="00D15CB1">
        <w:rPr>
          <w:rFonts w:ascii="Calibri" w:hAnsi="Calibri" w:cs="Calibri"/>
          <w:sz w:val="21"/>
          <w:szCs w:val="21"/>
        </w:rPr>
        <w:t>zástupce zhotovitele</w:t>
      </w:r>
      <w:r w:rsidR="00AE4370" w:rsidRPr="00AE4370">
        <w:rPr>
          <w:rFonts w:ascii="Calibri" w:hAnsi="Calibri" w:cs="Calibri"/>
          <w:sz w:val="21"/>
          <w:szCs w:val="21"/>
        </w:rPr>
        <w:t>. Bude prováděna kontrola všech hledisek bezpečnosti práce, které budou uvedeny v plánu bezpečnosti na staveništi.</w:t>
      </w:r>
    </w:p>
    <w:p w14:paraId="14ED32DB" w14:textId="77777777" w:rsidR="00AE4370" w:rsidRPr="00AE4370" w:rsidRDefault="00AE4370" w:rsidP="00B71561">
      <w:pPr>
        <w:pStyle w:val="Odstavecseseznamem"/>
        <w:keepNext/>
        <w:widowControl w:val="0"/>
        <w:numPr>
          <w:ilvl w:val="2"/>
          <w:numId w:val="5"/>
        </w:numPr>
        <w:tabs>
          <w:tab w:val="left" w:pos="567"/>
          <w:tab w:val="right" w:pos="9070"/>
        </w:tabs>
        <w:spacing w:before="40"/>
        <w:jc w:val="both"/>
        <w:rPr>
          <w:rFonts w:ascii="Calibri" w:hAnsi="Calibri" w:cs="Calibri"/>
          <w:b/>
          <w:bCs/>
          <w:sz w:val="21"/>
          <w:szCs w:val="21"/>
        </w:rPr>
      </w:pPr>
      <w:r w:rsidRPr="00AE4370">
        <w:rPr>
          <w:rFonts w:ascii="Calibri" w:hAnsi="Calibri" w:cs="Calibri"/>
          <w:sz w:val="21"/>
          <w:szCs w:val="21"/>
        </w:rPr>
        <w:t>Zhotovitel nese v rámci sjednané ceny veškeré náklady související se zařízením staveniště, přesunem hmot na staveništi, likvidaci odpadu jakož i všechny ostatní náklady, jejichž vynaložení lze v souvislosti se zhotovením díla předpokládat.</w:t>
      </w:r>
    </w:p>
    <w:p w14:paraId="6AC4A8E3" w14:textId="77777777" w:rsidR="00AE4370" w:rsidRPr="00091485" w:rsidRDefault="00AE4370" w:rsidP="00B71561">
      <w:pPr>
        <w:pStyle w:val="Odstavecseseznamem"/>
        <w:keepNext/>
        <w:widowControl w:val="0"/>
        <w:numPr>
          <w:ilvl w:val="2"/>
          <w:numId w:val="5"/>
        </w:numPr>
        <w:tabs>
          <w:tab w:val="left" w:pos="567"/>
          <w:tab w:val="right" w:pos="9070"/>
        </w:tabs>
        <w:spacing w:before="40"/>
        <w:jc w:val="both"/>
        <w:rPr>
          <w:rFonts w:ascii="Calibri" w:hAnsi="Calibri" w:cs="Calibri"/>
          <w:b/>
          <w:bCs/>
          <w:sz w:val="21"/>
          <w:szCs w:val="21"/>
        </w:rPr>
      </w:pPr>
      <w:r w:rsidRPr="00AE4370">
        <w:rPr>
          <w:rFonts w:ascii="Calibri" w:hAnsi="Calibri" w:cs="Calibri"/>
          <w:sz w:val="21"/>
          <w:szCs w:val="21"/>
        </w:rPr>
        <w:t>D</w:t>
      </w:r>
      <w:r w:rsidR="00957C64">
        <w:rPr>
          <w:rFonts w:ascii="Calibri" w:hAnsi="Calibri" w:cs="Calibri"/>
          <w:sz w:val="21"/>
          <w:szCs w:val="21"/>
        </w:rPr>
        <w:t>í</w:t>
      </w:r>
      <w:r w:rsidRPr="00AE4370">
        <w:rPr>
          <w:rFonts w:ascii="Calibri" w:hAnsi="Calibri" w:cs="Calibri"/>
          <w:sz w:val="21"/>
          <w:szCs w:val="21"/>
        </w:rPr>
        <w:t>lo bude předáno objednateli způsobilé sloužit svému účelu, kompletně hotové bez vad a nedodělků, ve všech svých částech kompletní včetně všech potřebných atestů, certifikátů či jiných obvyklou obchodní praxí zavedených dokladů</w:t>
      </w:r>
      <w:r w:rsidR="00B71561">
        <w:rPr>
          <w:rFonts w:ascii="Calibri" w:hAnsi="Calibri" w:cs="Calibri"/>
          <w:sz w:val="21"/>
          <w:szCs w:val="21"/>
        </w:rPr>
        <w:t>.</w:t>
      </w:r>
    </w:p>
    <w:p w14:paraId="1590088D" w14:textId="77777777" w:rsidR="00AE4370" w:rsidRPr="00091485" w:rsidRDefault="00AE4370" w:rsidP="00B71561">
      <w:pPr>
        <w:pStyle w:val="Odstavecseseznamem"/>
        <w:keepNext/>
        <w:widowControl w:val="0"/>
        <w:numPr>
          <w:ilvl w:val="2"/>
          <w:numId w:val="5"/>
        </w:numPr>
        <w:tabs>
          <w:tab w:val="left" w:pos="567"/>
          <w:tab w:val="right" w:pos="9070"/>
        </w:tabs>
        <w:spacing w:before="40"/>
        <w:jc w:val="both"/>
        <w:rPr>
          <w:rFonts w:ascii="Calibri" w:hAnsi="Calibri" w:cs="Calibri"/>
          <w:b/>
          <w:bCs/>
          <w:sz w:val="21"/>
          <w:szCs w:val="21"/>
        </w:rPr>
      </w:pPr>
      <w:r w:rsidRPr="00091485">
        <w:rPr>
          <w:rFonts w:ascii="Calibri" w:hAnsi="Calibri" w:cs="Calibri"/>
          <w:bCs/>
          <w:sz w:val="21"/>
          <w:szCs w:val="21"/>
        </w:rPr>
        <w:t xml:space="preserve">Zhotovitel prací nesmí v žádném případě ohrozit bezpečnost návštěvníků </w:t>
      </w:r>
      <w:r w:rsidR="008E642F">
        <w:rPr>
          <w:rFonts w:ascii="Calibri" w:hAnsi="Calibri" w:cs="Calibri"/>
          <w:bCs/>
          <w:sz w:val="21"/>
          <w:szCs w:val="21"/>
        </w:rPr>
        <w:t>objektu</w:t>
      </w:r>
      <w:r w:rsidRPr="00091485">
        <w:rPr>
          <w:rFonts w:ascii="Calibri" w:hAnsi="Calibri" w:cs="Calibri"/>
          <w:bCs/>
          <w:sz w:val="21"/>
          <w:szCs w:val="21"/>
        </w:rPr>
        <w:t>. Tomuto požadavku musí být uzpůsobena veškerá stavební činnost. Zhotovitel musí brát zřetel na ztížené podmínky stavební činnosti v do</w:t>
      </w:r>
      <w:r w:rsidR="00091485">
        <w:rPr>
          <w:rFonts w:ascii="Calibri" w:hAnsi="Calibri" w:cs="Calibri"/>
          <w:bCs/>
          <w:sz w:val="21"/>
          <w:szCs w:val="21"/>
        </w:rPr>
        <w:t xml:space="preserve">bě návštěvnického provozu </w:t>
      </w:r>
      <w:r w:rsidR="008E642F">
        <w:rPr>
          <w:rFonts w:ascii="Calibri" w:hAnsi="Calibri" w:cs="Calibri"/>
          <w:bCs/>
          <w:sz w:val="21"/>
          <w:szCs w:val="21"/>
        </w:rPr>
        <w:t>objektu</w:t>
      </w:r>
      <w:r w:rsidR="00091485">
        <w:rPr>
          <w:rFonts w:ascii="Calibri" w:hAnsi="Calibri" w:cs="Calibri"/>
          <w:bCs/>
          <w:sz w:val="21"/>
          <w:szCs w:val="21"/>
        </w:rPr>
        <w:t>.</w:t>
      </w:r>
    </w:p>
    <w:p w14:paraId="51A4B4E8" w14:textId="77777777" w:rsidR="00091485" w:rsidRPr="00091485" w:rsidRDefault="00091485" w:rsidP="00091485">
      <w:pPr>
        <w:pStyle w:val="Odstavecseseznamem"/>
        <w:keepNext/>
        <w:widowControl w:val="0"/>
        <w:tabs>
          <w:tab w:val="left" w:pos="567"/>
          <w:tab w:val="right" w:pos="9070"/>
        </w:tabs>
        <w:spacing w:before="40"/>
        <w:ind w:left="1224"/>
        <w:jc w:val="both"/>
        <w:rPr>
          <w:rFonts w:ascii="Calibri" w:hAnsi="Calibri" w:cs="Calibri"/>
          <w:b/>
          <w:bCs/>
          <w:sz w:val="21"/>
          <w:szCs w:val="21"/>
        </w:rPr>
      </w:pPr>
    </w:p>
    <w:p w14:paraId="36BCFE26" w14:textId="77777777" w:rsidR="00AE4370" w:rsidRPr="00FB0200" w:rsidRDefault="00AE4370" w:rsidP="00AE4370">
      <w:pPr>
        <w:pStyle w:val="Odstavecseseznamem"/>
        <w:keepNext/>
        <w:widowControl w:val="0"/>
        <w:numPr>
          <w:ilvl w:val="0"/>
          <w:numId w:val="5"/>
        </w:numPr>
        <w:tabs>
          <w:tab w:val="left" w:pos="567"/>
          <w:tab w:val="right" w:pos="9070"/>
        </w:tabs>
        <w:spacing w:before="40"/>
        <w:jc w:val="both"/>
        <w:rPr>
          <w:rFonts w:ascii="Calibri" w:hAnsi="Calibri" w:cs="Calibri"/>
          <w:b/>
          <w:bCs/>
          <w:sz w:val="21"/>
          <w:szCs w:val="21"/>
        </w:rPr>
      </w:pPr>
      <w:r w:rsidRPr="00FB0200">
        <w:rPr>
          <w:rFonts w:ascii="Calibri" w:hAnsi="Calibri" w:cs="Calibri"/>
          <w:sz w:val="21"/>
          <w:szCs w:val="21"/>
        </w:rPr>
        <w:t>Dílo je specifikováno těmito dokumenty:</w:t>
      </w:r>
    </w:p>
    <w:p w14:paraId="36592E02" w14:textId="5183F742" w:rsidR="00AE4370" w:rsidRDefault="00AE4370" w:rsidP="00AE4370">
      <w:pPr>
        <w:pStyle w:val="Odstavecseseznamem"/>
        <w:tabs>
          <w:tab w:val="right" w:pos="9070"/>
        </w:tabs>
        <w:spacing w:before="40"/>
        <w:jc w:val="both"/>
        <w:rPr>
          <w:rStyle w:val="Zdraznnintenzivn"/>
          <w:rFonts w:ascii="Calibri" w:hAnsi="Calibri"/>
          <w:b w:val="0"/>
          <w:bCs/>
          <w:i w:val="0"/>
          <w:iCs/>
          <w:color w:val="auto"/>
          <w:sz w:val="21"/>
          <w:szCs w:val="21"/>
        </w:rPr>
      </w:pPr>
      <w:r>
        <w:rPr>
          <w:rStyle w:val="Zdraznnintenzivn"/>
          <w:rFonts w:ascii="Calibri" w:hAnsi="Calibri"/>
          <w:b w:val="0"/>
          <w:bCs/>
          <w:i w:val="0"/>
          <w:iCs/>
          <w:color w:val="auto"/>
          <w:sz w:val="21"/>
          <w:szCs w:val="21"/>
        </w:rPr>
        <w:t xml:space="preserve"> S</w:t>
      </w:r>
      <w:r w:rsidRPr="00FB0200">
        <w:rPr>
          <w:rStyle w:val="Zdraznnintenzivn"/>
          <w:rFonts w:ascii="Calibri" w:hAnsi="Calibri"/>
          <w:b w:val="0"/>
          <w:bCs/>
          <w:i w:val="0"/>
          <w:iCs/>
          <w:color w:val="auto"/>
          <w:sz w:val="21"/>
          <w:szCs w:val="21"/>
        </w:rPr>
        <w:t>mlouvou o dílo</w:t>
      </w:r>
      <w:r w:rsidR="00972573">
        <w:rPr>
          <w:rStyle w:val="Zdraznnintenzivn"/>
          <w:rFonts w:ascii="Calibri" w:hAnsi="Calibri"/>
          <w:b w:val="0"/>
          <w:bCs/>
          <w:i w:val="0"/>
          <w:iCs/>
          <w:color w:val="auto"/>
          <w:sz w:val="21"/>
          <w:szCs w:val="21"/>
        </w:rPr>
        <w:t>.</w:t>
      </w:r>
    </w:p>
    <w:p w14:paraId="68D0A516" w14:textId="77777777" w:rsidR="004D4E02" w:rsidRPr="00AE4370" w:rsidRDefault="004D4E02" w:rsidP="00AE4370">
      <w:pPr>
        <w:tabs>
          <w:tab w:val="right" w:pos="9070"/>
        </w:tabs>
        <w:spacing w:before="40"/>
        <w:jc w:val="both"/>
        <w:rPr>
          <w:rStyle w:val="OdstavecseseznamemChar"/>
          <w:rFonts w:ascii="Calibri" w:hAnsi="Calibri"/>
          <w:bCs/>
          <w:iCs/>
          <w:sz w:val="21"/>
          <w:szCs w:val="21"/>
        </w:rPr>
      </w:pPr>
    </w:p>
    <w:p w14:paraId="275A1E07" w14:textId="77777777" w:rsidR="00AE4370" w:rsidRPr="000A11CB" w:rsidRDefault="00AE4370" w:rsidP="00AE4370">
      <w:pPr>
        <w:pStyle w:val="Odstavecseseznamem"/>
        <w:keepNext/>
        <w:widowControl w:val="0"/>
        <w:numPr>
          <w:ilvl w:val="0"/>
          <w:numId w:val="5"/>
        </w:numPr>
        <w:tabs>
          <w:tab w:val="right" w:pos="9070"/>
        </w:tabs>
        <w:spacing w:before="40"/>
        <w:jc w:val="both"/>
        <w:rPr>
          <w:rFonts w:ascii="Calibri" w:hAnsi="Calibri" w:cs="Arial"/>
          <w:b/>
          <w:sz w:val="21"/>
          <w:szCs w:val="21"/>
        </w:rPr>
      </w:pPr>
      <w:r w:rsidRPr="000A11CB">
        <w:rPr>
          <w:rStyle w:val="Zdraznnintenzivn"/>
          <w:rFonts w:ascii="Calibri" w:hAnsi="Calibri"/>
          <w:b w:val="0"/>
          <w:bCs/>
          <w:i w:val="0"/>
          <w:iCs/>
          <w:color w:val="auto"/>
          <w:sz w:val="21"/>
          <w:szCs w:val="21"/>
        </w:rPr>
        <w:t xml:space="preserve">Dále jsou předmětem díla i položky výše výslovně neuvedené, pokud </w:t>
      </w:r>
      <w:r>
        <w:rPr>
          <w:rStyle w:val="Zdraznnintenzivn"/>
          <w:rFonts w:ascii="Calibri" w:hAnsi="Calibri"/>
          <w:b w:val="0"/>
          <w:bCs/>
          <w:i w:val="0"/>
          <w:iCs/>
          <w:color w:val="auto"/>
          <w:sz w:val="21"/>
          <w:szCs w:val="21"/>
        </w:rPr>
        <w:t xml:space="preserve">o nich zhotovitel věděl nebo na </w:t>
      </w:r>
      <w:r w:rsidRPr="000A11CB">
        <w:rPr>
          <w:rStyle w:val="Zdraznnintenzivn"/>
          <w:rFonts w:ascii="Calibri" w:hAnsi="Calibri"/>
          <w:b w:val="0"/>
          <w:bCs/>
          <w:i w:val="0"/>
          <w:iCs/>
          <w:color w:val="auto"/>
          <w:sz w:val="21"/>
          <w:szCs w:val="21"/>
        </w:rPr>
        <w:t xml:space="preserve">základě své odborné kvalifikace měl či mohl vědět, že provedení takových dodávek je k řádnému a kvalitnímu zhotovení díla třeba. </w:t>
      </w:r>
      <w:r w:rsidRPr="000A11CB">
        <w:rPr>
          <w:rFonts w:ascii="Calibri" w:hAnsi="Calibri" w:cs="Arial"/>
          <w:sz w:val="21"/>
          <w:szCs w:val="21"/>
        </w:rPr>
        <w:t>Objednatel se zavazuje řádně zhotovené dílo převzít a zaplatit cenu za provedení díla dle podmínek stanovených touto smlouvou.</w:t>
      </w:r>
    </w:p>
    <w:p w14:paraId="473EAEA3" w14:textId="77777777" w:rsidR="00AE4370" w:rsidRPr="00FB0200" w:rsidRDefault="00AE4370" w:rsidP="00AE4370">
      <w:pPr>
        <w:pStyle w:val="Zkladntext"/>
        <w:keepNext/>
        <w:widowControl w:val="0"/>
        <w:numPr>
          <w:ilvl w:val="0"/>
          <w:numId w:val="5"/>
        </w:numPr>
        <w:spacing w:after="0"/>
        <w:rPr>
          <w:rFonts w:ascii="Calibri" w:hAnsi="Calibri" w:cs="Arial"/>
          <w:b/>
          <w:sz w:val="21"/>
          <w:szCs w:val="21"/>
        </w:rPr>
      </w:pPr>
      <w:r w:rsidRPr="00FB0200">
        <w:rPr>
          <w:rFonts w:ascii="Calibri" w:hAnsi="Calibri" w:cs="Arial"/>
          <w:sz w:val="21"/>
          <w:szCs w:val="21"/>
        </w:rPr>
        <w:t>Zhotovitel se zavazuje podle pokynů</w:t>
      </w:r>
      <w:r>
        <w:rPr>
          <w:rFonts w:ascii="Calibri" w:hAnsi="Calibri" w:cs="Arial"/>
          <w:sz w:val="21"/>
          <w:szCs w:val="21"/>
        </w:rPr>
        <w:t xml:space="preserve"> pověřeného zaměstnance objednatele</w:t>
      </w:r>
      <w:r w:rsidRPr="00FB0200">
        <w:rPr>
          <w:rFonts w:ascii="Calibri" w:hAnsi="Calibri" w:cs="Arial"/>
          <w:sz w:val="21"/>
          <w:szCs w:val="21"/>
        </w:rPr>
        <w:t xml:space="preserve"> provést dílo, a to v</w:t>
      </w:r>
      <w:r>
        <w:rPr>
          <w:rFonts w:ascii="Calibri" w:hAnsi="Calibri" w:cs="Arial"/>
          <w:sz w:val="21"/>
          <w:szCs w:val="21"/>
        </w:rPr>
        <w:t xml:space="preserve"> rozsahu dle článku II. odst. 1 a </w:t>
      </w:r>
      <w:r w:rsidRPr="00FB0200">
        <w:rPr>
          <w:rFonts w:ascii="Calibri" w:hAnsi="Calibri" w:cs="Arial"/>
          <w:sz w:val="21"/>
          <w:szCs w:val="21"/>
        </w:rPr>
        <w:t>2</w:t>
      </w:r>
      <w:r w:rsidR="00C95417">
        <w:rPr>
          <w:rFonts w:ascii="Calibri" w:hAnsi="Calibri" w:cs="Arial"/>
          <w:sz w:val="21"/>
          <w:szCs w:val="21"/>
        </w:rPr>
        <w:t>.</w:t>
      </w:r>
    </w:p>
    <w:p w14:paraId="4ABE709E" w14:textId="1D3934DC" w:rsidR="00AE4370" w:rsidRPr="009D7C42" w:rsidRDefault="00AE4370" w:rsidP="004D4E02">
      <w:pPr>
        <w:pStyle w:val="Zkladntext"/>
        <w:keepNext/>
        <w:widowControl w:val="0"/>
        <w:numPr>
          <w:ilvl w:val="0"/>
          <w:numId w:val="5"/>
        </w:numPr>
        <w:spacing w:after="0"/>
        <w:rPr>
          <w:rFonts w:ascii="Calibri" w:hAnsi="Calibri" w:cs="Arial"/>
          <w:b/>
          <w:sz w:val="21"/>
          <w:szCs w:val="21"/>
        </w:rPr>
      </w:pPr>
      <w:r w:rsidRPr="00FB0200">
        <w:rPr>
          <w:rFonts w:ascii="Calibri" w:hAnsi="Calibri" w:cs="Arial"/>
          <w:snapToGrid w:val="0"/>
          <w:sz w:val="21"/>
          <w:szCs w:val="21"/>
        </w:rPr>
        <w:t xml:space="preserve">Zhotovitel prohlašuje, že v rozsahu odpovídajícím jeho odborné kvalifikaci, před podpisem této smlouvy o dílo řádně překontroloval veškeré podklady. Místní podmínky na staveništi shledal zhotovitel bez závad a způsobilé k zahájení zhotovení díla. Zhotovitel prohlašuje, že neexistuje žádná nejasnost, technická či právní překážka, pro kterou by nemohl po podpisu smlouvy bez odkladu zahájit práce na zhotovení díla a dílo řádně dokončit. Zhotovitel prohlašuje, že zadání je kompletní a nepotřebuje žádné změny či úpravy. </w:t>
      </w:r>
    </w:p>
    <w:p w14:paraId="36AD98FD" w14:textId="77777777" w:rsidR="009D7C42" w:rsidRPr="004D4E02" w:rsidRDefault="009D7C42" w:rsidP="009D7C42">
      <w:pPr>
        <w:pStyle w:val="Zkladntext"/>
        <w:keepNext/>
        <w:widowControl w:val="0"/>
        <w:spacing w:after="0"/>
        <w:ind w:left="360"/>
        <w:rPr>
          <w:rFonts w:ascii="Calibri" w:hAnsi="Calibri" w:cs="Arial"/>
          <w:b/>
          <w:sz w:val="21"/>
          <w:szCs w:val="21"/>
        </w:rPr>
      </w:pPr>
    </w:p>
    <w:p w14:paraId="06F3293B" w14:textId="0893A802" w:rsidR="00AE4370" w:rsidRPr="00246701" w:rsidRDefault="00AE4370" w:rsidP="00AE4370">
      <w:pPr>
        <w:pStyle w:val="Zkladntext"/>
        <w:keepNext/>
        <w:widowControl w:val="0"/>
        <w:jc w:val="center"/>
        <w:rPr>
          <w:rFonts w:ascii="Calibri" w:hAnsi="Calibri" w:cs="Arial"/>
          <w:b/>
          <w:snapToGrid w:val="0"/>
          <w:sz w:val="22"/>
          <w:szCs w:val="22"/>
        </w:rPr>
      </w:pPr>
      <w:r w:rsidRPr="00246701">
        <w:rPr>
          <w:rFonts w:ascii="Calibri" w:hAnsi="Calibri" w:cs="Arial"/>
          <w:b/>
          <w:snapToGrid w:val="0"/>
          <w:sz w:val="22"/>
          <w:szCs w:val="22"/>
        </w:rPr>
        <w:t>III.</w:t>
      </w:r>
      <w:r w:rsidR="00D15CB1">
        <w:rPr>
          <w:rFonts w:ascii="Calibri" w:hAnsi="Calibri" w:cs="Arial"/>
          <w:b/>
          <w:snapToGrid w:val="0"/>
          <w:sz w:val="22"/>
          <w:szCs w:val="22"/>
        </w:rPr>
        <w:t xml:space="preserve"> </w:t>
      </w:r>
    </w:p>
    <w:p w14:paraId="39816904" w14:textId="77777777" w:rsidR="00AE4370" w:rsidRDefault="00AE4370" w:rsidP="00AE4370">
      <w:pPr>
        <w:pStyle w:val="Zkladntext"/>
        <w:keepNext/>
        <w:widowControl w:val="0"/>
        <w:jc w:val="center"/>
        <w:rPr>
          <w:rFonts w:ascii="Calibri" w:hAnsi="Calibri" w:cs="Arial"/>
          <w:snapToGrid w:val="0"/>
          <w:sz w:val="22"/>
          <w:szCs w:val="22"/>
        </w:rPr>
      </w:pPr>
      <w:r>
        <w:rPr>
          <w:rFonts w:ascii="Calibri" w:hAnsi="Calibri" w:cs="Arial"/>
          <w:b/>
          <w:snapToGrid w:val="0"/>
          <w:sz w:val="22"/>
          <w:szCs w:val="22"/>
        </w:rPr>
        <w:t>Doba</w:t>
      </w:r>
      <w:r w:rsidRPr="00246701">
        <w:rPr>
          <w:rFonts w:ascii="Calibri" w:hAnsi="Calibri" w:cs="Arial"/>
          <w:b/>
          <w:snapToGrid w:val="0"/>
          <w:sz w:val="22"/>
          <w:szCs w:val="22"/>
        </w:rPr>
        <w:t xml:space="preserve"> plnění</w:t>
      </w:r>
    </w:p>
    <w:p w14:paraId="34A69B37" w14:textId="77777777" w:rsidR="00AE4370" w:rsidRPr="00AE4370" w:rsidRDefault="00AE4370" w:rsidP="00AE4370">
      <w:pPr>
        <w:pStyle w:val="Zkladntext"/>
        <w:keepNext/>
        <w:widowControl w:val="0"/>
        <w:numPr>
          <w:ilvl w:val="0"/>
          <w:numId w:val="10"/>
        </w:numPr>
        <w:spacing w:after="0"/>
        <w:rPr>
          <w:rFonts w:ascii="Calibri" w:hAnsi="Calibri" w:cs="Arial"/>
          <w:snapToGrid w:val="0"/>
          <w:sz w:val="22"/>
          <w:szCs w:val="22"/>
        </w:rPr>
      </w:pPr>
      <w:r w:rsidRPr="00123539">
        <w:rPr>
          <w:rFonts w:ascii="Calibri" w:hAnsi="Calibri" w:cs="Arial"/>
          <w:sz w:val="21"/>
          <w:szCs w:val="21"/>
        </w:rPr>
        <w:t>Smluvní</w:t>
      </w:r>
      <w:r w:rsidRPr="00123539">
        <w:rPr>
          <w:rFonts w:ascii="Calibri" w:hAnsi="Calibri"/>
          <w:color w:val="000000"/>
          <w:sz w:val="21"/>
          <w:szCs w:val="21"/>
        </w:rPr>
        <w:t xml:space="preserve"> </w:t>
      </w:r>
      <w:r w:rsidRPr="00123539">
        <w:rPr>
          <w:rFonts w:ascii="Calibri" w:hAnsi="Calibri" w:cs="Arial"/>
          <w:snapToGrid w:val="0"/>
          <w:sz w:val="21"/>
          <w:szCs w:val="21"/>
        </w:rPr>
        <w:t>strany</w:t>
      </w:r>
      <w:r w:rsidRPr="00E342CB">
        <w:rPr>
          <w:rFonts w:ascii="Calibri" w:hAnsi="Calibri"/>
          <w:color w:val="000000"/>
          <w:sz w:val="21"/>
          <w:szCs w:val="21"/>
        </w:rPr>
        <w:t xml:space="preserve"> se dohodly na provedení díla v následujících lhůtách:</w:t>
      </w:r>
    </w:p>
    <w:p w14:paraId="769D61DF" w14:textId="77777777" w:rsidR="00AE4370" w:rsidRPr="00AE4370" w:rsidRDefault="00091485" w:rsidP="00AE4370">
      <w:pPr>
        <w:pStyle w:val="Zkladntext"/>
        <w:keepNext/>
        <w:widowControl w:val="0"/>
        <w:numPr>
          <w:ilvl w:val="1"/>
          <w:numId w:val="10"/>
        </w:numPr>
        <w:spacing w:after="0"/>
        <w:rPr>
          <w:rFonts w:ascii="Calibri" w:hAnsi="Calibri" w:cs="Arial"/>
          <w:snapToGrid w:val="0"/>
          <w:sz w:val="22"/>
          <w:szCs w:val="22"/>
        </w:rPr>
      </w:pPr>
      <w:r>
        <w:rPr>
          <w:rFonts w:ascii="Calibri" w:hAnsi="Calibri"/>
          <w:color w:val="000000"/>
          <w:sz w:val="21"/>
          <w:szCs w:val="21"/>
        </w:rPr>
        <w:t>Z</w:t>
      </w:r>
      <w:r w:rsidR="00AE4370" w:rsidRPr="00AE4370">
        <w:rPr>
          <w:rFonts w:ascii="Calibri" w:hAnsi="Calibri"/>
          <w:color w:val="000000"/>
          <w:sz w:val="21"/>
          <w:szCs w:val="21"/>
        </w:rPr>
        <w:t xml:space="preserve">ahájení činnosti </w:t>
      </w:r>
      <w:r w:rsidR="00AE4370" w:rsidRPr="00AE4370">
        <w:rPr>
          <w:rFonts w:ascii="Calibri" w:hAnsi="Calibri"/>
          <w:sz w:val="21"/>
          <w:szCs w:val="21"/>
        </w:rPr>
        <w:t>zhotovitele  po nabytí účinnosti této smlouvy</w:t>
      </w:r>
      <w:r>
        <w:rPr>
          <w:rFonts w:ascii="Calibri" w:hAnsi="Calibri"/>
          <w:sz w:val="21"/>
          <w:szCs w:val="21"/>
        </w:rPr>
        <w:t>,</w:t>
      </w:r>
      <w:r w:rsidR="00AE4370" w:rsidRPr="00AE4370">
        <w:rPr>
          <w:rFonts w:ascii="Calibri" w:hAnsi="Calibri"/>
          <w:sz w:val="21"/>
          <w:szCs w:val="21"/>
        </w:rPr>
        <w:t xml:space="preserve"> tj. zveřejněním v </w:t>
      </w:r>
      <w:r w:rsidR="00B20CA5">
        <w:rPr>
          <w:rFonts w:ascii="Calibri" w:hAnsi="Calibri"/>
          <w:sz w:val="21"/>
          <w:szCs w:val="21"/>
        </w:rPr>
        <w:t>r</w:t>
      </w:r>
      <w:r w:rsidR="00AE4370" w:rsidRPr="00AE4370">
        <w:rPr>
          <w:rFonts w:ascii="Calibri" w:hAnsi="Calibri"/>
          <w:sz w:val="21"/>
          <w:szCs w:val="21"/>
        </w:rPr>
        <w:t xml:space="preserve">egistru smluv </w:t>
      </w:r>
      <w:r w:rsidR="00AE4370" w:rsidRPr="00AE4370">
        <w:rPr>
          <w:rFonts w:ascii="Calibri" w:hAnsi="Calibri"/>
          <w:color w:val="000000"/>
          <w:sz w:val="21"/>
          <w:szCs w:val="21"/>
        </w:rPr>
        <w:t>a protokolárním předání a převzetí staveniště zhotoviteli včetně předání podkladů pro provedení díla</w:t>
      </w:r>
      <w:r>
        <w:rPr>
          <w:rFonts w:ascii="Calibri" w:hAnsi="Calibri"/>
          <w:color w:val="000000"/>
          <w:sz w:val="21"/>
          <w:szCs w:val="21"/>
        </w:rPr>
        <w:t>.</w:t>
      </w:r>
    </w:p>
    <w:p w14:paraId="0EC0A080" w14:textId="0EC05FB9" w:rsidR="00AE4370" w:rsidRPr="00AE4370" w:rsidRDefault="00091485" w:rsidP="00AE4370">
      <w:pPr>
        <w:pStyle w:val="Zkladntext"/>
        <w:keepNext/>
        <w:widowControl w:val="0"/>
        <w:numPr>
          <w:ilvl w:val="1"/>
          <w:numId w:val="10"/>
        </w:numPr>
        <w:spacing w:after="0"/>
        <w:rPr>
          <w:rFonts w:ascii="Calibri" w:hAnsi="Calibri" w:cs="Arial"/>
          <w:snapToGrid w:val="0"/>
          <w:sz w:val="22"/>
          <w:szCs w:val="22"/>
        </w:rPr>
      </w:pPr>
      <w:r>
        <w:rPr>
          <w:rFonts w:ascii="Calibri" w:hAnsi="Calibri"/>
          <w:color w:val="000000"/>
          <w:sz w:val="21"/>
          <w:szCs w:val="21"/>
        </w:rPr>
        <w:t>O</w:t>
      </w:r>
      <w:r w:rsidR="00AE4370" w:rsidRPr="00AE4370">
        <w:rPr>
          <w:rFonts w:ascii="Calibri" w:hAnsi="Calibri"/>
          <w:color w:val="000000"/>
          <w:sz w:val="21"/>
          <w:szCs w:val="21"/>
        </w:rPr>
        <w:t xml:space="preserve">bjednatel předá zhotoviteli staveniště a podklady pro provedení díla nejpozději do 10 pracovních </w:t>
      </w:r>
      <w:r w:rsidR="00AE4370" w:rsidRPr="00AE4370">
        <w:rPr>
          <w:rFonts w:ascii="Calibri" w:hAnsi="Calibri"/>
          <w:color w:val="000000"/>
          <w:sz w:val="21"/>
          <w:szCs w:val="21"/>
        </w:rPr>
        <w:lastRenderedPageBreak/>
        <w:t>dnů od nabytí účinnosti této smlouvy o dílo</w:t>
      </w:r>
      <w:r>
        <w:rPr>
          <w:rFonts w:ascii="Calibri" w:hAnsi="Calibri"/>
          <w:color w:val="000000"/>
          <w:sz w:val="21"/>
          <w:szCs w:val="21"/>
        </w:rPr>
        <w:t>.</w:t>
      </w:r>
    </w:p>
    <w:p w14:paraId="0EDA04FA" w14:textId="4EFA8925" w:rsidR="00AE4370" w:rsidRPr="00AE4370" w:rsidRDefault="00091485" w:rsidP="00AE4370">
      <w:pPr>
        <w:pStyle w:val="Zkladntext"/>
        <w:keepNext/>
        <w:widowControl w:val="0"/>
        <w:numPr>
          <w:ilvl w:val="1"/>
          <w:numId w:val="10"/>
        </w:numPr>
        <w:spacing w:after="0"/>
        <w:rPr>
          <w:rFonts w:ascii="Calibri" w:hAnsi="Calibri" w:cs="Arial"/>
          <w:snapToGrid w:val="0"/>
          <w:sz w:val="22"/>
          <w:szCs w:val="22"/>
        </w:rPr>
      </w:pPr>
      <w:r>
        <w:rPr>
          <w:rFonts w:ascii="Calibri" w:hAnsi="Calibri"/>
          <w:color w:val="000000"/>
          <w:sz w:val="21"/>
          <w:szCs w:val="21"/>
        </w:rPr>
        <w:t>Ř</w:t>
      </w:r>
      <w:r w:rsidR="00AE4370" w:rsidRPr="00AE4370">
        <w:rPr>
          <w:rFonts w:ascii="Calibri" w:hAnsi="Calibri"/>
          <w:color w:val="000000"/>
          <w:sz w:val="21"/>
          <w:szCs w:val="21"/>
        </w:rPr>
        <w:t>ádné dokončení a předání díla</w:t>
      </w:r>
      <w:r w:rsidR="00AE4370" w:rsidRPr="00B24AAE">
        <w:rPr>
          <w:rFonts w:ascii="Calibri" w:hAnsi="Calibri"/>
          <w:color w:val="000000"/>
          <w:sz w:val="21"/>
          <w:szCs w:val="21"/>
        </w:rPr>
        <w:t>: </w:t>
      </w:r>
      <w:r w:rsidR="00AE4370" w:rsidRPr="00B24AAE">
        <w:rPr>
          <w:rFonts w:ascii="Calibri" w:hAnsi="Calibri"/>
          <w:b/>
          <w:bCs/>
          <w:color w:val="000000"/>
          <w:sz w:val="21"/>
          <w:szCs w:val="21"/>
        </w:rPr>
        <w:t xml:space="preserve">nejpozději do </w:t>
      </w:r>
      <w:r w:rsidR="00B24AAE">
        <w:rPr>
          <w:rFonts w:ascii="Calibri" w:hAnsi="Calibri"/>
          <w:b/>
          <w:bCs/>
          <w:color w:val="000000"/>
          <w:sz w:val="21"/>
          <w:szCs w:val="21"/>
        </w:rPr>
        <w:t>3</w:t>
      </w:r>
      <w:r w:rsidR="00972573">
        <w:rPr>
          <w:rFonts w:ascii="Calibri" w:hAnsi="Calibri"/>
          <w:b/>
          <w:bCs/>
          <w:color w:val="000000"/>
          <w:sz w:val="21"/>
          <w:szCs w:val="21"/>
        </w:rPr>
        <w:t xml:space="preserve">0. </w:t>
      </w:r>
      <w:r w:rsidR="00D15CB1">
        <w:rPr>
          <w:rFonts w:ascii="Calibri" w:hAnsi="Calibri"/>
          <w:b/>
          <w:bCs/>
          <w:color w:val="000000"/>
          <w:sz w:val="21"/>
          <w:szCs w:val="21"/>
        </w:rPr>
        <w:t>12</w:t>
      </w:r>
      <w:r w:rsidR="00972573">
        <w:rPr>
          <w:rFonts w:ascii="Calibri" w:hAnsi="Calibri"/>
          <w:b/>
          <w:bCs/>
          <w:color w:val="000000"/>
          <w:sz w:val="21"/>
          <w:szCs w:val="21"/>
        </w:rPr>
        <w:t>. 2022</w:t>
      </w:r>
    </w:p>
    <w:p w14:paraId="5CFDA051" w14:textId="77777777" w:rsidR="004D4E02" w:rsidRPr="004D4E02" w:rsidRDefault="00C95417" w:rsidP="002070DB">
      <w:pPr>
        <w:pStyle w:val="Odstavecseseznamem"/>
        <w:keepNext/>
        <w:widowControl w:val="0"/>
        <w:numPr>
          <w:ilvl w:val="0"/>
          <w:numId w:val="10"/>
        </w:numPr>
        <w:shd w:val="clear" w:color="auto" w:fill="FFFFFF"/>
        <w:jc w:val="both"/>
        <w:rPr>
          <w:rFonts w:ascii="Calibri" w:hAnsi="Calibri" w:cs="Arial"/>
          <w:b/>
          <w:bCs/>
          <w:snapToGrid w:val="0"/>
          <w:color w:val="FF0000"/>
          <w:sz w:val="21"/>
          <w:szCs w:val="21"/>
        </w:rPr>
      </w:pPr>
      <w:r w:rsidRPr="004D4E02">
        <w:rPr>
          <w:rFonts w:ascii="Calibri" w:hAnsi="Calibri"/>
          <w:color w:val="000000"/>
          <w:sz w:val="21"/>
          <w:szCs w:val="21"/>
        </w:rPr>
        <w:t>P</w:t>
      </w:r>
      <w:r w:rsidR="00AE4370" w:rsidRPr="004D4E02">
        <w:rPr>
          <w:rFonts w:ascii="Calibri" w:hAnsi="Calibri"/>
          <w:color w:val="000000"/>
          <w:sz w:val="21"/>
          <w:szCs w:val="21"/>
        </w:rPr>
        <w:t>ovinnost dokončit dílo je splněna řádným předáním a převzetím staveniště, včetně jeho vyklizení. Povinnost převzít dokončené dílo je splněna prohlášením objednatele v zápise o předání a převzetí, že dílo přejímá</w:t>
      </w:r>
      <w:r w:rsidRPr="004D4E02">
        <w:rPr>
          <w:rFonts w:ascii="Calibri" w:hAnsi="Calibri"/>
          <w:color w:val="000000"/>
          <w:sz w:val="21"/>
          <w:szCs w:val="21"/>
        </w:rPr>
        <w:t>.</w:t>
      </w:r>
      <w:r w:rsidR="004D4E02">
        <w:rPr>
          <w:rFonts w:ascii="Calibri" w:hAnsi="Calibri"/>
          <w:color w:val="000000"/>
          <w:sz w:val="21"/>
          <w:szCs w:val="21"/>
        </w:rPr>
        <w:t xml:space="preserve"> </w:t>
      </w:r>
      <w:r w:rsidRPr="004D4E02">
        <w:rPr>
          <w:rFonts w:ascii="Calibri" w:hAnsi="Calibri"/>
          <w:color w:val="000000"/>
          <w:sz w:val="21"/>
          <w:szCs w:val="21"/>
        </w:rPr>
        <w:t>L</w:t>
      </w:r>
      <w:r w:rsidR="00AE4370" w:rsidRPr="004D4E02">
        <w:rPr>
          <w:rFonts w:ascii="Calibri" w:hAnsi="Calibri"/>
          <w:color w:val="000000"/>
          <w:sz w:val="21"/>
          <w:szCs w:val="21"/>
        </w:rPr>
        <w:t>hůta pro odstranění vad a nedodělků: nejpozději do 15</w:t>
      </w:r>
      <w:r w:rsidRPr="004D4E02">
        <w:rPr>
          <w:rFonts w:ascii="Calibri" w:hAnsi="Calibri"/>
          <w:color w:val="000000"/>
          <w:sz w:val="21"/>
          <w:szCs w:val="21"/>
        </w:rPr>
        <w:t xml:space="preserve"> </w:t>
      </w:r>
      <w:r w:rsidR="00AE4370" w:rsidRPr="004D4E02">
        <w:rPr>
          <w:rFonts w:ascii="Calibri" w:hAnsi="Calibri"/>
          <w:color w:val="000000"/>
          <w:sz w:val="21"/>
          <w:szCs w:val="21"/>
        </w:rPr>
        <w:t>kalendářních d</w:t>
      </w:r>
      <w:r w:rsidR="002070DB" w:rsidRPr="004D4E02">
        <w:rPr>
          <w:rFonts w:ascii="Calibri" w:hAnsi="Calibri"/>
          <w:color w:val="000000"/>
          <w:sz w:val="21"/>
          <w:szCs w:val="21"/>
        </w:rPr>
        <w:t xml:space="preserve">nů od doručení písemné reklamace. </w:t>
      </w:r>
      <w:r w:rsidR="002070DB" w:rsidRPr="004D4E02">
        <w:rPr>
          <w:rFonts w:ascii="Calibri" w:hAnsi="Calibri" w:cs="Arial"/>
          <w:sz w:val="21"/>
          <w:szCs w:val="21"/>
        </w:rPr>
        <w:t>Zhotovitel</w:t>
      </w:r>
      <w:r w:rsidR="002070DB" w:rsidRPr="004D4E02">
        <w:rPr>
          <w:rFonts w:ascii="Calibri" w:hAnsi="Calibri" w:cs="Arial"/>
          <w:snapToGrid w:val="0"/>
          <w:color w:val="FF0000"/>
          <w:sz w:val="21"/>
          <w:szCs w:val="21"/>
        </w:rPr>
        <w:t xml:space="preserve"> </w:t>
      </w:r>
      <w:r w:rsidR="002070DB" w:rsidRPr="004D4E02">
        <w:rPr>
          <w:rFonts w:ascii="Calibri" w:hAnsi="Calibri" w:cs="Arial"/>
          <w:snapToGrid w:val="0"/>
          <w:sz w:val="21"/>
          <w:szCs w:val="21"/>
        </w:rPr>
        <w:t>je oprávněn dílo nebo jeho části provést před termínem sjednaným v odst. 1.3 tohoto článku smlouvy.</w:t>
      </w:r>
      <w:r w:rsidR="004D4E02" w:rsidRPr="004D4E02">
        <w:rPr>
          <w:rFonts w:ascii="Calibri" w:hAnsi="Calibri" w:cs="Arial"/>
          <w:snapToGrid w:val="0"/>
          <w:sz w:val="21"/>
          <w:szCs w:val="21"/>
        </w:rPr>
        <w:t xml:space="preserve"> </w:t>
      </w:r>
    </w:p>
    <w:p w14:paraId="08FC37CB" w14:textId="77777777" w:rsidR="00F769B4" w:rsidRPr="00A64A38" w:rsidRDefault="00F769B4" w:rsidP="002070DB">
      <w:pPr>
        <w:pStyle w:val="Odstavecseseznamem"/>
        <w:keepNext/>
        <w:widowControl w:val="0"/>
        <w:numPr>
          <w:ilvl w:val="0"/>
          <w:numId w:val="10"/>
        </w:numPr>
        <w:shd w:val="clear" w:color="auto" w:fill="FFFFFF"/>
        <w:jc w:val="both"/>
        <w:rPr>
          <w:rFonts w:ascii="Calibri" w:hAnsi="Calibri" w:cs="Arial"/>
          <w:b/>
          <w:bCs/>
          <w:snapToGrid w:val="0"/>
          <w:color w:val="FF0000"/>
          <w:sz w:val="21"/>
          <w:szCs w:val="21"/>
        </w:rPr>
      </w:pPr>
      <w:r w:rsidRPr="00A64A38">
        <w:rPr>
          <w:rFonts w:ascii="Calibri" w:hAnsi="Calibri" w:cs="Arial"/>
          <w:sz w:val="21"/>
          <w:szCs w:val="21"/>
        </w:rPr>
        <w:t>Výše</w:t>
      </w:r>
      <w:r w:rsidRPr="00A64A38">
        <w:rPr>
          <w:rFonts w:ascii="Calibri" w:hAnsi="Calibri" w:cs="Arial"/>
          <w:bCs/>
          <w:snapToGrid w:val="0"/>
          <w:sz w:val="21"/>
          <w:szCs w:val="21"/>
        </w:rPr>
        <w:t xml:space="preserve"> uvedené termíny se přiměřeně prodlužují v těchto případech:</w:t>
      </w:r>
    </w:p>
    <w:p w14:paraId="4EF51D98" w14:textId="77777777" w:rsidR="007F3F0D" w:rsidRPr="007F3F0D" w:rsidRDefault="007F3F0D" w:rsidP="00C95417">
      <w:pPr>
        <w:pStyle w:val="Zkladntext"/>
        <w:keepNext/>
        <w:widowControl w:val="0"/>
        <w:numPr>
          <w:ilvl w:val="0"/>
          <w:numId w:val="38"/>
        </w:numPr>
        <w:spacing w:after="0"/>
        <w:rPr>
          <w:rFonts w:ascii="Calibri" w:hAnsi="Calibri" w:cs="Arial"/>
          <w:bCs/>
          <w:snapToGrid w:val="0"/>
          <w:sz w:val="21"/>
          <w:szCs w:val="21"/>
        </w:rPr>
      </w:pPr>
      <w:r w:rsidRPr="007F3F0D">
        <w:rPr>
          <w:rFonts w:ascii="Calibri" w:hAnsi="Calibri" w:cs="Arial"/>
          <w:bCs/>
          <w:snapToGrid w:val="0"/>
          <w:sz w:val="21"/>
          <w:szCs w:val="21"/>
        </w:rPr>
        <w:t xml:space="preserve">Při neplnění platebních podmínek objednatelem dle č. VI. </w:t>
      </w:r>
      <w:r w:rsidR="00C95417">
        <w:rPr>
          <w:rFonts w:ascii="Calibri" w:hAnsi="Calibri" w:cs="Arial"/>
          <w:bCs/>
          <w:snapToGrid w:val="0"/>
          <w:sz w:val="21"/>
          <w:szCs w:val="21"/>
        </w:rPr>
        <w:t>s</w:t>
      </w:r>
      <w:r w:rsidRPr="007F3F0D">
        <w:rPr>
          <w:rFonts w:ascii="Calibri" w:hAnsi="Calibri" w:cs="Arial"/>
          <w:bCs/>
          <w:snapToGrid w:val="0"/>
          <w:sz w:val="21"/>
          <w:szCs w:val="21"/>
        </w:rPr>
        <w:t>mlouvy</w:t>
      </w:r>
      <w:r w:rsidR="00C95417">
        <w:rPr>
          <w:rFonts w:ascii="Calibri" w:hAnsi="Calibri" w:cs="Arial"/>
          <w:bCs/>
          <w:snapToGrid w:val="0"/>
          <w:sz w:val="21"/>
          <w:szCs w:val="21"/>
        </w:rPr>
        <w:t>.</w:t>
      </w:r>
    </w:p>
    <w:p w14:paraId="2C7D2890" w14:textId="77777777" w:rsidR="007F3F0D" w:rsidRPr="007F3F0D" w:rsidRDefault="007F3F0D" w:rsidP="00C95417">
      <w:pPr>
        <w:pStyle w:val="Zkladntext"/>
        <w:keepNext/>
        <w:widowControl w:val="0"/>
        <w:numPr>
          <w:ilvl w:val="0"/>
          <w:numId w:val="38"/>
        </w:numPr>
        <w:spacing w:after="0"/>
        <w:rPr>
          <w:rFonts w:ascii="Calibri" w:hAnsi="Calibri" w:cs="Arial"/>
          <w:bCs/>
          <w:snapToGrid w:val="0"/>
          <w:sz w:val="21"/>
          <w:szCs w:val="21"/>
        </w:rPr>
      </w:pPr>
      <w:r w:rsidRPr="007F3F0D">
        <w:rPr>
          <w:rFonts w:ascii="Calibri" w:hAnsi="Calibri" w:cs="Arial"/>
          <w:bCs/>
          <w:snapToGrid w:val="0"/>
          <w:sz w:val="21"/>
          <w:szCs w:val="21"/>
        </w:rPr>
        <w:t>Jestliže objednatel nebo osoby k tomu oprávněné písemně přeruší provádění díla</w:t>
      </w:r>
      <w:r w:rsidR="00C95417">
        <w:rPr>
          <w:rFonts w:ascii="Calibri" w:hAnsi="Calibri" w:cs="Arial"/>
          <w:bCs/>
          <w:snapToGrid w:val="0"/>
          <w:sz w:val="21"/>
          <w:szCs w:val="21"/>
        </w:rPr>
        <w:t>.</w:t>
      </w:r>
    </w:p>
    <w:p w14:paraId="5889D5B5" w14:textId="77777777" w:rsidR="007F3F0D" w:rsidRPr="007F3F0D" w:rsidRDefault="007F3F0D" w:rsidP="00C95417">
      <w:pPr>
        <w:pStyle w:val="Zkladntext"/>
        <w:keepNext/>
        <w:widowControl w:val="0"/>
        <w:numPr>
          <w:ilvl w:val="0"/>
          <w:numId w:val="38"/>
        </w:numPr>
        <w:spacing w:after="0"/>
        <w:rPr>
          <w:rFonts w:ascii="Calibri" w:hAnsi="Calibri" w:cs="Arial"/>
          <w:bCs/>
          <w:snapToGrid w:val="0"/>
          <w:sz w:val="21"/>
          <w:szCs w:val="21"/>
        </w:rPr>
      </w:pPr>
      <w:r w:rsidRPr="007F3F0D">
        <w:rPr>
          <w:rFonts w:ascii="Calibri" w:hAnsi="Calibri" w:cs="Arial"/>
          <w:bCs/>
          <w:snapToGrid w:val="0"/>
          <w:sz w:val="21"/>
          <w:szCs w:val="21"/>
        </w:rPr>
        <w:t>Jestliže objednatel neposkytne součinnost dle čl. VIII., odst. 8 smlouvy</w:t>
      </w:r>
      <w:r w:rsidR="00C95417">
        <w:rPr>
          <w:rFonts w:ascii="Calibri" w:hAnsi="Calibri" w:cs="Arial"/>
          <w:bCs/>
          <w:snapToGrid w:val="0"/>
          <w:sz w:val="21"/>
          <w:szCs w:val="21"/>
        </w:rPr>
        <w:t>.</w:t>
      </w:r>
    </w:p>
    <w:p w14:paraId="3AD85FD7" w14:textId="77777777" w:rsidR="00AE4370" w:rsidRPr="00F769B4" w:rsidRDefault="00F769B4" w:rsidP="00F769B4">
      <w:pPr>
        <w:pStyle w:val="Zkladntext"/>
        <w:keepNext/>
        <w:widowControl w:val="0"/>
        <w:numPr>
          <w:ilvl w:val="0"/>
          <w:numId w:val="10"/>
        </w:numPr>
        <w:spacing w:after="0"/>
        <w:rPr>
          <w:rFonts w:ascii="Calibri" w:hAnsi="Calibri" w:cs="Arial"/>
          <w:b/>
          <w:bCs/>
          <w:snapToGrid w:val="0"/>
          <w:color w:val="FF0000"/>
          <w:sz w:val="21"/>
          <w:szCs w:val="21"/>
        </w:rPr>
      </w:pPr>
      <w:r w:rsidRPr="00F769B4">
        <w:rPr>
          <w:rFonts w:ascii="Calibri" w:hAnsi="Calibri" w:cs="Arial"/>
          <w:bCs/>
          <w:snapToGrid w:val="0"/>
          <w:sz w:val="21"/>
          <w:szCs w:val="21"/>
        </w:rPr>
        <w:t>Ve vztahu k povinnost</w:t>
      </w:r>
      <w:r>
        <w:rPr>
          <w:rFonts w:ascii="Calibri" w:hAnsi="Calibri" w:cs="Arial"/>
          <w:bCs/>
          <w:snapToGrid w:val="0"/>
          <w:sz w:val="21"/>
          <w:szCs w:val="21"/>
        </w:rPr>
        <w:t>i předat staveniště platí toto:</w:t>
      </w:r>
    </w:p>
    <w:p w14:paraId="19E181D7" w14:textId="77777777" w:rsidR="00F769B4" w:rsidRDefault="00C95417" w:rsidP="00F769B4">
      <w:pPr>
        <w:pStyle w:val="Zkladntext"/>
        <w:keepNext/>
        <w:widowControl w:val="0"/>
        <w:numPr>
          <w:ilvl w:val="1"/>
          <w:numId w:val="10"/>
        </w:numPr>
        <w:spacing w:after="0"/>
        <w:rPr>
          <w:rFonts w:ascii="Calibri" w:hAnsi="Calibri" w:cs="Arial"/>
          <w:bCs/>
          <w:snapToGrid w:val="0"/>
          <w:sz w:val="21"/>
          <w:szCs w:val="21"/>
        </w:rPr>
      </w:pPr>
      <w:r>
        <w:rPr>
          <w:rFonts w:ascii="Calibri" w:hAnsi="Calibri" w:cs="Arial"/>
          <w:bCs/>
          <w:snapToGrid w:val="0"/>
          <w:sz w:val="21"/>
          <w:szCs w:val="21"/>
        </w:rPr>
        <w:t>P</w:t>
      </w:r>
      <w:r w:rsidR="00F769B4" w:rsidRPr="00AF1431">
        <w:rPr>
          <w:rFonts w:ascii="Calibri" w:hAnsi="Calibri" w:cs="Arial"/>
          <w:bCs/>
          <w:snapToGrid w:val="0"/>
          <w:sz w:val="21"/>
          <w:szCs w:val="21"/>
        </w:rPr>
        <w:t>řed zahájením provádění díla předá objednatel protokolárně staveniště zhotoviteli.</w:t>
      </w:r>
    </w:p>
    <w:p w14:paraId="7B3EDA90" w14:textId="77777777" w:rsidR="00F769B4" w:rsidRDefault="00F769B4" w:rsidP="00F769B4">
      <w:pPr>
        <w:pStyle w:val="Zkladntext"/>
        <w:keepNext/>
        <w:widowControl w:val="0"/>
        <w:numPr>
          <w:ilvl w:val="1"/>
          <w:numId w:val="10"/>
        </w:numPr>
        <w:spacing w:after="0"/>
        <w:rPr>
          <w:rFonts w:ascii="Calibri" w:hAnsi="Calibri" w:cs="Arial"/>
          <w:bCs/>
          <w:snapToGrid w:val="0"/>
          <w:sz w:val="21"/>
          <w:szCs w:val="21"/>
        </w:rPr>
      </w:pPr>
      <w:r w:rsidRPr="00AF1431">
        <w:rPr>
          <w:rFonts w:ascii="Calibri" w:hAnsi="Calibri" w:cs="Arial"/>
          <w:bCs/>
          <w:snapToGrid w:val="0"/>
          <w:sz w:val="21"/>
          <w:szCs w:val="21"/>
        </w:rPr>
        <w:t>Součástí předání staveniště jsou následující povinnosti objednatele:</w:t>
      </w:r>
    </w:p>
    <w:p w14:paraId="3553AEC3" w14:textId="77777777" w:rsidR="00F769B4" w:rsidRPr="00AF1431" w:rsidRDefault="00850E3D" w:rsidP="00F769B4">
      <w:pPr>
        <w:pStyle w:val="Zkladntext"/>
        <w:keepNext/>
        <w:widowControl w:val="0"/>
        <w:numPr>
          <w:ilvl w:val="2"/>
          <w:numId w:val="20"/>
        </w:numPr>
        <w:spacing w:after="0"/>
        <w:rPr>
          <w:rFonts w:ascii="Calibri" w:hAnsi="Calibri" w:cs="Arial"/>
          <w:bCs/>
          <w:snapToGrid w:val="0"/>
          <w:sz w:val="21"/>
          <w:szCs w:val="21"/>
        </w:rPr>
      </w:pPr>
      <w:r>
        <w:rPr>
          <w:rFonts w:ascii="Calibri" w:hAnsi="Calibri" w:cs="Arial"/>
          <w:bCs/>
          <w:snapToGrid w:val="0"/>
          <w:sz w:val="21"/>
          <w:szCs w:val="21"/>
        </w:rPr>
        <w:t>S</w:t>
      </w:r>
      <w:r w:rsidR="00F769B4" w:rsidRPr="00AF1431">
        <w:rPr>
          <w:rFonts w:ascii="Calibri" w:hAnsi="Calibri" w:cs="Arial"/>
          <w:bCs/>
          <w:snapToGrid w:val="0"/>
          <w:sz w:val="21"/>
          <w:szCs w:val="21"/>
        </w:rPr>
        <w:t>taveniště bude předáno prosté práv a nároků třetích osob</w:t>
      </w:r>
      <w:r>
        <w:rPr>
          <w:rFonts w:ascii="Calibri" w:hAnsi="Calibri" w:cs="Arial"/>
          <w:bCs/>
          <w:snapToGrid w:val="0"/>
          <w:sz w:val="21"/>
          <w:szCs w:val="21"/>
        </w:rPr>
        <w:t>.</w:t>
      </w:r>
      <w:r w:rsidR="00F769B4" w:rsidRPr="00AF1431">
        <w:rPr>
          <w:rFonts w:ascii="Calibri" w:hAnsi="Calibri" w:cs="Arial"/>
          <w:bCs/>
          <w:snapToGrid w:val="0"/>
          <w:sz w:val="21"/>
          <w:szCs w:val="21"/>
        </w:rPr>
        <w:t xml:space="preserve"> </w:t>
      </w:r>
    </w:p>
    <w:p w14:paraId="666450C5" w14:textId="77777777" w:rsidR="00F769B4" w:rsidRPr="00F769B4" w:rsidRDefault="00850E3D" w:rsidP="00F769B4">
      <w:pPr>
        <w:pStyle w:val="Zkladntext"/>
        <w:keepNext/>
        <w:widowControl w:val="0"/>
        <w:numPr>
          <w:ilvl w:val="2"/>
          <w:numId w:val="20"/>
        </w:numPr>
        <w:spacing w:after="0"/>
        <w:rPr>
          <w:rFonts w:ascii="Calibri" w:hAnsi="Calibri" w:cs="Arial"/>
          <w:bCs/>
          <w:snapToGrid w:val="0"/>
          <w:sz w:val="21"/>
          <w:szCs w:val="21"/>
        </w:rPr>
      </w:pPr>
      <w:r>
        <w:rPr>
          <w:rFonts w:ascii="Calibri" w:hAnsi="Calibri" w:cs="Arial"/>
          <w:bCs/>
          <w:snapToGrid w:val="0"/>
          <w:sz w:val="21"/>
          <w:szCs w:val="21"/>
        </w:rPr>
        <w:t>B</w:t>
      </w:r>
      <w:r w:rsidR="00F769B4" w:rsidRPr="00AF1431">
        <w:rPr>
          <w:rFonts w:ascii="Calibri" w:hAnsi="Calibri" w:cs="Arial"/>
          <w:bCs/>
          <w:snapToGrid w:val="0"/>
          <w:sz w:val="21"/>
          <w:szCs w:val="21"/>
        </w:rPr>
        <w:t>udou určeny napojovací body elektrické energie a vody</w:t>
      </w:r>
      <w:r>
        <w:rPr>
          <w:rFonts w:ascii="Calibri" w:hAnsi="Calibri" w:cs="Arial"/>
          <w:bCs/>
          <w:snapToGrid w:val="0"/>
          <w:sz w:val="21"/>
          <w:szCs w:val="21"/>
        </w:rPr>
        <w:t>.</w:t>
      </w:r>
    </w:p>
    <w:p w14:paraId="317B7EEB" w14:textId="77777777" w:rsidR="00F769B4" w:rsidRDefault="00F769B4" w:rsidP="00F769B4">
      <w:pPr>
        <w:pStyle w:val="Zkladntext"/>
        <w:keepNext/>
        <w:widowControl w:val="0"/>
        <w:numPr>
          <w:ilvl w:val="1"/>
          <w:numId w:val="10"/>
        </w:numPr>
        <w:spacing w:after="0"/>
        <w:rPr>
          <w:rFonts w:ascii="Calibri" w:hAnsi="Calibri" w:cs="Arial"/>
          <w:bCs/>
          <w:snapToGrid w:val="0"/>
          <w:sz w:val="21"/>
          <w:szCs w:val="21"/>
        </w:rPr>
      </w:pPr>
      <w:r w:rsidRPr="00F769B4">
        <w:rPr>
          <w:rFonts w:ascii="Calibri" w:hAnsi="Calibri" w:cs="Arial"/>
          <w:bCs/>
          <w:snapToGrid w:val="0"/>
          <w:sz w:val="21"/>
          <w:szCs w:val="21"/>
        </w:rPr>
        <w:t>Užívání plochy staveniště zhotovitelem je bezplatné. Zhotovitel má právo zřídit na svůj náklad na ploše staveniště veškerá zařízení nezbytná pro provedení díla.</w:t>
      </w:r>
    </w:p>
    <w:p w14:paraId="69C0BFAE" w14:textId="77777777" w:rsidR="00F769B4" w:rsidRDefault="00F769B4" w:rsidP="00F769B4">
      <w:pPr>
        <w:pStyle w:val="Zkladntext"/>
        <w:keepNext/>
        <w:widowControl w:val="0"/>
        <w:numPr>
          <w:ilvl w:val="1"/>
          <w:numId w:val="10"/>
        </w:numPr>
        <w:spacing w:after="0"/>
        <w:rPr>
          <w:rFonts w:ascii="Calibri" w:hAnsi="Calibri" w:cs="Arial"/>
          <w:bCs/>
          <w:snapToGrid w:val="0"/>
          <w:sz w:val="21"/>
          <w:szCs w:val="21"/>
        </w:rPr>
      </w:pPr>
      <w:r w:rsidRPr="00AF1431">
        <w:rPr>
          <w:rFonts w:ascii="Calibri" w:hAnsi="Calibri" w:cs="Arial"/>
          <w:bCs/>
          <w:snapToGrid w:val="0"/>
          <w:sz w:val="21"/>
          <w:szCs w:val="21"/>
        </w:rPr>
        <w:t>Zhotovitel zodpovídá za bezpečnost a ochranu zdraví (BOZP) a požární ochranu (PO) svých zaměstnanců, jakož i ostatních osob, které se s jeho vědomím pohybují po staveništi.</w:t>
      </w:r>
    </w:p>
    <w:p w14:paraId="22866CE6" w14:textId="77777777" w:rsidR="00F769B4" w:rsidRPr="00AF1431" w:rsidRDefault="00F769B4" w:rsidP="00F769B4">
      <w:pPr>
        <w:pStyle w:val="Zkladntext"/>
        <w:keepNext/>
        <w:widowControl w:val="0"/>
        <w:numPr>
          <w:ilvl w:val="1"/>
          <w:numId w:val="10"/>
        </w:numPr>
        <w:spacing w:after="0"/>
        <w:rPr>
          <w:rFonts w:ascii="Calibri" w:hAnsi="Calibri" w:cs="Arial"/>
          <w:bCs/>
          <w:snapToGrid w:val="0"/>
          <w:sz w:val="21"/>
          <w:szCs w:val="21"/>
        </w:rPr>
      </w:pPr>
      <w:r w:rsidRPr="00AF1431">
        <w:rPr>
          <w:rFonts w:ascii="Calibri" w:hAnsi="Calibri" w:cs="Arial"/>
          <w:bCs/>
          <w:snapToGrid w:val="0"/>
          <w:sz w:val="21"/>
          <w:szCs w:val="21"/>
        </w:rPr>
        <w:t xml:space="preserve">Zhotovitel vyklidí staveniště do </w:t>
      </w:r>
      <w:r w:rsidR="00C95417">
        <w:rPr>
          <w:rFonts w:ascii="Calibri" w:hAnsi="Calibri" w:cs="Arial"/>
          <w:bCs/>
          <w:snapToGrid w:val="0"/>
          <w:sz w:val="21"/>
          <w:szCs w:val="21"/>
        </w:rPr>
        <w:t>7</w:t>
      </w:r>
      <w:r w:rsidRPr="00AF1431">
        <w:rPr>
          <w:rFonts w:ascii="Calibri" w:hAnsi="Calibri" w:cs="Arial"/>
          <w:bCs/>
          <w:snapToGrid w:val="0"/>
          <w:sz w:val="21"/>
          <w:szCs w:val="21"/>
        </w:rPr>
        <w:t xml:space="preserve"> dnů po podpisu Protokolu o předání a převzetí </w:t>
      </w:r>
      <w:r w:rsidR="00F933C7">
        <w:rPr>
          <w:rFonts w:ascii="Calibri" w:hAnsi="Calibri" w:cs="Arial"/>
          <w:bCs/>
          <w:snapToGrid w:val="0"/>
          <w:sz w:val="21"/>
          <w:szCs w:val="21"/>
        </w:rPr>
        <w:t xml:space="preserve">hotového </w:t>
      </w:r>
      <w:r w:rsidRPr="00AF1431">
        <w:rPr>
          <w:rFonts w:ascii="Calibri" w:hAnsi="Calibri" w:cs="Arial"/>
          <w:bCs/>
          <w:snapToGrid w:val="0"/>
          <w:sz w:val="21"/>
          <w:szCs w:val="21"/>
        </w:rPr>
        <w:t>díla.</w:t>
      </w:r>
    </w:p>
    <w:p w14:paraId="1A0C829B" w14:textId="77777777" w:rsidR="002070DB" w:rsidRPr="00F769B4" w:rsidRDefault="002070DB" w:rsidP="00F769B4">
      <w:pPr>
        <w:pStyle w:val="Zkladntext"/>
        <w:keepNext/>
        <w:widowControl w:val="0"/>
        <w:tabs>
          <w:tab w:val="left" w:pos="5670"/>
        </w:tabs>
        <w:spacing w:after="0"/>
        <w:rPr>
          <w:rFonts w:ascii="Calibri" w:hAnsi="Calibri" w:cs="Arial"/>
          <w:b/>
          <w:bCs/>
          <w:snapToGrid w:val="0"/>
          <w:color w:val="FF0000"/>
          <w:sz w:val="21"/>
          <w:szCs w:val="21"/>
        </w:rPr>
      </w:pPr>
    </w:p>
    <w:p w14:paraId="6CFB3FFC" w14:textId="77777777" w:rsidR="00F769B4" w:rsidRPr="00C30322" w:rsidRDefault="00F769B4" w:rsidP="00F769B4">
      <w:pPr>
        <w:pStyle w:val="Zkladntext"/>
        <w:keepNext/>
        <w:widowControl w:val="0"/>
        <w:jc w:val="center"/>
        <w:rPr>
          <w:rFonts w:ascii="Calibri" w:hAnsi="Calibri" w:cs="Arial"/>
          <w:b/>
          <w:sz w:val="21"/>
          <w:szCs w:val="21"/>
        </w:rPr>
      </w:pPr>
      <w:r w:rsidRPr="00C30322">
        <w:rPr>
          <w:rFonts w:ascii="Calibri" w:hAnsi="Calibri" w:cs="Arial"/>
          <w:b/>
          <w:sz w:val="21"/>
          <w:szCs w:val="21"/>
        </w:rPr>
        <w:t>Článek IV.</w:t>
      </w:r>
    </w:p>
    <w:p w14:paraId="7DD291EA" w14:textId="77777777" w:rsidR="00F769B4" w:rsidRPr="00C30322" w:rsidRDefault="00F769B4" w:rsidP="00F769B4">
      <w:pPr>
        <w:pStyle w:val="Zkladntext"/>
        <w:keepNext/>
        <w:widowControl w:val="0"/>
        <w:jc w:val="center"/>
        <w:rPr>
          <w:rFonts w:ascii="Calibri" w:hAnsi="Calibri" w:cs="Arial"/>
          <w:b/>
          <w:sz w:val="21"/>
          <w:szCs w:val="21"/>
        </w:rPr>
      </w:pPr>
      <w:r w:rsidRPr="00C30322">
        <w:rPr>
          <w:rFonts w:ascii="Calibri" w:hAnsi="Calibri" w:cs="Arial"/>
          <w:b/>
          <w:sz w:val="21"/>
          <w:szCs w:val="21"/>
        </w:rPr>
        <w:t>Poddodávky</w:t>
      </w:r>
    </w:p>
    <w:p w14:paraId="1234C974" w14:textId="77777777" w:rsidR="00F769B4" w:rsidRPr="00C30322" w:rsidRDefault="00F769B4" w:rsidP="00F769B4">
      <w:pPr>
        <w:pStyle w:val="Zkladntext"/>
        <w:keepNext/>
        <w:widowControl w:val="0"/>
        <w:numPr>
          <w:ilvl w:val="0"/>
          <w:numId w:val="19"/>
        </w:numPr>
        <w:spacing w:after="0"/>
        <w:ind w:left="426"/>
        <w:rPr>
          <w:rFonts w:ascii="Calibri" w:hAnsi="Calibri" w:cs="Arial"/>
          <w:bCs/>
          <w:sz w:val="21"/>
          <w:szCs w:val="21"/>
        </w:rPr>
      </w:pPr>
      <w:r w:rsidRPr="00C30322">
        <w:rPr>
          <w:rFonts w:ascii="Calibri" w:hAnsi="Calibri" w:cs="Arial"/>
          <w:sz w:val="21"/>
          <w:szCs w:val="21"/>
        </w:rPr>
        <w:t>Zhotovitel je dle § 2589 občanského zákoníku oprávněn použít ke zhotovení díla poddodavatele, jejichž objem prací je větší než jedna třetina hodnoty zakázky jen s předchozím písemným souhlasem objednatele. Pokud se objednatel do jednoho týdne nevyjádří k písemnému požadavku zhotovitele o souhlas s vybraným poddodavatelem, m</w:t>
      </w:r>
      <w:r>
        <w:rPr>
          <w:rFonts w:ascii="Calibri" w:hAnsi="Calibri" w:cs="Arial"/>
          <w:sz w:val="21"/>
          <w:szCs w:val="21"/>
        </w:rPr>
        <w:t>á se za to, že souhlas byl dán.</w:t>
      </w:r>
      <w:r w:rsidRPr="00C30322">
        <w:rPr>
          <w:rFonts w:ascii="Calibri" w:hAnsi="Calibri" w:cs="Arial"/>
          <w:sz w:val="21"/>
          <w:szCs w:val="21"/>
        </w:rPr>
        <w:t xml:space="preserve"> Použije-li zhotovitel k části díla poddodavatele, nese zhotovitel odpovědnost za provedené práce stejně jako by prováděl dílo</w:t>
      </w:r>
      <w:r w:rsidRPr="00C30322">
        <w:rPr>
          <w:rFonts w:ascii="Calibri" w:hAnsi="Calibri"/>
          <w:sz w:val="21"/>
          <w:szCs w:val="21"/>
        </w:rPr>
        <w:t xml:space="preserve"> sám.</w:t>
      </w:r>
      <w:r w:rsidRPr="00C30322">
        <w:rPr>
          <w:rFonts w:ascii="Calibri" w:hAnsi="Calibri" w:cs="Arial"/>
          <w:sz w:val="21"/>
          <w:szCs w:val="21"/>
        </w:rPr>
        <w:t xml:space="preserve"> </w:t>
      </w:r>
    </w:p>
    <w:p w14:paraId="0E211BF8" w14:textId="77777777" w:rsidR="00F769B4" w:rsidRPr="004D4E02" w:rsidRDefault="00F769B4" w:rsidP="00F769B4">
      <w:pPr>
        <w:pStyle w:val="Zkladntext"/>
        <w:keepNext/>
        <w:widowControl w:val="0"/>
        <w:numPr>
          <w:ilvl w:val="0"/>
          <w:numId w:val="19"/>
        </w:numPr>
        <w:spacing w:after="0"/>
        <w:ind w:left="426"/>
        <w:rPr>
          <w:rFonts w:ascii="Calibri" w:hAnsi="Calibri" w:cs="Arial"/>
          <w:b/>
          <w:bCs/>
          <w:sz w:val="21"/>
          <w:szCs w:val="21"/>
        </w:rPr>
      </w:pPr>
      <w:r w:rsidRPr="00C30322">
        <w:rPr>
          <w:rFonts w:ascii="Calibri" w:hAnsi="Calibri" w:cs="Arial"/>
          <w:bCs/>
          <w:snapToGrid w:val="0"/>
          <w:sz w:val="21"/>
          <w:szCs w:val="21"/>
        </w:rPr>
        <w:t>Mezi účastníky je nesporné, že objednatel neudělil zhotoviteli žádné pověření sjednávat na zhotovení díla jakékoliv osoby jménem objednatele. Každá taková osoba bude zaměstnávaná nebo jinak smluvně zapojená do procesu zhotovení díla a placena zhotovitelem.</w:t>
      </w:r>
    </w:p>
    <w:p w14:paraId="273AAEBF" w14:textId="77777777" w:rsidR="002070DB" w:rsidRPr="00F769B4" w:rsidRDefault="002070DB" w:rsidP="00F769B4">
      <w:pPr>
        <w:pStyle w:val="Zkladntext"/>
        <w:keepNext/>
        <w:widowControl w:val="0"/>
        <w:spacing w:after="0"/>
        <w:rPr>
          <w:rFonts w:ascii="Calibri" w:hAnsi="Calibri" w:cs="Arial"/>
          <w:bCs/>
          <w:snapToGrid w:val="0"/>
          <w:sz w:val="21"/>
          <w:szCs w:val="21"/>
        </w:rPr>
      </w:pPr>
    </w:p>
    <w:p w14:paraId="114E8AF7" w14:textId="77777777" w:rsidR="00F769B4" w:rsidRPr="00AF1431" w:rsidRDefault="00F769B4" w:rsidP="00F769B4">
      <w:pPr>
        <w:pStyle w:val="Zkladntext"/>
        <w:keepNext/>
        <w:widowControl w:val="0"/>
        <w:jc w:val="center"/>
        <w:rPr>
          <w:rFonts w:ascii="Calibri" w:hAnsi="Calibri" w:cs="Arial"/>
          <w:b/>
          <w:snapToGrid w:val="0"/>
          <w:sz w:val="21"/>
          <w:szCs w:val="21"/>
        </w:rPr>
      </w:pPr>
      <w:r w:rsidRPr="00AF1431">
        <w:rPr>
          <w:rFonts w:ascii="Calibri" w:hAnsi="Calibri" w:cs="Arial"/>
          <w:b/>
          <w:snapToGrid w:val="0"/>
          <w:sz w:val="21"/>
          <w:szCs w:val="21"/>
        </w:rPr>
        <w:t>Článek V.</w:t>
      </w:r>
    </w:p>
    <w:p w14:paraId="0D35D457" w14:textId="77777777" w:rsidR="00F769B4" w:rsidRPr="00AF1431" w:rsidRDefault="00F769B4" w:rsidP="00F769B4">
      <w:pPr>
        <w:pStyle w:val="Zkladntext"/>
        <w:keepNext/>
        <w:widowControl w:val="0"/>
        <w:jc w:val="center"/>
        <w:rPr>
          <w:rFonts w:ascii="Calibri" w:hAnsi="Calibri" w:cs="Arial"/>
          <w:b/>
          <w:snapToGrid w:val="0"/>
          <w:sz w:val="21"/>
          <w:szCs w:val="21"/>
        </w:rPr>
      </w:pPr>
      <w:r w:rsidRPr="00AF1431">
        <w:rPr>
          <w:rFonts w:ascii="Calibri" w:hAnsi="Calibri" w:cs="Arial"/>
          <w:b/>
          <w:snapToGrid w:val="0"/>
          <w:sz w:val="21"/>
          <w:szCs w:val="21"/>
        </w:rPr>
        <w:t>Vlastnické právo k zhotovené věci a nebezpečí škody na ní</w:t>
      </w:r>
    </w:p>
    <w:p w14:paraId="651FC054" w14:textId="789F56AA" w:rsidR="00AE4370" w:rsidRDefault="00F769B4" w:rsidP="004D4E02">
      <w:pPr>
        <w:pStyle w:val="Zkladntext"/>
        <w:keepNext/>
        <w:widowControl w:val="0"/>
        <w:numPr>
          <w:ilvl w:val="0"/>
          <w:numId w:val="22"/>
        </w:numPr>
        <w:spacing w:after="0"/>
        <w:rPr>
          <w:rFonts w:ascii="Calibri" w:hAnsi="Calibri" w:cs="Arial"/>
          <w:snapToGrid w:val="0"/>
          <w:sz w:val="21"/>
          <w:szCs w:val="21"/>
        </w:rPr>
      </w:pPr>
      <w:r w:rsidRPr="00AF1431">
        <w:rPr>
          <w:rFonts w:ascii="Calibri" w:hAnsi="Calibri" w:cs="Arial"/>
          <w:snapToGrid w:val="0"/>
          <w:sz w:val="21"/>
          <w:szCs w:val="21"/>
        </w:rPr>
        <w:t>Vlastnické právo ke zhotovenému díl</w:t>
      </w:r>
      <w:r>
        <w:rPr>
          <w:rFonts w:ascii="Calibri" w:hAnsi="Calibri" w:cs="Arial"/>
          <w:snapToGrid w:val="0"/>
          <w:sz w:val="21"/>
          <w:szCs w:val="21"/>
        </w:rPr>
        <w:t>u</w:t>
      </w:r>
      <w:r w:rsidRPr="00AF1431">
        <w:rPr>
          <w:rFonts w:ascii="Calibri" w:hAnsi="Calibri" w:cs="Arial"/>
          <w:snapToGrid w:val="0"/>
          <w:sz w:val="21"/>
          <w:szCs w:val="21"/>
        </w:rPr>
        <w:t xml:space="preserve"> v celém rozsahu svědčí objednateli. Bez ohledu na výhradu vlastnického práva objednatele</w:t>
      </w:r>
      <w:r w:rsidR="00BE6EBD">
        <w:rPr>
          <w:rFonts w:ascii="Calibri" w:hAnsi="Calibri" w:cs="Arial"/>
          <w:snapToGrid w:val="0"/>
          <w:sz w:val="21"/>
          <w:szCs w:val="21"/>
        </w:rPr>
        <w:t>,</w:t>
      </w:r>
      <w:r w:rsidRPr="00AF1431">
        <w:rPr>
          <w:rFonts w:ascii="Calibri" w:hAnsi="Calibri" w:cs="Arial"/>
          <w:snapToGrid w:val="0"/>
          <w:sz w:val="21"/>
          <w:szCs w:val="21"/>
        </w:rPr>
        <w:t xml:space="preserve"> nese nebezpečí škody na zhotovované věci zhotovitel. Toto nebezpečí nese zhotovitel počínaje dnem převzetí staveniště do dne předání </w:t>
      </w:r>
      <w:r>
        <w:rPr>
          <w:rFonts w:ascii="Calibri" w:hAnsi="Calibri" w:cs="Arial"/>
          <w:snapToGrid w:val="0"/>
          <w:sz w:val="21"/>
          <w:szCs w:val="21"/>
        </w:rPr>
        <w:t>staveniště zpět</w:t>
      </w:r>
      <w:r w:rsidRPr="00AF1431">
        <w:rPr>
          <w:rFonts w:ascii="Calibri" w:hAnsi="Calibri" w:cs="Arial"/>
          <w:snapToGrid w:val="0"/>
          <w:sz w:val="21"/>
          <w:szCs w:val="21"/>
        </w:rPr>
        <w:t xml:space="preserve"> objednateli. </w:t>
      </w:r>
    </w:p>
    <w:p w14:paraId="13CCA36F" w14:textId="77777777" w:rsidR="009D7C42" w:rsidRPr="004D4E02" w:rsidRDefault="009D7C42" w:rsidP="009D7C42">
      <w:pPr>
        <w:pStyle w:val="Zkladntext"/>
        <w:keepNext/>
        <w:widowControl w:val="0"/>
        <w:spacing w:after="0"/>
        <w:ind w:left="360"/>
        <w:rPr>
          <w:rFonts w:ascii="Calibri" w:hAnsi="Calibri" w:cs="Arial"/>
          <w:snapToGrid w:val="0"/>
          <w:sz w:val="21"/>
          <w:szCs w:val="21"/>
        </w:rPr>
      </w:pPr>
    </w:p>
    <w:p w14:paraId="0E225599" w14:textId="77777777" w:rsidR="00F769B4" w:rsidRPr="00AF1431" w:rsidRDefault="00F769B4" w:rsidP="00F769B4">
      <w:pPr>
        <w:pStyle w:val="Zkladntext"/>
        <w:keepNext/>
        <w:widowControl w:val="0"/>
        <w:jc w:val="center"/>
        <w:rPr>
          <w:rFonts w:ascii="Calibri" w:hAnsi="Calibri" w:cs="Arial"/>
          <w:b/>
          <w:snapToGrid w:val="0"/>
          <w:sz w:val="21"/>
          <w:szCs w:val="21"/>
        </w:rPr>
      </w:pPr>
      <w:r w:rsidRPr="00AF1431">
        <w:rPr>
          <w:rFonts w:ascii="Calibri" w:hAnsi="Calibri" w:cs="Arial"/>
          <w:b/>
          <w:snapToGrid w:val="0"/>
          <w:sz w:val="21"/>
          <w:szCs w:val="21"/>
        </w:rPr>
        <w:t>Článek VI.</w:t>
      </w:r>
    </w:p>
    <w:p w14:paraId="563A8474" w14:textId="77777777" w:rsidR="00F769B4" w:rsidRPr="00AF1431" w:rsidRDefault="00F769B4" w:rsidP="00F769B4">
      <w:pPr>
        <w:pStyle w:val="Zkladntext"/>
        <w:keepNext/>
        <w:widowControl w:val="0"/>
        <w:jc w:val="center"/>
        <w:rPr>
          <w:rFonts w:ascii="Calibri" w:hAnsi="Calibri" w:cs="Arial"/>
          <w:b/>
          <w:snapToGrid w:val="0"/>
          <w:sz w:val="21"/>
          <w:szCs w:val="21"/>
        </w:rPr>
      </w:pPr>
      <w:r w:rsidRPr="00AF1431">
        <w:rPr>
          <w:rFonts w:ascii="Calibri" w:hAnsi="Calibri" w:cs="Arial"/>
          <w:b/>
          <w:snapToGrid w:val="0"/>
          <w:sz w:val="21"/>
          <w:szCs w:val="21"/>
        </w:rPr>
        <w:t>Cena díla a platební podmínky</w:t>
      </w:r>
    </w:p>
    <w:p w14:paraId="1DF846FC" w14:textId="77777777" w:rsidR="00F769B4" w:rsidRPr="00123539" w:rsidRDefault="00F769B4" w:rsidP="00F769B4">
      <w:pPr>
        <w:pStyle w:val="Zkladntext"/>
        <w:keepNext/>
        <w:widowControl w:val="0"/>
        <w:numPr>
          <w:ilvl w:val="0"/>
          <w:numId w:val="24"/>
        </w:numPr>
        <w:spacing w:after="0"/>
        <w:outlineLvl w:val="0"/>
        <w:rPr>
          <w:rFonts w:ascii="Calibri" w:hAnsi="Calibri" w:cs="Arial"/>
          <w:b/>
          <w:bCs/>
          <w:sz w:val="21"/>
          <w:szCs w:val="21"/>
        </w:rPr>
      </w:pPr>
      <w:r w:rsidRPr="00123539">
        <w:rPr>
          <w:rFonts w:ascii="Calibri" w:hAnsi="Calibri" w:cs="Arial"/>
          <w:sz w:val="21"/>
          <w:szCs w:val="21"/>
        </w:rPr>
        <w:t>Účastníci mezi sebou sjednali pevnou celkovou cenu za zhotovení díla na základě zákona č. 526/1990 Sb., o cenách, v platném a účinném znění, a činí částku v českých korunách:</w:t>
      </w:r>
    </w:p>
    <w:p w14:paraId="58C7FA27" w14:textId="77777777" w:rsidR="00F769B4" w:rsidRPr="00AF1431" w:rsidRDefault="00F769B4" w:rsidP="00F769B4">
      <w:pPr>
        <w:pStyle w:val="Odstavecseseznamem"/>
        <w:tabs>
          <w:tab w:val="left" w:pos="567"/>
        </w:tabs>
        <w:ind w:left="360"/>
        <w:jc w:val="both"/>
        <w:rPr>
          <w:rFonts w:ascii="Calibri" w:hAnsi="Calibri" w:cs="Calibri"/>
          <w:b/>
          <w:sz w:val="21"/>
          <w:szCs w:val="21"/>
        </w:rPr>
      </w:pPr>
    </w:p>
    <w:p w14:paraId="0AD48463" w14:textId="7FB945A8" w:rsidR="00F769B4" w:rsidRPr="00EE12F6" w:rsidRDefault="00F769B4" w:rsidP="00F769B4">
      <w:pPr>
        <w:pStyle w:val="Odstavecseseznamem"/>
        <w:tabs>
          <w:tab w:val="left" w:pos="567"/>
        </w:tabs>
        <w:ind w:left="360"/>
        <w:jc w:val="both"/>
        <w:rPr>
          <w:rFonts w:ascii="Calibri" w:hAnsi="Calibri" w:cs="Calibri"/>
          <w:sz w:val="21"/>
          <w:szCs w:val="21"/>
        </w:rPr>
      </w:pPr>
      <w:r w:rsidRPr="00EE12F6">
        <w:rPr>
          <w:rFonts w:ascii="Calibri" w:hAnsi="Calibri" w:cs="Calibri"/>
          <w:b/>
          <w:sz w:val="21"/>
          <w:szCs w:val="21"/>
        </w:rPr>
        <w:t>Celková cena bez DPH činí:</w:t>
      </w:r>
      <w:r w:rsidR="00F933C7" w:rsidRPr="00EE12F6">
        <w:rPr>
          <w:rFonts w:ascii="Calibri" w:hAnsi="Calibri" w:cs="Calibri"/>
          <w:b/>
          <w:sz w:val="21"/>
          <w:szCs w:val="21"/>
        </w:rPr>
        <w:tab/>
      </w:r>
      <w:r w:rsidR="00F933C7" w:rsidRPr="00EE12F6">
        <w:rPr>
          <w:rFonts w:ascii="Calibri" w:hAnsi="Calibri" w:cs="Calibri"/>
          <w:b/>
          <w:sz w:val="21"/>
          <w:szCs w:val="21"/>
        </w:rPr>
        <w:tab/>
      </w:r>
      <w:r w:rsidR="00F933C7" w:rsidRPr="00EE12F6">
        <w:rPr>
          <w:rFonts w:ascii="Calibri" w:hAnsi="Calibri" w:cs="Calibri"/>
          <w:b/>
          <w:sz w:val="21"/>
          <w:szCs w:val="21"/>
        </w:rPr>
        <w:tab/>
      </w:r>
      <w:r w:rsidR="00F933C7" w:rsidRPr="00EE12F6">
        <w:rPr>
          <w:rFonts w:ascii="Calibri" w:hAnsi="Calibri" w:cs="Calibri"/>
          <w:b/>
          <w:sz w:val="21"/>
          <w:szCs w:val="21"/>
        </w:rPr>
        <w:tab/>
      </w:r>
      <w:r w:rsidR="00F933C7" w:rsidRPr="00EE12F6">
        <w:rPr>
          <w:rFonts w:ascii="Calibri" w:hAnsi="Calibri" w:cs="Calibri"/>
          <w:b/>
          <w:sz w:val="21"/>
          <w:szCs w:val="21"/>
        </w:rPr>
        <w:tab/>
      </w:r>
      <w:r w:rsidR="00F933C7" w:rsidRPr="00EE12F6">
        <w:rPr>
          <w:rFonts w:ascii="Calibri" w:hAnsi="Calibri" w:cs="Calibri"/>
          <w:b/>
          <w:sz w:val="21"/>
          <w:szCs w:val="21"/>
        </w:rPr>
        <w:tab/>
      </w:r>
      <w:r w:rsidR="00D15CB1">
        <w:rPr>
          <w:rFonts w:ascii="Calibri" w:hAnsi="Calibri" w:cs="Calibri"/>
          <w:b/>
          <w:sz w:val="21"/>
          <w:szCs w:val="21"/>
        </w:rPr>
        <w:tab/>
      </w:r>
      <w:r w:rsidR="00376D9B">
        <w:rPr>
          <w:rFonts w:ascii="Calibri" w:hAnsi="Calibri" w:cs="Calibri"/>
          <w:b/>
          <w:sz w:val="21"/>
          <w:szCs w:val="21"/>
        </w:rPr>
        <w:t>491</w:t>
      </w:r>
      <w:r w:rsidR="009067BB">
        <w:rPr>
          <w:rFonts w:ascii="Calibri" w:hAnsi="Calibri" w:cs="Calibri"/>
          <w:b/>
          <w:sz w:val="21"/>
          <w:szCs w:val="21"/>
        </w:rPr>
        <w:t xml:space="preserve"> </w:t>
      </w:r>
      <w:r w:rsidR="00376D9B">
        <w:rPr>
          <w:rFonts w:ascii="Calibri" w:hAnsi="Calibri" w:cs="Calibri"/>
          <w:b/>
          <w:sz w:val="21"/>
          <w:szCs w:val="21"/>
        </w:rPr>
        <w:t>400</w:t>
      </w:r>
      <w:r w:rsidR="005942D3" w:rsidRPr="00EE12F6">
        <w:rPr>
          <w:rFonts w:ascii="Calibri" w:hAnsi="Calibri" w:cs="Calibri"/>
          <w:b/>
          <w:sz w:val="21"/>
          <w:szCs w:val="21"/>
        </w:rPr>
        <w:t>,- Kč</w:t>
      </w:r>
    </w:p>
    <w:p w14:paraId="15E771C1" w14:textId="01B237A5" w:rsidR="00F769B4" w:rsidRPr="00EE12F6" w:rsidRDefault="00F769B4" w:rsidP="00F769B4">
      <w:pPr>
        <w:pStyle w:val="Odstavecseseznamem"/>
        <w:tabs>
          <w:tab w:val="left" w:pos="567"/>
          <w:tab w:val="right" w:pos="9354"/>
        </w:tabs>
        <w:ind w:left="360"/>
        <w:jc w:val="both"/>
        <w:rPr>
          <w:rFonts w:ascii="Calibri" w:hAnsi="Calibri" w:cs="Calibri"/>
          <w:b/>
          <w:sz w:val="21"/>
          <w:szCs w:val="21"/>
        </w:rPr>
      </w:pPr>
      <w:r w:rsidRPr="00EE12F6">
        <w:rPr>
          <w:rFonts w:ascii="Calibri" w:hAnsi="Calibri" w:cs="Calibri"/>
          <w:b/>
          <w:sz w:val="21"/>
          <w:szCs w:val="21"/>
        </w:rPr>
        <w:t>DPH v platné sazbě 21 % činí</w:t>
      </w:r>
      <w:r w:rsidR="005942D3" w:rsidRPr="00EE12F6">
        <w:rPr>
          <w:rFonts w:ascii="Calibri" w:hAnsi="Calibri" w:cs="Calibri"/>
          <w:b/>
          <w:sz w:val="21"/>
          <w:szCs w:val="21"/>
        </w:rPr>
        <w:t xml:space="preserve">: </w:t>
      </w:r>
      <w:r w:rsidR="00F933C7" w:rsidRPr="00EE12F6">
        <w:rPr>
          <w:rFonts w:ascii="Calibri" w:hAnsi="Calibri" w:cs="Calibri"/>
          <w:b/>
          <w:sz w:val="21"/>
          <w:szCs w:val="21"/>
        </w:rPr>
        <w:t xml:space="preserve">                                                                        </w:t>
      </w:r>
      <w:r w:rsidR="00097BC6" w:rsidRPr="00EE12F6">
        <w:rPr>
          <w:rFonts w:ascii="Calibri" w:hAnsi="Calibri" w:cs="Calibri"/>
          <w:b/>
          <w:sz w:val="21"/>
          <w:szCs w:val="21"/>
        </w:rPr>
        <w:t xml:space="preserve">   </w:t>
      </w:r>
      <w:r w:rsidR="00D15CB1">
        <w:rPr>
          <w:rFonts w:ascii="Calibri" w:hAnsi="Calibri" w:cs="Calibri"/>
          <w:b/>
          <w:sz w:val="21"/>
          <w:szCs w:val="21"/>
        </w:rPr>
        <w:t xml:space="preserve">           </w:t>
      </w:r>
      <w:proofErr w:type="gramStart"/>
      <w:r w:rsidR="00376D9B">
        <w:rPr>
          <w:rFonts w:ascii="Calibri" w:hAnsi="Calibri" w:cs="Calibri"/>
          <w:b/>
          <w:sz w:val="21"/>
          <w:szCs w:val="21"/>
        </w:rPr>
        <w:t>103</w:t>
      </w:r>
      <w:r w:rsidR="009067BB">
        <w:rPr>
          <w:rFonts w:ascii="Calibri" w:hAnsi="Calibri" w:cs="Calibri"/>
          <w:b/>
          <w:sz w:val="21"/>
          <w:szCs w:val="21"/>
        </w:rPr>
        <w:t xml:space="preserve"> </w:t>
      </w:r>
      <w:r w:rsidR="00376D9B">
        <w:rPr>
          <w:rFonts w:ascii="Calibri" w:hAnsi="Calibri" w:cs="Calibri"/>
          <w:b/>
          <w:sz w:val="21"/>
          <w:szCs w:val="21"/>
        </w:rPr>
        <w:t>194</w:t>
      </w:r>
      <w:r w:rsidR="00D15CB1">
        <w:rPr>
          <w:rFonts w:ascii="Calibri" w:hAnsi="Calibri" w:cs="Calibri"/>
          <w:b/>
          <w:sz w:val="21"/>
          <w:szCs w:val="21"/>
        </w:rPr>
        <w:t xml:space="preserve"> </w:t>
      </w:r>
      <w:r w:rsidR="005942D3" w:rsidRPr="00EE12F6">
        <w:rPr>
          <w:rFonts w:ascii="Calibri" w:hAnsi="Calibri" w:cs="Calibri"/>
          <w:b/>
          <w:sz w:val="21"/>
          <w:szCs w:val="21"/>
        </w:rPr>
        <w:t>,- Kč</w:t>
      </w:r>
      <w:proofErr w:type="gramEnd"/>
    </w:p>
    <w:p w14:paraId="6B03BDE5" w14:textId="2D0D60ED" w:rsidR="00F769B4" w:rsidRPr="00EE12F6" w:rsidRDefault="00F769B4" w:rsidP="00F769B4">
      <w:pPr>
        <w:pStyle w:val="Odstavecseseznamem"/>
        <w:tabs>
          <w:tab w:val="right" w:pos="9354"/>
        </w:tabs>
        <w:ind w:left="360"/>
        <w:jc w:val="both"/>
        <w:rPr>
          <w:rFonts w:ascii="Calibri" w:hAnsi="Calibri" w:cs="Calibri"/>
          <w:b/>
          <w:sz w:val="21"/>
          <w:szCs w:val="21"/>
        </w:rPr>
      </w:pPr>
      <w:r w:rsidRPr="00EE12F6">
        <w:rPr>
          <w:rFonts w:ascii="Calibri" w:hAnsi="Calibri" w:cs="Calibri"/>
          <w:b/>
          <w:sz w:val="21"/>
          <w:szCs w:val="21"/>
        </w:rPr>
        <w:t xml:space="preserve">Celková cena četně DPH činí: </w:t>
      </w:r>
      <w:r w:rsidR="00F933C7" w:rsidRPr="00EE12F6">
        <w:rPr>
          <w:rFonts w:ascii="Calibri" w:hAnsi="Calibri" w:cs="Calibri"/>
          <w:b/>
          <w:sz w:val="21"/>
          <w:szCs w:val="21"/>
        </w:rPr>
        <w:t xml:space="preserve">                                                                         </w:t>
      </w:r>
      <w:r w:rsidR="00D15CB1">
        <w:rPr>
          <w:rFonts w:ascii="Calibri" w:hAnsi="Calibri" w:cs="Calibri"/>
          <w:b/>
          <w:sz w:val="21"/>
          <w:szCs w:val="21"/>
        </w:rPr>
        <w:t xml:space="preserve">              </w:t>
      </w:r>
      <w:proofErr w:type="gramStart"/>
      <w:r w:rsidR="00376D9B">
        <w:rPr>
          <w:rFonts w:ascii="Calibri" w:hAnsi="Calibri" w:cs="Calibri"/>
          <w:b/>
          <w:sz w:val="21"/>
          <w:szCs w:val="21"/>
        </w:rPr>
        <w:t>594</w:t>
      </w:r>
      <w:r w:rsidR="009067BB">
        <w:rPr>
          <w:rFonts w:ascii="Calibri" w:hAnsi="Calibri" w:cs="Calibri"/>
          <w:b/>
          <w:sz w:val="21"/>
          <w:szCs w:val="21"/>
        </w:rPr>
        <w:t xml:space="preserve"> </w:t>
      </w:r>
      <w:r w:rsidR="00376D9B">
        <w:rPr>
          <w:rFonts w:ascii="Calibri" w:hAnsi="Calibri" w:cs="Calibri"/>
          <w:b/>
          <w:sz w:val="21"/>
          <w:szCs w:val="21"/>
        </w:rPr>
        <w:t>594</w:t>
      </w:r>
      <w:r w:rsidR="00D15CB1">
        <w:rPr>
          <w:rFonts w:ascii="Calibri" w:hAnsi="Calibri" w:cs="Calibri"/>
          <w:b/>
          <w:sz w:val="21"/>
          <w:szCs w:val="21"/>
        </w:rPr>
        <w:t xml:space="preserve"> </w:t>
      </w:r>
      <w:r w:rsidR="005942D3" w:rsidRPr="00EE12F6">
        <w:rPr>
          <w:rFonts w:ascii="Calibri" w:hAnsi="Calibri" w:cs="Calibri"/>
          <w:b/>
          <w:sz w:val="21"/>
          <w:szCs w:val="21"/>
        </w:rPr>
        <w:t>,- Kč</w:t>
      </w:r>
      <w:proofErr w:type="gramEnd"/>
    </w:p>
    <w:p w14:paraId="0998F0A8" w14:textId="52B50783" w:rsidR="00F769B4" w:rsidRPr="00AF1431" w:rsidRDefault="00F769B4" w:rsidP="00F769B4">
      <w:pPr>
        <w:pStyle w:val="Odstavecseseznamem"/>
        <w:tabs>
          <w:tab w:val="right" w:pos="9354"/>
        </w:tabs>
        <w:ind w:left="360"/>
        <w:jc w:val="both"/>
        <w:rPr>
          <w:rFonts w:ascii="Calibri" w:hAnsi="Calibri" w:cs="Arial"/>
          <w:sz w:val="21"/>
          <w:szCs w:val="21"/>
        </w:rPr>
      </w:pPr>
      <w:r w:rsidRPr="00EE12F6">
        <w:rPr>
          <w:rFonts w:ascii="Calibri" w:hAnsi="Calibri" w:cs="Calibri"/>
          <w:b/>
          <w:sz w:val="21"/>
          <w:szCs w:val="21"/>
        </w:rPr>
        <w:t xml:space="preserve"> </w:t>
      </w:r>
      <w:r w:rsidR="0055370F">
        <w:rPr>
          <w:rFonts w:ascii="Calibri" w:hAnsi="Calibri" w:cs="Calibri"/>
          <w:b/>
          <w:sz w:val="21"/>
          <w:szCs w:val="21"/>
        </w:rPr>
        <w:t>Slovy pět</w:t>
      </w:r>
      <w:r w:rsidR="009067BB">
        <w:rPr>
          <w:rFonts w:ascii="Calibri" w:hAnsi="Calibri" w:cs="Calibri"/>
          <w:b/>
          <w:sz w:val="21"/>
          <w:szCs w:val="21"/>
        </w:rPr>
        <w:t xml:space="preserve"> </w:t>
      </w:r>
      <w:r w:rsidR="0055370F">
        <w:rPr>
          <w:rFonts w:ascii="Calibri" w:hAnsi="Calibri" w:cs="Calibri"/>
          <w:b/>
          <w:sz w:val="21"/>
          <w:szCs w:val="21"/>
        </w:rPr>
        <w:t>set</w:t>
      </w:r>
      <w:r w:rsidR="009067BB">
        <w:rPr>
          <w:rFonts w:ascii="Calibri" w:hAnsi="Calibri" w:cs="Calibri"/>
          <w:b/>
          <w:sz w:val="21"/>
          <w:szCs w:val="21"/>
        </w:rPr>
        <w:t xml:space="preserve"> </w:t>
      </w:r>
      <w:r w:rsidR="0055370F">
        <w:rPr>
          <w:rFonts w:ascii="Calibri" w:hAnsi="Calibri" w:cs="Calibri"/>
          <w:b/>
          <w:sz w:val="21"/>
          <w:szCs w:val="21"/>
        </w:rPr>
        <w:t>devadesát</w:t>
      </w:r>
      <w:r w:rsidR="009067BB">
        <w:rPr>
          <w:rFonts w:ascii="Calibri" w:hAnsi="Calibri" w:cs="Calibri"/>
          <w:b/>
          <w:sz w:val="21"/>
          <w:szCs w:val="21"/>
        </w:rPr>
        <w:t xml:space="preserve"> </w:t>
      </w:r>
      <w:r w:rsidR="0055370F">
        <w:rPr>
          <w:rFonts w:ascii="Calibri" w:hAnsi="Calibri" w:cs="Calibri"/>
          <w:b/>
          <w:sz w:val="21"/>
          <w:szCs w:val="21"/>
        </w:rPr>
        <w:t>čtyři</w:t>
      </w:r>
      <w:r w:rsidR="009067BB">
        <w:rPr>
          <w:rFonts w:ascii="Calibri" w:hAnsi="Calibri" w:cs="Calibri"/>
          <w:b/>
          <w:sz w:val="21"/>
          <w:szCs w:val="21"/>
        </w:rPr>
        <w:t xml:space="preserve"> </w:t>
      </w:r>
      <w:r w:rsidR="0055370F">
        <w:rPr>
          <w:rFonts w:ascii="Calibri" w:hAnsi="Calibri" w:cs="Calibri"/>
          <w:b/>
          <w:sz w:val="21"/>
          <w:szCs w:val="21"/>
        </w:rPr>
        <w:t>tisíc</w:t>
      </w:r>
      <w:r w:rsidR="009067BB">
        <w:rPr>
          <w:rFonts w:ascii="Calibri" w:hAnsi="Calibri" w:cs="Calibri"/>
          <w:b/>
          <w:sz w:val="21"/>
          <w:szCs w:val="21"/>
        </w:rPr>
        <w:t xml:space="preserve"> </w:t>
      </w:r>
      <w:r w:rsidR="0055370F">
        <w:rPr>
          <w:rFonts w:ascii="Calibri" w:hAnsi="Calibri" w:cs="Calibri"/>
          <w:b/>
          <w:sz w:val="21"/>
          <w:szCs w:val="21"/>
        </w:rPr>
        <w:t>pět</w:t>
      </w:r>
      <w:r w:rsidR="009067BB">
        <w:rPr>
          <w:rFonts w:ascii="Calibri" w:hAnsi="Calibri" w:cs="Calibri"/>
          <w:b/>
          <w:sz w:val="21"/>
          <w:szCs w:val="21"/>
        </w:rPr>
        <w:t xml:space="preserve"> </w:t>
      </w:r>
      <w:r w:rsidR="0055370F">
        <w:rPr>
          <w:rFonts w:ascii="Calibri" w:hAnsi="Calibri" w:cs="Calibri"/>
          <w:b/>
          <w:sz w:val="21"/>
          <w:szCs w:val="21"/>
        </w:rPr>
        <w:t>set</w:t>
      </w:r>
      <w:r w:rsidR="009067BB">
        <w:rPr>
          <w:rFonts w:ascii="Calibri" w:hAnsi="Calibri" w:cs="Calibri"/>
          <w:b/>
          <w:sz w:val="21"/>
          <w:szCs w:val="21"/>
        </w:rPr>
        <w:t xml:space="preserve"> </w:t>
      </w:r>
      <w:r w:rsidR="0055370F">
        <w:rPr>
          <w:rFonts w:ascii="Calibri" w:hAnsi="Calibri" w:cs="Calibri"/>
          <w:b/>
          <w:sz w:val="21"/>
          <w:szCs w:val="21"/>
        </w:rPr>
        <w:t>devadesát</w:t>
      </w:r>
      <w:r w:rsidR="009067BB">
        <w:rPr>
          <w:rFonts w:ascii="Calibri" w:hAnsi="Calibri" w:cs="Calibri"/>
          <w:b/>
          <w:sz w:val="21"/>
          <w:szCs w:val="21"/>
        </w:rPr>
        <w:t xml:space="preserve"> </w:t>
      </w:r>
      <w:r w:rsidR="0055370F">
        <w:rPr>
          <w:rFonts w:ascii="Calibri" w:hAnsi="Calibri" w:cs="Calibri"/>
          <w:b/>
          <w:sz w:val="21"/>
          <w:szCs w:val="21"/>
        </w:rPr>
        <w:t>čtyři</w:t>
      </w:r>
      <w:r w:rsidR="009067BB">
        <w:rPr>
          <w:rFonts w:ascii="Calibri" w:hAnsi="Calibri" w:cs="Calibri"/>
          <w:b/>
          <w:sz w:val="21"/>
          <w:szCs w:val="21"/>
        </w:rPr>
        <w:t xml:space="preserve"> </w:t>
      </w:r>
      <w:r w:rsidR="0055370F">
        <w:rPr>
          <w:rFonts w:ascii="Calibri" w:hAnsi="Calibri" w:cs="Calibri"/>
          <w:b/>
          <w:sz w:val="21"/>
          <w:szCs w:val="21"/>
        </w:rPr>
        <w:t>koruny</w:t>
      </w:r>
      <w:r w:rsidRPr="00AF1431">
        <w:rPr>
          <w:rFonts w:ascii="Calibri" w:hAnsi="Calibri" w:cs="Arial"/>
          <w:sz w:val="21"/>
          <w:szCs w:val="21"/>
        </w:rPr>
        <w:tab/>
      </w:r>
    </w:p>
    <w:p w14:paraId="4B551740" w14:textId="0E61688A" w:rsidR="00F769B4" w:rsidRPr="00AF1431" w:rsidRDefault="00F769B4" w:rsidP="00F769B4">
      <w:pPr>
        <w:pStyle w:val="Odstavecseseznamem"/>
        <w:tabs>
          <w:tab w:val="right" w:pos="9354"/>
        </w:tabs>
        <w:ind w:left="360"/>
        <w:jc w:val="both"/>
        <w:rPr>
          <w:rFonts w:ascii="Calibri" w:hAnsi="Calibri" w:cs="Arial"/>
          <w:sz w:val="21"/>
          <w:szCs w:val="21"/>
        </w:rPr>
      </w:pPr>
    </w:p>
    <w:p w14:paraId="1A69D143" w14:textId="77777777" w:rsidR="00F769B4" w:rsidRDefault="00F769B4" w:rsidP="00F769B4">
      <w:pPr>
        <w:pStyle w:val="Odstavecseseznamem"/>
        <w:tabs>
          <w:tab w:val="right" w:pos="9354"/>
        </w:tabs>
        <w:ind w:left="360"/>
        <w:jc w:val="both"/>
        <w:rPr>
          <w:rFonts w:ascii="Calibri" w:hAnsi="Calibri" w:cs="Arial"/>
          <w:sz w:val="21"/>
          <w:szCs w:val="21"/>
        </w:rPr>
      </w:pPr>
      <w:r w:rsidRPr="00AF1431">
        <w:rPr>
          <w:rFonts w:ascii="Calibri" w:hAnsi="Calibri" w:cs="Arial"/>
          <w:sz w:val="21"/>
          <w:szCs w:val="21"/>
        </w:rPr>
        <w:t xml:space="preserve">Zhotovitel – plátce daně z přidané hodnoty – přičte k dohodnuté ceně daň z přidané hodnoty v zákonné výši platné </w:t>
      </w:r>
      <w:r>
        <w:rPr>
          <w:rFonts w:ascii="Calibri" w:hAnsi="Calibri" w:cs="Arial"/>
          <w:sz w:val="21"/>
          <w:szCs w:val="21"/>
        </w:rPr>
        <w:t xml:space="preserve">a účinné </w:t>
      </w:r>
      <w:r w:rsidRPr="00AF1431">
        <w:rPr>
          <w:rFonts w:ascii="Calibri" w:hAnsi="Calibri" w:cs="Arial"/>
          <w:sz w:val="21"/>
          <w:szCs w:val="21"/>
        </w:rPr>
        <w:t xml:space="preserve">v den uskutečnění zdanitelného plnění. Cena za dílo stanovená v čl. VI. odst. 1 této </w:t>
      </w:r>
      <w:r w:rsidRPr="00AF1431">
        <w:rPr>
          <w:rFonts w:ascii="Calibri" w:hAnsi="Calibri" w:cs="Arial"/>
          <w:sz w:val="21"/>
          <w:szCs w:val="21"/>
        </w:rPr>
        <w:lastRenderedPageBreak/>
        <w:t>smlouvy je konečná a nepřekročitelná. Cena za dílo zahrnuje veškeré náklady a stavební materiál zhotovitele související s realizací díla a jeho předáním objednateli. V ceně jsou zahrnuty veškeré práce, dodávky, výkony a služby nutné ke zhotovení díla. V ceně jsou dále zahrnuty i veškeré další případné nutné projektové náklady na provedení díla.</w:t>
      </w:r>
    </w:p>
    <w:p w14:paraId="688DB71A" w14:textId="77777777" w:rsidR="00F769B4" w:rsidRDefault="00F769B4" w:rsidP="00F769B4">
      <w:pPr>
        <w:pStyle w:val="Odstavecseseznamem"/>
        <w:numPr>
          <w:ilvl w:val="0"/>
          <w:numId w:val="24"/>
        </w:numPr>
        <w:tabs>
          <w:tab w:val="right" w:pos="9354"/>
        </w:tabs>
        <w:jc w:val="both"/>
        <w:rPr>
          <w:rFonts w:ascii="Calibri" w:hAnsi="Calibri" w:cs="Arial"/>
          <w:sz w:val="21"/>
          <w:szCs w:val="21"/>
        </w:rPr>
      </w:pPr>
      <w:r w:rsidRPr="001A7456">
        <w:rPr>
          <w:rFonts w:ascii="Calibri" w:hAnsi="Calibri" w:cs="Arial"/>
          <w:sz w:val="21"/>
          <w:szCs w:val="21"/>
        </w:rPr>
        <w:t>Objednatel neposkytuje zhotoviteli žádné zálohy.</w:t>
      </w:r>
    </w:p>
    <w:p w14:paraId="1FB65064" w14:textId="77777777" w:rsidR="00F769B4" w:rsidRDefault="00F769B4" w:rsidP="00F769B4">
      <w:pPr>
        <w:pStyle w:val="Odstavecseseznamem"/>
        <w:numPr>
          <w:ilvl w:val="0"/>
          <w:numId w:val="24"/>
        </w:numPr>
        <w:tabs>
          <w:tab w:val="right" w:pos="9354"/>
        </w:tabs>
        <w:jc w:val="both"/>
        <w:rPr>
          <w:rFonts w:ascii="Calibri" w:hAnsi="Calibri" w:cs="Arial"/>
          <w:sz w:val="21"/>
          <w:szCs w:val="21"/>
        </w:rPr>
      </w:pPr>
      <w:r w:rsidRPr="00F769B4">
        <w:rPr>
          <w:rFonts w:ascii="Calibri" w:hAnsi="Calibri" w:cs="Arial"/>
          <w:sz w:val="21"/>
          <w:szCs w:val="21"/>
        </w:rPr>
        <w:t>Za správnost uvedení výše DPH na faktuře zodpovídá zhotovitel</w:t>
      </w:r>
      <w:r w:rsidR="00EC256E">
        <w:rPr>
          <w:rFonts w:ascii="Calibri" w:hAnsi="Calibri" w:cs="Arial"/>
          <w:sz w:val="21"/>
          <w:szCs w:val="21"/>
        </w:rPr>
        <w:t>.</w:t>
      </w:r>
    </w:p>
    <w:p w14:paraId="3036CE0B" w14:textId="229757DA" w:rsidR="00F769B4" w:rsidRPr="00F769B4" w:rsidRDefault="00F769B4" w:rsidP="00F769B4">
      <w:pPr>
        <w:pStyle w:val="Odstavecseseznamem"/>
        <w:numPr>
          <w:ilvl w:val="0"/>
          <w:numId w:val="24"/>
        </w:numPr>
        <w:tabs>
          <w:tab w:val="right" w:pos="9354"/>
        </w:tabs>
        <w:jc w:val="both"/>
        <w:rPr>
          <w:rFonts w:ascii="Calibri" w:hAnsi="Calibri" w:cs="Arial"/>
          <w:sz w:val="21"/>
          <w:szCs w:val="21"/>
        </w:rPr>
      </w:pPr>
      <w:r w:rsidRPr="00F769B4">
        <w:rPr>
          <w:rFonts w:ascii="Calibri" w:hAnsi="Calibri" w:cs="Arial"/>
          <w:color w:val="000000"/>
          <w:sz w:val="21"/>
          <w:szCs w:val="21"/>
        </w:rPr>
        <w:t xml:space="preserve">Účastníci smlouvy se dohodli, že fakturace </w:t>
      </w:r>
      <w:r w:rsidR="0076172B">
        <w:rPr>
          <w:rFonts w:ascii="Calibri" w:hAnsi="Calibri" w:cs="Arial"/>
          <w:color w:val="000000"/>
          <w:sz w:val="21"/>
          <w:szCs w:val="21"/>
        </w:rPr>
        <w:t>ne</w:t>
      </w:r>
      <w:r w:rsidRPr="00F769B4">
        <w:rPr>
          <w:rFonts w:ascii="Calibri" w:hAnsi="Calibri" w:cs="Arial"/>
          <w:color w:val="000000"/>
          <w:sz w:val="21"/>
          <w:szCs w:val="21"/>
        </w:rPr>
        <w:t>bude dílčí.</w:t>
      </w:r>
    </w:p>
    <w:p w14:paraId="418B3AF0" w14:textId="77777777" w:rsidR="00F769B4" w:rsidRDefault="00F769B4" w:rsidP="00F769B4">
      <w:pPr>
        <w:pStyle w:val="Odstavecseseznamem"/>
        <w:numPr>
          <w:ilvl w:val="0"/>
          <w:numId w:val="24"/>
        </w:numPr>
        <w:tabs>
          <w:tab w:val="right" w:pos="9354"/>
        </w:tabs>
        <w:jc w:val="both"/>
        <w:rPr>
          <w:rFonts w:ascii="Calibri" w:hAnsi="Calibri" w:cs="Arial"/>
          <w:sz w:val="21"/>
          <w:szCs w:val="21"/>
        </w:rPr>
      </w:pPr>
      <w:r w:rsidRPr="00F769B4">
        <w:rPr>
          <w:rFonts w:ascii="Calibri" w:hAnsi="Calibri" w:cs="Arial"/>
          <w:sz w:val="21"/>
          <w:szCs w:val="21"/>
        </w:rPr>
        <w:t xml:space="preserve">Podkladem pro vystavení příslušné faktury a pro její úhradu bude výkaz prací, podepsaný technickým dozorem stavebníka a pověřenou osobou objednatele, potvrzující splnění podmínky proplacení příslušné faktury. Zhotovitel předloží výkaz prací objednateli nejdříve následující den po té, kdy byla podmínka jeho vystavení splněna. Zástupce objednatele je povinen se k němu vyjádřit (potvrdit ho, nebo uvést písemně důvody odmítnutí) v termínu do </w:t>
      </w:r>
      <w:r w:rsidR="00BE6EBD">
        <w:rPr>
          <w:rFonts w:ascii="Calibri" w:hAnsi="Calibri" w:cs="Arial"/>
          <w:sz w:val="21"/>
          <w:szCs w:val="21"/>
        </w:rPr>
        <w:t>10</w:t>
      </w:r>
      <w:r w:rsidRPr="00F769B4">
        <w:rPr>
          <w:rFonts w:ascii="Calibri" w:hAnsi="Calibri" w:cs="Arial"/>
          <w:sz w:val="21"/>
          <w:szCs w:val="21"/>
        </w:rPr>
        <w:t xml:space="preserve"> dní po jeho převzetí. Po marném uplynutí této lhůty se má za to, že zjišťovací protokol byl vystaven oprávněně</w:t>
      </w:r>
      <w:r>
        <w:rPr>
          <w:rFonts w:ascii="Calibri" w:hAnsi="Calibri" w:cs="Arial"/>
          <w:sz w:val="21"/>
          <w:szCs w:val="21"/>
        </w:rPr>
        <w:t>.</w:t>
      </w:r>
    </w:p>
    <w:p w14:paraId="1560D2D8" w14:textId="77777777" w:rsidR="00F769B4" w:rsidRPr="00F769B4" w:rsidRDefault="00F769B4" w:rsidP="00F769B4">
      <w:pPr>
        <w:pStyle w:val="Odstavecseseznamem"/>
        <w:numPr>
          <w:ilvl w:val="0"/>
          <w:numId w:val="24"/>
        </w:numPr>
        <w:tabs>
          <w:tab w:val="right" w:pos="9354"/>
        </w:tabs>
        <w:jc w:val="both"/>
        <w:rPr>
          <w:rFonts w:ascii="Calibri" w:hAnsi="Calibri" w:cs="Arial"/>
          <w:sz w:val="21"/>
          <w:szCs w:val="21"/>
        </w:rPr>
      </w:pPr>
      <w:r w:rsidRPr="00F769B4">
        <w:rPr>
          <w:rFonts w:ascii="Calibri" w:hAnsi="Calibri" w:cs="Arial"/>
          <w:bCs/>
          <w:snapToGrid w:val="0"/>
          <w:color w:val="000000"/>
          <w:sz w:val="21"/>
          <w:szCs w:val="21"/>
        </w:rPr>
        <w:t xml:space="preserve">Účastníci smlouvy se dohodli, že odměna bude zhotoviteli vyplacena na základě faktury se splatností nejméně </w:t>
      </w:r>
      <w:r w:rsidR="00B24AAE">
        <w:rPr>
          <w:rFonts w:ascii="Calibri" w:hAnsi="Calibri" w:cs="Arial"/>
          <w:bCs/>
          <w:snapToGrid w:val="0"/>
          <w:color w:val="000000"/>
          <w:sz w:val="21"/>
          <w:szCs w:val="21"/>
        </w:rPr>
        <w:t>21</w:t>
      </w:r>
      <w:r w:rsidRPr="00F769B4">
        <w:rPr>
          <w:rFonts w:ascii="Calibri" w:hAnsi="Calibri" w:cs="Arial"/>
          <w:bCs/>
          <w:snapToGrid w:val="0"/>
          <w:sz w:val="21"/>
          <w:szCs w:val="21"/>
        </w:rPr>
        <w:t xml:space="preserve"> dnů.</w:t>
      </w:r>
    </w:p>
    <w:p w14:paraId="3E857126" w14:textId="77777777" w:rsidR="00F769B4" w:rsidRPr="00F769B4" w:rsidRDefault="00F769B4" w:rsidP="00F769B4">
      <w:pPr>
        <w:pStyle w:val="Odstavecseseznamem"/>
        <w:numPr>
          <w:ilvl w:val="0"/>
          <w:numId w:val="24"/>
        </w:numPr>
        <w:tabs>
          <w:tab w:val="right" w:pos="9354"/>
        </w:tabs>
        <w:jc w:val="both"/>
        <w:rPr>
          <w:rFonts w:ascii="Calibri" w:hAnsi="Calibri" w:cs="Arial"/>
          <w:sz w:val="21"/>
          <w:szCs w:val="21"/>
        </w:rPr>
      </w:pPr>
      <w:r w:rsidRPr="00F769B4">
        <w:rPr>
          <w:rFonts w:ascii="Calibri" w:hAnsi="Calibri" w:cs="Arial"/>
          <w:bCs/>
          <w:snapToGrid w:val="0"/>
          <w:color w:val="000000"/>
          <w:sz w:val="21"/>
          <w:szCs w:val="21"/>
        </w:rPr>
        <w:t xml:space="preserve">Faktura musí obsahovat všechny náležitosti dle této smlouvy a dle příslušných právních předpisů, jinak je objednatel oprávněn ji do data splatnosti vrátit s tím, že zhotovitel je poté povinen vystavit novou </w:t>
      </w:r>
      <w:r w:rsidR="00C95417">
        <w:rPr>
          <w:rFonts w:ascii="Calibri" w:hAnsi="Calibri" w:cs="Arial"/>
          <w:bCs/>
          <w:snapToGrid w:val="0"/>
          <w:color w:val="000000"/>
          <w:sz w:val="21"/>
          <w:szCs w:val="21"/>
        </w:rPr>
        <w:t xml:space="preserve">fakturu, </w:t>
      </w:r>
      <w:r w:rsidRPr="00F769B4">
        <w:rPr>
          <w:rFonts w:ascii="Calibri" w:hAnsi="Calibri" w:cs="Arial"/>
          <w:bCs/>
          <w:snapToGrid w:val="0"/>
          <w:color w:val="000000"/>
          <w:sz w:val="21"/>
          <w:szCs w:val="21"/>
        </w:rPr>
        <w:t>s novým termínem splatnosti. V takovém případě není objednatel v prodlení s úhradou.</w:t>
      </w:r>
    </w:p>
    <w:p w14:paraId="20529FFD" w14:textId="77777777" w:rsidR="00F769B4" w:rsidRPr="00F769B4" w:rsidRDefault="00F769B4" w:rsidP="00F769B4">
      <w:pPr>
        <w:pStyle w:val="Odstavecseseznamem"/>
        <w:numPr>
          <w:ilvl w:val="0"/>
          <w:numId w:val="24"/>
        </w:numPr>
        <w:tabs>
          <w:tab w:val="right" w:pos="9354"/>
        </w:tabs>
        <w:jc w:val="both"/>
        <w:rPr>
          <w:rFonts w:ascii="Calibri" w:hAnsi="Calibri" w:cs="Arial"/>
          <w:sz w:val="21"/>
          <w:szCs w:val="21"/>
        </w:rPr>
      </w:pPr>
      <w:r w:rsidRPr="00F769B4">
        <w:rPr>
          <w:rFonts w:ascii="Calibri" w:hAnsi="Calibri" w:cs="Arial"/>
          <w:bCs/>
          <w:snapToGrid w:val="0"/>
          <w:sz w:val="21"/>
          <w:szCs w:val="21"/>
        </w:rPr>
        <w:t>Nárok na zaplacení ceny díla či na sjednané smluvní pokuty není zhotovitel a ani objednatel oprávněn postoupit třetí osobě s tím, že takové případné postoupení by odporovalo dohodě účastníků a bylo neplatné.</w:t>
      </w:r>
    </w:p>
    <w:p w14:paraId="1CD076F1" w14:textId="77777777" w:rsidR="00F769B4" w:rsidRPr="00F769B4" w:rsidRDefault="00F769B4" w:rsidP="00F769B4">
      <w:pPr>
        <w:pStyle w:val="Odstavecseseznamem"/>
        <w:numPr>
          <w:ilvl w:val="0"/>
          <w:numId w:val="24"/>
        </w:numPr>
        <w:tabs>
          <w:tab w:val="right" w:pos="9354"/>
        </w:tabs>
        <w:jc w:val="both"/>
        <w:rPr>
          <w:rFonts w:ascii="Calibri" w:hAnsi="Calibri" w:cs="Arial"/>
          <w:sz w:val="21"/>
          <w:szCs w:val="21"/>
        </w:rPr>
      </w:pPr>
      <w:r w:rsidRPr="00F769B4">
        <w:rPr>
          <w:rFonts w:ascii="Calibri" w:hAnsi="Calibri" w:cs="Arial"/>
          <w:bCs/>
          <w:snapToGrid w:val="0"/>
          <w:sz w:val="21"/>
          <w:szCs w:val="21"/>
        </w:rPr>
        <w:t xml:space="preserve">Zhotovitel prohlašuje, že ke dni podpisu smlouvy není nespolehlivým plátcem DPH dle § 106 zákona </w:t>
      </w:r>
      <w:r w:rsidR="00A83004">
        <w:rPr>
          <w:rFonts w:ascii="Calibri" w:hAnsi="Calibri" w:cs="Arial"/>
          <w:bCs/>
          <w:snapToGrid w:val="0"/>
          <w:sz w:val="21"/>
          <w:szCs w:val="21"/>
        </w:rPr>
        <w:t xml:space="preserve">      </w:t>
      </w:r>
      <w:r w:rsidRPr="00F769B4">
        <w:rPr>
          <w:rFonts w:ascii="Calibri" w:hAnsi="Calibri" w:cs="Arial"/>
          <w:bCs/>
          <w:snapToGrid w:val="0"/>
          <w:sz w:val="21"/>
          <w:szCs w:val="21"/>
        </w:rPr>
        <w:t xml:space="preserve">č. 235/2004 Sb., o dani z přidané hodnoty, v platném a účinném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a účinném znění. V případě, že se </w:t>
      </w:r>
      <w:r w:rsidR="00A83004">
        <w:rPr>
          <w:rFonts w:ascii="Calibri" w:hAnsi="Calibri" w:cs="Arial"/>
          <w:bCs/>
          <w:snapToGrid w:val="0"/>
          <w:sz w:val="21"/>
          <w:szCs w:val="21"/>
        </w:rPr>
        <w:t>z</w:t>
      </w:r>
      <w:r w:rsidRPr="00F769B4">
        <w:rPr>
          <w:rFonts w:ascii="Calibri" w:hAnsi="Calibri" w:cs="Arial"/>
          <w:bCs/>
          <w:snapToGrid w:val="0"/>
          <w:sz w:val="21"/>
          <w:szCs w:val="21"/>
        </w:rPr>
        <w:t>hotovitel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některé z těchto povinnosti je zhotovitel povinen uhradit objednateli smluvní pokutu ve výši 50.000,- Kč, a to za každý jednotlivý případ porušení povinnosti. Uhrazení smluvní pokuty se nikterak nedotýká nároku na náhradu škody způsobené porušením této povinnosti.</w:t>
      </w:r>
    </w:p>
    <w:p w14:paraId="046FC0B7" w14:textId="7ECFE236" w:rsidR="002070DB" w:rsidRPr="004D4E02" w:rsidRDefault="00F769B4" w:rsidP="004D4E02">
      <w:pPr>
        <w:pStyle w:val="Odstavecseseznamem"/>
        <w:numPr>
          <w:ilvl w:val="0"/>
          <w:numId w:val="24"/>
        </w:numPr>
        <w:tabs>
          <w:tab w:val="right" w:pos="9354"/>
        </w:tabs>
        <w:jc w:val="both"/>
        <w:rPr>
          <w:rFonts w:ascii="Calibri" w:hAnsi="Calibri" w:cs="Arial"/>
          <w:sz w:val="21"/>
          <w:szCs w:val="21"/>
        </w:rPr>
      </w:pPr>
      <w:r w:rsidRPr="00F769B4">
        <w:rPr>
          <w:rFonts w:ascii="Calibri" w:hAnsi="Calibri" w:cs="Arial"/>
          <w:bCs/>
          <w:snapToGrid w:val="0"/>
          <w:sz w:val="21"/>
          <w:szCs w:val="21"/>
        </w:rPr>
        <w:t xml:space="preserve">Smluvní strany si ujednaly, že pokud bude v průběhu trvání smlouvy  zhotovitel veden jakožto nespolehlivý plátce daně </w:t>
      </w:r>
      <w:r w:rsidR="003B1452">
        <w:rPr>
          <w:rFonts w:ascii="Calibri" w:hAnsi="Calibri" w:cs="Arial"/>
          <w:bCs/>
          <w:snapToGrid w:val="0"/>
          <w:sz w:val="21"/>
          <w:szCs w:val="21"/>
        </w:rPr>
        <w:t>dle</w:t>
      </w:r>
      <w:r w:rsidRPr="00F769B4">
        <w:rPr>
          <w:rFonts w:ascii="Calibri" w:hAnsi="Calibri" w:cs="Arial"/>
          <w:bCs/>
          <w:snapToGrid w:val="0"/>
          <w:sz w:val="21"/>
          <w:szCs w:val="21"/>
        </w:rPr>
        <w:t xml:space="preserve"> § 106</w:t>
      </w:r>
      <w:r w:rsidR="00CB77CD">
        <w:rPr>
          <w:rFonts w:ascii="Calibri" w:hAnsi="Calibri" w:cs="Arial"/>
          <w:bCs/>
          <w:snapToGrid w:val="0"/>
          <w:sz w:val="21"/>
          <w:szCs w:val="21"/>
        </w:rPr>
        <w:t>,</w:t>
      </w:r>
      <w:r w:rsidRPr="00F769B4">
        <w:rPr>
          <w:rFonts w:ascii="Calibri" w:hAnsi="Calibri" w:cs="Arial"/>
          <w:bCs/>
          <w:snapToGrid w:val="0"/>
          <w:sz w:val="21"/>
          <w:szCs w:val="21"/>
        </w:rPr>
        <w:t xml:space="preserve"> zák. č. 235/2004 Sb., o dani z přidané hodnoty, souhlasí zhotovitel s tím, že bude cena za poskytnutá plnění dle této smlouvy hrazena objednatelem (NP</w:t>
      </w:r>
      <w:r w:rsidR="00CB77CD">
        <w:rPr>
          <w:rFonts w:ascii="Calibri" w:hAnsi="Calibri" w:cs="Arial"/>
          <w:bCs/>
          <w:snapToGrid w:val="0"/>
          <w:sz w:val="21"/>
          <w:szCs w:val="21"/>
        </w:rPr>
        <w:t>Ú</w:t>
      </w:r>
      <w:r w:rsidRPr="00F769B4">
        <w:rPr>
          <w:rFonts w:ascii="Calibri" w:hAnsi="Calibri" w:cs="Arial"/>
          <w:bCs/>
          <w:snapToGrid w:val="0"/>
          <w:sz w:val="21"/>
          <w:szCs w:val="21"/>
        </w:rPr>
        <w:t xml:space="preserve">) zhotoviteli ve výši bez částky odpovídající DPH s tím, že objednatel uhradí částku odpovídající DPH sám finančnímu úřadu místně příslušnému sídlu dodavatele </w:t>
      </w:r>
      <w:r w:rsidRPr="0076172B">
        <w:rPr>
          <w:rFonts w:ascii="Calibri" w:hAnsi="Calibri"/>
          <w:iCs/>
          <w:color w:val="000000"/>
          <w:sz w:val="21"/>
          <w:szCs w:val="21"/>
        </w:rPr>
        <w:t>na číslo účtu</w:t>
      </w:r>
      <w:r w:rsidR="0076172B" w:rsidRPr="0076172B">
        <w:rPr>
          <w:rFonts w:ascii="Calibri" w:hAnsi="Calibri"/>
          <w:iCs/>
          <w:color w:val="000000"/>
          <w:sz w:val="21"/>
          <w:szCs w:val="21"/>
        </w:rPr>
        <w:t xml:space="preserve"> </w:t>
      </w:r>
      <w:r w:rsidR="0055370F">
        <w:rPr>
          <w:rFonts w:ascii="Calibri" w:hAnsi="Calibri"/>
          <w:iCs/>
          <w:color w:val="000000"/>
          <w:sz w:val="21"/>
          <w:szCs w:val="21"/>
        </w:rPr>
        <w:t>705-77622561/0710</w:t>
      </w:r>
      <w:r w:rsidRPr="0076172B">
        <w:rPr>
          <w:rFonts w:ascii="Calibri" w:hAnsi="Calibri"/>
          <w:iCs/>
          <w:color w:val="000000"/>
          <w:sz w:val="21"/>
          <w:szCs w:val="21"/>
        </w:rPr>
        <w:t>, variabilní symbol (kmenová část DIČ zhotovitele-bez CZ )</w:t>
      </w:r>
      <w:r w:rsidR="00097BC6" w:rsidRPr="0076172B">
        <w:rPr>
          <w:rFonts w:ascii="Calibri" w:hAnsi="Calibri"/>
          <w:iCs/>
          <w:color w:val="000000"/>
          <w:sz w:val="21"/>
          <w:szCs w:val="21"/>
        </w:rPr>
        <w:t xml:space="preserve"> </w:t>
      </w:r>
      <w:proofErr w:type="gramStart"/>
      <w:r w:rsidR="0055370F">
        <w:rPr>
          <w:rFonts w:ascii="Calibri" w:hAnsi="Calibri"/>
          <w:iCs/>
          <w:color w:val="000000"/>
          <w:sz w:val="21"/>
          <w:szCs w:val="21"/>
        </w:rPr>
        <w:t>45537453</w:t>
      </w:r>
      <w:r w:rsidR="00EE12F6" w:rsidRPr="0076172B">
        <w:rPr>
          <w:rFonts w:ascii="Calibri" w:hAnsi="Calibri"/>
          <w:iCs/>
          <w:color w:val="000000"/>
          <w:sz w:val="21"/>
          <w:szCs w:val="21"/>
        </w:rPr>
        <w:t xml:space="preserve"> </w:t>
      </w:r>
      <w:r w:rsidR="00732224" w:rsidRPr="0076172B">
        <w:rPr>
          <w:rFonts w:ascii="Calibri" w:hAnsi="Calibri"/>
          <w:iCs/>
          <w:color w:val="000000"/>
          <w:sz w:val="21"/>
          <w:szCs w:val="21"/>
        </w:rPr>
        <w:t>,</w:t>
      </w:r>
      <w:r w:rsidRPr="0076172B">
        <w:rPr>
          <w:rFonts w:ascii="Calibri" w:hAnsi="Calibri"/>
          <w:iCs/>
          <w:color w:val="000000"/>
          <w:sz w:val="21"/>
          <w:szCs w:val="21"/>
        </w:rPr>
        <w:t xml:space="preserve"> </w:t>
      </w:r>
      <w:r w:rsidR="00B269AE">
        <w:rPr>
          <w:rFonts w:ascii="Calibri" w:hAnsi="Calibri"/>
          <w:iCs/>
          <w:color w:val="000000"/>
          <w:sz w:val="21"/>
          <w:szCs w:val="21"/>
        </w:rPr>
        <w:t>specifický</w:t>
      </w:r>
      <w:proofErr w:type="gramEnd"/>
      <w:r w:rsidR="00B269AE">
        <w:rPr>
          <w:rFonts w:ascii="Calibri" w:hAnsi="Calibri"/>
          <w:iCs/>
          <w:color w:val="000000"/>
          <w:sz w:val="21"/>
          <w:szCs w:val="21"/>
        </w:rPr>
        <w:t xml:space="preserve"> symbol</w:t>
      </w:r>
    </w:p>
    <w:p w14:paraId="4E40D2B1" w14:textId="77777777" w:rsidR="004D4E02" w:rsidRPr="004D4E02" w:rsidRDefault="004D4E02" w:rsidP="004D4E02">
      <w:pPr>
        <w:pStyle w:val="Odstavecseseznamem"/>
        <w:numPr>
          <w:ilvl w:val="0"/>
          <w:numId w:val="24"/>
        </w:numPr>
        <w:tabs>
          <w:tab w:val="right" w:pos="9354"/>
        </w:tabs>
        <w:jc w:val="both"/>
        <w:rPr>
          <w:rFonts w:ascii="Calibri" w:hAnsi="Calibri" w:cs="Arial"/>
          <w:sz w:val="21"/>
          <w:szCs w:val="21"/>
        </w:rPr>
      </w:pPr>
    </w:p>
    <w:p w14:paraId="27DFC291" w14:textId="77777777" w:rsidR="00F769B4" w:rsidRPr="00AF1431" w:rsidRDefault="00F769B4" w:rsidP="00F769B4">
      <w:pPr>
        <w:pStyle w:val="Zkladntext"/>
        <w:keepNext/>
        <w:widowControl w:val="0"/>
        <w:jc w:val="center"/>
        <w:rPr>
          <w:rFonts w:ascii="Calibri" w:hAnsi="Calibri" w:cs="Arial"/>
          <w:b/>
          <w:snapToGrid w:val="0"/>
          <w:sz w:val="21"/>
          <w:szCs w:val="21"/>
        </w:rPr>
      </w:pPr>
      <w:r w:rsidRPr="00AF1431">
        <w:rPr>
          <w:rFonts w:ascii="Calibri" w:hAnsi="Calibri" w:cs="Arial"/>
          <w:b/>
          <w:snapToGrid w:val="0"/>
          <w:sz w:val="21"/>
          <w:szCs w:val="21"/>
        </w:rPr>
        <w:t>Článek VII.</w:t>
      </w:r>
    </w:p>
    <w:p w14:paraId="4E380E97" w14:textId="77777777" w:rsidR="00F769B4" w:rsidRPr="00AF1431" w:rsidRDefault="00F769B4" w:rsidP="00F769B4">
      <w:pPr>
        <w:pStyle w:val="Zkladntext"/>
        <w:keepNext/>
        <w:widowControl w:val="0"/>
        <w:jc w:val="center"/>
        <w:rPr>
          <w:rFonts w:ascii="Calibri" w:hAnsi="Calibri" w:cs="Arial"/>
          <w:b/>
          <w:snapToGrid w:val="0"/>
          <w:sz w:val="21"/>
          <w:szCs w:val="21"/>
        </w:rPr>
      </w:pPr>
      <w:r w:rsidRPr="00AF1431">
        <w:rPr>
          <w:rFonts w:ascii="Calibri" w:hAnsi="Calibri" w:cs="Arial"/>
          <w:b/>
          <w:snapToGrid w:val="0"/>
          <w:sz w:val="21"/>
          <w:szCs w:val="21"/>
        </w:rPr>
        <w:t xml:space="preserve">Odpovědnost za vady, </w:t>
      </w:r>
      <w:r w:rsidRPr="00AF1431">
        <w:rPr>
          <w:rFonts w:ascii="Calibri" w:hAnsi="Calibri"/>
          <w:b/>
          <w:sz w:val="21"/>
          <w:szCs w:val="21"/>
        </w:rPr>
        <w:t>odpovědnost za škodu</w:t>
      </w:r>
      <w:r w:rsidRPr="00AF1431">
        <w:rPr>
          <w:rFonts w:ascii="Calibri" w:hAnsi="Calibri" w:cs="Arial"/>
          <w:b/>
          <w:snapToGrid w:val="0"/>
          <w:sz w:val="21"/>
          <w:szCs w:val="21"/>
        </w:rPr>
        <w:t xml:space="preserve"> a záruka za jakost</w:t>
      </w:r>
    </w:p>
    <w:p w14:paraId="57948F7F" w14:textId="77777777" w:rsidR="00F769B4" w:rsidRPr="00C42AD8" w:rsidRDefault="00F769B4" w:rsidP="00F769B4">
      <w:pPr>
        <w:pStyle w:val="Zkladntext"/>
        <w:keepNext/>
        <w:widowControl w:val="0"/>
        <w:numPr>
          <w:ilvl w:val="1"/>
          <w:numId w:val="25"/>
        </w:numPr>
        <w:spacing w:after="0"/>
        <w:rPr>
          <w:rFonts w:ascii="Calibri" w:hAnsi="Calibri" w:cs="Arial"/>
          <w:snapToGrid w:val="0"/>
          <w:sz w:val="21"/>
          <w:szCs w:val="21"/>
        </w:rPr>
      </w:pPr>
      <w:r w:rsidRPr="00AF1431">
        <w:rPr>
          <w:rFonts w:ascii="Calibri" w:hAnsi="Calibri" w:cs="Arial"/>
          <w:snapToGrid w:val="0"/>
          <w:sz w:val="21"/>
          <w:szCs w:val="21"/>
        </w:rPr>
        <w:t xml:space="preserve">Zhotovitel odpovídá za úplné a kvalitní provedení předmětu díla bez vad a nedodělků, </w:t>
      </w:r>
      <w:r w:rsidRPr="00AF1431">
        <w:rPr>
          <w:rFonts w:ascii="Calibri" w:hAnsi="Calibri" w:cs="Arial"/>
          <w:sz w:val="21"/>
          <w:szCs w:val="21"/>
        </w:rPr>
        <w:t>jakož i za kvalitu výrobků a materiálů použitého k jeho zhotovení.</w:t>
      </w:r>
    </w:p>
    <w:p w14:paraId="7951D067" w14:textId="77777777" w:rsidR="00F769B4" w:rsidRPr="00C42AD8" w:rsidRDefault="00F769B4" w:rsidP="00F769B4">
      <w:pPr>
        <w:pStyle w:val="Zkladntext"/>
        <w:numPr>
          <w:ilvl w:val="1"/>
          <w:numId w:val="25"/>
        </w:numPr>
        <w:spacing w:after="0"/>
        <w:rPr>
          <w:rFonts w:ascii="Calibri" w:hAnsi="Calibri"/>
          <w:sz w:val="21"/>
          <w:szCs w:val="21"/>
        </w:rPr>
      </w:pPr>
      <w:r w:rsidRPr="00C42AD8">
        <w:rPr>
          <w:rFonts w:ascii="Calibri" w:hAnsi="Calibri"/>
          <w:sz w:val="21"/>
          <w:szCs w:val="21"/>
        </w:rPr>
        <w:t>Smluvní strany sjednaly, že objednatel má nad rámec ustanovení § 2605 občanského zákoníku lhůtu 14 dní, po kterou může na zhotoviteli nad rámec zákona dále uplatňovat zjevné vady díla.</w:t>
      </w:r>
    </w:p>
    <w:p w14:paraId="52B4F461" w14:textId="77777777" w:rsidR="00F769B4" w:rsidRPr="002B68CE" w:rsidRDefault="00F769B4" w:rsidP="00F769B4">
      <w:pPr>
        <w:pStyle w:val="Zkladntext"/>
        <w:widowControl w:val="0"/>
        <w:numPr>
          <w:ilvl w:val="1"/>
          <w:numId w:val="25"/>
        </w:numPr>
        <w:spacing w:after="0"/>
        <w:rPr>
          <w:rFonts w:ascii="Calibri" w:hAnsi="Calibri" w:cs="Arial"/>
          <w:snapToGrid w:val="0"/>
          <w:sz w:val="21"/>
          <w:szCs w:val="21"/>
        </w:rPr>
      </w:pPr>
      <w:r w:rsidRPr="002B68CE">
        <w:rPr>
          <w:rFonts w:ascii="Calibri" w:hAnsi="Calibri" w:cs="Arial"/>
          <w:snapToGrid w:val="0"/>
          <w:sz w:val="21"/>
          <w:szCs w:val="21"/>
        </w:rPr>
        <w:t xml:space="preserve">Zhotovitel je povinen po dobu trvání záruční doby odstranit bezplatně zjištěné vady svých prací nebo dodávek. Zhotovitel se zavazuje vady na svůj náklad bezodkladně odstranit, nejpozději však do </w:t>
      </w:r>
      <w:r>
        <w:rPr>
          <w:rFonts w:ascii="Calibri" w:hAnsi="Calibri" w:cs="Arial"/>
          <w:snapToGrid w:val="0"/>
          <w:sz w:val="21"/>
          <w:szCs w:val="21"/>
        </w:rPr>
        <w:t>15</w:t>
      </w:r>
      <w:r w:rsidRPr="002B68CE">
        <w:rPr>
          <w:rFonts w:ascii="Calibri" w:hAnsi="Calibri" w:cs="Arial"/>
          <w:snapToGrid w:val="0"/>
          <w:sz w:val="21"/>
          <w:szCs w:val="21"/>
        </w:rPr>
        <w:t xml:space="preserve">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14:paraId="03101BE9" w14:textId="77777777" w:rsidR="00F769B4" w:rsidRPr="00AF1431" w:rsidRDefault="00F769B4" w:rsidP="00F769B4">
      <w:pPr>
        <w:pStyle w:val="Zkladntext"/>
        <w:keepNext/>
        <w:widowControl w:val="0"/>
        <w:numPr>
          <w:ilvl w:val="1"/>
          <w:numId w:val="25"/>
        </w:numPr>
        <w:spacing w:after="0"/>
        <w:rPr>
          <w:rFonts w:ascii="Calibri" w:hAnsi="Calibri" w:cs="Arial"/>
          <w:snapToGrid w:val="0"/>
          <w:sz w:val="21"/>
          <w:szCs w:val="21"/>
        </w:rPr>
      </w:pPr>
      <w:r w:rsidRPr="00AF1431">
        <w:rPr>
          <w:rFonts w:ascii="Calibri" w:hAnsi="Calibri" w:cs="Arial"/>
          <w:sz w:val="21"/>
          <w:szCs w:val="21"/>
        </w:rPr>
        <w:t xml:space="preserve">Zhotovitel odpovídá za škody způsobené při realizaci díla nebo v souvislosti s ní objednateli nebo třetím </w:t>
      </w:r>
      <w:r w:rsidRPr="00AF1431">
        <w:rPr>
          <w:rFonts w:ascii="Calibri" w:hAnsi="Calibri" w:cs="Arial"/>
          <w:sz w:val="21"/>
          <w:szCs w:val="21"/>
        </w:rPr>
        <w:lastRenderedPageBreak/>
        <w:t xml:space="preserve">osobám podle obecně </w:t>
      </w:r>
      <w:r>
        <w:rPr>
          <w:rFonts w:ascii="Calibri" w:hAnsi="Calibri" w:cs="Arial"/>
          <w:sz w:val="21"/>
          <w:szCs w:val="21"/>
        </w:rPr>
        <w:t>závazných</w:t>
      </w:r>
      <w:r w:rsidRPr="00AF1431">
        <w:rPr>
          <w:rFonts w:ascii="Calibri" w:hAnsi="Calibri" w:cs="Arial"/>
          <w:sz w:val="21"/>
          <w:szCs w:val="21"/>
        </w:rPr>
        <w:t xml:space="preserve"> předpisů. </w:t>
      </w:r>
    </w:p>
    <w:p w14:paraId="1C0B77FD" w14:textId="77777777" w:rsidR="00F769B4" w:rsidRPr="00AF1431" w:rsidRDefault="00F769B4" w:rsidP="00F769B4">
      <w:pPr>
        <w:pStyle w:val="Zkladntext"/>
        <w:keepNext/>
        <w:widowControl w:val="0"/>
        <w:numPr>
          <w:ilvl w:val="1"/>
          <w:numId w:val="25"/>
        </w:numPr>
        <w:spacing w:after="0"/>
        <w:rPr>
          <w:rFonts w:ascii="Calibri" w:hAnsi="Calibri" w:cs="Arial"/>
          <w:snapToGrid w:val="0"/>
          <w:sz w:val="21"/>
          <w:szCs w:val="21"/>
        </w:rPr>
      </w:pPr>
      <w:r w:rsidRPr="00AF1431">
        <w:rPr>
          <w:rFonts w:ascii="Calibri" w:hAnsi="Calibri" w:cs="Arial"/>
          <w:sz w:val="21"/>
          <w:szCs w:val="21"/>
        </w:rPr>
        <w:t xml:space="preserve">Zhotovitel se zavazuje učinit potřebná účinná opatření k zamezení vzniku škod či k její případné náhradě. </w:t>
      </w:r>
    </w:p>
    <w:p w14:paraId="7F06DD2E" w14:textId="355A8570" w:rsidR="00F769B4" w:rsidRPr="00AF1431" w:rsidRDefault="00F769B4" w:rsidP="00F769B4">
      <w:pPr>
        <w:pStyle w:val="Zkladntext"/>
        <w:keepNext/>
        <w:widowControl w:val="0"/>
        <w:numPr>
          <w:ilvl w:val="1"/>
          <w:numId w:val="25"/>
        </w:numPr>
        <w:spacing w:after="0"/>
        <w:rPr>
          <w:rFonts w:ascii="Calibri" w:hAnsi="Calibri"/>
          <w:color w:val="FF0000"/>
          <w:sz w:val="21"/>
          <w:szCs w:val="21"/>
        </w:rPr>
      </w:pPr>
      <w:r w:rsidRPr="00AF1431">
        <w:rPr>
          <w:rFonts w:ascii="Calibri" w:hAnsi="Calibri"/>
          <w:sz w:val="21"/>
          <w:szCs w:val="21"/>
        </w:rPr>
        <w:t xml:space="preserve">S ohledem na rozsah plnění, které navazuje na plnění dle této smlouvy, je </w:t>
      </w:r>
      <w:r>
        <w:rPr>
          <w:rFonts w:ascii="Calibri" w:hAnsi="Calibri"/>
          <w:sz w:val="21"/>
          <w:szCs w:val="21"/>
        </w:rPr>
        <w:t>zhotovitel</w:t>
      </w:r>
      <w:r w:rsidRPr="00AF1431">
        <w:rPr>
          <w:rFonts w:ascii="Calibri" w:hAnsi="Calibri"/>
          <w:sz w:val="21"/>
          <w:szCs w:val="21"/>
        </w:rPr>
        <w:t xml:space="preserve"> povinen mít po celou dobu smluvního vztahu platnou pojistnou smlouvu zahrnující pojištění odpovědnosti za škody způsobené činností zhotovitele, a to nejméně ve výši pojistného krytí </w:t>
      </w:r>
      <w:r>
        <w:rPr>
          <w:rFonts w:ascii="Calibri" w:hAnsi="Calibri"/>
          <w:sz w:val="21"/>
          <w:szCs w:val="21"/>
        </w:rPr>
        <w:t>1.</w:t>
      </w:r>
      <w:r w:rsidRPr="0001645F">
        <w:rPr>
          <w:rFonts w:ascii="Calibri" w:hAnsi="Calibri"/>
          <w:sz w:val="21"/>
          <w:szCs w:val="21"/>
        </w:rPr>
        <w:t>000.000</w:t>
      </w:r>
      <w:r w:rsidRPr="00AF1431">
        <w:rPr>
          <w:rFonts w:ascii="Calibri" w:hAnsi="Calibri"/>
          <w:sz w:val="21"/>
          <w:szCs w:val="21"/>
        </w:rPr>
        <w:t>,- Kč</w:t>
      </w:r>
      <w:r w:rsidR="00C95417">
        <w:rPr>
          <w:rFonts w:ascii="Calibri" w:hAnsi="Calibri"/>
          <w:sz w:val="21"/>
          <w:szCs w:val="21"/>
        </w:rPr>
        <w:t xml:space="preserve">, </w:t>
      </w:r>
      <w:r w:rsidRPr="00AF1431">
        <w:rPr>
          <w:rFonts w:ascii="Calibri" w:hAnsi="Calibri"/>
          <w:sz w:val="21"/>
          <w:szCs w:val="21"/>
        </w:rPr>
        <w:t>slovy:</w:t>
      </w:r>
      <w:r w:rsidR="00C95417">
        <w:rPr>
          <w:rFonts w:ascii="Calibri" w:hAnsi="Calibri"/>
          <w:sz w:val="21"/>
          <w:szCs w:val="21"/>
        </w:rPr>
        <w:t xml:space="preserve"> </w:t>
      </w:r>
      <w:r w:rsidRPr="0001645F">
        <w:rPr>
          <w:rFonts w:ascii="Calibri" w:hAnsi="Calibri"/>
          <w:sz w:val="21"/>
          <w:szCs w:val="21"/>
        </w:rPr>
        <w:t>milión</w:t>
      </w:r>
      <w:r w:rsidR="00C95417">
        <w:rPr>
          <w:rFonts w:ascii="Calibri" w:hAnsi="Calibri"/>
          <w:sz w:val="21"/>
          <w:szCs w:val="21"/>
        </w:rPr>
        <w:t xml:space="preserve"> </w:t>
      </w:r>
      <w:r w:rsidRPr="0001645F">
        <w:rPr>
          <w:rFonts w:ascii="Calibri" w:hAnsi="Calibri"/>
          <w:sz w:val="21"/>
          <w:szCs w:val="21"/>
        </w:rPr>
        <w:t>korun</w:t>
      </w:r>
      <w:r w:rsidR="00C95417">
        <w:rPr>
          <w:rFonts w:ascii="Calibri" w:hAnsi="Calibri"/>
          <w:sz w:val="21"/>
          <w:szCs w:val="21"/>
        </w:rPr>
        <w:t xml:space="preserve"> </w:t>
      </w:r>
      <w:r w:rsidRPr="0001645F">
        <w:rPr>
          <w:rFonts w:ascii="Calibri" w:hAnsi="Calibri"/>
          <w:sz w:val="21"/>
          <w:szCs w:val="21"/>
        </w:rPr>
        <w:t>českých</w:t>
      </w:r>
      <w:r w:rsidR="00C95417">
        <w:rPr>
          <w:rFonts w:ascii="Calibri" w:hAnsi="Calibri"/>
          <w:color w:val="000000"/>
          <w:sz w:val="21"/>
          <w:szCs w:val="21"/>
        </w:rPr>
        <w:t>.</w:t>
      </w:r>
      <w:r w:rsidRPr="000149C2">
        <w:rPr>
          <w:rFonts w:ascii="Calibri" w:hAnsi="Calibri"/>
          <w:color w:val="000000"/>
          <w:sz w:val="21"/>
          <w:szCs w:val="21"/>
        </w:rPr>
        <w:t xml:space="preserve">      </w:t>
      </w:r>
    </w:p>
    <w:p w14:paraId="45602E5D" w14:textId="77777777" w:rsidR="00F933C7" w:rsidRDefault="00F769B4" w:rsidP="00F933C7">
      <w:pPr>
        <w:pStyle w:val="Zkladntext"/>
        <w:widowControl w:val="0"/>
        <w:numPr>
          <w:ilvl w:val="1"/>
          <w:numId w:val="25"/>
        </w:numPr>
        <w:spacing w:after="0"/>
        <w:rPr>
          <w:rFonts w:ascii="Calibri" w:hAnsi="Calibri" w:cs="Arial"/>
          <w:snapToGrid w:val="0"/>
          <w:sz w:val="21"/>
          <w:szCs w:val="21"/>
        </w:rPr>
      </w:pPr>
      <w:r w:rsidRPr="004D6053">
        <w:rPr>
          <w:rFonts w:ascii="Calibri" w:hAnsi="Calibri" w:cs="Arial"/>
          <w:snapToGrid w:val="0"/>
          <w:sz w:val="21"/>
          <w:szCs w:val="21"/>
        </w:rPr>
        <w:t>Smluvní strany si sjednávají záruční dobu pro zhotovené dílo v </w:t>
      </w:r>
      <w:r>
        <w:rPr>
          <w:rFonts w:ascii="Calibri" w:hAnsi="Calibri" w:cs="Arial"/>
          <w:snapToGrid w:val="0"/>
          <w:sz w:val="21"/>
          <w:szCs w:val="21"/>
        </w:rPr>
        <w:t>délce 36</w:t>
      </w:r>
      <w:r w:rsidRPr="004D6053">
        <w:rPr>
          <w:rFonts w:ascii="Calibri" w:hAnsi="Calibri" w:cs="Arial"/>
          <w:snapToGrid w:val="0"/>
          <w:sz w:val="21"/>
          <w:szCs w:val="21"/>
        </w:rPr>
        <w:t xml:space="preserve"> měsíců. Tato lhůta počíná běžet dnem podpisu protokolu o předání a převzetí dokončeného </w:t>
      </w:r>
      <w:r w:rsidR="00C95417">
        <w:rPr>
          <w:rFonts w:ascii="Calibri" w:hAnsi="Calibri" w:cs="Arial"/>
          <w:snapToGrid w:val="0"/>
          <w:sz w:val="21"/>
          <w:szCs w:val="21"/>
        </w:rPr>
        <w:t>d</w:t>
      </w:r>
      <w:r w:rsidRPr="004D6053">
        <w:rPr>
          <w:rFonts w:ascii="Calibri" w:hAnsi="Calibri" w:cs="Arial"/>
          <w:snapToGrid w:val="0"/>
          <w:sz w:val="21"/>
          <w:szCs w:val="21"/>
        </w:rPr>
        <w:t xml:space="preserve">íla. </w:t>
      </w:r>
    </w:p>
    <w:p w14:paraId="15DF7AFB" w14:textId="77777777" w:rsidR="004D4E02" w:rsidRDefault="004D4E02" w:rsidP="004D4E02">
      <w:pPr>
        <w:pStyle w:val="Zkladntext"/>
        <w:keepNext/>
        <w:widowControl w:val="0"/>
        <w:numPr>
          <w:ilvl w:val="1"/>
          <w:numId w:val="25"/>
        </w:numPr>
        <w:spacing w:after="0"/>
        <w:rPr>
          <w:rFonts w:ascii="Calibri" w:hAnsi="Calibri" w:cs="Arial"/>
          <w:snapToGrid w:val="0"/>
          <w:sz w:val="21"/>
          <w:szCs w:val="21"/>
        </w:rPr>
      </w:pPr>
      <w:r w:rsidRPr="004D6053">
        <w:rPr>
          <w:rFonts w:ascii="Calibri" w:hAnsi="Calibri" w:cs="Arial"/>
          <w:sz w:val="21"/>
          <w:szCs w:val="21"/>
        </w:rPr>
        <w:t xml:space="preserve">Záruční doba na reklamovanou část díla neběží po dobu počínající dnem uplatnění reklamace a končící dnem odstranění vady. Za den uplatnění reklamace dle předchozí věty se rozumí den, ve kterém byla reklamace </w:t>
      </w:r>
      <w:r>
        <w:rPr>
          <w:rFonts w:ascii="Calibri" w:hAnsi="Calibri" w:cs="Arial"/>
          <w:sz w:val="21"/>
          <w:szCs w:val="21"/>
        </w:rPr>
        <w:t>o</w:t>
      </w:r>
      <w:r w:rsidRPr="004D6053">
        <w:rPr>
          <w:rFonts w:ascii="Calibri" w:hAnsi="Calibri" w:cs="Arial"/>
          <w:sz w:val="21"/>
          <w:szCs w:val="21"/>
        </w:rPr>
        <w:t xml:space="preserve">bjednatelem odeslána </w:t>
      </w:r>
      <w:r>
        <w:rPr>
          <w:rFonts w:ascii="Calibri" w:hAnsi="Calibri" w:cs="Arial"/>
          <w:sz w:val="21"/>
          <w:szCs w:val="21"/>
        </w:rPr>
        <w:t>z</w:t>
      </w:r>
      <w:r w:rsidRPr="004D6053">
        <w:rPr>
          <w:rFonts w:ascii="Calibri" w:hAnsi="Calibri" w:cs="Arial"/>
          <w:sz w:val="21"/>
          <w:szCs w:val="21"/>
        </w:rPr>
        <w:t>hotoviteli.</w:t>
      </w:r>
    </w:p>
    <w:p w14:paraId="397DB6D1" w14:textId="77777777" w:rsidR="004D4E02" w:rsidRPr="002070DB" w:rsidRDefault="004D4E02" w:rsidP="004D4E02">
      <w:pPr>
        <w:pStyle w:val="Zkladntext"/>
        <w:widowControl w:val="0"/>
        <w:spacing w:after="0"/>
        <w:ind w:left="360"/>
        <w:rPr>
          <w:rFonts w:ascii="Calibri" w:hAnsi="Calibri" w:cs="Arial"/>
          <w:snapToGrid w:val="0"/>
          <w:sz w:val="21"/>
          <w:szCs w:val="21"/>
        </w:rPr>
      </w:pPr>
    </w:p>
    <w:p w14:paraId="26DB3C48" w14:textId="77777777" w:rsidR="004D4E02" w:rsidRPr="004D4E02" w:rsidRDefault="004D4E02" w:rsidP="004D4E02">
      <w:pPr>
        <w:pStyle w:val="Zkladntext"/>
        <w:keepNext/>
        <w:widowControl w:val="0"/>
        <w:spacing w:after="0"/>
        <w:ind w:left="360"/>
        <w:rPr>
          <w:rFonts w:ascii="Calibri" w:hAnsi="Calibri" w:cs="Arial"/>
          <w:snapToGrid w:val="0"/>
          <w:sz w:val="21"/>
          <w:szCs w:val="21"/>
        </w:rPr>
      </w:pPr>
    </w:p>
    <w:p w14:paraId="43A44D27" w14:textId="77777777" w:rsidR="00F769B4" w:rsidRPr="00AF1431" w:rsidRDefault="00F769B4" w:rsidP="00F769B4">
      <w:pPr>
        <w:pStyle w:val="Zkladntext"/>
        <w:keepNext/>
        <w:widowControl w:val="0"/>
        <w:jc w:val="center"/>
        <w:rPr>
          <w:rFonts w:ascii="Calibri" w:hAnsi="Calibri" w:cs="Arial"/>
          <w:b/>
          <w:snapToGrid w:val="0"/>
          <w:sz w:val="21"/>
          <w:szCs w:val="21"/>
        </w:rPr>
      </w:pPr>
      <w:r w:rsidRPr="00AF1431">
        <w:rPr>
          <w:rFonts w:ascii="Calibri" w:hAnsi="Calibri" w:cs="Arial"/>
          <w:b/>
          <w:snapToGrid w:val="0"/>
          <w:sz w:val="21"/>
          <w:szCs w:val="21"/>
        </w:rPr>
        <w:t>Článek VIII.</w:t>
      </w:r>
    </w:p>
    <w:p w14:paraId="1130B773" w14:textId="77777777" w:rsidR="00F769B4" w:rsidRPr="00AF1431" w:rsidRDefault="00F769B4" w:rsidP="00F769B4">
      <w:pPr>
        <w:pStyle w:val="Zkladntext"/>
        <w:keepNext/>
        <w:widowControl w:val="0"/>
        <w:jc w:val="center"/>
        <w:rPr>
          <w:rFonts w:ascii="Calibri" w:hAnsi="Calibri" w:cs="Arial"/>
          <w:b/>
          <w:snapToGrid w:val="0"/>
          <w:sz w:val="21"/>
          <w:szCs w:val="21"/>
        </w:rPr>
      </w:pPr>
      <w:r w:rsidRPr="00AF1431">
        <w:rPr>
          <w:rFonts w:ascii="Calibri" w:hAnsi="Calibri" w:cs="Arial"/>
          <w:b/>
          <w:snapToGrid w:val="0"/>
          <w:sz w:val="21"/>
          <w:szCs w:val="21"/>
        </w:rPr>
        <w:t>Zhotovení díla, předání a převzetí díla</w:t>
      </w:r>
    </w:p>
    <w:p w14:paraId="14FA67EF" w14:textId="77777777" w:rsidR="00F769B4" w:rsidRPr="00AF1431" w:rsidRDefault="00F769B4" w:rsidP="00F769B4">
      <w:pPr>
        <w:pStyle w:val="Zkladntext"/>
        <w:keepNext/>
        <w:widowControl w:val="0"/>
        <w:numPr>
          <w:ilvl w:val="1"/>
          <w:numId w:val="26"/>
        </w:numPr>
        <w:spacing w:after="0"/>
        <w:rPr>
          <w:rFonts w:ascii="Calibri" w:hAnsi="Calibri" w:cs="Arial"/>
          <w:sz w:val="21"/>
          <w:szCs w:val="21"/>
        </w:rPr>
      </w:pPr>
      <w:r w:rsidRPr="00AF1431">
        <w:rPr>
          <w:rFonts w:ascii="Calibri" w:hAnsi="Calibri" w:cs="Arial"/>
          <w:sz w:val="21"/>
          <w:szCs w:val="21"/>
        </w:rPr>
        <w:t xml:space="preserve">Zhotovitel je povinen udržovat na staveništi pořádek, zajistit odpovídajícím způsobem ekologickou likvidaci stavebního odpadu a zajistit, aby pozemky, na kterých je stavba prováděna či stavba samotná, nebyly kontaminovány závadnými látkami. Zařízení staveniště, potřebné k provádění díla, jakož i všechny další náklady spojené s jeho zhotovením budou zajištěny na náklad zhotovitele. </w:t>
      </w:r>
    </w:p>
    <w:p w14:paraId="6571F54B" w14:textId="77777777" w:rsidR="00F769B4" w:rsidRPr="00AF1431" w:rsidRDefault="00F769B4" w:rsidP="00F769B4">
      <w:pPr>
        <w:pStyle w:val="Zkladntext"/>
        <w:keepNext/>
        <w:widowControl w:val="0"/>
        <w:numPr>
          <w:ilvl w:val="1"/>
          <w:numId w:val="26"/>
        </w:numPr>
        <w:spacing w:after="0"/>
        <w:rPr>
          <w:rFonts w:ascii="Calibri" w:hAnsi="Calibri" w:cs="Arial"/>
          <w:sz w:val="21"/>
          <w:szCs w:val="21"/>
        </w:rPr>
      </w:pPr>
      <w:r w:rsidRPr="00AF1431">
        <w:rPr>
          <w:rFonts w:ascii="Calibri" w:hAnsi="Calibri" w:cs="Arial"/>
          <w:sz w:val="21"/>
          <w:szCs w:val="21"/>
        </w:rPr>
        <w:t>Zhotovitel se při provádění díla zavazuje neomezovat veřejná prostranství, či jiné dotčené pozemky, neobtěžovat třetí osoby hlukem, pachem, emisemi, vibracemi exhalacemi nad míru nezbytně nutnou</w:t>
      </w:r>
      <w:r w:rsidR="00C95417">
        <w:rPr>
          <w:rFonts w:ascii="Calibri" w:hAnsi="Calibri" w:cs="Arial"/>
          <w:sz w:val="21"/>
          <w:szCs w:val="21"/>
        </w:rPr>
        <w:t xml:space="preserve">  </w:t>
      </w:r>
      <w:r w:rsidRPr="00AF1431">
        <w:rPr>
          <w:rFonts w:ascii="Calibri" w:hAnsi="Calibri" w:cs="Arial"/>
          <w:sz w:val="21"/>
          <w:szCs w:val="21"/>
        </w:rPr>
        <w:t xml:space="preserve"> k provedení díla. Zavazuje se postupovat tak, aby minimalizoval nepříznivé vlivy na životní prostředí </w:t>
      </w:r>
      <w:r w:rsidR="00C95417">
        <w:rPr>
          <w:rFonts w:ascii="Calibri" w:hAnsi="Calibri" w:cs="Arial"/>
          <w:sz w:val="21"/>
          <w:szCs w:val="21"/>
        </w:rPr>
        <w:t xml:space="preserve">       </w:t>
      </w:r>
      <w:r w:rsidRPr="00AF1431">
        <w:rPr>
          <w:rFonts w:ascii="Calibri" w:hAnsi="Calibri" w:cs="Arial"/>
          <w:sz w:val="21"/>
          <w:szCs w:val="21"/>
        </w:rPr>
        <w:t xml:space="preserve">a okolí stavby. </w:t>
      </w:r>
    </w:p>
    <w:p w14:paraId="5FDC244C" w14:textId="77777777" w:rsidR="00F769B4" w:rsidRPr="00AF1431" w:rsidRDefault="00F769B4" w:rsidP="00F769B4">
      <w:pPr>
        <w:pStyle w:val="Zkladntext"/>
        <w:keepNext/>
        <w:widowControl w:val="0"/>
        <w:numPr>
          <w:ilvl w:val="1"/>
          <w:numId w:val="26"/>
        </w:numPr>
        <w:spacing w:after="0"/>
        <w:rPr>
          <w:rFonts w:ascii="Calibri" w:hAnsi="Calibri" w:cs="Arial"/>
          <w:sz w:val="21"/>
          <w:szCs w:val="21"/>
        </w:rPr>
      </w:pPr>
      <w:r w:rsidRPr="00AF1431">
        <w:rPr>
          <w:rFonts w:ascii="Calibri" w:hAnsi="Calibri" w:cs="Arial"/>
          <w:sz w:val="21"/>
          <w:szCs w:val="21"/>
        </w:rPr>
        <w:t>Zhotovitel zajistí, aby stavba probíhala pod odborným dozorem kvalifikovaných a oprávněných osob, který bude garantovat dodržování technologických postupů. Zhotovitel dále odpovídá za to, že odborné práce nebo činnosti, na které sám nemá živnostenská oprávnění, nebo nejsou zapsány v obchodním rejstří</w:t>
      </w:r>
      <w:r>
        <w:rPr>
          <w:rFonts w:ascii="Calibri" w:hAnsi="Calibri" w:cs="Arial"/>
          <w:sz w:val="21"/>
          <w:szCs w:val="21"/>
        </w:rPr>
        <w:t>ku, budou provedeny výhradně pod</w:t>
      </w:r>
      <w:r w:rsidRPr="00AF1431">
        <w:rPr>
          <w:rFonts w:ascii="Calibri" w:hAnsi="Calibri" w:cs="Arial"/>
          <w:sz w:val="21"/>
          <w:szCs w:val="21"/>
        </w:rPr>
        <w:t>dodavateli s odpovídající</w:t>
      </w:r>
      <w:r w:rsidR="00F933C7">
        <w:rPr>
          <w:rFonts w:ascii="Calibri" w:hAnsi="Calibri" w:cs="Arial"/>
          <w:sz w:val="21"/>
          <w:szCs w:val="21"/>
        </w:rPr>
        <w:t xml:space="preserve"> odbornou způsobilostí. Doklady</w:t>
      </w:r>
      <w:r w:rsidR="00C95417">
        <w:rPr>
          <w:rFonts w:ascii="Calibri" w:hAnsi="Calibri" w:cs="Arial"/>
          <w:sz w:val="21"/>
          <w:szCs w:val="21"/>
        </w:rPr>
        <w:t xml:space="preserve"> </w:t>
      </w:r>
      <w:r w:rsidRPr="00AF1431">
        <w:rPr>
          <w:rFonts w:ascii="Calibri" w:hAnsi="Calibri" w:cs="Arial"/>
          <w:sz w:val="21"/>
          <w:szCs w:val="21"/>
        </w:rPr>
        <w:t>o této jejich způsobilosti předloží zhotoviteli spolu se žádostí dle čl. IV</w:t>
      </w:r>
      <w:r w:rsidR="00C95417">
        <w:rPr>
          <w:rFonts w:ascii="Calibri" w:hAnsi="Calibri" w:cs="Arial"/>
          <w:sz w:val="21"/>
          <w:szCs w:val="21"/>
        </w:rPr>
        <w:t>.</w:t>
      </w:r>
      <w:r w:rsidRPr="00AF1431">
        <w:rPr>
          <w:rFonts w:ascii="Calibri" w:hAnsi="Calibri" w:cs="Arial"/>
          <w:sz w:val="21"/>
          <w:szCs w:val="21"/>
        </w:rPr>
        <w:t xml:space="preserve"> smlouvy. </w:t>
      </w:r>
    </w:p>
    <w:p w14:paraId="1B696096" w14:textId="28DD2CFA" w:rsidR="00F769B4" w:rsidRPr="00AF1431" w:rsidRDefault="00F769B4" w:rsidP="00F769B4">
      <w:pPr>
        <w:pStyle w:val="Zkladntext"/>
        <w:keepNext/>
        <w:widowControl w:val="0"/>
        <w:numPr>
          <w:ilvl w:val="1"/>
          <w:numId w:val="26"/>
        </w:numPr>
        <w:spacing w:after="0"/>
        <w:rPr>
          <w:rFonts w:ascii="Calibri" w:hAnsi="Calibri" w:cs="Arial"/>
          <w:sz w:val="21"/>
          <w:szCs w:val="21"/>
        </w:rPr>
      </w:pPr>
      <w:r w:rsidRPr="00AF1431">
        <w:rPr>
          <w:rFonts w:ascii="Calibri" w:hAnsi="Calibri" w:cs="Arial"/>
          <w:sz w:val="21"/>
          <w:szCs w:val="21"/>
        </w:rPr>
        <w:t xml:space="preserve">Práce na objektu podléhají zákonu č. 20/1987 Sb., o státní památkové péči v platném </w:t>
      </w:r>
      <w:r>
        <w:rPr>
          <w:rFonts w:ascii="Calibri" w:hAnsi="Calibri" w:cs="Arial"/>
          <w:bCs/>
          <w:snapToGrid w:val="0"/>
          <w:sz w:val="21"/>
          <w:szCs w:val="21"/>
        </w:rPr>
        <w:t xml:space="preserve">a účinném </w:t>
      </w:r>
      <w:r w:rsidRPr="00AF1431">
        <w:rPr>
          <w:rFonts w:ascii="Calibri" w:hAnsi="Calibri" w:cs="Arial"/>
          <w:sz w:val="21"/>
          <w:szCs w:val="21"/>
        </w:rPr>
        <w:t xml:space="preserve">znění a ve znění prováděcích předpisů. Zhotovitel se zavazuje dodržovat podmínky závazného stanoviska orgánu státní památkové péče, </w:t>
      </w:r>
      <w:r w:rsidRPr="00AF1431">
        <w:rPr>
          <w:rFonts w:ascii="Calibri" w:hAnsi="Calibri" w:cs="Calibri"/>
          <w:snapToGrid w:val="0"/>
          <w:sz w:val="21"/>
          <w:szCs w:val="21"/>
        </w:rPr>
        <w:t>které bude dodáno při podpisu této smlouvy o dílo</w:t>
      </w:r>
      <w:r w:rsidRPr="00AF1431">
        <w:rPr>
          <w:rFonts w:ascii="Calibri" w:hAnsi="Calibri" w:cs="Arial"/>
          <w:sz w:val="21"/>
          <w:szCs w:val="21"/>
        </w:rPr>
        <w:t xml:space="preserve">, vydaného podle </w:t>
      </w:r>
      <w:r w:rsidR="00C95417">
        <w:rPr>
          <w:rFonts w:ascii="Calibri" w:hAnsi="Calibri" w:cs="Arial"/>
          <w:sz w:val="21"/>
          <w:szCs w:val="21"/>
        </w:rPr>
        <w:t xml:space="preserve">         </w:t>
      </w:r>
      <w:r w:rsidRPr="00AF1431">
        <w:rPr>
          <w:rFonts w:ascii="Calibri" w:hAnsi="Calibri" w:cs="Arial"/>
          <w:sz w:val="21"/>
          <w:szCs w:val="21"/>
        </w:rPr>
        <w:t>§ 14 odst. 1 zákona č. 20/1987 Sb., o státní památkové péči, ve znění pozdějších předpisů. Zhotovitel dále bude dbát pokynů zaměstnance objednatele nebo jiné jím pověřené osoby</w:t>
      </w:r>
      <w:r w:rsidR="00E15B8A">
        <w:rPr>
          <w:rFonts w:ascii="Calibri" w:hAnsi="Calibri" w:cs="Arial"/>
          <w:sz w:val="21"/>
          <w:szCs w:val="21"/>
        </w:rPr>
        <w:t>:</w:t>
      </w:r>
      <w:r w:rsidRPr="00AF1431">
        <w:rPr>
          <w:rFonts w:ascii="Calibri" w:hAnsi="Calibri" w:cs="Arial"/>
          <w:sz w:val="21"/>
          <w:szCs w:val="21"/>
        </w:rPr>
        <w:t xml:space="preserve"> </w:t>
      </w:r>
      <w:r>
        <w:rPr>
          <w:rFonts w:ascii="Calibri" w:hAnsi="Calibri" w:cs="Arial"/>
          <w:sz w:val="21"/>
          <w:szCs w:val="21"/>
        </w:rPr>
        <w:t xml:space="preserve">Ing. </w:t>
      </w:r>
      <w:r w:rsidR="0076172B">
        <w:rPr>
          <w:rFonts w:ascii="Calibri" w:hAnsi="Calibri" w:cs="Arial"/>
          <w:sz w:val="21"/>
          <w:szCs w:val="21"/>
        </w:rPr>
        <w:t>arch. Bc. Luboš Kořínek</w:t>
      </w:r>
      <w:r>
        <w:rPr>
          <w:rFonts w:ascii="Calibri" w:hAnsi="Calibri" w:cs="Arial"/>
          <w:sz w:val="21"/>
          <w:szCs w:val="21"/>
        </w:rPr>
        <w:t>,</w:t>
      </w:r>
      <w:r w:rsidR="00E56F48">
        <w:rPr>
          <w:rFonts w:ascii="Calibri" w:hAnsi="Calibri" w:cs="Arial"/>
          <w:sz w:val="21"/>
          <w:szCs w:val="21"/>
        </w:rPr>
        <w:t xml:space="preserve"> </w:t>
      </w:r>
      <w:r>
        <w:rPr>
          <w:rFonts w:ascii="Calibri" w:hAnsi="Calibri" w:cs="Arial"/>
          <w:sz w:val="21"/>
          <w:szCs w:val="21"/>
        </w:rPr>
        <w:t>tel. +420 7</w:t>
      </w:r>
      <w:r w:rsidR="0076172B">
        <w:rPr>
          <w:rFonts w:ascii="Calibri" w:hAnsi="Calibri" w:cs="Arial"/>
          <w:sz w:val="21"/>
          <w:szCs w:val="21"/>
        </w:rPr>
        <w:t>71 228 024</w:t>
      </w:r>
      <w:r w:rsidRPr="0047062A">
        <w:rPr>
          <w:rFonts w:ascii="Calibri" w:hAnsi="Calibri" w:cs="Arial"/>
          <w:sz w:val="21"/>
          <w:szCs w:val="21"/>
        </w:rPr>
        <w:t>, email:</w:t>
      </w:r>
      <w:r>
        <w:rPr>
          <w:rFonts w:ascii="Calibri" w:hAnsi="Calibri" w:cs="Arial"/>
          <w:sz w:val="21"/>
          <w:szCs w:val="21"/>
        </w:rPr>
        <w:t xml:space="preserve"> </w:t>
      </w:r>
      <w:r w:rsidR="0076172B">
        <w:rPr>
          <w:rFonts w:ascii="Calibri" w:hAnsi="Calibri" w:cs="Arial"/>
          <w:sz w:val="21"/>
          <w:szCs w:val="21"/>
        </w:rPr>
        <w:t>korinek.lubos</w:t>
      </w:r>
      <w:r>
        <w:rPr>
          <w:rFonts w:ascii="Calibri" w:hAnsi="Calibri" w:cs="Arial"/>
          <w:sz w:val="21"/>
          <w:szCs w:val="21"/>
        </w:rPr>
        <w:t>@npu.cz</w:t>
      </w:r>
      <w:r w:rsidRPr="00AF1431">
        <w:rPr>
          <w:rFonts w:ascii="Calibri" w:hAnsi="Calibri"/>
          <w:sz w:val="21"/>
          <w:szCs w:val="21"/>
        </w:rPr>
        <w:t>.</w:t>
      </w:r>
    </w:p>
    <w:p w14:paraId="34AB2054" w14:textId="77777777" w:rsidR="00F769B4" w:rsidRPr="00F91CFA" w:rsidRDefault="00F769B4" w:rsidP="00F91CFA">
      <w:pPr>
        <w:pStyle w:val="Zkladntext"/>
        <w:widowControl w:val="0"/>
        <w:numPr>
          <w:ilvl w:val="1"/>
          <w:numId w:val="26"/>
        </w:numPr>
        <w:spacing w:after="0"/>
        <w:rPr>
          <w:rFonts w:ascii="Calibri" w:hAnsi="Calibri" w:cs="Arial"/>
          <w:sz w:val="21"/>
          <w:szCs w:val="21"/>
        </w:rPr>
      </w:pPr>
      <w:r w:rsidRPr="00AF1431">
        <w:rPr>
          <w:rFonts w:ascii="Calibri" w:hAnsi="Calibri" w:cs="Arial"/>
          <w:sz w:val="21"/>
          <w:szCs w:val="21"/>
        </w:rPr>
        <w:t xml:space="preserve">Zhotovitel se zavazuje v průběhu provádění díla umožnit objednateli nebo jeho zástupci pravidelné prohlídky a kontrolu průběhu stavby. </w:t>
      </w:r>
      <w:r>
        <w:rPr>
          <w:rFonts w:ascii="Calibri" w:hAnsi="Calibri"/>
          <w:sz w:val="21"/>
          <w:szCs w:val="21"/>
        </w:rPr>
        <w:t>Zhotovitel je povinen vyzvat o</w:t>
      </w:r>
      <w:r w:rsidRPr="00C30AE6">
        <w:rPr>
          <w:rFonts w:ascii="Calibri" w:hAnsi="Calibri"/>
          <w:sz w:val="21"/>
          <w:szCs w:val="21"/>
        </w:rPr>
        <w:t>bj</w:t>
      </w:r>
      <w:r>
        <w:rPr>
          <w:rFonts w:ascii="Calibri" w:hAnsi="Calibri"/>
          <w:sz w:val="21"/>
          <w:szCs w:val="21"/>
        </w:rPr>
        <w:t>ednatele ke kontrole provádění d</w:t>
      </w:r>
      <w:r w:rsidRPr="00C30AE6">
        <w:rPr>
          <w:rFonts w:ascii="Calibri" w:hAnsi="Calibri"/>
          <w:sz w:val="21"/>
          <w:szCs w:val="21"/>
        </w:rPr>
        <w:t>íla vždy, kdy</w:t>
      </w:r>
      <w:r>
        <w:rPr>
          <w:rFonts w:ascii="Calibri" w:hAnsi="Calibri"/>
          <w:sz w:val="21"/>
          <w:szCs w:val="21"/>
        </w:rPr>
        <w:t xml:space="preserve"> bude docházet k zakrytí částí d</w:t>
      </w:r>
      <w:r w:rsidRPr="00C30AE6">
        <w:rPr>
          <w:rFonts w:ascii="Calibri" w:hAnsi="Calibri"/>
          <w:sz w:val="21"/>
          <w:szCs w:val="21"/>
        </w:rPr>
        <w:t>íla, a to nejméně 2 pracovní dny</w:t>
      </w:r>
      <w:r>
        <w:rPr>
          <w:rFonts w:ascii="Calibri" w:hAnsi="Calibri"/>
          <w:sz w:val="21"/>
          <w:szCs w:val="21"/>
        </w:rPr>
        <w:t xml:space="preserve"> předem. Nebude-li možno účast o</w:t>
      </w:r>
      <w:r w:rsidRPr="00C30AE6">
        <w:rPr>
          <w:rFonts w:ascii="Calibri" w:hAnsi="Calibri"/>
          <w:sz w:val="21"/>
          <w:szCs w:val="21"/>
        </w:rPr>
        <w:t>bjednatele zajistit a provádění prací z technologickéh</w:t>
      </w:r>
      <w:r>
        <w:rPr>
          <w:rFonts w:ascii="Calibri" w:hAnsi="Calibri"/>
          <w:sz w:val="21"/>
          <w:szCs w:val="21"/>
        </w:rPr>
        <w:t>o hlediska nesnese odkladu, je z</w:t>
      </w:r>
      <w:r w:rsidRPr="00C30AE6">
        <w:rPr>
          <w:rFonts w:ascii="Calibri" w:hAnsi="Calibri"/>
          <w:sz w:val="21"/>
          <w:szCs w:val="21"/>
        </w:rPr>
        <w:t xml:space="preserve">hotovitel </w:t>
      </w:r>
      <w:r>
        <w:rPr>
          <w:rFonts w:ascii="Calibri" w:hAnsi="Calibri"/>
          <w:sz w:val="21"/>
          <w:szCs w:val="21"/>
        </w:rPr>
        <w:t>povinen zakrytí takových částí d</w:t>
      </w:r>
      <w:r w:rsidRPr="00C30AE6">
        <w:rPr>
          <w:rFonts w:ascii="Calibri" w:hAnsi="Calibri"/>
          <w:sz w:val="21"/>
          <w:szCs w:val="21"/>
        </w:rPr>
        <w:t>íla (prací) zadokumentovat videozáznamem a fotografiemi, z nichž bude patrný způsob provedení zakrývanýc</w:t>
      </w:r>
      <w:r>
        <w:rPr>
          <w:rFonts w:ascii="Calibri" w:hAnsi="Calibri"/>
          <w:sz w:val="21"/>
          <w:szCs w:val="21"/>
        </w:rPr>
        <w:t>h prací. Totéž platí, pokud se o</w:t>
      </w:r>
      <w:r w:rsidRPr="00C30AE6">
        <w:rPr>
          <w:rFonts w:ascii="Calibri" w:hAnsi="Calibri"/>
          <w:sz w:val="21"/>
          <w:szCs w:val="21"/>
        </w:rPr>
        <w:t>bjednatel nebo jeho zástupce na proh</w:t>
      </w:r>
      <w:r>
        <w:rPr>
          <w:rFonts w:ascii="Calibri" w:hAnsi="Calibri"/>
          <w:sz w:val="21"/>
          <w:szCs w:val="21"/>
        </w:rPr>
        <w:t>lídku nedostaví. V případě, že z</w:t>
      </w:r>
      <w:r w:rsidRPr="00C30AE6">
        <w:rPr>
          <w:rFonts w:ascii="Calibri" w:hAnsi="Calibri"/>
          <w:sz w:val="21"/>
          <w:szCs w:val="21"/>
        </w:rPr>
        <w:t>hotovitel po</w:t>
      </w:r>
      <w:r>
        <w:rPr>
          <w:rFonts w:ascii="Calibri" w:hAnsi="Calibri"/>
          <w:sz w:val="21"/>
          <w:szCs w:val="21"/>
        </w:rPr>
        <w:t>ruší své povinnosti informovat objednatele o zakrývání částí d</w:t>
      </w:r>
      <w:r w:rsidRPr="00C30AE6">
        <w:rPr>
          <w:rFonts w:ascii="Calibri" w:hAnsi="Calibri"/>
          <w:sz w:val="21"/>
          <w:szCs w:val="21"/>
        </w:rPr>
        <w:t>íla nebo nepořídí videozáznam a fotografie, nebo je sice pořídí, ale nebude z nich zřejmý způsob p</w:t>
      </w:r>
      <w:r>
        <w:rPr>
          <w:rFonts w:ascii="Calibri" w:hAnsi="Calibri"/>
          <w:sz w:val="21"/>
          <w:szCs w:val="21"/>
        </w:rPr>
        <w:t>rovedení zakrývaných prací, je o</w:t>
      </w:r>
      <w:r w:rsidRPr="00C30AE6">
        <w:rPr>
          <w:rFonts w:ascii="Calibri" w:hAnsi="Calibri"/>
          <w:sz w:val="21"/>
          <w:szCs w:val="21"/>
        </w:rPr>
        <w:t>bjednatel oprávněn požadovat odkrytí p</w:t>
      </w:r>
      <w:r>
        <w:rPr>
          <w:rFonts w:ascii="Calibri" w:hAnsi="Calibri"/>
          <w:sz w:val="21"/>
          <w:szCs w:val="21"/>
        </w:rPr>
        <w:t xml:space="preserve">ředmětné části </w:t>
      </w:r>
      <w:r w:rsidR="00C95417">
        <w:rPr>
          <w:rFonts w:ascii="Calibri" w:hAnsi="Calibri"/>
          <w:sz w:val="21"/>
          <w:szCs w:val="21"/>
        </w:rPr>
        <w:t>d</w:t>
      </w:r>
      <w:r>
        <w:rPr>
          <w:rFonts w:ascii="Calibri" w:hAnsi="Calibri"/>
          <w:sz w:val="21"/>
          <w:szCs w:val="21"/>
        </w:rPr>
        <w:t>íla na náklady z</w:t>
      </w:r>
      <w:r w:rsidRPr="00C30AE6">
        <w:rPr>
          <w:rFonts w:ascii="Calibri" w:hAnsi="Calibri"/>
          <w:sz w:val="21"/>
          <w:szCs w:val="21"/>
        </w:rPr>
        <w:t>hotovitele.</w:t>
      </w:r>
    </w:p>
    <w:p w14:paraId="2403F515" w14:textId="77777777" w:rsidR="00F769B4" w:rsidRPr="005A007B" w:rsidRDefault="00F769B4" w:rsidP="00F769B4">
      <w:pPr>
        <w:pStyle w:val="Zkladntext"/>
        <w:widowControl w:val="0"/>
        <w:numPr>
          <w:ilvl w:val="1"/>
          <w:numId w:val="26"/>
        </w:numPr>
        <w:spacing w:after="0"/>
        <w:rPr>
          <w:rFonts w:ascii="Calibri" w:hAnsi="Calibri" w:cs="Arial"/>
          <w:sz w:val="21"/>
          <w:szCs w:val="21"/>
        </w:rPr>
      </w:pPr>
      <w:r w:rsidRPr="00AF1431">
        <w:rPr>
          <w:rFonts w:ascii="Calibri" w:hAnsi="Calibri" w:cs="Arial"/>
          <w:sz w:val="21"/>
          <w:szCs w:val="21"/>
        </w:rPr>
        <w:t xml:space="preserve">Po zhotovení díla vyzve zhotovitel objednatele písemně k převzetí díla a to nejpozději </w:t>
      </w:r>
      <w:r w:rsidR="00C95417">
        <w:rPr>
          <w:rFonts w:ascii="Calibri" w:hAnsi="Calibri" w:cs="Arial"/>
          <w:sz w:val="21"/>
          <w:szCs w:val="21"/>
        </w:rPr>
        <w:t>3</w:t>
      </w:r>
      <w:r w:rsidRPr="00AF1431">
        <w:rPr>
          <w:rFonts w:ascii="Calibri" w:hAnsi="Calibri" w:cs="Arial"/>
          <w:sz w:val="21"/>
          <w:szCs w:val="21"/>
        </w:rPr>
        <w:t xml:space="preserve"> dny před termínem předání. Za řádně zhotovené dílo se považuje vyzkoušené dílo, funkční ve všech svých částech, bez vad a nedodělků a zhotovené ve vlastnostech předpokládaných projektem a touto smlouvou. Dílo se považuje za řádně dokončené a objednatelem převzaté oboustranným podpisem prot</w:t>
      </w:r>
      <w:r>
        <w:rPr>
          <w:rFonts w:ascii="Calibri" w:hAnsi="Calibri" w:cs="Arial"/>
          <w:sz w:val="21"/>
          <w:szCs w:val="21"/>
        </w:rPr>
        <w:t>okolu o předání a převzetí díla, ledaže by v tomto protokolu o</w:t>
      </w:r>
      <w:r w:rsidRPr="005A007B">
        <w:rPr>
          <w:rFonts w:ascii="Calibri" w:hAnsi="Calibri" w:cs="Arial"/>
          <w:sz w:val="21"/>
          <w:szCs w:val="21"/>
        </w:rPr>
        <w:t xml:space="preserve">bjednatel </w:t>
      </w:r>
      <w:r>
        <w:rPr>
          <w:rFonts w:ascii="Calibri" w:hAnsi="Calibri" w:cs="Arial"/>
          <w:sz w:val="21"/>
          <w:szCs w:val="21"/>
        </w:rPr>
        <w:t>vytknul vady či nedodělky d</w:t>
      </w:r>
      <w:r w:rsidRPr="005A007B">
        <w:rPr>
          <w:rFonts w:ascii="Calibri" w:hAnsi="Calibri" w:cs="Arial"/>
          <w:sz w:val="21"/>
          <w:szCs w:val="21"/>
        </w:rPr>
        <w:t>íla.</w:t>
      </w:r>
    </w:p>
    <w:p w14:paraId="46DDF3CE" w14:textId="77777777" w:rsidR="00F769B4" w:rsidRPr="00135BE4" w:rsidRDefault="00F769B4" w:rsidP="00F769B4">
      <w:pPr>
        <w:pStyle w:val="Zkladntext"/>
        <w:widowControl w:val="0"/>
        <w:numPr>
          <w:ilvl w:val="1"/>
          <w:numId w:val="26"/>
        </w:numPr>
        <w:spacing w:after="0"/>
        <w:rPr>
          <w:rFonts w:ascii="Calibri" w:hAnsi="Calibri" w:cs="Arial"/>
          <w:sz w:val="21"/>
          <w:szCs w:val="21"/>
        </w:rPr>
      </w:pPr>
      <w:r w:rsidRPr="00AF1431">
        <w:rPr>
          <w:rFonts w:ascii="Calibri" w:hAnsi="Calibri" w:cs="Arial"/>
          <w:sz w:val="21"/>
          <w:szCs w:val="21"/>
        </w:rPr>
        <w:t xml:space="preserve">Jestliže objednatel odmítne převzetí díla, sepíše se o tom zápis, ve kterém smluvní strany uvedou svá stanoviska a důvody. Objednatel není oprávněn odmítnout převzít hotové dílo, které splňuje technické </w:t>
      </w:r>
      <w:r w:rsidRPr="00AF1431">
        <w:rPr>
          <w:rFonts w:ascii="Calibri" w:hAnsi="Calibri" w:cs="Arial"/>
          <w:sz w:val="21"/>
          <w:szCs w:val="21"/>
        </w:rPr>
        <w:lastRenderedPageBreak/>
        <w:t xml:space="preserve">parametry a je funkční, </w:t>
      </w:r>
      <w:bookmarkStart w:id="0" w:name="_Ref40864372"/>
      <w:r w:rsidRPr="00AF1431">
        <w:rPr>
          <w:rFonts w:ascii="Calibri" w:hAnsi="Calibri" w:cs="Arial"/>
          <w:sz w:val="21"/>
          <w:szCs w:val="21"/>
        </w:rPr>
        <w:t>pro ojedinělé drobné vady, které samy o sobě ani ve spojení s jinými nebrání užívání stavby funkčně nebo esteticky, ani její užívání podstatným způsobem neomezují.</w:t>
      </w:r>
      <w:r>
        <w:rPr>
          <w:rFonts w:ascii="Calibri" w:hAnsi="Calibri" w:cs="Arial"/>
          <w:sz w:val="21"/>
          <w:szCs w:val="21"/>
        </w:rPr>
        <w:t xml:space="preserve"> </w:t>
      </w:r>
      <w:r w:rsidRPr="00135BE4">
        <w:rPr>
          <w:rFonts w:ascii="Calibri" w:hAnsi="Calibri" w:cs="Arial"/>
          <w:sz w:val="21"/>
          <w:szCs w:val="21"/>
        </w:rPr>
        <w:t xml:space="preserve">Objednatel je oprávněn takové vady </w:t>
      </w:r>
      <w:r w:rsidR="00371A8C">
        <w:rPr>
          <w:rFonts w:ascii="Calibri" w:hAnsi="Calibri" w:cs="Arial"/>
          <w:sz w:val="21"/>
          <w:szCs w:val="21"/>
        </w:rPr>
        <w:t>d</w:t>
      </w:r>
      <w:r w:rsidRPr="00135BE4">
        <w:rPr>
          <w:rFonts w:ascii="Calibri" w:hAnsi="Calibri" w:cs="Arial"/>
          <w:sz w:val="21"/>
          <w:szCs w:val="21"/>
        </w:rPr>
        <w:t xml:space="preserve">íla </w:t>
      </w:r>
      <w:r w:rsidR="00371A8C">
        <w:rPr>
          <w:rFonts w:ascii="Calibri" w:hAnsi="Calibri" w:cs="Arial"/>
          <w:sz w:val="21"/>
          <w:szCs w:val="21"/>
        </w:rPr>
        <w:t>z</w:t>
      </w:r>
      <w:r w:rsidRPr="00135BE4">
        <w:rPr>
          <w:rFonts w:ascii="Calibri" w:hAnsi="Calibri" w:cs="Arial"/>
          <w:sz w:val="21"/>
          <w:szCs w:val="21"/>
        </w:rPr>
        <w:t xml:space="preserve">hotoviteli vytknout v protokolu o předání a převzetí </w:t>
      </w:r>
      <w:r w:rsidR="00371A8C">
        <w:rPr>
          <w:rFonts w:ascii="Calibri" w:hAnsi="Calibri" w:cs="Arial"/>
          <w:sz w:val="21"/>
          <w:szCs w:val="21"/>
        </w:rPr>
        <w:t>d</w:t>
      </w:r>
      <w:r w:rsidRPr="00135BE4">
        <w:rPr>
          <w:rFonts w:ascii="Calibri" w:hAnsi="Calibri" w:cs="Arial"/>
          <w:sz w:val="21"/>
          <w:szCs w:val="21"/>
        </w:rPr>
        <w:t xml:space="preserve">íla. Zhotovitel je v takovém případě povinen odstranit vytknuté vady a nedodělky, a to v řádném termínu pro dokončení </w:t>
      </w:r>
      <w:r w:rsidR="00371A8C">
        <w:rPr>
          <w:rFonts w:ascii="Calibri" w:hAnsi="Calibri" w:cs="Arial"/>
          <w:sz w:val="21"/>
          <w:szCs w:val="21"/>
        </w:rPr>
        <w:t>d</w:t>
      </w:r>
      <w:r w:rsidRPr="00135BE4">
        <w:rPr>
          <w:rFonts w:ascii="Calibri" w:hAnsi="Calibri" w:cs="Arial"/>
          <w:sz w:val="21"/>
          <w:szCs w:val="21"/>
        </w:rPr>
        <w:t xml:space="preserve">íla, jinak se dostane do prodlení s předáním </w:t>
      </w:r>
      <w:r w:rsidR="00371A8C">
        <w:rPr>
          <w:rFonts w:ascii="Calibri" w:hAnsi="Calibri" w:cs="Arial"/>
          <w:sz w:val="21"/>
          <w:szCs w:val="21"/>
        </w:rPr>
        <w:t>d</w:t>
      </w:r>
      <w:r w:rsidRPr="00135BE4">
        <w:rPr>
          <w:rFonts w:ascii="Calibri" w:hAnsi="Calibri" w:cs="Arial"/>
          <w:sz w:val="21"/>
          <w:szCs w:val="21"/>
        </w:rPr>
        <w:t xml:space="preserve">íla dle čl. III. </w:t>
      </w:r>
      <w:r w:rsidR="00371A8C">
        <w:rPr>
          <w:rFonts w:ascii="Calibri" w:hAnsi="Calibri" w:cs="Arial"/>
          <w:sz w:val="21"/>
          <w:szCs w:val="21"/>
        </w:rPr>
        <w:t>s</w:t>
      </w:r>
      <w:r w:rsidRPr="00135BE4">
        <w:rPr>
          <w:rFonts w:ascii="Calibri" w:hAnsi="Calibri" w:cs="Arial"/>
          <w:sz w:val="21"/>
          <w:szCs w:val="21"/>
        </w:rPr>
        <w:t>mlouvy.</w:t>
      </w:r>
    </w:p>
    <w:p w14:paraId="4BDF031F" w14:textId="77777777" w:rsidR="00F769B4" w:rsidRPr="00AF1431" w:rsidRDefault="00F769B4" w:rsidP="00F769B4">
      <w:pPr>
        <w:pStyle w:val="Zkladntext"/>
        <w:keepNext/>
        <w:widowControl w:val="0"/>
        <w:numPr>
          <w:ilvl w:val="1"/>
          <w:numId w:val="26"/>
        </w:numPr>
        <w:spacing w:after="0"/>
        <w:rPr>
          <w:rFonts w:ascii="Calibri" w:hAnsi="Calibri" w:cs="Arial"/>
          <w:sz w:val="21"/>
          <w:szCs w:val="21"/>
        </w:rPr>
      </w:pPr>
      <w:r w:rsidRPr="00AF1431">
        <w:rPr>
          <w:rFonts w:ascii="Calibri" w:hAnsi="Calibri" w:cs="Arial"/>
          <w:sz w:val="21"/>
          <w:szCs w:val="21"/>
        </w:rPr>
        <w:t>Objednatel se zavazuje poskytnout zhotoviteli při provádění díla potřebnou součinnost, zejména</w:t>
      </w:r>
      <w:bookmarkEnd w:id="0"/>
      <w:r w:rsidRPr="00AF1431">
        <w:rPr>
          <w:rFonts w:ascii="Calibri" w:hAnsi="Calibri" w:cs="Arial"/>
          <w:sz w:val="21"/>
          <w:szCs w:val="21"/>
        </w:rPr>
        <w:t xml:space="preserve"> na základě požadavků zhotovitele vydat a učinit doplňující rozhodnutí, poskytovat souhlasy či pokyny k provádění díla, pokud si je zhotovitel vyžádá.</w:t>
      </w:r>
    </w:p>
    <w:p w14:paraId="45879B92" w14:textId="77777777" w:rsidR="00F769B4" w:rsidRDefault="00F769B4" w:rsidP="00F769B4">
      <w:pPr>
        <w:pStyle w:val="Zkladntext"/>
        <w:widowControl w:val="0"/>
        <w:numPr>
          <w:ilvl w:val="1"/>
          <w:numId w:val="26"/>
        </w:numPr>
        <w:spacing w:after="0"/>
        <w:rPr>
          <w:rFonts w:ascii="Calibri" w:hAnsi="Calibri" w:cs="Arial"/>
          <w:sz w:val="22"/>
          <w:szCs w:val="22"/>
        </w:rPr>
      </w:pPr>
      <w:r w:rsidRPr="00AF1431">
        <w:rPr>
          <w:rFonts w:ascii="Calibri" w:hAnsi="Calibri" w:cs="Arial"/>
          <w:sz w:val="21"/>
          <w:szCs w:val="21"/>
        </w:rPr>
        <w:t>Objednatel a zhotovitel se zavazují vzájemně se podporovat v plnění smluvních povinností a při provádění díla.</w:t>
      </w:r>
      <w:r w:rsidRPr="001C09BF">
        <w:rPr>
          <w:rFonts w:ascii="Calibri" w:hAnsi="Calibri" w:cs="Arial"/>
          <w:sz w:val="22"/>
          <w:szCs w:val="22"/>
        </w:rPr>
        <w:t xml:space="preserve"> </w:t>
      </w:r>
      <w:r w:rsidRPr="001C09BF">
        <w:rPr>
          <w:rFonts w:ascii="Calibri" w:hAnsi="Calibri" w:cs="Arial"/>
          <w:sz w:val="21"/>
          <w:szCs w:val="21"/>
        </w:rPr>
        <w:t xml:space="preserve">Objednatel souhlasí s tím, že </w:t>
      </w:r>
      <w:r>
        <w:rPr>
          <w:rFonts w:ascii="Calibri" w:hAnsi="Calibri" w:cs="Arial"/>
          <w:sz w:val="21"/>
          <w:szCs w:val="21"/>
        </w:rPr>
        <w:t>z</w:t>
      </w:r>
      <w:r w:rsidRPr="001C09BF">
        <w:rPr>
          <w:rFonts w:ascii="Calibri" w:hAnsi="Calibri" w:cs="Arial"/>
          <w:sz w:val="21"/>
          <w:szCs w:val="21"/>
        </w:rPr>
        <w:t xml:space="preserve">hotovitel si v průběhu realizace </w:t>
      </w:r>
      <w:r>
        <w:rPr>
          <w:rFonts w:ascii="Calibri" w:hAnsi="Calibri" w:cs="Arial"/>
          <w:sz w:val="21"/>
          <w:szCs w:val="21"/>
        </w:rPr>
        <w:t>d</w:t>
      </w:r>
      <w:r w:rsidRPr="001C09BF">
        <w:rPr>
          <w:rFonts w:ascii="Calibri" w:hAnsi="Calibri" w:cs="Arial"/>
          <w:sz w:val="21"/>
          <w:szCs w:val="21"/>
        </w:rPr>
        <w:t xml:space="preserve">íla a po jeho dokončení vyhotoví pro svoji potřebu fotografickou a video dokumentaci </w:t>
      </w:r>
      <w:r>
        <w:rPr>
          <w:rFonts w:ascii="Calibri" w:hAnsi="Calibri" w:cs="Arial"/>
          <w:sz w:val="21"/>
          <w:szCs w:val="21"/>
        </w:rPr>
        <w:t>d</w:t>
      </w:r>
      <w:r w:rsidRPr="001C09BF">
        <w:rPr>
          <w:rFonts w:ascii="Calibri" w:hAnsi="Calibri" w:cs="Arial"/>
          <w:sz w:val="21"/>
          <w:szCs w:val="21"/>
        </w:rPr>
        <w:t xml:space="preserve">íla. Objednatel souhlasí s tím, že </w:t>
      </w:r>
      <w:r>
        <w:rPr>
          <w:rFonts w:ascii="Calibri" w:hAnsi="Calibri" w:cs="Arial"/>
          <w:sz w:val="21"/>
          <w:szCs w:val="21"/>
        </w:rPr>
        <w:t>z</w:t>
      </w:r>
      <w:r w:rsidRPr="001C09BF">
        <w:rPr>
          <w:rFonts w:ascii="Calibri" w:hAnsi="Calibri" w:cs="Arial"/>
          <w:sz w:val="21"/>
          <w:szCs w:val="21"/>
        </w:rPr>
        <w:t xml:space="preserve">hotovitel použije fotografickou a video dokumentaci dokončeného </w:t>
      </w:r>
      <w:r>
        <w:rPr>
          <w:rFonts w:ascii="Calibri" w:hAnsi="Calibri" w:cs="Arial"/>
          <w:sz w:val="21"/>
          <w:szCs w:val="21"/>
        </w:rPr>
        <w:t>d</w:t>
      </w:r>
      <w:r w:rsidRPr="001C09BF">
        <w:rPr>
          <w:rFonts w:ascii="Calibri" w:hAnsi="Calibri" w:cs="Arial"/>
          <w:sz w:val="21"/>
          <w:szCs w:val="21"/>
        </w:rPr>
        <w:t>íla pro účely veřejné prezentace svých referencí</w:t>
      </w:r>
      <w:r>
        <w:rPr>
          <w:rFonts w:ascii="Calibri" w:hAnsi="Calibri" w:cs="Arial"/>
          <w:sz w:val="21"/>
          <w:szCs w:val="21"/>
        </w:rPr>
        <w:t xml:space="preserve"> s uvedením objednatele jako vlastníka d</w:t>
      </w:r>
      <w:r w:rsidRPr="001C09BF">
        <w:rPr>
          <w:rFonts w:ascii="Calibri" w:hAnsi="Calibri" w:cs="Arial"/>
          <w:sz w:val="21"/>
          <w:szCs w:val="21"/>
        </w:rPr>
        <w:t>íla.</w:t>
      </w:r>
      <w:r w:rsidRPr="00E0558A">
        <w:rPr>
          <w:rFonts w:ascii="Calibri" w:hAnsi="Calibri" w:cs="Arial"/>
          <w:sz w:val="22"/>
          <w:szCs w:val="22"/>
        </w:rPr>
        <w:t xml:space="preserve"> </w:t>
      </w:r>
    </w:p>
    <w:p w14:paraId="7E680BAC" w14:textId="2FCACE35" w:rsidR="004D4E02" w:rsidRDefault="004D4E02" w:rsidP="004D4E02">
      <w:pPr>
        <w:pStyle w:val="Zkladntext"/>
        <w:keepNext/>
        <w:widowControl w:val="0"/>
        <w:numPr>
          <w:ilvl w:val="1"/>
          <w:numId w:val="26"/>
        </w:numPr>
        <w:spacing w:after="0"/>
        <w:rPr>
          <w:rFonts w:ascii="Calibri" w:hAnsi="Calibri" w:cs="Arial"/>
          <w:sz w:val="21"/>
          <w:szCs w:val="21"/>
        </w:rPr>
      </w:pPr>
      <w:r w:rsidRPr="00AF1431">
        <w:rPr>
          <w:rFonts w:ascii="Calibri" w:hAnsi="Calibri" w:cs="Arial"/>
          <w:sz w:val="21"/>
          <w:szCs w:val="21"/>
        </w:rPr>
        <w:t>Zhotovitel bude při pohybu v prostorách národní kulturní památky respektovat speciální bezpečnost</w:t>
      </w:r>
      <w:r>
        <w:rPr>
          <w:rFonts w:ascii="Calibri" w:hAnsi="Calibri" w:cs="Arial"/>
          <w:sz w:val="21"/>
          <w:szCs w:val="21"/>
        </w:rPr>
        <w:t>ní režim</w:t>
      </w:r>
      <w:r w:rsidRPr="00AF1431">
        <w:rPr>
          <w:rFonts w:ascii="Calibri" w:hAnsi="Calibri" w:cs="Arial"/>
          <w:sz w:val="21"/>
          <w:szCs w:val="21"/>
        </w:rPr>
        <w:t xml:space="preserve"> dle instrukcí </w:t>
      </w:r>
      <w:r w:rsidR="000D3EB9">
        <w:rPr>
          <w:rFonts w:ascii="Calibri" w:hAnsi="Calibri" w:cs="Arial"/>
          <w:sz w:val="21"/>
          <w:szCs w:val="21"/>
        </w:rPr>
        <w:t>pověřené osoby</w:t>
      </w:r>
      <w:r w:rsidR="000D3EB9" w:rsidRPr="00AF1431">
        <w:rPr>
          <w:rFonts w:ascii="Calibri" w:hAnsi="Calibri" w:cs="Arial"/>
          <w:sz w:val="21"/>
          <w:szCs w:val="21"/>
        </w:rPr>
        <w:t xml:space="preserve"> </w:t>
      </w:r>
      <w:r w:rsidRPr="00AF1431">
        <w:rPr>
          <w:rFonts w:ascii="Calibri" w:hAnsi="Calibri" w:cs="Arial"/>
          <w:sz w:val="21"/>
          <w:szCs w:val="21"/>
        </w:rPr>
        <w:t xml:space="preserve">správy památkového </w:t>
      </w:r>
      <w:r>
        <w:rPr>
          <w:rFonts w:ascii="Calibri" w:hAnsi="Calibri" w:cs="Arial"/>
          <w:sz w:val="21"/>
          <w:szCs w:val="21"/>
        </w:rPr>
        <w:t>objektu S</w:t>
      </w:r>
      <w:r w:rsidR="00972573">
        <w:rPr>
          <w:rFonts w:ascii="Calibri" w:hAnsi="Calibri" w:cs="Arial"/>
          <w:sz w:val="21"/>
          <w:szCs w:val="21"/>
        </w:rPr>
        <w:t>Z</w:t>
      </w:r>
      <w:r w:rsidR="00B24AAE">
        <w:rPr>
          <w:rFonts w:ascii="Calibri" w:hAnsi="Calibri" w:cs="Arial"/>
          <w:sz w:val="21"/>
          <w:szCs w:val="21"/>
        </w:rPr>
        <w:t xml:space="preserve"> </w:t>
      </w:r>
      <w:r w:rsidR="0076172B">
        <w:rPr>
          <w:rFonts w:ascii="Calibri" w:hAnsi="Calibri" w:cs="Arial"/>
          <w:sz w:val="21"/>
          <w:szCs w:val="21"/>
        </w:rPr>
        <w:t>Sychrov</w:t>
      </w:r>
      <w:r>
        <w:rPr>
          <w:rFonts w:ascii="Calibri" w:hAnsi="Calibri" w:cs="Arial"/>
          <w:sz w:val="21"/>
          <w:szCs w:val="21"/>
        </w:rPr>
        <w:t>.</w:t>
      </w:r>
    </w:p>
    <w:p w14:paraId="7894CB4E" w14:textId="77777777" w:rsidR="004D4E02" w:rsidRDefault="004D4E02" w:rsidP="004D4E02">
      <w:pPr>
        <w:pStyle w:val="Zkladntext"/>
        <w:keepNext/>
        <w:widowControl w:val="0"/>
        <w:spacing w:after="0"/>
        <w:rPr>
          <w:rFonts w:ascii="Calibri" w:hAnsi="Calibri" w:cs="Arial"/>
          <w:sz w:val="21"/>
          <w:szCs w:val="21"/>
        </w:rPr>
      </w:pPr>
    </w:p>
    <w:p w14:paraId="7F48590E" w14:textId="77777777" w:rsidR="004D4E02" w:rsidRPr="004D4E02" w:rsidRDefault="004D4E02" w:rsidP="004D4E02">
      <w:pPr>
        <w:pStyle w:val="Zkladntext"/>
        <w:keepNext/>
        <w:widowControl w:val="0"/>
        <w:spacing w:after="0"/>
        <w:rPr>
          <w:rFonts w:ascii="Calibri" w:hAnsi="Calibri" w:cs="Arial"/>
          <w:sz w:val="21"/>
          <w:szCs w:val="21"/>
        </w:rPr>
      </w:pPr>
    </w:p>
    <w:p w14:paraId="39CB7FB5" w14:textId="77777777" w:rsidR="000C2DF7" w:rsidRDefault="000C2DF7" w:rsidP="00643620">
      <w:pPr>
        <w:pStyle w:val="Podnadpis"/>
        <w:keepNext/>
        <w:tabs>
          <w:tab w:val="clear" w:pos="567"/>
          <w:tab w:val="left" w:pos="709"/>
        </w:tabs>
        <w:snapToGrid/>
        <w:jc w:val="both"/>
        <w:rPr>
          <w:rFonts w:ascii="Calibri" w:hAnsi="Calibri"/>
          <w:b w:val="0"/>
          <w:sz w:val="21"/>
          <w:szCs w:val="21"/>
          <w:u w:val="none"/>
        </w:rPr>
      </w:pPr>
    </w:p>
    <w:p w14:paraId="4EEF0F68" w14:textId="1C0910FB" w:rsidR="00643620" w:rsidRPr="00AF1431" w:rsidRDefault="00643620" w:rsidP="00643620">
      <w:pPr>
        <w:pStyle w:val="Podnadpis"/>
        <w:keepNext/>
        <w:rPr>
          <w:rFonts w:ascii="Calibri" w:hAnsi="Calibri"/>
          <w:sz w:val="21"/>
          <w:szCs w:val="21"/>
          <w:u w:val="none"/>
        </w:rPr>
      </w:pPr>
      <w:r w:rsidRPr="00AF1431">
        <w:rPr>
          <w:rFonts w:ascii="Calibri" w:hAnsi="Calibri"/>
          <w:sz w:val="21"/>
          <w:szCs w:val="21"/>
          <w:u w:val="none"/>
        </w:rPr>
        <w:t xml:space="preserve">Článek </w:t>
      </w:r>
      <w:r w:rsidR="00832708">
        <w:rPr>
          <w:rFonts w:ascii="Calibri" w:hAnsi="Calibri"/>
          <w:sz w:val="21"/>
          <w:szCs w:val="21"/>
          <w:u w:val="none"/>
        </w:rPr>
        <w:t>I</w:t>
      </w:r>
      <w:r w:rsidRPr="00AF1431">
        <w:rPr>
          <w:rFonts w:ascii="Calibri" w:hAnsi="Calibri"/>
          <w:sz w:val="21"/>
          <w:szCs w:val="21"/>
          <w:u w:val="none"/>
        </w:rPr>
        <w:t xml:space="preserve">X. </w:t>
      </w:r>
      <w:r w:rsidRPr="00AF1431">
        <w:rPr>
          <w:rFonts w:ascii="Calibri" w:hAnsi="Calibri"/>
          <w:sz w:val="21"/>
          <w:szCs w:val="21"/>
          <w:u w:val="none"/>
        </w:rPr>
        <w:br/>
        <w:t>Práva a povinnosti zhotovitele</w:t>
      </w:r>
    </w:p>
    <w:p w14:paraId="442EDBA7" w14:textId="77777777" w:rsidR="00643620" w:rsidRPr="00643620" w:rsidRDefault="00643620" w:rsidP="00643620">
      <w:pPr>
        <w:pStyle w:val="Podnadpis"/>
        <w:keepNext/>
        <w:tabs>
          <w:tab w:val="clear" w:pos="567"/>
          <w:tab w:val="left" w:pos="709"/>
        </w:tabs>
        <w:snapToGrid/>
        <w:jc w:val="both"/>
        <w:rPr>
          <w:rFonts w:ascii="Calibri" w:hAnsi="Calibri"/>
          <w:b w:val="0"/>
          <w:sz w:val="21"/>
          <w:szCs w:val="21"/>
          <w:u w:val="none"/>
        </w:rPr>
      </w:pPr>
    </w:p>
    <w:p w14:paraId="54AD6B76" w14:textId="77777777" w:rsidR="00643620" w:rsidRPr="00643620" w:rsidRDefault="00643620" w:rsidP="00643620">
      <w:pPr>
        <w:pStyle w:val="Podnadpis"/>
        <w:keepNext/>
        <w:numPr>
          <w:ilvl w:val="0"/>
          <w:numId w:val="35"/>
        </w:numPr>
        <w:tabs>
          <w:tab w:val="clear" w:pos="567"/>
          <w:tab w:val="left" w:pos="709"/>
        </w:tabs>
        <w:snapToGrid/>
        <w:jc w:val="both"/>
        <w:rPr>
          <w:rFonts w:ascii="Calibri" w:hAnsi="Calibri"/>
          <w:b w:val="0"/>
          <w:sz w:val="21"/>
          <w:szCs w:val="21"/>
          <w:u w:val="none"/>
        </w:rPr>
      </w:pPr>
      <w:r w:rsidRPr="00643620">
        <w:rPr>
          <w:rFonts w:ascii="Calibri" w:hAnsi="Calibri"/>
          <w:b w:val="0"/>
          <w:sz w:val="21"/>
          <w:szCs w:val="21"/>
          <w:u w:val="none"/>
        </w:rPr>
        <w:t>Zhotovitel se zavazuje provést dílo v souladu s platnými a účinnými právními předpisy, s odbornou péčí, na své nebezpečí ve sjednané době. Za prováděné dílo nese odpovědnost až do jeho řádného ukončení a předání objednateli.</w:t>
      </w:r>
    </w:p>
    <w:p w14:paraId="1C0066E2" w14:textId="230ACCAE" w:rsidR="00643620" w:rsidRPr="00643620" w:rsidRDefault="00643620" w:rsidP="00643620">
      <w:pPr>
        <w:pStyle w:val="Podnadpis"/>
        <w:keepNext/>
        <w:numPr>
          <w:ilvl w:val="0"/>
          <w:numId w:val="35"/>
        </w:numPr>
        <w:tabs>
          <w:tab w:val="clear" w:pos="567"/>
          <w:tab w:val="left" w:pos="709"/>
        </w:tabs>
        <w:snapToGrid/>
        <w:jc w:val="both"/>
        <w:rPr>
          <w:rFonts w:ascii="Calibri" w:hAnsi="Calibri"/>
          <w:b w:val="0"/>
          <w:sz w:val="21"/>
          <w:szCs w:val="21"/>
          <w:u w:val="none"/>
        </w:rPr>
      </w:pPr>
      <w:r w:rsidRPr="00643620">
        <w:rPr>
          <w:rFonts w:ascii="Calibri" w:hAnsi="Calibri"/>
          <w:b w:val="0"/>
          <w:sz w:val="21"/>
          <w:szCs w:val="21"/>
          <w:u w:val="none"/>
        </w:rPr>
        <w:t>Zhotovitel se zavazuje při zhotovení díla postupovat podle průběžných pokynů objednatele, nedodržení se považuje za podstatné porušení smlouvy a objednatel má právo od smlouvy odstoupit.</w:t>
      </w:r>
    </w:p>
    <w:p w14:paraId="5677BDD9" w14:textId="77777777" w:rsidR="00643620" w:rsidRPr="00643620" w:rsidRDefault="00643620" w:rsidP="00643620">
      <w:pPr>
        <w:pStyle w:val="Podnadpis"/>
        <w:keepNext/>
        <w:numPr>
          <w:ilvl w:val="0"/>
          <w:numId w:val="35"/>
        </w:numPr>
        <w:tabs>
          <w:tab w:val="clear" w:pos="567"/>
          <w:tab w:val="left" w:pos="709"/>
        </w:tabs>
        <w:snapToGrid/>
        <w:jc w:val="both"/>
        <w:rPr>
          <w:rFonts w:ascii="Calibri" w:hAnsi="Calibri"/>
          <w:b w:val="0"/>
          <w:sz w:val="21"/>
          <w:szCs w:val="21"/>
          <w:u w:val="none"/>
        </w:rPr>
      </w:pPr>
      <w:r w:rsidRPr="00643620">
        <w:rPr>
          <w:rFonts w:ascii="Calibri" w:hAnsi="Calibri"/>
          <w:b w:val="0"/>
          <w:sz w:val="21"/>
          <w:szCs w:val="21"/>
          <w:u w:val="none"/>
        </w:rPr>
        <w:t xml:space="preserve">Zhotovitel je povinen před prováděním díla zjistit překážky a v průběhu provádění díla i skryté překážky bránící jeho řádnému dokončení. Je povinen to bez zbytečného odkladu oznámit objednateli a navrhnout mu změnu způsobu provádění díla. Do dosažení dohody o změně je oprávněn provádění díla přerušit. </w:t>
      </w:r>
    </w:p>
    <w:p w14:paraId="4ABB0E31" w14:textId="77777777" w:rsidR="00643620" w:rsidRPr="00643620" w:rsidRDefault="00643620" w:rsidP="00643620">
      <w:pPr>
        <w:pStyle w:val="Podnadpis"/>
        <w:keepNext/>
        <w:numPr>
          <w:ilvl w:val="0"/>
          <w:numId w:val="35"/>
        </w:numPr>
        <w:tabs>
          <w:tab w:val="clear" w:pos="567"/>
          <w:tab w:val="left" w:pos="709"/>
        </w:tabs>
        <w:snapToGrid/>
        <w:jc w:val="both"/>
        <w:rPr>
          <w:rFonts w:ascii="Calibri" w:hAnsi="Calibri"/>
          <w:b w:val="0"/>
          <w:sz w:val="21"/>
          <w:szCs w:val="21"/>
          <w:u w:val="none"/>
        </w:rPr>
      </w:pPr>
      <w:r w:rsidRPr="00643620">
        <w:rPr>
          <w:rFonts w:ascii="Calibri" w:hAnsi="Calibri"/>
          <w:b w:val="0"/>
          <w:sz w:val="21"/>
          <w:szCs w:val="21"/>
          <w:u w:val="none"/>
        </w:rPr>
        <w:t>Zhotovitel je povinen upozornit objednatele na nevhodnou povahu věcí předaných mu objednatelem. Stejnou povinnost má zhotovitel i tehdy, požaduje-li objednatel, aby dílo bylo provedeno podle pokynů, které jsou nevhodné, případně jsou v rozporu se smlouvou, projektovou dokumentací nebo příslušnými právními předpisy.</w:t>
      </w:r>
    </w:p>
    <w:p w14:paraId="051C37E9" w14:textId="77777777" w:rsidR="00643620" w:rsidRPr="00643620" w:rsidRDefault="00643620" w:rsidP="00643620">
      <w:pPr>
        <w:pStyle w:val="Podnadpis"/>
        <w:keepNext/>
        <w:numPr>
          <w:ilvl w:val="0"/>
          <w:numId w:val="35"/>
        </w:numPr>
        <w:tabs>
          <w:tab w:val="clear" w:pos="567"/>
          <w:tab w:val="left" w:pos="709"/>
        </w:tabs>
        <w:snapToGrid/>
        <w:jc w:val="both"/>
        <w:rPr>
          <w:rFonts w:ascii="Calibri" w:hAnsi="Calibri"/>
          <w:b w:val="0"/>
          <w:sz w:val="21"/>
          <w:szCs w:val="21"/>
          <w:u w:val="none"/>
        </w:rPr>
      </w:pPr>
      <w:r w:rsidRPr="00643620">
        <w:rPr>
          <w:rFonts w:ascii="Calibri" w:hAnsi="Calibri"/>
          <w:b w:val="0"/>
          <w:sz w:val="21"/>
          <w:szCs w:val="21"/>
          <w:u w:val="none"/>
        </w:rPr>
        <w:t xml:space="preserve">Zhotovitel před zahájením prací předá objednateli seznam pracovníků, kteří budou dílo provádět, a to včetně pracovníků poddodavatelů. Tento seznam bude zhotovitel průběžně aktualizovat. Zhotovitel zajistí, aby se jeho pracovníci včetně případných pracovníků poddodavatelů pohybovali pouze v prostorách určených objednatelem. Současně zajistí, aby k provádění díla byly využívány pouze osoby (trestně) bezúhonné. Objednatel má právo kontroly dokladů o školení BOZP a PO, zdravotní způsobilosti a kvalifikaci jeho zaměstnanců. Zhotovitel je povinen předložit objednateli na jeho vyzvání výpis z rejstříků trestů určených pracovníků, případně pracovníků svých poddodavatelů, a to nejpozději do </w:t>
      </w:r>
      <w:r w:rsidR="00F91CFA">
        <w:rPr>
          <w:rFonts w:ascii="Calibri" w:hAnsi="Calibri"/>
          <w:b w:val="0"/>
          <w:sz w:val="21"/>
          <w:szCs w:val="21"/>
          <w:u w:val="none"/>
        </w:rPr>
        <w:t xml:space="preserve">    5</w:t>
      </w:r>
      <w:r w:rsidRPr="00643620">
        <w:rPr>
          <w:rFonts w:ascii="Calibri" w:hAnsi="Calibri"/>
          <w:b w:val="0"/>
          <w:sz w:val="21"/>
          <w:szCs w:val="21"/>
          <w:u w:val="none"/>
        </w:rPr>
        <w:t xml:space="preserve"> pracovních dnů ode dne, ve kterém písemnou (postačí e-mailem) žádost objednatele obdržel. Objednatel je oprávněn do doby předložení výpisu z rejstříků trestů zhotovitelem zakázat dotčeným pracovníkům vstup na staveniště. Takový postup objednatele nemá vliv na termín plnění dle smlouvy.</w:t>
      </w:r>
    </w:p>
    <w:p w14:paraId="26998B69" w14:textId="77777777" w:rsidR="00643620" w:rsidRPr="00643620" w:rsidRDefault="00643620" w:rsidP="00643620">
      <w:pPr>
        <w:pStyle w:val="Podnadpis"/>
        <w:keepNext/>
        <w:numPr>
          <w:ilvl w:val="0"/>
          <w:numId w:val="35"/>
        </w:numPr>
        <w:tabs>
          <w:tab w:val="clear" w:pos="567"/>
          <w:tab w:val="left" w:pos="709"/>
        </w:tabs>
        <w:snapToGrid/>
        <w:jc w:val="both"/>
        <w:rPr>
          <w:rFonts w:ascii="Calibri" w:hAnsi="Calibri"/>
          <w:b w:val="0"/>
          <w:sz w:val="21"/>
          <w:szCs w:val="21"/>
          <w:u w:val="none"/>
        </w:rPr>
      </w:pPr>
      <w:r w:rsidRPr="00643620">
        <w:rPr>
          <w:rFonts w:ascii="Calibri" w:hAnsi="Calibri"/>
          <w:b w:val="0"/>
          <w:sz w:val="21"/>
          <w:szCs w:val="21"/>
          <w:u w:val="none"/>
        </w:rPr>
        <w:t>Na požádání objednatele je zhotovitel povinen předložit doklady o materiálu použitém pro zhotovení díla.</w:t>
      </w:r>
    </w:p>
    <w:p w14:paraId="6B860399" w14:textId="77777777" w:rsidR="00643620" w:rsidRPr="00643620" w:rsidRDefault="00643620" w:rsidP="00643620">
      <w:pPr>
        <w:pStyle w:val="Podnadpis"/>
        <w:keepNext/>
        <w:numPr>
          <w:ilvl w:val="0"/>
          <w:numId w:val="35"/>
        </w:numPr>
        <w:tabs>
          <w:tab w:val="clear" w:pos="567"/>
          <w:tab w:val="left" w:pos="709"/>
        </w:tabs>
        <w:snapToGrid/>
        <w:jc w:val="both"/>
        <w:rPr>
          <w:rFonts w:ascii="Calibri" w:hAnsi="Calibri"/>
          <w:b w:val="0"/>
          <w:sz w:val="21"/>
          <w:szCs w:val="21"/>
          <w:u w:val="none"/>
        </w:rPr>
      </w:pPr>
      <w:r w:rsidRPr="00643620">
        <w:rPr>
          <w:rFonts w:ascii="Calibri" w:hAnsi="Calibri"/>
          <w:b w:val="0"/>
          <w:sz w:val="21"/>
          <w:szCs w:val="21"/>
          <w:u w:val="none"/>
        </w:rPr>
        <w:t>Zhotovitel odpovídá za dodržování platných a účinných právních předpisů BOZP a PO, zejména za dodržování požadavků kladených na BOZP při přípravě a realizaci stavby.</w:t>
      </w:r>
    </w:p>
    <w:p w14:paraId="0F44F73A" w14:textId="77777777" w:rsidR="00643620" w:rsidRPr="00643620" w:rsidRDefault="00643620" w:rsidP="00643620">
      <w:pPr>
        <w:pStyle w:val="Podnadpis"/>
        <w:keepNext/>
        <w:numPr>
          <w:ilvl w:val="0"/>
          <w:numId w:val="35"/>
        </w:numPr>
        <w:tabs>
          <w:tab w:val="clear" w:pos="567"/>
          <w:tab w:val="left" w:pos="709"/>
        </w:tabs>
        <w:snapToGrid/>
        <w:jc w:val="both"/>
        <w:rPr>
          <w:rFonts w:ascii="Calibri" w:hAnsi="Calibri"/>
          <w:b w:val="0"/>
          <w:sz w:val="21"/>
          <w:szCs w:val="21"/>
          <w:u w:val="none"/>
        </w:rPr>
      </w:pPr>
      <w:r w:rsidRPr="00643620">
        <w:rPr>
          <w:rFonts w:ascii="Calibri" w:hAnsi="Calibri"/>
          <w:b w:val="0"/>
          <w:sz w:val="21"/>
          <w:szCs w:val="21"/>
          <w:u w:val="none"/>
        </w:rPr>
        <w:t xml:space="preserve">Zhotovitel se zavazuje dbát o to, aby při provádění díla nebyl narušen provoz správy památkového </w:t>
      </w:r>
      <w:r w:rsidR="00371A8C">
        <w:rPr>
          <w:rFonts w:ascii="Calibri" w:hAnsi="Calibri"/>
          <w:b w:val="0"/>
          <w:sz w:val="21"/>
          <w:szCs w:val="21"/>
          <w:u w:val="none"/>
        </w:rPr>
        <w:t>o</w:t>
      </w:r>
      <w:r w:rsidRPr="00643620">
        <w:rPr>
          <w:rFonts w:ascii="Calibri" w:hAnsi="Calibri"/>
          <w:b w:val="0"/>
          <w:sz w:val="21"/>
          <w:szCs w:val="21"/>
          <w:u w:val="none"/>
        </w:rPr>
        <w:t>bjektu, resp. byl narušován minimálně.</w:t>
      </w:r>
    </w:p>
    <w:p w14:paraId="63CD1C3F" w14:textId="77777777" w:rsidR="00643620" w:rsidRPr="00643620" w:rsidRDefault="00643620" w:rsidP="00643620">
      <w:pPr>
        <w:pStyle w:val="Podnadpis"/>
        <w:keepNext/>
        <w:numPr>
          <w:ilvl w:val="0"/>
          <w:numId w:val="35"/>
        </w:numPr>
        <w:tabs>
          <w:tab w:val="clear" w:pos="567"/>
          <w:tab w:val="left" w:pos="709"/>
        </w:tabs>
        <w:snapToGrid/>
        <w:jc w:val="both"/>
        <w:rPr>
          <w:rFonts w:ascii="Calibri" w:hAnsi="Calibri"/>
          <w:b w:val="0"/>
          <w:sz w:val="21"/>
          <w:szCs w:val="21"/>
          <w:u w:val="none"/>
        </w:rPr>
      </w:pPr>
      <w:r w:rsidRPr="00643620">
        <w:rPr>
          <w:rFonts w:ascii="Calibri" w:hAnsi="Calibri"/>
          <w:b w:val="0"/>
          <w:sz w:val="21"/>
          <w:szCs w:val="21"/>
          <w:u w:val="none"/>
        </w:rPr>
        <w:t>Zhotovitel se zavazuje během plnění smlouvy i po ukončení smlouvy zachovávat mlčenlivost o skutečnostech týkajících se zabezpečení objektu či jiných skutečnostech, pokud jej k tomu objednatel vyzve, o kterých se dozví od objednatele v souvislosti s plněním smlouvy.</w:t>
      </w:r>
    </w:p>
    <w:p w14:paraId="4EC19539" w14:textId="77777777" w:rsidR="00643620" w:rsidRPr="00643620" w:rsidRDefault="00643620" w:rsidP="00643620">
      <w:pPr>
        <w:pStyle w:val="Podnadpis"/>
        <w:keepNext/>
        <w:numPr>
          <w:ilvl w:val="0"/>
          <w:numId w:val="35"/>
        </w:numPr>
        <w:tabs>
          <w:tab w:val="clear" w:pos="567"/>
          <w:tab w:val="left" w:pos="709"/>
        </w:tabs>
        <w:snapToGrid/>
        <w:jc w:val="both"/>
        <w:rPr>
          <w:rFonts w:ascii="Calibri" w:hAnsi="Calibri"/>
          <w:b w:val="0"/>
          <w:sz w:val="21"/>
          <w:szCs w:val="21"/>
          <w:u w:val="none"/>
        </w:rPr>
      </w:pPr>
      <w:r w:rsidRPr="00643620">
        <w:rPr>
          <w:rFonts w:ascii="Calibri" w:hAnsi="Calibri"/>
          <w:b w:val="0"/>
          <w:sz w:val="21"/>
          <w:szCs w:val="21"/>
          <w:u w:val="none"/>
        </w:rPr>
        <w:t xml:space="preserve">Zhotovitel odpovídá za uspořádání </w:t>
      </w:r>
      <w:r w:rsidR="005746B5">
        <w:rPr>
          <w:rFonts w:ascii="Calibri" w:hAnsi="Calibri"/>
          <w:b w:val="0"/>
          <w:sz w:val="21"/>
          <w:szCs w:val="21"/>
          <w:u w:val="none"/>
        </w:rPr>
        <w:t>s</w:t>
      </w:r>
      <w:r w:rsidRPr="00643620">
        <w:rPr>
          <w:rFonts w:ascii="Calibri" w:hAnsi="Calibri"/>
          <w:b w:val="0"/>
          <w:sz w:val="21"/>
          <w:szCs w:val="21"/>
          <w:u w:val="none"/>
        </w:rPr>
        <w:t xml:space="preserve">taveniště v souladu s plánem a ve lhůtách v něm uvedených podle § 2 odst. 1 nařízení vlády č. 591/2006 Sb. </w:t>
      </w:r>
    </w:p>
    <w:p w14:paraId="73867A9B" w14:textId="77777777" w:rsidR="00643620" w:rsidRPr="00643620" w:rsidRDefault="00643620" w:rsidP="00643620">
      <w:pPr>
        <w:pStyle w:val="Podnadpis"/>
        <w:keepNext/>
        <w:numPr>
          <w:ilvl w:val="0"/>
          <w:numId w:val="35"/>
        </w:numPr>
        <w:tabs>
          <w:tab w:val="clear" w:pos="567"/>
          <w:tab w:val="left" w:pos="709"/>
        </w:tabs>
        <w:snapToGrid/>
        <w:jc w:val="both"/>
        <w:rPr>
          <w:rFonts w:ascii="Calibri" w:hAnsi="Calibri"/>
          <w:b w:val="0"/>
          <w:sz w:val="21"/>
          <w:szCs w:val="21"/>
          <w:u w:val="none"/>
        </w:rPr>
      </w:pPr>
      <w:r w:rsidRPr="00643620">
        <w:rPr>
          <w:rFonts w:ascii="Calibri" w:hAnsi="Calibri"/>
          <w:b w:val="0"/>
          <w:sz w:val="21"/>
          <w:szCs w:val="21"/>
          <w:u w:val="none"/>
        </w:rPr>
        <w:t xml:space="preserve">Zhotovitel se zavazuje zajistit vybavení staveniště pro bezpečný a zdraví neohrožující výkon práce. </w:t>
      </w:r>
    </w:p>
    <w:p w14:paraId="60A7D61F" w14:textId="485C4C52" w:rsidR="000C2DF7" w:rsidRDefault="00643620" w:rsidP="00643620">
      <w:pPr>
        <w:pStyle w:val="Podnadpis"/>
        <w:keepNext/>
        <w:numPr>
          <w:ilvl w:val="0"/>
          <w:numId w:val="35"/>
        </w:numPr>
        <w:tabs>
          <w:tab w:val="clear" w:pos="567"/>
          <w:tab w:val="left" w:pos="709"/>
        </w:tabs>
        <w:snapToGrid/>
        <w:jc w:val="both"/>
        <w:rPr>
          <w:rFonts w:ascii="Calibri" w:hAnsi="Calibri"/>
          <w:b w:val="0"/>
          <w:sz w:val="21"/>
          <w:szCs w:val="21"/>
          <w:u w:val="none"/>
        </w:rPr>
      </w:pPr>
      <w:r w:rsidRPr="00643620">
        <w:rPr>
          <w:rFonts w:ascii="Calibri" w:hAnsi="Calibri"/>
          <w:b w:val="0"/>
          <w:sz w:val="21"/>
          <w:szCs w:val="21"/>
          <w:u w:val="none"/>
        </w:rPr>
        <w:t>Zhotovitel je povinen vymezit pracoviště pro výkon jednotlivých prací a činností dle nařízení vlády</w:t>
      </w:r>
      <w:r w:rsidR="00450E35">
        <w:rPr>
          <w:rFonts w:ascii="Calibri" w:hAnsi="Calibri"/>
          <w:b w:val="0"/>
          <w:sz w:val="21"/>
          <w:szCs w:val="21"/>
          <w:u w:val="none"/>
        </w:rPr>
        <w:t xml:space="preserve">            </w:t>
      </w:r>
      <w:r w:rsidRPr="00643620">
        <w:rPr>
          <w:rFonts w:ascii="Calibri" w:hAnsi="Calibri"/>
          <w:b w:val="0"/>
          <w:sz w:val="21"/>
          <w:szCs w:val="21"/>
          <w:u w:val="none"/>
        </w:rPr>
        <w:t xml:space="preserve"> č. 361/2007 Sb. Zhotovitel nikdy nemůže po převzetí staveniště, předat staveniště dalšímu zhotoviteli (poddodavateli); již v rámci předaného staveniště poddodavatelům předává jen vymezenou částí staveniště (pracoviště).</w:t>
      </w:r>
    </w:p>
    <w:p w14:paraId="17E8B72A" w14:textId="2372EBBB" w:rsidR="009D7C42" w:rsidRDefault="009D7C42" w:rsidP="009D7C42">
      <w:pPr>
        <w:pStyle w:val="Podnadpis"/>
        <w:keepNext/>
        <w:tabs>
          <w:tab w:val="clear" w:pos="567"/>
          <w:tab w:val="left" w:pos="709"/>
        </w:tabs>
        <w:snapToGrid/>
        <w:ind w:left="360"/>
        <w:jc w:val="both"/>
        <w:rPr>
          <w:rFonts w:ascii="Calibri" w:hAnsi="Calibri"/>
          <w:b w:val="0"/>
          <w:sz w:val="21"/>
          <w:szCs w:val="21"/>
          <w:u w:val="none"/>
        </w:rPr>
      </w:pPr>
    </w:p>
    <w:p w14:paraId="0ACA28F9" w14:textId="77777777" w:rsidR="009D7C42" w:rsidRPr="004D4E02" w:rsidRDefault="009D7C42" w:rsidP="009D7C42">
      <w:pPr>
        <w:pStyle w:val="Podnadpis"/>
        <w:keepNext/>
        <w:tabs>
          <w:tab w:val="clear" w:pos="567"/>
          <w:tab w:val="left" w:pos="709"/>
        </w:tabs>
        <w:snapToGrid/>
        <w:ind w:left="360"/>
        <w:jc w:val="both"/>
        <w:rPr>
          <w:rFonts w:ascii="Calibri" w:hAnsi="Calibri"/>
          <w:b w:val="0"/>
          <w:sz w:val="21"/>
          <w:szCs w:val="21"/>
          <w:u w:val="none"/>
        </w:rPr>
      </w:pPr>
    </w:p>
    <w:p w14:paraId="21CE3F5A" w14:textId="77777777" w:rsidR="00643620" w:rsidRPr="00AF1431" w:rsidRDefault="00643620" w:rsidP="00643620">
      <w:pPr>
        <w:pStyle w:val="Podnadpis"/>
        <w:keepNext/>
        <w:rPr>
          <w:rFonts w:ascii="Calibri" w:hAnsi="Calibri"/>
          <w:sz w:val="21"/>
          <w:szCs w:val="21"/>
          <w:u w:val="none"/>
        </w:rPr>
      </w:pPr>
      <w:r w:rsidRPr="00AF1431">
        <w:rPr>
          <w:rFonts w:ascii="Calibri" w:hAnsi="Calibri"/>
          <w:sz w:val="21"/>
          <w:szCs w:val="21"/>
          <w:u w:val="none"/>
        </w:rPr>
        <w:t xml:space="preserve">Článek XI. </w:t>
      </w:r>
      <w:r w:rsidRPr="00AF1431">
        <w:rPr>
          <w:rFonts w:ascii="Calibri" w:hAnsi="Calibri"/>
          <w:sz w:val="21"/>
          <w:szCs w:val="21"/>
          <w:u w:val="none"/>
        </w:rPr>
        <w:br/>
        <w:t>Práva a povinnosti objednavatele</w:t>
      </w:r>
    </w:p>
    <w:p w14:paraId="00611C3E" w14:textId="77777777" w:rsidR="00643620" w:rsidRPr="00AF1431" w:rsidRDefault="00643620" w:rsidP="00643620">
      <w:pPr>
        <w:pStyle w:val="Podnadpis"/>
        <w:keepNext/>
        <w:jc w:val="both"/>
        <w:rPr>
          <w:rFonts w:ascii="Calibri" w:hAnsi="Calibri"/>
          <w:b w:val="0"/>
          <w:sz w:val="21"/>
          <w:szCs w:val="21"/>
          <w:u w:val="none"/>
        </w:rPr>
      </w:pPr>
    </w:p>
    <w:p w14:paraId="28852102" w14:textId="77777777" w:rsidR="00643620" w:rsidRPr="00AF1431" w:rsidRDefault="00643620" w:rsidP="00643620">
      <w:pPr>
        <w:pStyle w:val="Podnadpis"/>
        <w:keepNext/>
        <w:numPr>
          <w:ilvl w:val="1"/>
          <w:numId w:val="33"/>
        </w:numPr>
        <w:snapToGrid/>
        <w:jc w:val="both"/>
        <w:rPr>
          <w:rFonts w:ascii="Calibri" w:hAnsi="Calibri"/>
          <w:b w:val="0"/>
          <w:sz w:val="21"/>
          <w:szCs w:val="21"/>
          <w:u w:val="none"/>
        </w:rPr>
      </w:pPr>
      <w:r w:rsidRPr="00AF1431">
        <w:rPr>
          <w:rFonts w:ascii="Calibri" w:hAnsi="Calibri"/>
          <w:b w:val="0"/>
          <w:sz w:val="21"/>
          <w:szCs w:val="21"/>
          <w:u w:val="none"/>
        </w:rPr>
        <w:t>Objednavatel má právo kontroly díla v každé fázi jeho provádění. K tomuto se zhotovitel zavazuje poskytnout objednateli nezbytnou součinnost. Zjistí-li, že zhotovitel porušuje svou povinnost, může požadovat, aby zhotovitel odstranil vady takto vzniklé či zajistil jinak nápravu a prováděl dílo řádným způsobem. Neučiní-li tak zhotovitel na základě výzvy objednatele, je objednatel oprávněn od této smlouvy odstoupit.</w:t>
      </w:r>
    </w:p>
    <w:p w14:paraId="16502332" w14:textId="77777777" w:rsidR="00643620" w:rsidRDefault="00643620" w:rsidP="00643620">
      <w:pPr>
        <w:pStyle w:val="Podnadpis"/>
        <w:keepNext/>
        <w:numPr>
          <w:ilvl w:val="1"/>
          <w:numId w:val="33"/>
        </w:numPr>
        <w:snapToGrid/>
        <w:jc w:val="both"/>
        <w:rPr>
          <w:rFonts w:ascii="Calibri" w:hAnsi="Calibri"/>
          <w:b w:val="0"/>
          <w:sz w:val="21"/>
          <w:szCs w:val="21"/>
          <w:u w:val="none"/>
        </w:rPr>
      </w:pPr>
      <w:r w:rsidRPr="00AF1431">
        <w:rPr>
          <w:rFonts w:ascii="Calibri" w:hAnsi="Calibri"/>
          <w:b w:val="0"/>
          <w:sz w:val="21"/>
          <w:szCs w:val="21"/>
          <w:u w:val="none"/>
        </w:rPr>
        <w:t>Objednavatel se zavazuje ve lhůtě sjednané pro provedení díla řádně ukončené dílo převzít a ve sjednané výši a sjednaným způsobem zaplatit cenu za dílo.</w:t>
      </w:r>
    </w:p>
    <w:p w14:paraId="1B62F262" w14:textId="77777777" w:rsidR="00643620" w:rsidRPr="00643620" w:rsidRDefault="00643620" w:rsidP="00643620">
      <w:pPr>
        <w:pStyle w:val="Podnadpis"/>
        <w:keepNext/>
        <w:numPr>
          <w:ilvl w:val="1"/>
          <w:numId w:val="33"/>
        </w:numPr>
        <w:snapToGrid/>
        <w:jc w:val="both"/>
        <w:rPr>
          <w:rFonts w:ascii="Calibri" w:hAnsi="Calibri"/>
          <w:b w:val="0"/>
          <w:sz w:val="21"/>
          <w:szCs w:val="21"/>
          <w:u w:val="none"/>
        </w:rPr>
      </w:pPr>
      <w:r w:rsidRPr="00643620">
        <w:rPr>
          <w:rFonts w:ascii="Calibri" w:hAnsi="Calibri"/>
          <w:b w:val="0"/>
          <w:sz w:val="21"/>
          <w:szCs w:val="21"/>
          <w:u w:val="none"/>
        </w:rPr>
        <w:t>Objednatel si vyhrazuje právo posunout nebo odložit začátek provádění díla s ohledem a v závislosti na výši disponibilních prostředků pro financování díla. Objednatel je oprávněn z důvodu nedostatku finančních prostředků zmenšit rozsah díla nebo provádění díla přerušit nebo zcela ukončit před dokončením díla</w:t>
      </w:r>
      <w:r w:rsidRPr="00643620">
        <w:rPr>
          <w:rFonts w:ascii="Calibri" w:hAnsi="Calibri" w:cs="Arial"/>
          <w:b w:val="0"/>
          <w:sz w:val="21"/>
          <w:szCs w:val="21"/>
          <w:u w:val="none"/>
        </w:rPr>
        <w:t xml:space="preserve"> a od </w:t>
      </w:r>
      <w:r w:rsidR="00371A8C">
        <w:rPr>
          <w:rFonts w:ascii="Calibri" w:hAnsi="Calibri" w:cs="Arial"/>
          <w:b w:val="0"/>
          <w:sz w:val="21"/>
          <w:szCs w:val="21"/>
          <w:u w:val="none"/>
        </w:rPr>
        <w:t>s</w:t>
      </w:r>
      <w:r w:rsidRPr="00643620">
        <w:rPr>
          <w:rFonts w:ascii="Calibri" w:hAnsi="Calibri" w:cs="Arial"/>
          <w:b w:val="0"/>
          <w:sz w:val="21"/>
          <w:szCs w:val="21"/>
          <w:u w:val="none"/>
        </w:rPr>
        <w:t>mlouvy odstoupit</w:t>
      </w:r>
      <w:r w:rsidRPr="00643620">
        <w:rPr>
          <w:rFonts w:ascii="Calibri" w:hAnsi="Calibri"/>
          <w:b w:val="0"/>
          <w:sz w:val="21"/>
          <w:szCs w:val="21"/>
          <w:u w:val="none"/>
        </w:rPr>
        <w:t xml:space="preserve">. V případě, že objednatel bude nucen z důvodu nedostatku finančních prostředků tato práva uplatnit, nemá zhotovitel žádné právo finančního postihu vůči objednateli z důvodu posunutí, zmenšení rozsahu, přerušení nebo předčasného ukončení díla. V případě, že objednatel provádění díla přeruší nebo zcela ukončí před dokončením díla z výše uvedených důvodů, je povinen zaplatit zhotoviteli veškeré skutečně provedené práce a použitý materiál. </w:t>
      </w:r>
    </w:p>
    <w:p w14:paraId="3DF95C70" w14:textId="77777777" w:rsidR="000C2DF7" w:rsidRDefault="00643620" w:rsidP="00643620">
      <w:pPr>
        <w:pStyle w:val="Podnadpis"/>
        <w:keepNext/>
        <w:numPr>
          <w:ilvl w:val="1"/>
          <w:numId w:val="33"/>
        </w:numPr>
        <w:snapToGrid/>
        <w:jc w:val="both"/>
        <w:rPr>
          <w:rFonts w:ascii="Calibri" w:hAnsi="Calibri"/>
          <w:b w:val="0"/>
          <w:sz w:val="21"/>
          <w:szCs w:val="21"/>
          <w:u w:val="none"/>
        </w:rPr>
      </w:pPr>
      <w:r>
        <w:rPr>
          <w:rFonts w:ascii="Calibri" w:hAnsi="Calibri"/>
          <w:b w:val="0"/>
          <w:sz w:val="21"/>
          <w:szCs w:val="21"/>
          <w:u w:val="none"/>
        </w:rPr>
        <w:t>Objedna</w:t>
      </w:r>
      <w:r w:rsidRPr="00AF1431">
        <w:rPr>
          <w:rFonts w:ascii="Calibri" w:hAnsi="Calibri"/>
          <w:b w:val="0"/>
          <w:sz w:val="21"/>
          <w:szCs w:val="21"/>
          <w:u w:val="none"/>
        </w:rPr>
        <w:t>tel zajistí zhotoviteli bezplatný odběr elektrické energie a vody pro provádění díla.</w:t>
      </w:r>
    </w:p>
    <w:p w14:paraId="225C0F6E" w14:textId="77777777" w:rsidR="004D4E02" w:rsidRPr="004D4E02" w:rsidRDefault="004D4E02" w:rsidP="00957C64">
      <w:pPr>
        <w:pStyle w:val="Podnadpis"/>
        <w:keepNext/>
        <w:snapToGrid/>
        <w:ind w:left="420"/>
        <w:jc w:val="both"/>
        <w:rPr>
          <w:rFonts w:ascii="Calibri" w:hAnsi="Calibri"/>
          <w:b w:val="0"/>
          <w:sz w:val="21"/>
          <w:szCs w:val="21"/>
          <w:u w:val="none"/>
        </w:rPr>
      </w:pPr>
    </w:p>
    <w:p w14:paraId="40C8A12A" w14:textId="77777777" w:rsidR="00643620" w:rsidRPr="00AF1431" w:rsidRDefault="00643620" w:rsidP="00643620">
      <w:pPr>
        <w:pStyle w:val="Zkladntext"/>
        <w:keepNext/>
        <w:widowControl w:val="0"/>
        <w:jc w:val="center"/>
        <w:rPr>
          <w:rFonts w:ascii="Calibri" w:hAnsi="Calibri" w:cs="Arial"/>
          <w:b/>
          <w:snapToGrid w:val="0"/>
          <w:sz w:val="21"/>
          <w:szCs w:val="21"/>
        </w:rPr>
      </w:pPr>
      <w:r w:rsidRPr="00AF1431">
        <w:rPr>
          <w:rFonts w:ascii="Calibri" w:hAnsi="Calibri" w:cs="Arial"/>
          <w:b/>
          <w:snapToGrid w:val="0"/>
          <w:sz w:val="21"/>
          <w:szCs w:val="21"/>
        </w:rPr>
        <w:t>XII.</w:t>
      </w:r>
    </w:p>
    <w:p w14:paraId="6BDB968E" w14:textId="77777777" w:rsidR="00643620" w:rsidRPr="00AF1431" w:rsidRDefault="00643620" w:rsidP="00643620">
      <w:pPr>
        <w:pStyle w:val="Zkladntext"/>
        <w:keepNext/>
        <w:widowControl w:val="0"/>
        <w:jc w:val="center"/>
        <w:rPr>
          <w:rFonts w:ascii="Calibri" w:hAnsi="Calibri" w:cs="Arial"/>
          <w:snapToGrid w:val="0"/>
          <w:sz w:val="21"/>
          <w:szCs w:val="21"/>
        </w:rPr>
      </w:pPr>
      <w:r w:rsidRPr="00AF1431">
        <w:rPr>
          <w:rFonts w:ascii="Calibri" w:hAnsi="Calibri" w:cs="Arial"/>
          <w:b/>
          <w:snapToGrid w:val="0"/>
          <w:sz w:val="21"/>
          <w:szCs w:val="21"/>
        </w:rPr>
        <w:t>Smluvní pokuty</w:t>
      </w:r>
    </w:p>
    <w:p w14:paraId="622BBEAB" w14:textId="77777777" w:rsidR="003666BD" w:rsidRPr="003666BD" w:rsidRDefault="00643620" w:rsidP="00EE3537">
      <w:pPr>
        <w:pStyle w:val="Zkladntext"/>
        <w:keepNext/>
        <w:widowControl w:val="0"/>
        <w:numPr>
          <w:ilvl w:val="0"/>
          <w:numId w:val="32"/>
        </w:numPr>
        <w:spacing w:after="100" w:afterAutospacing="1"/>
        <w:rPr>
          <w:rFonts w:ascii="Calibri" w:hAnsi="Calibri"/>
          <w:b/>
          <w:bCs/>
          <w:snapToGrid w:val="0"/>
          <w:sz w:val="21"/>
          <w:szCs w:val="21"/>
        </w:rPr>
      </w:pPr>
      <w:r w:rsidRPr="00AF1431">
        <w:rPr>
          <w:rFonts w:ascii="Calibri" w:hAnsi="Calibri"/>
          <w:sz w:val="21"/>
          <w:szCs w:val="21"/>
        </w:rPr>
        <w:t>Pokud bude zhotovitel v prodlení proti termínu předání a převzetí díla sjednanému podle smlouvy, je povinen zapla</w:t>
      </w:r>
      <w:r>
        <w:rPr>
          <w:rFonts w:ascii="Calibri" w:hAnsi="Calibri"/>
          <w:sz w:val="21"/>
          <w:szCs w:val="21"/>
        </w:rPr>
        <w:t>tit objednateli smluvní pokutu 1.</w:t>
      </w:r>
      <w:r w:rsidRPr="00AF1431">
        <w:rPr>
          <w:rFonts w:ascii="Calibri" w:hAnsi="Calibri"/>
          <w:sz w:val="21"/>
          <w:szCs w:val="21"/>
        </w:rPr>
        <w:t>000,-</w:t>
      </w:r>
      <w:r w:rsidR="00371A8C">
        <w:rPr>
          <w:rFonts w:ascii="Calibri" w:hAnsi="Calibri"/>
          <w:sz w:val="21"/>
          <w:szCs w:val="21"/>
        </w:rPr>
        <w:t xml:space="preserve"> </w:t>
      </w:r>
      <w:r w:rsidRPr="00AF1431">
        <w:rPr>
          <w:rFonts w:ascii="Calibri" w:hAnsi="Calibri"/>
          <w:sz w:val="21"/>
          <w:szCs w:val="21"/>
        </w:rPr>
        <w:t>Kč za každý i započatý den prodlení.</w:t>
      </w:r>
    </w:p>
    <w:p w14:paraId="433E9457" w14:textId="77777777" w:rsidR="00643620" w:rsidRPr="00AF1431" w:rsidRDefault="00643620" w:rsidP="00EE3537">
      <w:pPr>
        <w:pStyle w:val="A-odstavecodsazensodrkami"/>
        <w:keepNext/>
        <w:widowControl w:val="0"/>
        <w:numPr>
          <w:ilvl w:val="0"/>
          <w:numId w:val="32"/>
        </w:numPr>
        <w:spacing w:after="100" w:afterAutospacing="1"/>
        <w:rPr>
          <w:rFonts w:ascii="Calibri" w:hAnsi="Calibri"/>
          <w:b/>
          <w:bCs/>
          <w:snapToGrid w:val="0"/>
          <w:sz w:val="21"/>
          <w:szCs w:val="21"/>
        </w:rPr>
      </w:pPr>
      <w:r w:rsidRPr="00AF1431">
        <w:rPr>
          <w:rFonts w:ascii="Calibri" w:hAnsi="Calibri"/>
          <w:snapToGrid w:val="0"/>
          <w:sz w:val="21"/>
          <w:szCs w:val="21"/>
        </w:rPr>
        <w:t xml:space="preserve">Při prodlení s odstraněním vad a nedodělků v přiměřeném dohodnutém termínu zaplatí zhotovitel objednateli pokutu ve výši </w:t>
      </w:r>
      <w:r w:rsidRPr="00371A8C">
        <w:rPr>
          <w:rFonts w:ascii="Calibri" w:hAnsi="Calibri"/>
          <w:bCs/>
          <w:snapToGrid w:val="0"/>
          <w:sz w:val="21"/>
          <w:szCs w:val="21"/>
        </w:rPr>
        <w:t>1.000</w:t>
      </w:r>
      <w:r w:rsidR="00371A8C">
        <w:rPr>
          <w:rFonts w:ascii="Calibri" w:hAnsi="Calibri"/>
          <w:bCs/>
          <w:snapToGrid w:val="0"/>
          <w:sz w:val="21"/>
          <w:szCs w:val="21"/>
        </w:rPr>
        <w:t>,-</w:t>
      </w:r>
      <w:r w:rsidRPr="00371A8C">
        <w:rPr>
          <w:rFonts w:ascii="Calibri" w:hAnsi="Calibri"/>
          <w:bCs/>
          <w:snapToGrid w:val="0"/>
          <w:sz w:val="21"/>
          <w:szCs w:val="21"/>
        </w:rPr>
        <w:t xml:space="preserve"> Kč</w:t>
      </w:r>
      <w:r w:rsidRPr="00371A8C">
        <w:rPr>
          <w:rFonts w:ascii="Calibri" w:hAnsi="Calibri"/>
          <w:snapToGrid w:val="0"/>
          <w:sz w:val="21"/>
          <w:szCs w:val="21"/>
        </w:rPr>
        <w:t xml:space="preserve"> za</w:t>
      </w:r>
      <w:r w:rsidRPr="00AF1431">
        <w:rPr>
          <w:rFonts w:ascii="Calibri" w:hAnsi="Calibri"/>
          <w:snapToGrid w:val="0"/>
          <w:sz w:val="21"/>
          <w:szCs w:val="21"/>
        </w:rPr>
        <w:t xml:space="preserve"> každou vadu či nedodělek a každý den prodlení počínaje dnem, na který bylo odstranění vady či nedodělku dohodnuto až do doby úplného odstranění vady či nedodělku.  </w:t>
      </w:r>
    </w:p>
    <w:p w14:paraId="52CDAEDD" w14:textId="77777777" w:rsidR="00643620" w:rsidRPr="00AF1431" w:rsidRDefault="00643620" w:rsidP="00643620">
      <w:pPr>
        <w:pStyle w:val="Odstavecseseznamem"/>
        <w:keepNext/>
        <w:widowControl w:val="0"/>
        <w:numPr>
          <w:ilvl w:val="0"/>
          <w:numId w:val="32"/>
        </w:numPr>
        <w:jc w:val="both"/>
        <w:rPr>
          <w:rFonts w:ascii="Calibri" w:hAnsi="Calibri"/>
          <w:bCs/>
          <w:sz w:val="21"/>
          <w:szCs w:val="21"/>
        </w:rPr>
      </w:pPr>
      <w:r w:rsidRPr="00AF1431">
        <w:rPr>
          <w:rFonts w:ascii="Calibri" w:hAnsi="Calibri"/>
          <w:sz w:val="21"/>
          <w:szCs w:val="21"/>
        </w:rPr>
        <w:t xml:space="preserve">Při plnění zakázky pomocí jiných osob, kromě </w:t>
      </w:r>
      <w:r>
        <w:rPr>
          <w:rFonts w:ascii="Calibri" w:hAnsi="Calibri"/>
          <w:sz w:val="21"/>
          <w:szCs w:val="21"/>
        </w:rPr>
        <w:t>pod</w:t>
      </w:r>
      <w:r w:rsidRPr="00AF1431">
        <w:rPr>
          <w:rFonts w:ascii="Calibri" w:hAnsi="Calibri"/>
          <w:sz w:val="21"/>
          <w:szCs w:val="21"/>
        </w:rPr>
        <w:t>dodávek, předem neodsouhlasených zadavatelem 50.000</w:t>
      </w:r>
      <w:r w:rsidR="00371A8C">
        <w:rPr>
          <w:rFonts w:ascii="Calibri" w:hAnsi="Calibri"/>
          <w:sz w:val="21"/>
          <w:szCs w:val="21"/>
        </w:rPr>
        <w:t>,-</w:t>
      </w:r>
      <w:r w:rsidRPr="00AF1431">
        <w:rPr>
          <w:rFonts w:ascii="Calibri" w:hAnsi="Calibri"/>
          <w:sz w:val="21"/>
          <w:szCs w:val="21"/>
        </w:rPr>
        <w:t xml:space="preserve"> Kč, a to za každý jednotlivý případ. </w:t>
      </w:r>
    </w:p>
    <w:p w14:paraId="37BA2549" w14:textId="77777777" w:rsidR="00643620" w:rsidRPr="00371A8C" w:rsidRDefault="00643620" w:rsidP="00371A8C">
      <w:pPr>
        <w:pStyle w:val="Odstavecseseznamem"/>
        <w:keepNext/>
        <w:widowControl w:val="0"/>
        <w:numPr>
          <w:ilvl w:val="0"/>
          <w:numId w:val="32"/>
        </w:numPr>
        <w:jc w:val="both"/>
        <w:rPr>
          <w:rStyle w:val="Siln"/>
          <w:rFonts w:ascii="Calibri" w:eastAsia="Calibri" w:hAnsi="Calibri"/>
          <w:b w:val="0"/>
          <w:bCs/>
          <w:sz w:val="21"/>
          <w:szCs w:val="21"/>
        </w:rPr>
      </w:pPr>
      <w:r w:rsidRPr="00371A8C">
        <w:rPr>
          <w:rStyle w:val="Siln"/>
          <w:rFonts w:ascii="Calibri" w:eastAsia="Calibri" w:hAnsi="Calibri"/>
          <w:b w:val="0"/>
          <w:bCs/>
          <w:sz w:val="21"/>
          <w:szCs w:val="21"/>
        </w:rPr>
        <w:t>Za porušení povinnosti mlčenlivosti specifikované v této smlouvě je zhotovitel povinen uhradit objednateli smluvní pokutu ve výši 10.000</w:t>
      </w:r>
      <w:r w:rsidR="00371A8C">
        <w:rPr>
          <w:rStyle w:val="Siln"/>
          <w:rFonts w:ascii="Calibri" w:eastAsia="Calibri" w:hAnsi="Calibri"/>
          <w:b w:val="0"/>
          <w:bCs/>
          <w:sz w:val="21"/>
          <w:szCs w:val="21"/>
        </w:rPr>
        <w:t>,-</w:t>
      </w:r>
      <w:r w:rsidRPr="00371A8C">
        <w:rPr>
          <w:rStyle w:val="Siln"/>
          <w:rFonts w:ascii="Calibri" w:eastAsia="Calibri" w:hAnsi="Calibri"/>
          <w:b w:val="0"/>
          <w:bCs/>
          <w:sz w:val="21"/>
          <w:szCs w:val="21"/>
        </w:rPr>
        <w:t> Kč, a to za každý jednotlivý případ porušení povinnosti.</w:t>
      </w:r>
    </w:p>
    <w:p w14:paraId="7B35228E" w14:textId="77777777" w:rsidR="00643620" w:rsidRPr="00AF1431" w:rsidRDefault="00643620" w:rsidP="00643620">
      <w:pPr>
        <w:pStyle w:val="A-odstavecodsazensodrkami"/>
        <w:keepNext/>
        <w:widowControl w:val="0"/>
        <w:numPr>
          <w:ilvl w:val="0"/>
          <w:numId w:val="32"/>
        </w:numPr>
        <w:rPr>
          <w:rFonts w:ascii="Calibri" w:hAnsi="Calibri"/>
          <w:b/>
          <w:bCs/>
          <w:snapToGrid w:val="0"/>
          <w:sz w:val="21"/>
          <w:szCs w:val="21"/>
        </w:rPr>
      </w:pPr>
      <w:r w:rsidRPr="00AF1431">
        <w:rPr>
          <w:rFonts w:ascii="Calibri" w:hAnsi="Calibri"/>
          <w:snapToGrid w:val="0"/>
          <w:sz w:val="21"/>
          <w:szCs w:val="21"/>
        </w:rPr>
        <w:t xml:space="preserve">Smluvní pokuty jsou splatné do </w:t>
      </w:r>
      <w:r>
        <w:rPr>
          <w:rFonts w:ascii="Calibri" w:hAnsi="Calibri"/>
          <w:snapToGrid w:val="0"/>
          <w:sz w:val="21"/>
          <w:szCs w:val="21"/>
        </w:rPr>
        <w:t>21</w:t>
      </w:r>
      <w:r w:rsidRPr="00AF1431">
        <w:rPr>
          <w:rFonts w:ascii="Calibri" w:hAnsi="Calibri"/>
          <w:snapToGrid w:val="0"/>
          <w:sz w:val="21"/>
          <w:szCs w:val="21"/>
        </w:rPr>
        <w:t xml:space="preserve"> dnů od písemného vyúčtování odeslaného druhé smluvní straně doporučeným dopisem.</w:t>
      </w:r>
      <w:r w:rsidRPr="00AF1431">
        <w:rPr>
          <w:rFonts w:ascii="Calibri" w:hAnsi="Calibri"/>
          <w:color w:val="000000"/>
          <w:sz w:val="21"/>
          <w:szCs w:val="21"/>
        </w:rPr>
        <w:t xml:space="preserve"> Ve vztahu  k náhradě škody vzniklé porušením smluvní povinnosti platí, že právo na její náhradu není zaplacením smluvní pokuty dotčeno.</w:t>
      </w:r>
      <w:r w:rsidRPr="00AF1431">
        <w:rPr>
          <w:rFonts w:ascii="Calibri" w:hAnsi="Calibri"/>
          <w:sz w:val="21"/>
          <w:szCs w:val="21"/>
        </w:rPr>
        <w:t xml:space="preserve"> Odstoupením od smlouvy není dotčen nárok na zaplacení smluvní pokuty ani nároky na náhradu škody.</w:t>
      </w:r>
    </w:p>
    <w:p w14:paraId="407B94E7" w14:textId="77777777" w:rsidR="00643620" w:rsidRPr="001C3CCA" w:rsidRDefault="00643620" w:rsidP="00643620">
      <w:pPr>
        <w:pStyle w:val="A-odstavecodsazensodrkami"/>
        <w:keepNext/>
        <w:widowControl w:val="0"/>
        <w:numPr>
          <w:ilvl w:val="0"/>
          <w:numId w:val="32"/>
        </w:numPr>
        <w:rPr>
          <w:rFonts w:ascii="Calibri" w:hAnsi="Calibri"/>
          <w:b/>
          <w:sz w:val="21"/>
          <w:szCs w:val="21"/>
        </w:rPr>
      </w:pPr>
      <w:r w:rsidRPr="00AF1431">
        <w:rPr>
          <w:rFonts w:ascii="Calibri" w:hAnsi="Calibri"/>
          <w:snapToGrid w:val="0"/>
          <w:sz w:val="21"/>
          <w:szCs w:val="21"/>
        </w:rPr>
        <w:t>Smluvní strany se osvobozují od odpovědnosti za částečné nebo úplné nesplnění smluvních závazků, jestliže se tak stalo v důsledku vyšší moci. Za vyšší moc se pokládají okolnosti, které vznikly po uzavření smlouvy v důsledku stranami nepředvídatelných a jiných neodvratitelných událostí mimořádné povahy, které mají bezprostředně vliv na plnění předmětu smlouvy a které nebylo možné předvídat a jakkoliv jejich vliv na plnění předmětu smlouvy odvrátit</w:t>
      </w:r>
      <w:r w:rsidRPr="00AF1431">
        <w:rPr>
          <w:rFonts w:ascii="Calibri" w:hAnsi="Calibri"/>
          <w:sz w:val="21"/>
          <w:szCs w:val="21"/>
        </w:rPr>
        <w:t xml:space="preserve">. </w:t>
      </w:r>
    </w:p>
    <w:p w14:paraId="600C2A5F" w14:textId="77777777" w:rsidR="00643620" w:rsidRDefault="00643620" w:rsidP="004D4E02">
      <w:pPr>
        <w:pStyle w:val="A-odstavecodsazensodrkami"/>
        <w:numPr>
          <w:ilvl w:val="0"/>
          <w:numId w:val="32"/>
        </w:numPr>
        <w:rPr>
          <w:rFonts w:ascii="Calibri" w:hAnsi="Calibri"/>
          <w:snapToGrid w:val="0"/>
          <w:sz w:val="21"/>
          <w:szCs w:val="21"/>
        </w:rPr>
      </w:pPr>
      <w:r w:rsidRPr="001C3CCA">
        <w:rPr>
          <w:rFonts w:ascii="Calibri" w:hAnsi="Calibri"/>
          <w:snapToGrid w:val="0"/>
          <w:sz w:val="21"/>
          <w:szCs w:val="21"/>
        </w:rPr>
        <w:t>Zhotovitel se vzdává svého práva namítat nepřiměřenou výši smluvní pokuty u soudu ve smyslu § 2051 zákona č. 89/2012 Sb., občanský zákoník, ve znění pozdějších předpisů.</w:t>
      </w:r>
    </w:p>
    <w:p w14:paraId="4DC27127" w14:textId="77777777" w:rsidR="004D4E02" w:rsidRPr="004D4E02" w:rsidRDefault="004D4E02" w:rsidP="009D7C42">
      <w:pPr>
        <w:pStyle w:val="A-odstavecodsazensodrkami"/>
        <w:numPr>
          <w:ilvl w:val="0"/>
          <w:numId w:val="0"/>
        </w:numPr>
        <w:ind w:left="426"/>
        <w:rPr>
          <w:rFonts w:ascii="Calibri" w:hAnsi="Calibri"/>
          <w:snapToGrid w:val="0"/>
          <w:sz w:val="21"/>
          <w:szCs w:val="21"/>
        </w:rPr>
      </w:pPr>
    </w:p>
    <w:p w14:paraId="377BBB90" w14:textId="77777777" w:rsidR="00643620" w:rsidRPr="00AF1431" w:rsidRDefault="00643620" w:rsidP="00643620">
      <w:pPr>
        <w:pStyle w:val="Zkladntext"/>
        <w:keepNext/>
        <w:widowControl w:val="0"/>
        <w:jc w:val="center"/>
        <w:rPr>
          <w:rFonts w:ascii="Calibri" w:hAnsi="Calibri" w:cs="Arial"/>
          <w:b/>
          <w:snapToGrid w:val="0"/>
          <w:sz w:val="21"/>
          <w:szCs w:val="21"/>
        </w:rPr>
      </w:pPr>
      <w:r w:rsidRPr="00AF1431">
        <w:rPr>
          <w:rFonts w:ascii="Calibri" w:hAnsi="Calibri" w:cs="Arial"/>
          <w:b/>
          <w:snapToGrid w:val="0"/>
          <w:sz w:val="21"/>
          <w:szCs w:val="21"/>
        </w:rPr>
        <w:t>XIII.</w:t>
      </w:r>
    </w:p>
    <w:p w14:paraId="20D7475A" w14:textId="77777777" w:rsidR="00643620" w:rsidRPr="00AF1431" w:rsidRDefault="00643620" w:rsidP="00643620">
      <w:pPr>
        <w:pStyle w:val="Zkladntext"/>
        <w:keepNext/>
        <w:widowControl w:val="0"/>
        <w:jc w:val="center"/>
        <w:rPr>
          <w:rFonts w:ascii="Calibri" w:hAnsi="Calibri" w:cs="Arial"/>
          <w:b/>
          <w:snapToGrid w:val="0"/>
          <w:sz w:val="21"/>
          <w:szCs w:val="21"/>
        </w:rPr>
      </w:pPr>
      <w:r w:rsidRPr="00AF1431">
        <w:rPr>
          <w:rFonts w:ascii="Calibri" w:hAnsi="Calibri" w:cs="Arial"/>
          <w:b/>
          <w:snapToGrid w:val="0"/>
          <w:sz w:val="21"/>
          <w:szCs w:val="21"/>
        </w:rPr>
        <w:t>Odstoupení od smlouvy</w:t>
      </w:r>
    </w:p>
    <w:p w14:paraId="7DD8F878" w14:textId="77777777" w:rsidR="00643620" w:rsidRPr="00AF1431" w:rsidRDefault="00643620" w:rsidP="00643620">
      <w:pPr>
        <w:pStyle w:val="Zkladntext"/>
        <w:keepNext/>
        <w:widowControl w:val="0"/>
        <w:numPr>
          <w:ilvl w:val="1"/>
          <w:numId w:val="30"/>
        </w:numPr>
        <w:spacing w:after="0"/>
        <w:rPr>
          <w:rFonts w:ascii="Calibri" w:hAnsi="Calibri" w:cs="Arial"/>
          <w:b/>
          <w:bCs/>
          <w:sz w:val="21"/>
          <w:szCs w:val="21"/>
        </w:rPr>
      </w:pPr>
      <w:r w:rsidRPr="00AF1431">
        <w:rPr>
          <w:rFonts w:ascii="Calibri" w:hAnsi="Calibri" w:cs="Arial"/>
          <w:sz w:val="21"/>
          <w:szCs w:val="21"/>
        </w:rPr>
        <w:t xml:space="preserve">Odstoupení  od smlouvy je možné za podmínek stanovených zákonem či touto smlouvou. Odstoupení od smlouvy je platné a účinné okamžikem doručení projevu vůle směřujícího k odstoupení od smlouvy. </w:t>
      </w:r>
    </w:p>
    <w:p w14:paraId="07C11D51" w14:textId="77777777" w:rsidR="00643620" w:rsidRPr="00AF1431" w:rsidRDefault="00643620" w:rsidP="00643620">
      <w:pPr>
        <w:pStyle w:val="Zkladntext"/>
        <w:keepNext/>
        <w:widowControl w:val="0"/>
        <w:numPr>
          <w:ilvl w:val="1"/>
          <w:numId w:val="30"/>
        </w:numPr>
        <w:spacing w:after="0"/>
        <w:rPr>
          <w:rFonts w:ascii="Calibri" w:hAnsi="Calibri"/>
          <w:b/>
          <w:sz w:val="21"/>
          <w:szCs w:val="21"/>
        </w:rPr>
      </w:pPr>
      <w:r w:rsidRPr="00AF1431">
        <w:rPr>
          <w:rFonts w:ascii="Calibri" w:hAnsi="Calibri" w:cs="Arial"/>
          <w:sz w:val="21"/>
          <w:szCs w:val="21"/>
        </w:rPr>
        <w:t>Objednatel je</w:t>
      </w:r>
      <w:r w:rsidRPr="00AF1431">
        <w:rPr>
          <w:rFonts w:ascii="Calibri" w:hAnsi="Calibri"/>
          <w:sz w:val="21"/>
          <w:szCs w:val="21"/>
        </w:rPr>
        <w:t xml:space="preserve"> od smlouvy </w:t>
      </w:r>
      <w:r w:rsidRPr="00AF1431">
        <w:rPr>
          <w:rFonts w:ascii="Calibri" w:hAnsi="Calibri" w:cs="Arial"/>
          <w:sz w:val="21"/>
          <w:szCs w:val="21"/>
        </w:rPr>
        <w:t xml:space="preserve">kromě jiných ve smlouvě sjednaných důvodů oprávněn </w:t>
      </w:r>
      <w:r w:rsidRPr="00AF1431">
        <w:rPr>
          <w:rFonts w:ascii="Calibri" w:hAnsi="Calibri"/>
          <w:sz w:val="21"/>
          <w:szCs w:val="21"/>
        </w:rPr>
        <w:t xml:space="preserve">odstoupit </w:t>
      </w:r>
      <w:r w:rsidRPr="00AF1431">
        <w:rPr>
          <w:rFonts w:ascii="Calibri" w:hAnsi="Calibri" w:cs="Arial"/>
          <w:sz w:val="21"/>
          <w:szCs w:val="21"/>
        </w:rPr>
        <w:t>při podstatném porušení smlouvy zhotovitelem, a to zejména při</w:t>
      </w:r>
      <w:r w:rsidRPr="00AF1431">
        <w:rPr>
          <w:rFonts w:ascii="Calibri" w:hAnsi="Calibri"/>
          <w:sz w:val="21"/>
          <w:szCs w:val="21"/>
        </w:rPr>
        <w:t xml:space="preserve">: </w:t>
      </w:r>
    </w:p>
    <w:p w14:paraId="168E5A82" w14:textId="77777777" w:rsidR="00643620" w:rsidRPr="00AF1431" w:rsidRDefault="00643620" w:rsidP="00643620">
      <w:pPr>
        <w:pStyle w:val="Zkladntext"/>
        <w:keepNext/>
        <w:widowControl w:val="0"/>
        <w:numPr>
          <w:ilvl w:val="2"/>
          <w:numId w:val="34"/>
        </w:numPr>
        <w:spacing w:after="0"/>
        <w:ind w:left="709"/>
        <w:rPr>
          <w:rFonts w:ascii="Calibri" w:hAnsi="Calibri" w:cs="Arial"/>
          <w:sz w:val="21"/>
          <w:szCs w:val="21"/>
        </w:rPr>
      </w:pPr>
      <w:r w:rsidRPr="00AF1431">
        <w:rPr>
          <w:rFonts w:ascii="Calibri" w:hAnsi="Calibri" w:cs="Arial"/>
          <w:sz w:val="21"/>
          <w:szCs w:val="21"/>
        </w:rPr>
        <w:t>prodlení s prováděním díla o dobu delší než 30 dní</w:t>
      </w:r>
    </w:p>
    <w:p w14:paraId="6E32FBE6" w14:textId="77777777" w:rsidR="00643620" w:rsidRPr="00AF1431" w:rsidRDefault="00643620" w:rsidP="00643620">
      <w:pPr>
        <w:pStyle w:val="Zkladntext"/>
        <w:keepNext/>
        <w:widowControl w:val="0"/>
        <w:numPr>
          <w:ilvl w:val="2"/>
          <w:numId w:val="34"/>
        </w:numPr>
        <w:spacing w:after="0"/>
        <w:ind w:left="709"/>
        <w:rPr>
          <w:rFonts w:ascii="Calibri" w:hAnsi="Calibri" w:cs="Arial"/>
          <w:sz w:val="21"/>
          <w:szCs w:val="21"/>
        </w:rPr>
      </w:pPr>
      <w:r w:rsidRPr="00AF1431">
        <w:rPr>
          <w:rFonts w:ascii="Calibri" w:hAnsi="Calibri" w:cs="Arial"/>
          <w:sz w:val="21"/>
          <w:szCs w:val="21"/>
        </w:rPr>
        <w:t xml:space="preserve">zjištění závažných nedostatků či chyb významně snižující kvalitu nebo hodnotu díla, jakož i jiná závažná porušení smlouvy, v důsledku kterých bude nebo může být zhotovení díla co do termínů i kvality zásadně ohroženo </w:t>
      </w:r>
    </w:p>
    <w:p w14:paraId="34F69C1E" w14:textId="77777777" w:rsidR="00643620" w:rsidRPr="001C3CCA" w:rsidRDefault="00643620" w:rsidP="00643620">
      <w:pPr>
        <w:pStyle w:val="Zkladntext"/>
        <w:keepNext/>
        <w:widowControl w:val="0"/>
        <w:numPr>
          <w:ilvl w:val="1"/>
          <w:numId w:val="30"/>
        </w:numPr>
        <w:spacing w:after="0"/>
        <w:rPr>
          <w:rFonts w:ascii="Calibri" w:hAnsi="Calibri" w:cs="Arial"/>
          <w:b/>
          <w:sz w:val="21"/>
          <w:szCs w:val="21"/>
        </w:rPr>
      </w:pPr>
      <w:r w:rsidRPr="00AF1431">
        <w:rPr>
          <w:rFonts w:ascii="Calibri" w:hAnsi="Calibri" w:cs="Arial"/>
          <w:bCs/>
          <w:sz w:val="21"/>
          <w:szCs w:val="21"/>
        </w:rPr>
        <w:t xml:space="preserve">Zhotovitel má právo od smlouvy odstoupit </w:t>
      </w:r>
      <w:r w:rsidRPr="00AF1431">
        <w:rPr>
          <w:rFonts w:ascii="Calibri" w:hAnsi="Calibri" w:cs="Arial"/>
          <w:sz w:val="21"/>
          <w:szCs w:val="21"/>
        </w:rPr>
        <w:t>v případě, že překážky na straně objednatele mu dlouhodobě znemožňují řádné provádění díla.</w:t>
      </w:r>
    </w:p>
    <w:p w14:paraId="73D00496" w14:textId="77777777" w:rsidR="00643620" w:rsidRPr="001C3CCA" w:rsidRDefault="00643620" w:rsidP="00643620">
      <w:pPr>
        <w:pStyle w:val="Zkladntext"/>
        <w:widowControl w:val="0"/>
        <w:numPr>
          <w:ilvl w:val="1"/>
          <w:numId w:val="30"/>
        </w:numPr>
        <w:spacing w:after="0"/>
        <w:rPr>
          <w:rFonts w:ascii="Calibri" w:hAnsi="Calibri" w:cs="Arial"/>
          <w:b/>
          <w:sz w:val="21"/>
          <w:szCs w:val="21"/>
        </w:rPr>
      </w:pPr>
      <w:r w:rsidRPr="001C3CCA">
        <w:rPr>
          <w:rFonts w:ascii="Calibri" w:hAnsi="Calibri" w:cs="Arial"/>
          <w:sz w:val="21"/>
          <w:szCs w:val="21"/>
        </w:rPr>
        <w:t xml:space="preserve">Objednatel je </w:t>
      </w:r>
      <w:r w:rsidR="00371A8C">
        <w:rPr>
          <w:rFonts w:ascii="Calibri" w:hAnsi="Calibri" w:cs="Arial"/>
          <w:sz w:val="21"/>
          <w:szCs w:val="21"/>
        </w:rPr>
        <w:t>s</w:t>
      </w:r>
      <w:r w:rsidRPr="001C3CCA">
        <w:rPr>
          <w:rFonts w:ascii="Calibri" w:hAnsi="Calibri" w:cs="Arial"/>
          <w:sz w:val="21"/>
          <w:szCs w:val="21"/>
        </w:rPr>
        <w:t xml:space="preserve">mlouvu oprávněn vypovědět i bez udání důvodu, přičemž výpovědní lhůta </w:t>
      </w:r>
      <w:r w:rsidRPr="002E5A78">
        <w:rPr>
          <w:rFonts w:ascii="Calibri" w:hAnsi="Calibri" w:cs="Arial"/>
          <w:sz w:val="21"/>
          <w:szCs w:val="21"/>
        </w:rPr>
        <w:t>činí 15</w:t>
      </w:r>
      <w:r w:rsidR="00371A8C">
        <w:rPr>
          <w:rFonts w:ascii="Calibri" w:hAnsi="Calibri" w:cs="Arial"/>
          <w:sz w:val="21"/>
          <w:szCs w:val="21"/>
        </w:rPr>
        <w:t xml:space="preserve"> dní</w:t>
      </w:r>
      <w:r w:rsidRPr="001C3CCA">
        <w:rPr>
          <w:rFonts w:ascii="Calibri" w:hAnsi="Calibri" w:cs="Arial"/>
          <w:sz w:val="21"/>
          <w:szCs w:val="21"/>
        </w:rPr>
        <w:t xml:space="preserve"> a začíná běžet dnem po doručení písemné výpovědi druhé smluvní straně.</w:t>
      </w:r>
    </w:p>
    <w:p w14:paraId="0E4CD898" w14:textId="77777777" w:rsidR="00643620" w:rsidRPr="00AF1431" w:rsidRDefault="00643620" w:rsidP="00643620">
      <w:pPr>
        <w:pStyle w:val="Zkladntext"/>
        <w:keepNext/>
        <w:widowControl w:val="0"/>
        <w:spacing w:after="0"/>
        <w:ind w:left="420"/>
        <w:rPr>
          <w:rFonts w:ascii="Calibri" w:hAnsi="Calibri" w:cs="Arial"/>
          <w:b/>
          <w:sz w:val="21"/>
          <w:szCs w:val="21"/>
        </w:rPr>
      </w:pPr>
    </w:p>
    <w:p w14:paraId="351DFA7D" w14:textId="77777777" w:rsidR="00643620" w:rsidRPr="00AF1431" w:rsidRDefault="00643620" w:rsidP="00643620">
      <w:pPr>
        <w:pStyle w:val="Zkladntext"/>
        <w:keepNext/>
        <w:widowControl w:val="0"/>
        <w:jc w:val="center"/>
        <w:rPr>
          <w:rFonts w:ascii="Calibri" w:hAnsi="Calibri" w:cs="Arial"/>
          <w:b/>
          <w:snapToGrid w:val="0"/>
          <w:sz w:val="21"/>
          <w:szCs w:val="21"/>
        </w:rPr>
      </w:pPr>
      <w:r w:rsidRPr="00AF1431">
        <w:rPr>
          <w:rFonts w:ascii="Calibri" w:hAnsi="Calibri" w:cs="Arial"/>
          <w:b/>
          <w:snapToGrid w:val="0"/>
          <w:sz w:val="21"/>
          <w:szCs w:val="21"/>
        </w:rPr>
        <w:t>XIV.</w:t>
      </w:r>
    </w:p>
    <w:p w14:paraId="5A1F5AE2" w14:textId="77777777" w:rsidR="00643620" w:rsidRPr="00A45843" w:rsidRDefault="00643620" w:rsidP="00643620">
      <w:pPr>
        <w:pStyle w:val="Zkladntext"/>
        <w:keepNext/>
        <w:widowControl w:val="0"/>
        <w:jc w:val="center"/>
        <w:rPr>
          <w:rFonts w:ascii="Calibri" w:hAnsi="Calibri" w:cs="Arial"/>
          <w:b/>
          <w:sz w:val="21"/>
          <w:szCs w:val="21"/>
        </w:rPr>
      </w:pPr>
      <w:r w:rsidRPr="00A45843">
        <w:rPr>
          <w:rFonts w:ascii="Calibri" w:hAnsi="Calibri" w:cs="Arial"/>
          <w:b/>
          <w:sz w:val="21"/>
          <w:szCs w:val="21"/>
        </w:rPr>
        <w:t>Ustanovení přechodná a závěrečná</w:t>
      </w:r>
    </w:p>
    <w:p w14:paraId="7FEE8942" w14:textId="77777777" w:rsidR="00643620" w:rsidRPr="003B6310" w:rsidRDefault="00643620" w:rsidP="00643620">
      <w:pPr>
        <w:pStyle w:val="Odstavecseseznamem"/>
        <w:numPr>
          <w:ilvl w:val="1"/>
          <w:numId w:val="29"/>
        </w:numPr>
        <w:tabs>
          <w:tab w:val="left" w:pos="567"/>
        </w:tabs>
        <w:jc w:val="both"/>
        <w:rPr>
          <w:rFonts w:ascii="Calibri" w:hAnsi="Calibri" w:cs="Calibri"/>
          <w:sz w:val="21"/>
          <w:szCs w:val="21"/>
        </w:rPr>
      </w:pPr>
      <w:r w:rsidRPr="003B6310">
        <w:rPr>
          <w:rFonts w:ascii="Calibri" w:hAnsi="Calibri"/>
          <w:sz w:val="21"/>
          <w:szCs w:val="21"/>
        </w:rPr>
        <w:t>Tato smlouva nabývá platnosti dnem jejího podpisu oběma smluvními stranami, účinnosti dnem zveřejnění v registru smluv dle zákona č. 340/2015 Sb., o zvláštních podmínkách účinnosti některých smluv, uveřejňování těchto smluv a o registru smluv (zákon o registru smluv), ve znění pozdějších předpisů. Smluvní strany se zveřejněním smlouvy včetně metadat souhlasí, přičemž ujednaly, že zveřejnění zajistí o</w:t>
      </w:r>
      <w:r w:rsidR="004F157F">
        <w:rPr>
          <w:rFonts w:ascii="Calibri" w:hAnsi="Calibri"/>
          <w:sz w:val="21"/>
          <w:szCs w:val="21"/>
        </w:rPr>
        <w:t>bjednatel</w:t>
      </w:r>
      <w:r w:rsidR="00873426">
        <w:rPr>
          <w:rFonts w:ascii="Calibri" w:hAnsi="Calibri"/>
          <w:sz w:val="21"/>
          <w:szCs w:val="21"/>
        </w:rPr>
        <w:t>.</w:t>
      </w:r>
    </w:p>
    <w:p w14:paraId="7D149E29" w14:textId="77777777" w:rsidR="00643620" w:rsidRPr="007D5894" w:rsidRDefault="00643620" w:rsidP="00643620">
      <w:pPr>
        <w:pStyle w:val="Odstavecseseznamem"/>
        <w:numPr>
          <w:ilvl w:val="1"/>
          <w:numId w:val="29"/>
        </w:numPr>
        <w:tabs>
          <w:tab w:val="left" w:pos="567"/>
        </w:tabs>
        <w:jc w:val="both"/>
        <w:rPr>
          <w:rFonts w:ascii="Calibri" w:hAnsi="Calibri" w:cs="Calibri"/>
          <w:sz w:val="21"/>
          <w:szCs w:val="21"/>
        </w:rPr>
      </w:pPr>
      <w:r w:rsidRPr="007D5894">
        <w:rPr>
          <w:rFonts w:ascii="Calibri" w:hAnsi="Calibri" w:cs="Calibri"/>
          <w:sz w:val="21"/>
          <w:szCs w:val="21"/>
        </w:rPr>
        <w:t>Vzájemné závazky a vztahy neupravené touto smlouvou se řídí občanským zákoníkem.</w:t>
      </w:r>
    </w:p>
    <w:p w14:paraId="1B048E65" w14:textId="77777777" w:rsidR="00643620" w:rsidRPr="00A45843" w:rsidRDefault="00643620" w:rsidP="00643620">
      <w:pPr>
        <w:pStyle w:val="Odstavecseseznamem"/>
        <w:numPr>
          <w:ilvl w:val="1"/>
          <w:numId w:val="29"/>
        </w:numPr>
        <w:tabs>
          <w:tab w:val="left" w:pos="567"/>
        </w:tabs>
        <w:spacing w:before="100" w:beforeAutospacing="1" w:after="100" w:afterAutospacing="1"/>
        <w:jc w:val="both"/>
        <w:rPr>
          <w:rFonts w:ascii="Calibri" w:hAnsi="Calibri"/>
          <w:sz w:val="21"/>
          <w:szCs w:val="21"/>
        </w:rPr>
      </w:pPr>
      <w:r w:rsidRPr="00A45843">
        <w:rPr>
          <w:rFonts w:ascii="Calibri" w:hAnsi="Calibri"/>
          <w:sz w:val="21"/>
          <w:szCs w:val="21"/>
        </w:rPr>
        <w:t xml:space="preserve">Tato smlouva se vyhotovuje v jazyce českém, ve </w:t>
      </w:r>
      <w:r w:rsidR="00371A8C">
        <w:rPr>
          <w:rFonts w:ascii="Calibri" w:hAnsi="Calibri"/>
          <w:sz w:val="21"/>
          <w:szCs w:val="21"/>
        </w:rPr>
        <w:t>třech</w:t>
      </w:r>
      <w:r w:rsidRPr="00A45843">
        <w:rPr>
          <w:rFonts w:ascii="Calibri" w:hAnsi="Calibri"/>
          <w:sz w:val="21"/>
          <w:szCs w:val="21"/>
        </w:rPr>
        <w:t xml:space="preserve"> stejnopisech, každý s platností originálu, z nichž </w:t>
      </w:r>
      <w:r w:rsidR="00371A8C">
        <w:rPr>
          <w:rFonts w:ascii="Calibri" w:hAnsi="Calibri"/>
          <w:sz w:val="21"/>
          <w:szCs w:val="21"/>
        </w:rPr>
        <w:t>dvě</w:t>
      </w:r>
      <w:r w:rsidRPr="00A45843">
        <w:rPr>
          <w:rFonts w:ascii="Calibri" w:hAnsi="Calibri"/>
          <w:sz w:val="21"/>
          <w:szCs w:val="21"/>
        </w:rPr>
        <w:t xml:space="preserve"> obdrží objednatel a jedn</w:t>
      </w:r>
      <w:r w:rsidR="00371A8C">
        <w:rPr>
          <w:rFonts w:ascii="Calibri" w:hAnsi="Calibri"/>
          <w:sz w:val="21"/>
          <w:szCs w:val="21"/>
        </w:rPr>
        <w:t>o</w:t>
      </w:r>
      <w:r w:rsidRPr="00A45843">
        <w:rPr>
          <w:rFonts w:ascii="Calibri" w:hAnsi="Calibri"/>
          <w:sz w:val="21"/>
          <w:szCs w:val="21"/>
        </w:rPr>
        <w:t xml:space="preserve"> zhotovitel. </w:t>
      </w:r>
    </w:p>
    <w:p w14:paraId="18D78A24" w14:textId="77777777" w:rsidR="00643620" w:rsidRPr="00A45843" w:rsidRDefault="00643620" w:rsidP="00643620">
      <w:pPr>
        <w:pStyle w:val="Zkladntext"/>
        <w:keepNext/>
        <w:widowControl w:val="0"/>
        <w:numPr>
          <w:ilvl w:val="1"/>
          <w:numId w:val="29"/>
        </w:numPr>
        <w:spacing w:before="100" w:beforeAutospacing="1" w:after="100" w:afterAutospacing="1"/>
        <w:rPr>
          <w:rFonts w:ascii="Calibri" w:hAnsi="Calibri" w:cs="Arial"/>
          <w:sz w:val="21"/>
          <w:szCs w:val="21"/>
        </w:rPr>
      </w:pPr>
      <w:r w:rsidRPr="00A45843">
        <w:rPr>
          <w:rFonts w:ascii="Calibri" w:hAnsi="Calibri" w:cs="Arial"/>
          <w:sz w:val="21"/>
          <w:szCs w:val="21"/>
        </w:rPr>
        <w:t xml:space="preserve">Smlouvu je možno měnit či doplňovat výhradně </w:t>
      </w:r>
      <w:r>
        <w:rPr>
          <w:rFonts w:ascii="Calibri" w:hAnsi="Calibri" w:cs="Arial"/>
          <w:sz w:val="21"/>
          <w:szCs w:val="21"/>
        </w:rPr>
        <w:t xml:space="preserve">vzestupně </w:t>
      </w:r>
      <w:r w:rsidRPr="00A45843">
        <w:rPr>
          <w:rFonts w:ascii="Calibri" w:hAnsi="Calibri" w:cs="Arial"/>
          <w:sz w:val="21"/>
          <w:szCs w:val="21"/>
        </w:rPr>
        <w:t xml:space="preserve">číslovanými </w:t>
      </w:r>
      <w:r>
        <w:rPr>
          <w:rFonts w:ascii="Calibri" w:hAnsi="Calibri" w:cs="Arial"/>
          <w:sz w:val="21"/>
          <w:szCs w:val="21"/>
        </w:rPr>
        <w:t xml:space="preserve">písemnými </w:t>
      </w:r>
      <w:r w:rsidRPr="00A45843">
        <w:rPr>
          <w:rFonts w:ascii="Calibri" w:hAnsi="Calibri" w:cs="Arial"/>
          <w:sz w:val="21"/>
          <w:szCs w:val="21"/>
        </w:rPr>
        <w:t xml:space="preserve">dodatky, obsaženými na jedné listině. Platnost a účinnost takových dodatků nastává podpisem oprávněných zástupců obou smluvních stran. </w:t>
      </w:r>
      <w:r w:rsidRPr="00A45843">
        <w:rPr>
          <w:rFonts w:ascii="Calibri" w:hAnsi="Calibri" w:cs="Calibri"/>
          <w:sz w:val="21"/>
          <w:szCs w:val="21"/>
        </w:rPr>
        <w:t xml:space="preserve">Pokud </w:t>
      </w:r>
      <w:r>
        <w:rPr>
          <w:rFonts w:ascii="Calibri" w:hAnsi="Calibri" w:cs="Calibri"/>
          <w:sz w:val="21"/>
          <w:szCs w:val="21"/>
        </w:rPr>
        <w:t>dodatek</w:t>
      </w:r>
      <w:r w:rsidRPr="00A45843">
        <w:rPr>
          <w:rFonts w:ascii="Calibri" w:hAnsi="Calibri" w:cs="Calibri"/>
          <w:sz w:val="21"/>
          <w:szCs w:val="21"/>
        </w:rPr>
        <w:t xml:space="preserve"> podléhá povinnosti uveřejnění v registru smluv, nabude účinnosti dnem uveřejnění.</w:t>
      </w:r>
    </w:p>
    <w:p w14:paraId="1FDB4B91" w14:textId="77777777" w:rsidR="00643620" w:rsidRDefault="00643620" w:rsidP="00DD6A4B">
      <w:pPr>
        <w:pStyle w:val="Zkladntext"/>
        <w:keepNext/>
        <w:widowControl w:val="0"/>
        <w:numPr>
          <w:ilvl w:val="1"/>
          <w:numId w:val="29"/>
        </w:numPr>
        <w:spacing w:before="100" w:beforeAutospacing="1" w:after="100" w:afterAutospacing="1"/>
        <w:rPr>
          <w:rFonts w:ascii="Calibri" w:hAnsi="Calibri" w:cs="Arial"/>
          <w:sz w:val="21"/>
          <w:szCs w:val="21"/>
        </w:rPr>
      </w:pPr>
      <w:r w:rsidRPr="00A45843">
        <w:rPr>
          <w:rFonts w:ascii="Calibri" w:hAnsi="Calibri" w:cs="Arial"/>
          <w:sz w:val="21"/>
          <w:szCs w:val="21"/>
        </w:rPr>
        <w:t>Účastníci prohlašují, že tuto smlouvu uzavřeli podle své pravé a svobodné vůle prosté omylů, nikoliv v tísni a že vzájemné plnění dle této smlouvy není v hrubém nepoměru. Smlouva je pro obě smluvní strany určitá a srozumitelná.</w:t>
      </w:r>
    </w:p>
    <w:p w14:paraId="3AEEADE7" w14:textId="77777777" w:rsidR="00643620" w:rsidRPr="002E5A78" w:rsidRDefault="00643620" w:rsidP="00643620">
      <w:pPr>
        <w:pStyle w:val="Zkladntext"/>
        <w:numPr>
          <w:ilvl w:val="1"/>
          <w:numId w:val="29"/>
        </w:numPr>
        <w:spacing w:after="0"/>
        <w:rPr>
          <w:rFonts w:ascii="Calibri" w:hAnsi="Calibri"/>
          <w:sz w:val="21"/>
          <w:szCs w:val="21"/>
        </w:rPr>
      </w:pPr>
      <w:r w:rsidRPr="002E5A78">
        <w:rPr>
          <w:rFonts w:ascii="Calibri" w:hAnsi="Calibri"/>
          <w:iCs/>
          <w:sz w:val="21"/>
          <w:szCs w:val="21"/>
        </w:rPr>
        <w:t xml:space="preserve">Informace k ochraně osobních údajů jsou ze strany NPÚ uveřejněny na webových stránkách </w:t>
      </w:r>
      <w:hyperlink r:id="rId8" w:history="1">
        <w:r w:rsidR="00B4377D" w:rsidRPr="009573FC">
          <w:rPr>
            <w:rStyle w:val="Hypertextovodkaz"/>
            <w:rFonts w:ascii="Calibri" w:hAnsi="Calibri"/>
            <w:iCs/>
            <w:sz w:val="21"/>
            <w:szCs w:val="21"/>
          </w:rPr>
          <w:t>www.npu.cz</w:t>
        </w:r>
      </w:hyperlink>
      <w:r w:rsidRPr="00371A8C">
        <w:rPr>
          <w:rFonts w:ascii="Calibri" w:hAnsi="Calibri"/>
          <w:iCs/>
          <w:sz w:val="21"/>
          <w:szCs w:val="21"/>
        </w:rPr>
        <w:t xml:space="preserve"> </w:t>
      </w:r>
      <w:r w:rsidRPr="002E5A78">
        <w:rPr>
          <w:rFonts w:ascii="Calibri" w:hAnsi="Calibri"/>
          <w:iCs/>
          <w:sz w:val="21"/>
          <w:szCs w:val="21"/>
        </w:rPr>
        <w:t>v sekci „Ochrana osobních údajů“.</w:t>
      </w:r>
    </w:p>
    <w:p w14:paraId="7192418B" w14:textId="77777777" w:rsidR="00643620" w:rsidRPr="009615D1" w:rsidRDefault="00643620" w:rsidP="00CB77CD">
      <w:pPr>
        <w:pStyle w:val="Zkladntext"/>
        <w:ind w:left="420"/>
        <w:rPr>
          <w:rFonts w:ascii="Calibri" w:hAnsi="Calibri" w:cs="Arial"/>
          <w:sz w:val="21"/>
          <w:szCs w:val="21"/>
        </w:rPr>
      </w:pPr>
      <w:r w:rsidRPr="009615D1">
        <w:rPr>
          <w:rFonts w:ascii="Calibri" w:hAnsi="Calibri" w:cs="Arial"/>
          <w:sz w:val="21"/>
          <w:szCs w:val="21"/>
        </w:rPr>
        <w:t xml:space="preserve">  </w:t>
      </w:r>
    </w:p>
    <w:p w14:paraId="12E96E68" w14:textId="4F234DC4" w:rsidR="009615D1" w:rsidRPr="009615D1" w:rsidRDefault="009615D1" w:rsidP="009615D1">
      <w:pPr>
        <w:rPr>
          <w:rFonts w:ascii="Calibri" w:hAnsi="Calibri"/>
          <w:sz w:val="21"/>
          <w:szCs w:val="21"/>
        </w:rPr>
      </w:pPr>
      <w:r w:rsidRPr="009615D1">
        <w:rPr>
          <w:rFonts w:ascii="Calibri" w:hAnsi="Calibri"/>
          <w:sz w:val="21"/>
          <w:szCs w:val="21"/>
        </w:rPr>
        <w:t>Na Sychrově dne</w:t>
      </w:r>
      <w:r w:rsidR="00CE3F52">
        <w:rPr>
          <w:rFonts w:ascii="Calibri" w:hAnsi="Calibri"/>
          <w:sz w:val="21"/>
          <w:szCs w:val="21"/>
        </w:rPr>
        <w:t xml:space="preserve"> </w:t>
      </w:r>
      <w:bookmarkStart w:id="1" w:name="_GoBack"/>
      <w:bookmarkEnd w:id="1"/>
      <w:r w:rsidR="00CE3F52">
        <w:rPr>
          <w:rFonts w:ascii="Calibri" w:hAnsi="Calibri"/>
          <w:sz w:val="21"/>
          <w:szCs w:val="21"/>
        </w:rPr>
        <w:t>21.12.2022</w:t>
      </w:r>
      <w:r w:rsidRPr="009615D1">
        <w:rPr>
          <w:rFonts w:ascii="Calibri" w:hAnsi="Calibri"/>
          <w:sz w:val="21"/>
          <w:szCs w:val="21"/>
        </w:rPr>
        <w:t>.</w:t>
      </w:r>
    </w:p>
    <w:p w14:paraId="203D3777" w14:textId="77777777" w:rsidR="009615D1" w:rsidRPr="009615D1" w:rsidRDefault="009615D1" w:rsidP="009615D1">
      <w:pPr>
        <w:rPr>
          <w:rFonts w:ascii="Calibri" w:hAnsi="Calibri"/>
          <w:sz w:val="21"/>
          <w:szCs w:val="21"/>
        </w:rPr>
      </w:pPr>
    </w:p>
    <w:p w14:paraId="6785A619" w14:textId="77777777" w:rsidR="009615D1" w:rsidRPr="009615D1" w:rsidRDefault="009615D1" w:rsidP="009615D1">
      <w:pPr>
        <w:rPr>
          <w:rFonts w:ascii="Calibri" w:hAnsi="Calibri"/>
          <w:sz w:val="21"/>
          <w:szCs w:val="21"/>
        </w:rPr>
      </w:pPr>
    </w:p>
    <w:p w14:paraId="0D41ED12" w14:textId="77777777" w:rsidR="009615D1" w:rsidRPr="009615D1" w:rsidRDefault="009615D1" w:rsidP="009615D1">
      <w:pPr>
        <w:rPr>
          <w:rFonts w:ascii="Calibri" w:hAnsi="Calibri"/>
          <w:sz w:val="21"/>
          <w:szCs w:val="21"/>
        </w:rPr>
      </w:pPr>
      <w:r w:rsidRPr="009615D1">
        <w:rPr>
          <w:rFonts w:ascii="Calibri" w:hAnsi="Calibri"/>
          <w:sz w:val="21"/>
          <w:szCs w:val="21"/>
        </w:rPr>
        <w:t>…………………………………………………………………                              …………………………………………………………………….</w:t>
      </w:r>
    </w:p>
    <w:p w14:paraId="353072CD" w14:textId="6D9CBB7C" w:rsidR="00643620" w:rsidRPr="009615D1" w:rsidRDefault="009615D1" w:rsidP="009615D1">
      <w:pPr>
        <w:pStyle w:val="Zkladntext"/>
        <w:keepNext/>
        <w:widowControl w:val="0"/>
        <w:spacing w:after="0"/>
        <w:rPr>
          <w:rFonts w:ascii="Calibri" w:hAnsi="Calibri" w:cs="Arial"/>
          <w:sz w:val="21"/>
          <w:szCs w:val="21"/>
        </w:rPr>
      </w:pPr>
      <w:r w:rsidRPr="009615D1">
        <w:rPr>
          <w:rFonts w:ascii="Calibri" w:hAnsi="Calibri" w:cs="Arial"/>
          <w:sz w:val="21"/>
          <w:szCs w:val="21"/>
        </w:rPr>
        <w:t xml:space="preserve">                PhDr. Miloš Kadlec                                                          </w:t>
      </w:r>
      <w:r w:rsidR="00097BC6">
        <w:rPr>
          <w:rFonts w:ascii="Calibri" w:hAnsi="Calibri" w:cs="Arial"/>
          <w:sz w:val="21"/>
          <w:szCs w:val="21"/>
        </w:rPr>
        <w:t xml:space="preserve">          Ing. Radek loučka</w:t>
      </w:r>
      <w:r w:rsidRPr="009615D1">
        <w:rPr>
          <w:rFonts w:ascii="Calibri" w:hAnsi="Calibri" w:cs="Arial"/>
          <w:sz w:val="21"/>
          <w:szCs w:val="21"/>
        </w:rPr>
        <w:t xml:space="preserve">                                                                                          </w:t>
      </w:r>
    </w:p>
    <w:p w14:paraId="1EB10335" w14:textId="428820B6" w:rsidR="009615D1" w:rsidRPr="009615D1" w:rsidRDefault="009615D1" w:rsidP="009615D1">
      <w:pPr>
        <w:pStyle w:val="Zkladntext"/>
        <w:keepNext/>
        <w:widowControl w:val="0"/>
        <w:spacing w:after="0"/>
        <w:rPr>
          <w:rFonts w:ascii="Calibri" w:hAnsi="Calibri" w:cs="Arial"/>
          <w:sz w:val="21"/>
          <w:szCs w:val="21"/>
        </w:rPr>
      </w:pPr>
      <w:r w:rsidRPr="009615D1">
        <w:rPr>
          <w:rFonts w:ascii="Calibri" w:hAnsi="Calibri" w:cs="Arial"/>
          <w:sz w:val="21"/>
          <w:szCs w:val="21"/>
        </w:rPr>
        <w:t xml:space="preserve">                        ředitel                                                                                </w:t>
      </w:r>
      <w:r w:rsidR="00097BC6">
        <w:rPr>
          <w:rFonts w:ascii="Calibri" w:hAnsi="Calibri" w:cs="Arial"/>
          <w:sz w:val="21"/>
          <w:szCs w:val="21"/>
        </w:rPr>
        <w:t>jednatel společnosti</w:t>
      </w:r>
      <w:r w:rsidRPr="009615D1">
        <w:rPr>
          <w:rFonts w:ascii="Calibri" w:hAnsi="Calibri" w:cs="Arial"/>
          <w:sz w:val="21"/>
          <w:szCs w:val="21"/>
        </w:rPr>
        <w:t xml:space="preserve">                                                                                                  </w:t>
      </w:r>
    </w:p>
    <w:p w14:paraId="07D4CED7" w14:textId="77777777" w:rsidR="009615D1" w:rsidRDefault="009615D1" w:rsidP="009615D1">
      <w:pPr>
        <w:pStyle w:val="Zkladntext"/>
        <w:keepNext/>
        <w:widowControl w:val="0"/>
        <w:spacing w:after="0"/>
        <w:rPr>
          <w:rFonts w:ascii="Calibri" w:hAnsi="Calibri" w:cs="Arial"/>
          <w:sz w:val="21"/>
          <w:szCs w:val="21"/>
        </w:rPr>
      </w:pPr>
      <w:r w:rsidRPr="009615D1">
        <w:rPr>
          <w:rFonts w:ascii="Calibri" w:hAnsi="Calibri" w:cs="Arial"/>
          <w:sz w:val="21"/>
          <w:szCs w:val="21"/>
        </w:rPr>
        <w:t xml:space="preserve">                 NPÚ ÚPS Sychrov</w:t>
      </w:r>
    </w:p>
    <w:p w14:paraId="0A0FC5A2" w14:textId="77777777" w:rsidR="00C5251B" w:rsidRPr="009615D1" w:rsidRDefault="00C5251B" w:rsidP="009615D1">
      <w:pPr>
        <w:pStyle w:val="Zkladntext"/>
        <w:keepNext/>
        <w:widowControl w:val="0"/>
        <w:spacing w:after="0"/>
        <w:rPr>
          <w:rFonts w:ascii="Calibri" w:hAnsi="Calibri" w:cs="Arial"/>
          <w:sz w:val="21"/>
          <w:szCs w:val="21"/>
        </w:rPr>
      </w:pPr>
    </w:p>
    <w:tbl>
      <w:tblPr>
        <w:tblW w:w="0" w:type="auto"/>
        <w:jc w:val="center"/>
        <w:tblLook w:val="00A0" w:firstRow="1" w:lastRow="0" w:firstColumn="1" w:lastColumn="0" w:noHBand="0" w:noVBand="0"/>
      </w:tblPr>
      <w:tblGrid>
        <w:gridCol w:w="4504"/>
        <w:gridCol w:w="4568"/>
      </w:tblGrid>
      <w:tr w:rsidR="00643620" w:rsidRPr="009615D1" w14:paraId="0921BA6C" w14:textId="77777777" w:rsidTr="004D4E02">
        <w:trPr>
          <w:jc w:val="center"/>
        </w:trPr>
        <w:tc>
          <w:tcPr>
            <w:tcW w:w="4536" w:type="dxa"/>
          </w:tcPr>
          <w:p w14:paraId="7823E1F4" w14:textId="0214255A" w:rsidR="00A64A38" w:rsidRPr="009615D1" w:rsidRDefault="004D4E02" w:rsidP="00DA3D5F">
            <w:pPr>
              <w:tabs>
                <w:tab w:val="left" w:pos="2592"/>
              </w:tabs>
              <w:rPr>
                <w:rFonts w:asciiTheme="minorHAnsi" w:hAnsiTheme="minorHAnsi"/>
                <w:sz w:val="21"/>
                <w:szCs w:val="21"/>
              </w:rPr>
            </w:pPr>
            <w:r w:rsidRPr="009615D1">
              <w:rPr>
                <w:rFonts w:asciiTheme="minorHAnsi" w:hAnsiTheme="minorHAnsi"/>
                <w:sz w:val="21"/>
                <w:szCs w:val="21"/>
              </w:rPr>
              <w:t>Přílohy:</w:t>
            </w:r>
            <w:r>
              <w:rPr>
                <w:rFonts w:asciiTheme="minorHAnsi" w:hAnsiTheme="minorHAnsi"/>
                <w:sz w:val="21"/>
                <w:szCs w:val="21"/>
              </w:rPr>
              <w:t xml:space="preserve"> </w:t>
            </w:r>
          </w:p>
        </w:tc>
        <w:tc>
          <w:tcPr>
            <w:tcW w:w="4606" w:type="dxa"/>
          </w:tcPr>
          <w:p w14:paraId="13A05676" w14:textId="77777777" w:rsidR="00643620" w:rsidRPr="009615D1" w:rsidRDefault="00643620" w:rsidP="009615D1">
            <w:pPr>
              <w:jc w:val="center"/>
              <w:rPr>
                <w:rFonts w:asciiTheme="minorHAnsi" w:hAnsiTheme="minorHAnsi"/>
                <w:sz w:val="21"/>
                <w:szCs w:val="21"/>
              </w:rPr>
            </w:pPr>
          </w:p>
        </w:tc>
      </w:tr>
    </w:tbl>
    <w:p w14:paraId="6DF974A2" w14:textId="514A04D0" w:rsidR="00A64A38" w:rsidRPr="009615D1" w:rsidRDefault="00DA3D5F" w:rsidP="00C5251B">
      <w:pPr>
        <w:tabs>
          <w:tab w:val="left" w:pos="2592"/>
        </w:tabs>
        <w:rPr>
          <w:rFonts w:asciiTheme="minorHAnsi" w:hAnsiTheme="minorHAnsi"/>
          <w:sz w:val="21"/>
          <w:szCs w:val="21"/>
        </w:rPr>
      </w:pPr>
      <w:r>
        <w:rPr>
          <w:rFonts w:asciiTheme="minorHAnsi" w:hAnsiTheme="minorHAnsi"/>
          <w:sz w:val="21"/>
          <w:szCs w:val="21"/>
        </w:rPr>
        <w:t xml:space="preserve">   Oceněný výkaz výměr</w:t>
      </w:r>
    </w:p>
    <w:sectPr w:rsidR="00A64A38" w:rsidRPr="009615D1" w:rsidSect="006C26F7">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079C6" w14:textId="77777777" w:rsidR="00894B3E" w:rsidRDefault="00894B3E" w:rsidP="008F2E28">
      <w:r>
        <w:separator/>
      </w:r>
    </w:p>
  </w:endnote>
  <w:endnote w:type="continuationSeparator" w:id="0">
    <w:p w14:paraId="0C0142A5" w14:textId="77777777" w:rsidR="00894B3E" w:rsidRDefault="00894B3E" w:rsidP="008F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458099"/>
      <w:docPartObj>
        <w:docPartGallery w:val="Page Numbers (Bottom of Page)"/>
        <w:docPartUnique/>
      </w:docPartObj>
    </w:sdtPr>
    <w:sdtEndPr/>
    <w:sdtContent>
      <w:p w14:paraId="186D7F06" w14:textId="7249F269" w:rsidR="008F2E28" w:rsidRDefault="008F2E28">
        <w:pPr>
          <w:pStyle w:val="Zpat"/>
          <w:jc w:val="center"/>
        </w:pPr>
        <w:r>
          <w:fldChar w:fldCharType="begin"/>
        </w:r>
        <w:r>
          <w:instrText>PAGE   \* MERGEFORMAT</w:instrText>
        </w:r>
        <w:r>
          <w:fldChar w:fldCharType="separate"/>
        </w:r>
        <w:r w:rsidR="00CE3F52">
          <w:rPr>
            <w:noProof/>
          </w:rPr>
          <w:t>8</w:t>
        </w:r>
        <w:r>
          <w:fldChar w:fldCharType="end"/>
        </w:r>
      </w:p>
    </w:sdtContent>
  </w:sdt>
  <w:p w14:paraId="3BAEB550" w14:textId="77777777" w:rsidR="008F2E28" w:rsidRDefault="008F2E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5C910" w14:textId="77777777" w:rsidR="00894B3E" w:rsidRDefault="00894B3E" w:rsidP="008F2E28">
      <w:r>
        <w:separator/>
      </w:r>
    </w:p>
  </w:footnote>
  <w:footnote w:type="continuationSeparator" w:id="0">
    <w:p w14:paraId="29FED5DB" w14:textId="77777777" w:rsidR="00894B3E" w:rsidRDefault="00894B3E" w:rsidP="008F2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0CC"/>
    <w:multiLevelType w:val="multilevel"/>
    <w:tmpl w:val="4022C1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732D8"/>
    <w:multiLevelType w:val="multilevel"/>
    <w:tmpl w:val="1982F2D0"/>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BE5C9B"/>
    <w:multiLevelType w:val="hybridMultilevel"/>
    <w:tmpl w:val="7C7C3AC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C776E9"/>
    <w:multiLevelType w:val="hybridMultilevel"/>
    <w:tmpl w:val="461C2FCE"/>
    <w:lvl w:ilvl="0" w:tplc="61AC89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A15C99"/>
    <w:multiLevelType w:val="multilevel"/>
    <w:tmpl w:val="83860D30"/>
    <w:lvl w:ilvl="0">
      <w:start w:val="7"/>
      <w:numFmt w:val="decimal"/>
      <w:lvlText w:val="%1"/>
      <w:lvlJc w:val="left"/>
      <w:pPr>
        <w:ind w:left="360" w:hanging="360"/>
      </w:pPr>
      <w:rPr>
        <w:rFonts w:cs="Times New Roman" w:hint="default"/>
      </w:rPr>
    </w:lvl>
    <w:lvl w:ilvl="1">
      <w:start w:val="1"/>
      <w:numFmt w:val="decimal"/>
      <w:lvlText w:val="%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8012F5A"/>
    <w:multiLevelType w:val="hybridMultilevel"/>
    <w:tmpl w:val="BCD0F2C2"/>
    <w:lvl w:ilvl="0" w:tplc="0405000B">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09943606"/>
    <w:multiLevelType w:val="hybridMultilevel"/>
    <w:tmpl w:val="3D6CAC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4F3F8E"/>
    <w:multiLevelType w:val="multilevel"/>
    <w:tmpl w:val="FB546094"/>
    <w:lvl w:ilvl="0">
      <w:start w:val="4"/>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8" w15:restartNumberingAfterBreak="0">
    <w:nsid w:val="120A2A7F"/>
    <w:multiLevelType w:val="hybridMultilevel"/>
    <w:tmpl w:val="3648DD96"/>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hint="default"/>
      </w:rPr>
    </w:lvl>
    <w:lvl w:ilvl="2" w:tplc="0405000B">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140A07C2"/>
    <w:multiLevelType w:val="multilevel"/>
    <w:tmpl w:val="AD46F94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15B1D"/>
    <w:multiLevelType w:val="multilevel"/>
    <w:tmpl w:val="CAD61874"/>
    <w:lvl w:ilvl="0">
      <w:start w:val="1"/>
      <w:numFmt w:val="decimal"/>
      <w:lvlText w:val="%1"/>
      <w:lvlJc w:val="left"/>
      <w:pPr>
        <w:ind w:left="390" w:hanging="390"/>
      </w:pPr>
      <w:rPr>
        <w:rFonts w:cs="Times New Roman" w:hint="default"/>
        <w:b w:val="0"/>
        <w:i w:val="0"/>
      </w:rPr>
    </w:lvl>
    <w:lvl w:ilvl="1">
      <w:start w:val="2"/>
      <w:numFmt w:val="decimal"/>
      <w:lvlText w:val="%2."/>
      <w:lvlJc w:val="left"/>
      <w:pPr>
        <w:ind w:left="390" w:hanging="390"/>
      </w:pPr>
      <w:rPr>
        <w:rFonts w:cs="Times New Roman" w:hint="default"/>
        <w:b w:val="0"/>
        <w:i w:val="0"/>
        <w:color w:val="auto"/>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abstractNum w:abstractNumId="11" w15:restartNumberingAfterBreak="0">
    <w:nsid w:val="1697524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E668FD"/>
    <w:multiLevelType w:val="multilevel"/>
    <w:tmpl w:val="15D05202"/>
    <w:lvl w:ilvl="0">
      <w:start w:val="5"/>
      <w:numFmt w:val="decimal"/>
      <w:lvlText w:val="%1"/>
      <w:lvlJc w:val="left"/>
      <w:pPr>
        <w:ind w:left="360" w:hanging="360"/>
      </w:pPr>
      <w:rPr>
        <w:rFonts w:cs="Times New Roman" w:hint="default"/>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10C7542"/>
    <w:multiLevelType w:val="multilevel"/>
    <w:tmpl w:val="5C78C91E"/>
    <w:lvl w:ilvl="0">
      <w:start w:val="8"/>
      <w:numFmt w:val="decimal"/>
      <w:lvlText w:val="%1"/>
      <w:lvlJc w:val="left"/>
      <w:pPr>
        <w:ind w:left="360" w:hanging="360"/>
      </w:pPr>
      <w:rPr>
        <w:rFonts w:cs="Times New Roman" w:hint="default"/>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2AF51D0"/>
    <w:multiLevelType w:val="hybridMultilevel"/>
    <w:tmpl w:val="743CAF88"/>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hint="default"/>
      </w:rPr>
    </w:lvl>
    <w:lvl w:ilvl="2" w:tplc="0405000B">
      <w:start w:val="1"/>
      <w:numFmt w:val="bullet"/>
      <w:lvlText w:val=""/>
      <w:lvlJc w:val="left"/>
      <w:pPr>
        <w:ind w:left="928"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23CF03E7"/>
    <w:multiLevelType w:val="hybridMultilevel"/>
    <w:tmpl w:val="F364ECB0"/>
    <w:lvl w:ilvl="0" w:tplc="9D426160">
      <w:start w:val="1"/>
      <w:numFmt w:val="decimal"/>
      <w:lvlText w:val="%1."/>
      <w:lvlJc w:val="left"/>
      <w:pPr>
        <w:ind w:left="720" w:hanging="360"/>
      </w:pPr>
      <w:rPr>
        <w:rFonts w:cs="Times New Roman"/>
        <w:b w:val="0"/>
        <w:color w:val="auto"/>
      </w:rPr>
    </w:lvl>
    <w:lvl w:ilvl="1" w:tplc="0405000F">
      <w:start w:val="1"/>
      <w:numFmt w:val="decimal"/>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56A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075CDE"/>
    <w:multiLevelType w:val="hybridMultilevel"/>
    <w:tmpl w:val="59F207E2"/>
    <w:lvl w:ilvl="0" w:tplc="0405000F">
      <w:start w:val="5"/>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AD3EE0"/>
    <w:multiLevelType w:val="multilevel"/>
    <w:tmpl w:val="D68C43F6"/>
    <w:lvl w:ilvl="0">
      <w:start w:val="1"/>
      <w:numFmt w:val="decimal"/>
      <w:lvlText w:val="%1."/>
      <w:lvlJc w:val="left"/>
      <w:pPr>
        <w:ind w:left="720" w:hanging="360"/>
      </w:pPr>
      <w:rPr>
        <w:rFonts w:cs="Times New Roman"/>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321351A9"/>
    <w:multiLevelType w:val="hybridMultilevel"/>
    <w:tmpl w:val="24400040"/>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15:restartNumberingAfterBreak="0">
    <w:nsid w:val="332137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2C4B23"/>
    <w:multiLevelType w:val="multilevel"/>
    <w:tmpl w:val="8D6615CE"/>
    <w:lvl w:ilvl="0">
      <w:start w:val="9"/>
      <w:numFmt w:val="decimal"/>
      <w:lvlText w:val="%1"/>
      <w:lvlJc w:val="left"/>
      <w:pPr>
        <w:ind w:left="360" w:hanging="360"/>
      </w:pPr>
      <w:rPr>
        <w:rFonts w:cs="Times New Roman" w:hint="default"/>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45900C3"/>
    <w:multiLevelType w:val="hybridMultilevel"/>
    <w:tmpl w:val="2AF2C9B6"/>
    <w:lvl w:ilvl="0" w:tplc="9D426160">
      <w:start w:val="1"/>
      <w:numFmt w:val="decimal"/>
      <w:lvlText w:val="%1."/>
      <w:lvlJc w:val="left"/>
      <w:pPr>
        <w:ind w:left="720" w:hanging="360"/>
      </w:pPr>
      <w:rPr>
        <w:rFonts w:cs="Times New Roman"/>
        <w:b w:val="0"/>
        <w:color w:val="auto"/>
      </w:rPr>
    </w:lvl>
    <w:lvl w:ilvl="1" w:tplc="0405000F">
      <w:start w:val="1"/>
      <w:numFmt w:val="decimal"/>
      <w:lvlText w:val="%2."/>
      <w:lvlJc w:val="left"/>
      <w:pPr>
        <w:ind w:left="1440" w:hanging="360"/>
      </w:pPr>
      <w:rPr>
        <w:rFonts w:cs="Times New Roman"/>
      </w:rPr>
    </w:lvl>
    <w:lvl w:ilvl="2" w:tplc="DA36E4AE">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573336A"/>
    <w:multiLevelType w:val="multilevel"/>
    <w:tmpl w:val="5D4E054C"/>
    <w:lvl w:ilvl="0">
      <w:start w:val="13"/>
      <w:numFmt w:val="decimal"/>
      <w:lvlText w:val="%1"/>
      <w:lvlJc w:val="left"/>
      <w:pPr>
        <w:ind w:left="420" w:hanging="420"/>
      </w:pPr>
      <w:rPr>
        <w:rFonts w:cs="Times New Roman" w:hint="default"/>
        <w:b w:val="0"/>
      </w:rPr>
    </w:lvl>
    <w:lvl w:ilvl="1">
      <w:start w:val="1"/>
      <w:numFmt w:val="decimal"/>
      <w:lvlText w:val="%2."/>
      <w:lvlJc w:val="left"/>
      <w:pPr>
        <w:ind w:left="420" w:hanging="4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5" w15:restartNumberingAfterBreak="0">
    <w:nsid w:val="3592610C"/>
    <w:multiLevelType w:val="hybridMultilevel"/>
    <w:tmpl w:val="99D4C056"/>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6" w15:restartNumberingAfterBreak="0">
    <w:nsid w:val="40D84D11"/>
    <w:multiLevelType w:val="multilevel"/>
    <w:tmpl w:val="6A281654"/>
    <w:lvl w:ilvl="0">
      <w:start w:val="5"/>
      <w:numFmt w:val="decimal"/>
      <w:lvlText w:val="%1"/>
      <w:lvlJc w:val="left"/>
      <w:pPr>
        <w:ind w:left="360" w:hanging="360"/>
      </w:pPr>
      <w:rPr>
        <w:rFonts w:cs="Times New Roman" w:hint="default"/>
        <w:b w:val="0"/>
      </w:rPr>
    </w:lvl>
    <w:lvl w:ilvl="1">
      <w:start w:val="1"/>
      <w:numFmt w:val="decimal"/>
      <w:lvlText w:val="%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7" w15:restartNumberingAfterBreak="0">
    <w:nsid w:val="45800AC8"/>
    <w:multiLevelType w:val="multilevel"/>
    <w:tmpl w:val="49FCC97A"/>
    <w:lvl w:ilvl="0">
      <w:start w:val="1"/>
      <w:numFmt w:val="decimal"/>
      <w:lvlText w:val="%1"/>
      <w:lvlJc w:val="left"/>
      <w:pPr>
        <w:ind w:left="390" w:hanging="390"/>
      </w:pPr>
      <w:rPr>
        <w:rFonts w:cs="Times New Roman" w:hint="default"/>
        <w:b w:val="0"/>
        <w:i w:val="0"/>
      </w:rPr>
    </w:lvl>
    <w:lvl w:ilvl="1">
      <w:start w:val="1"/>
      <w:numFmt w:val="decimal"/>
      <w:lvlText w:val="%2."/>
      <w:lvlJc w:val="left"/>
      <w:pPr>
        <w:ind w:left="390" w:hanging="390"/>
      </w:pPr>
      <w:rPr>
        <w:rFonts w:cs="Times New Roman" w:hint="default"/>
        <w:b w:val="0"/>
        <w:i w:val="0"/>
        <w:color w:val="auto"/>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abstractNum w:abstractNumId="28" w15:restartNumberingAfterBreak="0">
    <w:nsid w:val="4A626753"/>
    <w:multiLevelType w:val="multilevel"/>
    <w:tmpl w:val="233C062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D726CB"/>
    <w:multiLevelType w:val="multilevel"/>
    <w:tmpl w:val="E278AE7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466D9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0B5EDA"/>
    <w:multiLevelType w:val="hybridMultilevel"/>
    <w:tmpl w:val="1F044E4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0B841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5B3648"/>
    <w:multiLevelType w:val="hybridMultilevel"/>
    <w:tmpl w:val="555E6A8C"/>
    <w:lvl w:ilvl="0" w:tplc="9E021BDE">
      <w:start w:val="3"/>
      <w:numFmt w:val="bullet"/>
      <w:lvlText w:val="-"/>
      <w:lvlJc w:val="left"/>
      <w:pPr>
        <w:tabs>
          <w:tab w:val="num" w:pos="825"/>
        </w:tabs>
        <w:ind w:left="825" w:hanging="360"/>
      </w:pPr>
      <w:rPr>
        <w:rFonts w:ascii="Calibri" w:eastAsia="Times New Roman" w:hAnsi="Calibri" w:hint="default"/>
      </w:rPr>
    </w:lvl>
    <w:lvl w:ilvl="1" w:tplc="04050003" w:tentative="1">
      <w:start w:val="1"/>
      <w:numFmt w:val="bullet"/>
      <w:lvlText w:val="o"/>
      <w:lvlJc w:val="left"/>
      <w:pPr>
        <w:tabs>
          <w:tab w:val="num" w:pos="1545"/>
        </w:tabs>
        <w:ind w:left="1545" w:hanging="360"/>
      </w:pPr>
      <w:rPr>
        <w:rFonts w:ascii="Courier New" w:hAnsi="Courier New" w:hint="default"/>
      </w:rPr>
    </w:lvl>
    <w:lvl w:ilvl="2" w:tplc="04050005" w:tentative="1">
      <w:start w:val="1"/>
      <w:numFmt w:val="bullet"/>
      <w:lvlText w:val=""/>
      <w:lvlJc w:val="left"/>
      <w:pPr>
        <w:tabs>
          <w:tab w:val="num" w:pos="2265"/>
        </w:tabs>
        <w:ind w:left="2265" w:hanging="360"/>
      </w:pPr>
      <w:rPr>
        <w:rFonts w:ascii="Wingdings" w:hAnsi="Wingdings" w:hint="default"/>
      </w:rPr>
    </w:lvl>
    <w:lvl w:ilvl="3" w:tplc="04050001" w:tentative="1">
      <w:start w:val="1"/>
      <w:numFmt w:val="bullet"/>
      <w:lvlText w:val=""/>
      <w:lvlJc w:val="left"/>
      <w:pPr>
        <w:tabs>
          <w:tab w:val="num" w:pos="2985"/>
        </w:tabs>
        <w:ind w:left="2985" w:hanging="360"/>
      </w:pPr>
      <w:rPr>
        <w:rFonts w:ascii="Symbol" w:hAnsi="Symbol" w:hint="default"/>
      </w:rPr>
    </w:lvl>
    <w:lvl w:ilvl="4" w:tplc="04050003" w:tentative="1">
      <w:start w:val="1"/>
      <w:numFmt w:val="bullet"/>
      <w:lvlText w:val="o"/>
      <w:lvlJc w:val="left"/>
      <w:pPr>
        <w:tabs>
          <w:tab w:val="num" w:pos="3705"/>
        </w:tabs>
        <w:ind w:left="3705" w:hanging="360"/>
      </w:pPr>
      <w:rPr>
        <w:rFonts w:ascii="Courier New" w:hAnsi="Courier New" w:hint="default"/>
      </w:rPr>
    </w:lvl>
    <w:lvl w:ilvl="5" w:tplc="04050005" w:tentative="1">
      <w:start w:val="1"/>
      <w:numFmt w:val="bullet"/>
      <w:lvlText w:val=""/>
      <w:lvlJc w:val="left"/>
      <w:pPr>
        <w:tabs>
          <w:tab w:val="num" w:pos="4425"/>
        </w:tabs>
        <w:ind w:left="4425" w:hanging="360"/>
      </w:pPr>
      <w:rPr>
        <w:rFonts w:ascii="Wingdings" w:hAnsi="Wingdings" w:hint="default"/>
      </w:rPr>
    </w:lvl>
    <w:lvl w:ilvl="6" w:tplc="04050001" w:tentative="1">
      <w:start w:val="1"/>
      <w:numFmt w:val="bullet"/>
      <w:lvlText w:val=""/>
      <w:lvlJc w:val="left"/>
      <w:pPr>
        <w:tabs>
          <w:tab w:val="num" w:pos="5145"/>
        </w:tabs>
        <w:ind w:left="5145" w:hanging="360"/>
      </w:pPr>
      <w:rPr>
        <w:rFonts w:ascii="Symbol" w:hAnsi="Symbol" w:hint="default"/>
      </w:rPr>
    </w:lvl>
    <w:lvl w:ilvl="7" w:tplc="04050003" w:tentative="1">
      <w:start w:val="1"/>
      <w:numFmt w:val="bullet"/>
      <w:lvlText w:val="o"/>
      <w:lvlJc w:val="left"/>
      <w:pPr>
        <w:tabs>
          <w:tab w:val="num" w:pos="5865"/>
        </w:tabs>
        <w:ind w:left="5865" w:hanging="360"/>
      </w:pPr>
      <w:rPr>
        <w:rFonts w:ascii="Courier New" w:hAnsi="Courier New" w:hint="default"/>
      </w:rPr>
    </w:lvl>
    <w:lvl w:ilvl="8" w:tplc="04050005" w:tentative="1">
      <w:start w:val="1"/>
      <w:numFmt w:val="bullet"/>
      <w:lvlText w:val=""/>
      <w:lvlJc w:val="left"/>
      <w:pPr>
        <w:tabs>
          <w:tab w:val="num" w:pos="6585"/>
        </w:tabs>
        <w:ind w:left="6585" w:hanging="360"/>
      </w:pPr>
      <w:rPr>
        <w:rFonts w:ascii="Wingdings" w:hAnsi="Wingdings" w:hint="default"/>
      </w:rPr>
    </w:lvl>
  </w:abstractNum>
  <w:abstractNum w:abstractNumId="34" w15:restartNumberingAfterBreak="0">
    <w:nsid w:val="646D7088"/>
    <w:multiLevelType w:val="multilevel"/>
    <w:tmpl w:val="DB96C34C"/>
    <w:lvl w:ilvl="0">
      <w:start w:val="10"/>
      <w:numFmt w:val="decimal"/>
      <w:lvlText w:val="%1"/>
      <w:lvlJc w:val="left"/>
      <w:pPr>
        <w:ind w:left="420" w:hanging="420"/>
      </w:pPr>
      <w:rPr>
        <w:rFonts w:cs="Times New Roman" w:hint="default"/>
      </w:rPr>
    </w:lvl>
    <w:lvl w:ilvl="1">
      <w:start w:val="1"/>
      <w:numFmt w:val="decimal"/>
      <w:lvlText w:val="%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647369F3"/>
    <w:multiLevelType w:val="multilevel"/>
    <w:tmpl w:val="ABE87C7A"/>
    <w:lvl w:ilvl="0">
      <w:start w:val="3"/>
      <w:numFmt w:val="decimal"/>
      <w:lvlText w:val="%1"/>
      <w:lvlJc w:val="left"/>
      <w:pPr>
        <w:ind w:left="360" w:hanging="360"/>
      </w:pPr>
      <w:rPr>
        <w:rFonts w:cs="Times New Roman" w:hint="default"/>
        <w:b w:val="0"/>
      </w:rPr>
    </w:lvl>
    <w:lvl w:ilvl="1">
      <w:start w:val="2"/>
      <w:numFmt w:val="decimal"/>
      <w:lvlText w:val="%1.%2"/>
      <w:lvlJc w:val="left"/>
      <w:pPr>
        <w:ind w:left="360" w:hanging="360"/>
      </w:pPr>
      <w:rPr>
        <w:rFonts w:cs="Times New Roman" w:hint="default"/>
        <w:b w:val="0"/>
      </w:rPr>
    </w:lvl>
    <w:lvl w:ilvl="2">
      <w:start w:val="1"/>
      <w:numFmt w:val="bullet"/>
      <w:lvlText w:val="-"/>
      <w:lvlJc w:val="left"/>
      <w:pPr>
        <w:ind w:left="720" w:hanging="720"/>
      </w:pPr>
      <w:rPr>
        <w:rFonts w:ascii="Arial" w:eastAsia="Times New Roman" w:hAnsi="Arial" w:hint="default"/>
        <w:b w:val="0"/>
      </w:rPr>
    </w:lvl>
    <w:lvl w:ilvl="3">
      <w:start w:val="1"/>
      <w:numFmt w:val="bullet"/>
      <w:lvlText w:val=""/>
      <w:lvlJc w:val="left"/>
      <w:pPr>
        <w:ind w:left="720" w:hanging="720"/>
      </w:pPr>
      <w:rPr>
        <w:rFonts w:ascii="Wingdings" w:hAnsi="Wingdings"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6" w15:restartNumberingAfterBreak="0">
    <w:nsid w:val="6A836616"/>
    <w:multiLevelType w:val="multilevel"/>
    <w:tmpl w:val="64D6E89E"/>
    <w:lvl w:ilvl="0">
      <w:start w:val="4"/>
      <w:numFmt w:val="decimal"/>
      <w:lvlText w:val="%1."/>
      <w:lvlJc w:val="left"/>
      <w:pPr>
        <w:ind w:left="360" w:hanging="360"/>
      </w:pPr>
      <w:rPr>
        <w:rFonts w:cs="Times New Roman" w:hint="default"/>
      </w:rPr>
    </w:lvl>
    <w:lvl w:ilvl="1">
      <w:start w:val="5"/>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7" w15:restartNumberingAfterBreak="0">
    <w:nsid w:val="6CAC4A11"/>
    <w:multiLevelType w:val="hybridMultilevel"/>
    <w:tmpl w:val="EF7E58BC"/>
    <w:lvl w:ilvl="0" w:tplc="8F4A948E">
      <w:start w:val="1"/>
      <w:numFmt w:val="decimal"/>
      <w:lvlText w:val="%1."/>
      <w:lvlJc w:val="left"/>
      <w:pPr>
        <w:ind w:left="426" w:hanging="360"/>
      </w:pPr>
      <w:rPr>
        <w:rFonts w:cs="Times New Roman"/>
        <w:b w:val="0"/>
      </w:rPr>
    </w:lvl>
    <w:lvl w:ilvl="1" w:tplc="04050019">
      <w:start w:val="1"/>
      <w:numFmt w:val="lowerLetter"/>
      <w:lvlText w:val="%2."/>
      <w:lvlJc w:val="left"/>
      <w:pPr>
        <w:ind w:left="1146" w:hanging="360"/>
      </w:pPr>
      <w:rPr>
        <w:rFonts w:cs="Times New Roman"/>
      </w:rPr>
    </w:lvl>
    <w:lvl w:ilvl="2" w:tplc="0405001B" w:tentative="1">
      <w:start w:val="1"/>
      <w:numFmt w:val="lowerRoman"/>
      <w:lvlText w:val="%3."/>
      <w:lvlJc w:val="right"/>
      <w:pPr>
        <w:ind w:left="1866" w:hanging="180"/>
      </w:pPr>
      <w:rPr>
        <w:rFonts w:cs="Times New Roman"/>
      </w:rPr>
    </w:lvl>
    <w:lvl w:ilvl="3" w:tplc="0405000F" w:tentative="1">
      <w:start w:val="1"/>
      <w:numFmt w:val="decimal"/>
      <w:lvlText w:val="%4."/>
      <w:lvlJc w:val="left"/>
      <w:pPr>
        <w:ind w:left="2586" w:hanging="360"/>
      </w:pPr>
      <w:rPr>
        <w:rFonts w:cs="Times New Roman"/>
      </w:rPr>
    </w:lvl>
    <w:lvl w:ilvl="4" w:tplc="04050019" w:tentative="1">
      <w:start w:val="1"/>
      <w:numFmt w:val="lowerLetter"/>
      <w:lvlText w:val="%5."/>
      <w:lvlJc w:val="left"/>
      <w:pPr>
        <w:ind w:left="3306" w:hanging="360"/>
      </w:pPr>
      <w:rPr>
        <w:rFonts w:cs="Times New Roman"/>
      </w:rPr>
    </w:lvl>
    <w:lvl w:ilvl="5" w:tplc="0405001B" w:tentative="1">
      <w:start w:val="1"/>
      <w:numFmt w:val="lowerRoman"/>
      <w:lvlText w:val="%6."/>
      <w:lvlJc w:val="right"/>
      <w:pPr>
        <w:ind w:left="4026" w:hanging="180"/>
      </w:pPr>
      <w:rPr>
        <w:rFonts w:cs="Times New Roman"/>
      </w:rPr>
    </w:lvl>
    <w:lvl w:ilvl="6" w:tplc="0405000F" w:tentative="1">
      <w:start w:val="1"/>
      <w:numFmt w:val="decimal"/>
      <w:lvlText w:val="%7."/>
      <w:lvlJc w:val="left"/>
      <w:pPr>
        <w:ind w:left="4746" w:hanging="360"/>
      </w:pPr>
      <w:rPr>
        <w:rFonts w:cs="Times New Roman"/>
      </w:rPr>
    </w:lvl>
    <w:lvl w:ilvl="7" w:tplc="04050019" w:tentative="1">
      <w:start w:val="1"/>
      <w:numFmt w:val="lowerLetter"/>
      <w:lvlText w:val="%8."/>
      <w:lvlJc w:val="left"/>
      <w:pPr>
        <w:ind w:left="5466" w:hanging="360"/>
      </w:pPr>
      <w:rPr>
        <w:rFonts w:cs="Times New Roman"/>
      </w:rPr>
    </w:lvl>
    <w:lvl w:ilvl="8" w:tplc="0405001B" w:tentative="1">
      <w:start w:val="1"/>
      <w:numFmt w:val="lowerRoman"/>
      <w:lvlText w:val="%9."/>
      <w:lvlJc w:val="right"/>
      <w:pPr>
        <w:ind w:left="6186" w:hanging="180"/>
      </w:pPr>
      <w:rPr>
        <w:rFonts w:cs="Times New Roman"/>
      </w:rPr>
    </w:lvl>
  </w:abstractNum>
  <w:abstractNum w:abstractNumId="38" w15:restartNumberingAfterBreak="0">
    <w:nsid w:val="6D9362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E878A5"/>
    <w:multiLevelType w:val="multilevel"/>
    <w:tmpl w:val="59F43784"/>
    <w:lvl w:ilvl="0">
      <w:start w:val="11"/>
      <w:numFmt w:val="decimal"/>
      <w:lvlText w:val="%1"/>
      <w:lvlJc w:val="left"/>
      <w:pPr>
        <w:ind w:left="420" w:hanging="420"/>
      </w:pPr>
      <w:rPr>
        <w:rFonts w:cs="Times New Roman" w:hint="default"/>
      </w:rPr>
    </w:lvl>
    <w:lvl w:ilvl="1">
      <w:start w:val="1"/>
      <w:numFmt w:val="decimal"/>
      <w:lvlText w:val="%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72F61B28"/>
    <w:multiLevelType w:val="multilevel"/>
    <w:tmpl w:val="8606F5DC"/>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047EA1"/>
    <w:multiLevelType w:val="hybridMultilevel"/>
    <w:tmpl w:val="85BAA0AC"/>
    <w:lvl w:ilvl="0" w:tplc="C8304C46">
      <w:start w:val="5"/>
      <w:numFmt w:val="bullet"/>
      <w:lvlText w:val=""/>
      <w:lvlJc w:val="left"/>
      <w:pPr>
        <w:ind w:left="1185" w:hanging="360"/>
      </w:pPr>
      <w:rPr>
        <w:rFonts w:ascii="Symbol" w:eastAsia="Times New Roman" w:hAnsi="Symbol" w:cs="Times New Roman" w:hint="default"/>
      </w:rPr>
    </w:lvl>
    <w:lvl w:ilvl="1" w:tplc="04050003" w:tentative="1">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num w:numId="1">
    <w:abstractNumId w:val="27"/>
  </w:num>
  <w:num w:numId="2">
    <w:abstractNumId w:val="17"/>
  </w:num>
  <w:num w:numId="3">
    <w:abstractNumId w:val="1"/>
  </w:num>
  <w:num w:numId="4">
    <w:abstractNumId w:val="23"/>
  </w:num>
  <w:num w:numId="5">
    <w:abstractNumId w:val="0"/>
  </w:num>
  <w:num w:numId="6">
    <w:abstractNumId w:val="3"/>
  </w:num>
  <w:num w:numId="7">
    <w:abstractNumId w:val="18"/>
  </w:num>
  <w:num w:numId="8">
    <w:abstractNumId w:val="15"/>
  </w:num>
  <w:num w:numId="9">
    <w:abstractNumId w:val="5"/>
  </w:num>
  <w:num w:numId="10">
    <w:abstractNumId w:val="40"/>
  </w:num>
  <w:num w:numId="11">
    <w:abstractNumId w:val="32"/>
  </w:num>
  <w:num w:numId="12">
    <w:abstractNumId w:val="10"/>
  </w:num>
  <w:num w:numId="13">
    <w:abstractNumId w:val="7"/>
  </w:num>
  <w:num w:numId="14">
    <w:abstractNumId w:val="36"/>
  </w:num>
  <w:num w:numId="15">
    <w:abstractNumId w:val="35"/>
  </w:num>
  <w:num w:numId="16">
    <w:abstractNumId w:val="14"/>
  </w:num>
  <w:num w:numId="17">
    <w:abstractNumId w:val="11"/>
  </w:num>
  <w:num w:numId="18">
    <w:abstractNumId w:val="21"/>
  </w:num>
  <w:num w:numId="19">
    <w:abstractNumId w:val="19"/>
  </w:num>
  <w:num w:numId="20">
    <w:abstractNumId w:val="9"/>
  </w:num>
  <w:num w:numId="21">
    <w:abstractNumId w:val="12"/>
  </w:num>
  <w:num w:numId="22">
    <w:abstractNumId w:val="28"/>
  </w:num>
  <w:num w:numId="23">
    <w:abstractNumId w:val="26"/>
  </w:num>
  <w:num w:numId="24">
    <w:abstractNumId w:val="29"/>
  </w:num>
  <w:num w:numId="25">
    <w:abstractNumId w:val="4"/>
  </w:num>
  <w:num w:numId="26">
    <w:abstractNumId w:val="13"/>
  </w:num>
  <w:num w:numId="27">
    <w:abstractNumId w:val="2"/>
  </w:num>
  <w:num w:numId="28">
    <w:abstractNumId w:val="22"/>
  </w:num>
  <w:num w:numId="29">
    <w:abstractNumId w:val="34"/>
  </w:num>
  <w:num w:numId="30">
    <w:abstractNumId w:val="24"/>
  </w:num>
  <w:num w:numId="31">
    <w:abstractNumId w:val="16"/>
  </w:num>
  <w:num w:numId="32">
    <w:abstractNumId w:val="37"/>
  </w:num>
  <w:num w:numId="33">
    <w:abstractNumId w:val="39"/>
  </w:num>
  <w:num w:numId="34">
    <w:abstractNumId w:val="8"/>
  </w:num>
  <w:num w:numId="35">
    <w:abstractNumId w:val="38"/>
  </w:num>
  <w:num w:numId="36">
    <w:abstractNumId w:val="31"/>
  </w:num>
  <w:num w:numId="37">
    <w:abstractNumId w:val="20"/>
  </w:num>
  <w:num w:numId="38">
    <w:abstractNumId w:val="6"/>
  </w:num>
  <w:num w:numId="39">
    <w:abstractNumId w:val="25"/>
  </w:num>
  <w:num w:numId="40">
    <w:abstractNumId w:val="33"/>
  </w:num>
  <w:num w:numId="41">
    <w:abstractNumId w:val="3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370"/>
    <w:rsid w:val="00002F9A"/>
    <w:rsid w:val="00032F17"/>
    <w:rsid w:val="000460AF"/>
    <w:rsid w:val="00057CC0"/>
    <w:rsid w:val="000724E0"/>
    <w:rsid w:val="00091485"/>
    <w:rsid w:val="00097BC6"/>
    <w:rsid w:val="000A388E"/>
    <w:rsid w:val="000B55E2"/>
    <w:rsid w:val="000C2DF7"/>
    <w:rsid w:val="000C54C6"/>
    <w:rsid w:val="000C77AD"/>
    <w:rsid w:val="000D28C5"/>
    <w:rsid w:val="000D3EB9"/>
    <w:rsid w:val="0011733D"/>
    <w:rsid w:val="00124C92"/>
    <w:rsid w:val="001253E1"/>
    <w:rsid w:val="001D5AAD"/>
    <w:rsid w:val="002070DB"/>
    <w:rsid w:val="0023075E"/>
    <w:rsid w:val="00255D37"/>
    <w:rsid w:val="00265166"/>
    <w:rsid w:val="00270802"/>
    <w:rsid w:val="002C7E9F"/>
    <w:rsid w:val="002E0D5C"/>
    <w:rsid w:val="002F2BF1"/>
    <w:rsid w:val="002F7295"/>
    <w:rsid w:val="00300F11"/>
    <w:rsid w:val="003666BD"/>
    <w:rsid w:val="00371A8C"/>
    <w:rsid w:val="00376D9B"/>
    <w:rsid w:val="003B1452"/>
    <w:rsid w:val="003D5AAD"/>
    <w:rsid w:val="003E05DA"/>
    <w:rsid w:val="003E3D3E"/>
    <w:rsid w:val="00450E35"/>
    <w:rsid w:val="00486F60"/>
    <w:rsid w:val="00490214"/>
    <w:rsid w:val="004A0157"/>
    <w:rsid w:val="004C4FC1"/>
    <w:rsid w:val="004D4E02"/>
    <w:rsid w:val="004E5ABB"/>
    <w:rsid w:val="004F157F"/>
    <w:rsid w:val="00522E0F"/>
    <w:rsid w:val="00535919"/>
    <w:rsid w:val="0055370F"/>
    <w:rsid w:val="005746B5"/>
    <w:rsid w:val="005942D3"/>
    <w:rsid w:val="005E759A"/>
    <w:rsid w:val="00606AE1"/>
    <w:rsid w:val="00625725"/>
    <w:rsid w:val="00630C87"/>
    <w:rsid w:val="00643620"/>
    <w:rsid w:val="006A4A8B"/>
    <w:rsid w:val="006C26F7"/>
    <w:rsid w:val="006C4C36"/>
    <w:rsid w:val="006E4D44"/>
    <w:rsid w:val="007062DC"/>
    <w:rsid w:val="00732224"/>
    <w:rsid w:val="00750412"/>
    <w:rsid w:val="0076172B"/>
    <w:rsid w:val="007F3F0D"/>
    <w:rsid w:val="00801B96"/>
    <w:rsid w:val="00832708"/>
    <w:rsid w:val="008509ED"/>
    <w:rsid w:val="00850E3D"/>
    <w:rsid w:val="00873426"/>
    <w:rsid w:val="00894B3E"/>
    <w:rsid w:val="008E642F"/>
    <w:rsid w:val="008F2E28"/>
    <w:rsid w:val="009067BB"/>
    <w:rsid w:val="00923A25"/>
    <w:rsid w:val="00957C64"/>
    <w:rsid w:val="009615D1"/>
    <w:rsid w:val="00972573"/>
    <w:rsid w:val="009D7C42"/>
    <w:rsid w:val="00A64A38"/>
    <w:rsid w:val="00A8290F"/>
    <w:rsid w:val="00A83004"/>
    <w:rsid w:val="00A92A67"/>
    <w:rsid w:val="00AE27BF"/>
    <w:rsid w:val="00AE4370"/>
    <w:rsid w:val="00B11D5A"/>
    <w:rsid w:val="00B20CA5"/>
    <w:rsid w:val="00B23A83"/>
    <w:rsid w:val="00B24AAE"/>
    <w:rsid w:val="00B269AE"/>
    <w:rsid w:val="00B4377D"/>
    <w:rsid w:val="00B71561"/>
    <w:rsid w:val="00B71D16"/>
    <w:rsid w:val="00B9531C"/>
    <w:rsid w:val="00BA000C"/>
    <w:rsid w:val="00BE6EBD"/>
    <w:rsid w:val="00C35778"/>
    <w:rsid w:val="00C5251B"/>
    <w:rsid w:val="00C6374C"/>
    <w:rsid w:val="00C95417"/>
    <w:rsid w:val="00CB77CD"/>
    <w:rsid w:val="00CE3F52"/>
    <w:rsid w:val="00D15CB1"/>
    <w:rsid w:val="00D855B0"/>
    <w:rsid w:val="00D9692D"/>
    <w:rsid w:val="00DA3D5F"/>
    <w:rsid w:val="00DB4A58"/>
    <w:rsid w:val="00DD4B05"/>
    <w:rsid w:val="00DD6A4B"/>
    <w:rsid w:val="00DE5F83"/>
    <w:rsid w:val="00DE636B"/>
    <w:rsid w:val="00E15B8A"/>
    <w:rsid w:val="00E27BDA"/>
    <w:rsid w:val="00E46016"/>
    <w:rsid w:val="00E56F48"/>
    <w:rsid w:val="00E9155B"/>
    <w:rsid w:val="00E93F08"/>
    <w:rsid w:val="00EC256E"/>
    <w:rsid w:val="00EE12F6"/>
    <w:rsid w:val="00EE2AF0"/>
    <w:rsid w:val="00EE3537"/>
    <w:rsid w:val="00EF4A08"/>
    <w:rsid w:val="00F769B4"/>
    <w:rsid w:val="00F91CFA"/>
    <w:rsid w:val="00F927FB"/>
    <w:rsid w:val="00F933C7"/>
    <w:rsid w:val="00FA4063"/>
    <w:rsid w:val="00FB74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EC1E"/>
  <w15:docId w15:val="{6BDBFFFF-07AD-400C-959B-88375A43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4370"/>
    <w:pPr>
      <w:spacing w:after="0" w:line="240" w:lineRule="auto"/>
    </w:pPr>
    <w:rPr>
      <w:rFonts w:ascii="Tahoma" w:eastAsia="Times New Roman" w:hAnsi="Tahoma"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99"/>
    <w:qFormat/>
    <w:rsid w:val="00AE4370"/>
    <w:rPr>
      <w:rFonts w:cs="Times New Roman"/>
      <w:b/>
    </w:rPr>
  </w:style>
  <w:style w:type="paragraph" w:styleId="Podnadpis">
    <w:name w:val="Subtitle"/>
    <w:basedOn w:val="Normln"/>
    <w:link w:val="PodnadpisChar"/>
    <w:uiPriority w:val="99"/>
    <w:qFormat/>
    <w:rsid w:val="00AE437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Arial" w:eastAsia="Calibri" w:hAnsi="Arial"/>
      <w:b/>
      <w:sz w:val="24"/>
      <w:u w:val="single"/>
    </w:rPr>
  </w:style>
  <w:style w:type="character" w:customStyle="1" w:styleId="PodtitulChar">
    <w:name w:val="Podtitul Char"/>
    <w:basedOn w:val="Standardnpsmoodstavce"/>
    <w:link w:val="Styl"/>
    <w:uiPriority w:val="99"/>
    <w:rsid w:val="00AE4370"/>
    <w:rPr>
      <w:rFonts w:eastAsiaTheme="minorEastAsia"/>
      <w:color w:val="5A5A5A" w:themeColor="text1" w:themeTint="A5"/>
      <w:spacing w:val="15"/>
      <w:lang w:eastAsia="cs-CZ"/>
    </w:rPr>
  </w:style>
  <w:style w:type="character" w:customStyle="1" w:styleId="PodnadpisChar">
    <w:name w:val="Podnadpis Char"/>
    <w:link w:val="Podnadpis"/>
    <w:uiPriority w:val="99"/>
    <w:locked/>
    <w:rsid w:val="00AE4370"/>
    <w:rPr>
      <w:rFonts w:ascii="Arial" w:eastAsia="Calibri" w:hAnsi="Arial" w:cs="Times New Roman"/>
      <w:b/>
      <w:sz w:val="24"/>
      <w:szCs w:val="24"/>
      <w:u w:val="single"/>
      <w:lang w:eastAsia="cs-CZ"/>
    </w:rPr>
  </w:style>
  <w:style w:type="paragraph" w:styleId="Zkladntext">
    <w:name w:val="Body Text"/>
    <w:basedOn w:val="Normln"/>
    <w:link w:val="ZkladntextChar"/>
    <w:uiPriority w:val="99"/>
    <w:rsid w:val="00AE4370"/>
    <w:pPr>
      <w:spacing w:after="120"/>
      <w:jc w:val="both"/>
    </w:pPr>
    <w:rPr>
      <w:rFonts w:eastAsia="Calibri"/>
      <w:sz w:val="24"/>
    </w:rPr>
  </w:style>
  <w:style w:type="character" w:customStyle="1" w:styleId="ZkladntextChar">
    <w:name w:val="Základní text Char"/>
    <w:basedOn w:val="Standardnpsmoodstavce"/>
    <w:link w:val="Zkladntext"/>
    <w:uiPriority w:val="99"/>
    <w:rsid w:val="00AE4370"/>
    <w:rPr>
      <w:rFonts w:ascii="Tahoma" w:eastAsia="Calibri" w:hAnsi="Tahoma" w:cs="Times New Roman"/>
      <w:sz w:val="24"/>
      <w:szCs w:val="24"/>
      <w:lang w:eastAsia="cs-CZ"/>
    </w:rPr>
  </w:style>
  <w:style w:type="paragraph" w:styleId="Odstavecseseznamem">
    <w:name w:val="List Paragraph"/>
    <w:basedOn w:val="Normln"/>
    <w:link w:val="OdstavecseseznamemChar"/>
    <w:uiPriority w:val="99"/>
    <w:qFormat/>
    <w:rsid w:val="00AE4370"/>
    <w:pPr>
      <w:ind w:left="720"/>
      <w:contextualSpacing/>
    </w:pPr>
  </w:style>
  <w:style w:type="character" w:customStyle="1" w:styleId="OdstavecseseznamemChar">
    <w:name w:val="Odstavec se seznamem Char"/>
    <w:link w:val="Odstavecseseznamem"/>
    <w:uiPriority w:val="99"/>
    <w:locked/>
    <w:rsid w:val="00AE4370"/>
    <w:rPr>
      <w:rFonts w:ascii="Tahoma" w:eastAsia="Times New Roman" w:hAnsi="Tahoma" w:cs="Times New Roman"/>
      <w:sz w:val="20"/>
      <w:szCs w:val="24"/>
      <w:lang w:eastAsia="cs-CZ"/>
    </w:rPr>
  </w:style>
  <w:style w:type="paragraph" w:styleId="Bezmezer">
    <w:name w:val="No Spacing"/>
    <w:uiPriority w:val="99"/>
    <w:qFormat/>
    <w:rsid w:val="00AE4370"/>
    <w:pPr>
      <w:spacing w:after="0" w:line="240" w:lineRule="auto"/>
    </w:pPr>
    <w:rPr>
      <w:rFonts w:ascii="Times New Roman" w:eastAsia="Times New Roman" w:hAnsi="Times New Roman" w:cs="Times New Roman"/>
      <w:sz w:val="24"/>
      <w:szCs w:val="24"/>
      <w:lang w:eastAsia="cs-CZ"/>
    </w:rPr>
  </w:style>
  <w:style w:type="character" w:styleId="Zdraznnintenzivn">
    <w:name w:val="Intense Emphasis"/>
    <w:uiPriority w:val="99"/>
    <w:qFormat/>
    <w:rsid w:val="00AE4370"/>
    <w:rPr>
      <w:rFonts w:cs="Times New Roman"/>
      <w:b/>
      <w:i/>
      <w:color w:val="4F81BD"/>
    </w:rPr>
  </w:style>
  <w:style w:type="paragraph" w:customStyle="1" w:styleId="Odstavecseseznamem4">
    <w:name w:val="Odstavec se seznamem4"/>
    <w:basedOn w:val="Normln"/>
    <w:uiPriority w:val="99"/>
    <w:rsid w:val="00AE4370"/>
    <w:pPr>
      <w:ind w:left="720"/>
    </w:pPr>
    <w:rPr>
      <w:rFonts w:ascii="Times New Roman" w:hAnsi="Times New Roman"/>
      <w:sz w:val="24"/>
    </w:rPr>
  </w:style>
  <w:style w:type="paragraph" w:customStyle="1" w:styleId="Styl">
    <w:name w:val="Styl"/>
    <w:basedOn w:val="Normln"/>
    <w:next w:val="Podnadpis"/>
    <w:link w:val="PodtitulChar"/>
    <w:uiPriority w:val="99"/>
    <w:rsid w:val="0064362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Theme="minorHAnsi" w:eastAsiaTheme="minorEastAsia" w:hAnsiTheme="minorHAnsi" w:cstheme="minorBidi"/>
      <w:color w:val="5A5A5A" w:themeColor="text1" w:themeTint="A5"/>
      <w:spacing w:val="15"/>
      <w:sz w:val="22"/>
      <w:szCs w:val="22"/>
    </w:rPr>
  </w:style>
  <w:style w:type="paragraph" w:customStyle="1" w:styleId="A-odstavecodsazensodrkami">
    <w:name w:val="A-odstavec odsazený s odrážkami"/>
    <w:basedOn w:val="Normln"/>
    <w:uiPriority w:val="99"/>
    <w:rsid w:val="00643620"/>
    <w:pPr>
      <w:numPr>
        <w:numId w:val="31"/>
      </w:numPr>
      <w:jc w:val="both"/>
    </w:pPr>
    <w:rPr>
      <w:rFonts w:ascii="Arial" w:hAnsi="Arial" w:cs="Arial"/>
      <w:sz w:val="22"/>
      <w:szCs w:val="22"/>
    </w:rPr>
  </w:style>
  <w:style w:type="character" w:styleId="Hypertextovodkaz">
    <w:name w:val="Hyperlink"/>
    <w:uiPriority w:val="99"/>
    <w:rsid w:val="00643620"/>
    <w:rPr>
      <w:rFonts w:cs="Times New Roman"/>
      <w:color w:val="0000FF"/>
      <w:u w:val="single"/>
    </w:rPr>
  </w:style>
  <w:style w:type="paragraph" w:styleId="Zhlav">
    <w:name w:val="header"/>
    <w:basedOn w:val="Normln"/>
    <w:link w:val="ZhlavChar"/>
    <w:uiPriority w:val="99"/>
    <w:unhideWhenUsed/>
    <w:rsid w:val="008F2E28"/>
    <w:pPr>
      <w:tabs>
        <w:tab w:val="center" w:pos="4536"/>
        <w:tab w:val="right" w:pos="9072"/>
      </w:tabs>
    </w:pPr>
  </w:style>
  <w:style w:type="character" w:customStyle="1" w:styleId="ZhlavChar">
    <w:name w:val="Záhlaví Char"/>
    <w:basedOn w:val="Standardnpsmoodstavce"/>
    <w:link w:val="Zhlav"/>
    <w:uiPriority w:val="99"/>
    <w:rsid w:val="008F2E28"/>
    <w:rPr>
      <w:rFonts w:ascii="Tahoma" w:eastAsia="Times New Roman" w:hAnsi="Tahoma" w:cs="Times New Roman"/>
      <w:sz w:val="20"/>
      <w:szCs w:val="24"/>
      <w:lang w:eastAsia="cs-CZ"/>
    </w:rPr>
  </w:style>
  <w:style w:type="paragraph" w:styleId="Zpat">
    <w:name w:val="footer"/>
    <w:basedOn w:val="Normln"/>
    <w:link w:val="ZpatChar"/>
    <w:uiPriority w:val="99"/>
    <w:unhideWhenUsed/>
    <w:rsid w:val="008F2E28"/>
    <w:pPr>
      <w:tabs>
        <w:tab w:val="center" w:pos="4536"/>
        <w:tab w:val="right" w:pos="9072"/>
      </w:tabs>
    </w:pPr>
  </w:style>
  <w:style w:type="character" w:customStyle="1" w:styleId="ZpatChar">
    <w:name w:val="Zápatí Char"/>
    <w:basedOn w:val="Standardnpsmoodstavce"/>
    <w:link w:val="Zpat"/>
    <w:uiPriority w:val="99"/>
    <w:rsid w:val="008F2E28"/>
    <w:rPr>
      <w:rFonts w:ascii="Tahoma" w:eastAsia="Times New Roman" w:hAnsi="Tahoma" w:cs="Times New Roman"/>
      <w:sz w:val="20"/>
      <w:szCs w:val="24"/>
      <w:lang w:eastAsia="cs-CZ"/>
    </w:rPr>
  </w:style>
  <w:style w:type="paragraph" w:styleId="Textbubliny">
    <w:name w:val="Balloon Text"/>
    <w:basedOn w:val="Normln"/>
    <w:link w:val="TextbublinyChar"/>
    <w:uiPriority w:val="99"/>
    <w:semiHidden/>
    <w:unhideWhenUsed/>
    <w:rsid w:val="00BE6EB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6EBD"/>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855B0"/>
    <w:rPr>
      <w:sz w:val="16"/>
      <w:szCs w:val="16"/>
    </w:rPr>
  </w:style>
  <w:style w:type="paragraph" w:styleId="Textkomente">
    <w:name w:val="annotation text"/>
    <w:basedOn w:val="Normln"/>
    <w:link w:val="TextkomenteChar"/>
    <w:uiPriority w:val="99"/>
    <w:semiHidden/>
    <w:unhideWhenUsed/>
    <w:rsid w:val="00D855B0"/>
    <w:rPr>
      <w:szCs w:val="20"/>
    </w:rPr>
  </w:style>
  <w:style w:type="character" w:customStyle="1" w:styleId="TextkomenteChar">
    <w:name w:val="Text komentáře Char"/>
    <w:basedOn w:val="Standardnpsmoodstavce"/>
    <w:link w:val="Textkomente"/>
    <w:uiPriority w:val="99"/>
    <w:semiHidden/>
    <w:rsid w:val="00D855B0"/>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855B0"/>
    <w:rPr>
      <w:b/>
      <w:bCs/>
    </w:rPr>
  </w:style>
  <w:style w:type="character" w:customStyle="1" w:styleId="PedmtkomenteChar">
    <w:name w:val="Předmět komentáře Char"/>
    <w:basedOn w:val="TextkomenteChar"/>
    <w:link w:val="Pedmtkomente"/>
    <w:uiPriority w:val="99"/>
    <w:semiHidden/>
    <w:rsid w:val="00D855B0"/>
    <w:rPr>
      <w:rFonts w:ascii="Tahoma" w:eastAsia="Times New Roman" w:hAnsi="Tahoma" w:cs="Times New Roman"/>
      <w:b/>
      <w:bCs/>
      <w:sz w:val="20"/>
      <w:szCs w:val="20"/>
      <w:lang w:eastAsia="cs-CZ"/>
    </w:rPr>
  </w:style>
  <w:style w:type="paragraph" w:styleId="Nzev">
    <w:name w:val="Title"/>
    <w:basedOn w:val="Normln"/>
    <w:link w:val="NzevChar"/>
    <w:qFormat/>
    <w:rsid w:val="00486F60"/>
    <w:pPr>
      <w:jc w:val="center"/>
    </w:pPr>
    <w:rPr>
      <w:rFonts w:ascii="Times New Roman" w:hAnsi="Times New Roman"/>
      <w:b/>
      <w:bCs/>
      <w:sz w:val="36"/>
      <w:lang w:val="x-none" w:eastAsia="x-none"/>
    </w:rPr>
  </w:style>
  <w:style w:type="character" w:customStyle="1" w:styleId="NzevChar">
    <w:name w:val="Název Char"/>
    <w:basedOn w:val="Standardnpsmoodstavce"/>
    <w:link w:val="Nzev"/>
    <w:rsid w:val="00486F60"/>
    <w:rPr>
      <w:rFonts w:ascii="Times New Roman" w:eastAsia="Times New Roman" w:hAnsi="Times New Roman" w:cs="Times New Roman"/>
      <w:b/>
      <w:bCs/>
      <w:sz w:val="3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2B405-2AF3-4BAC-B702-7D9527A1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4041</Words>
  <Characters>23842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NPU Sychrov</Company>
  <LinksUpToDate>false</LinksUpToDate>
  <CharactersWithSpaces>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Kristýna</dc:creator>
  <cp:lastModifiedBy>Lucie Bryknarová</cp:lastModifiedBy>
  <cp:revision>12</cp:revision>
  <cp:lastPrinted>2019-05-17T06:29:00Z</cp:lastPrinted>
  <dcterms:created xsi:type="dcterms:W3CDTF">2021-12-08T05:52:00Z</dcterms:created>
  <dcterms:modified xsi:type="dcterms:W3CDTF">2022-12-21T11:16:00Z</dcterms:modified>
</cp:coreProperties>
</file>