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A04FF" w14:textId="77777777" w:rsidR="004927C2" w:rsidRDefault="004927C2" w:rsidP="00A073A6">
      <w:pPr>
        <w:spacing w:after="283"/>
        <w:ind w:left="0" w:firstLine="0"/>
        <w:jc w:val="left"/>
        <w:rPr>
          <w:rFonts w:asciiTheme="minorHAnsi" w:hAnsiTheme="minorHAnsi" w:cstheme="minorHAnsi"/>
        </w:rPr>
      </w:pPr>
    </w:p>
    <w:p w14:paraId="5CAFF9CC" w14:textId="70964D8D" w:rsidR="00FD4A93" w:rsidRPr="00500E86" w:rsidRDefault="00FF60D3" w:rsidP="00A073A6">
      <w:pPr>
        <w:spacing w:after="283"/>
        <w:ind w:left="0" w:firstLine="0"/>
        <w:jc w:val="left"/>
        <w:rPr>
          <w:rFonts w:asciiTheme="minorHAnsi" w:hAnsiTheme="minorHAnsi" w:cstheme="minorHAnsi"/>
        </w:rPr>
      </w:pPr>
      <w:r w:rsidRPr="00500E86">
        <w:rPr>
          <w:rFonts w:asciiTheme="minorHAnsi" w:hAnsiTheme="minorHAnsi" w:cstheme="minorHAnsi"/>
        </w:rPr>
        <w:t xml:space="preserve">Níže uvedeného dne, měsíce a roku uzavřely smluvní strany </w:t>
      </w:r>
    </w:p>
    <w:p w14:paraId="660EF3C1" w14:textId="77777777" w:rsidR="00FD4A93" w:rsidRPr="00500E86" w:rsidRDefault="00FF60D3">
      <w:pPr>
        <w:pStyle w:val="Nadpis1"/>
        <w:spacing w:after="0"/>
        <w:ind w:left="-5"/>
        <w:jc w:val="left"/>
        <w:rPr>
          <w:rFonts w:asciiTheme="minorHAnsi" w:hAnsiTheme="minorHAnsi" w:cstheme="minorHAnsi"/>
        </w:rPr>
      </w:pPr>
      <w:r w:rsidRPr="00500E86">
        <w:rPr>
          <w:rFonts w:asciiTheme="minorHAnsi" w:hAnsiTheme="minorHAnsi" w:cstheme="minorHAnsi"/>
        </w:rPr>
        <w:t>Národní památkový ústav, státní příspěvková organizace</w:t>
      </w:r>
    </w:p>
    <w:p w14:paraId="650F8CF0" w14:textId="77777777" w:rsidR="00500E86" w:rsidRDefault="00FF60D3" w:rsidP="004927C2">
      <w:pPr>
        <w:spacing w:after="0" w:line="240" w:lineRule="auto"/>
        <w:ind w:left="-5" w:right="1417" w:hanging="10"/>
        <w:jc w:val="left"/>
        <w:rPr>
          <w:rFonts w:asciiTheme="minorHAnsi" w:hAnsiTheme="minorHAnsi" w:cstheme="minorHAnsi"/>
        </w:rPr>
      </w:pPr>
      <w:r w:rsidRPr="00500E86">
        <w:rPr>
          <w:rFonts w:asciiTheme="minorHAnsi" w:hAnsiTheme="minorHAnsi" w:cstheme="minorHAnsi"/>
        </w:rPr>
        <w:t xml:space="preserve">IČO: 75032333 se sídlem Valdštejnské náměstí 162/3, 11800 Praha - Malá Strana </w:t>
      </w:r>
    </w:p>
    <w:p w14:paraId="66AA1B7D" w14:textId="55A9903E" w:rsidR="00FD4A93" w:rsidRPr="00500E86" w:rsidRDefault="00FF60D3">
      <w:pPr>
        <w:spacing w:after="0" w:line="240" w:lineRule="auto"/>
        <w:ind w:left="-5" w:right="3094" w:hanging="10"/>
        <w:jc w:val="left"/>
        <w:rPr>
          <w:rFonts w:asciiTheme="minorHAnsi" w:hAnsiTheme="minorHAnsi" w:cstheme="minorHAnsi"/>
        </w:rPr>
      </w:pPr>
      <w:r w:rsidRPr="00500E86">
        <w:rPr>
          <w:rFonts w:asciiTheme="minorHAnsi" w:hAnsiTheme="minorHAnsi" w:cstheme="minorHAnsi"/>
        </w:rPr>
        <w:t>zastoupená Ing. arch. Naděždou Goryczkovou, generální ředitelkou</w:t>
      </w:r>
    </w:p>
    <w:p w14:paraId="26ED653A" w14:textId="365B1DCD" w:rsidR="00FD4A93" w:rsidRPr="00500E86" w:rsidRDefault="00FF60D3">
      <w:pPr>
        <w:ind w:left="-15" w:firstLine="0"/>
        <w:rPr>
          <w:rFonts w:asciiTheme="minorHAnsi" w:hAnsiTheme="minorHAnsi" w:cstheme="minorHAnsi"/>
        </w:rPr>
      </w:pPr>
      <w:r w:rsidRPr="00500E86">
        <w:rPr>
          <w:rFonts w:asciiTheme="minorHAnsi" w:hAnsiTheme="minorHAnsi" w:cstheme="minorHAnsi"/>
        </w:rPr>
        <w:t xml:space="preserve">Kontaktní osoba objednatele: </w:t>
      </w:r>
      <w:proofErr w:type="spellStart"/>
      <w:r w:rsidR="00D037C6">
        <w:rPr>
          <w:rFonts w:asciiTheme="minorHAnsi" w:hAnsiTheme="minorHAnsi" w:cstheme="minorHAnsi"/>
        </w:rPr>
        <w:t>xxx</w:t>
      </w:r>
      <w:proofErr w:type="spellEnd"/>
      <w:r w:rsidRPr="00500E86">
        <w:rPr>
          <w:rFonts w:asciiTheme="minorHAnsi" w:hAnsiTheme="minorHAnsi" w:cstheme="minorHAnsi"/>
        </w:rPr>
        <w:t xml:space="preserve"> </w:t>
      </w:r>
      <w:r w:rsidR="004927C2">
        <w:rPr>
          <w:rFonts w:asciiTheme="minorHAnsi" w:hAnsiTheme="minorHAnsi" w:cstheme="minorHAnsi"/>
        </w:rPr>
        <w:t xml:space="preserve">tel.: </w:t>
      </w:r>
      <w:proofErr w:type="spellStart"/>
      <w:r w:rsidR="00D037C6">
        <w:rPr>
          <w:rFonts w:asciiTheme="minorHAnsi" w:hAnsiTheme="minorHAnsi" w:cstheme="minorHAnsi"/>
        </w:rPr>
        <w:t>xxx</w:t>
      </w:r>
      <w:proofErr w:type="spellEnd"/>
      <w:r w:rsidRPr="00500E86">
        <w:rPr>
          <w:rFonts w:asciiTheme="minorHAnsi" w:hAnsiTheme="minorHAnsi" w:cstheme="minorHAnsi"/>
        </w:rPr>
        <w:t xml:space="preserve">, </w:t>
      </w:r>
      <w:r w:rsidR="00D037C6">
        <w:rPr>
          <w:rFonts w:asciiTheme="minorHAnsi" w:hAnsiTheme="minorHAnsi" w:cstheme="minorHAnsi"/>
        </w:rPr>
        <w:t xml:space="preserve">e-mail: </w:t>
      </w:r>
      <w:proofErr w:type="spellStart"/>
      <w:r w:rsidR="00D037C6">
        <w:rPr>
          <w:rFonts w:asciiTheme="minorHAnsi" w:hAnsiTheme="minorHAnsi" w:cstheme="minorHAnsi"/>
        </w:rPr>
        <w:t>xxx</w:t>
      </w:r>
      <w:proofErr w:type="spellEnd"/>
    </w:p>
    <w:p w14:paraId="1D64D9EC" w14:textId="7AA82D0A" w:rsidR="008B740A" w:rsidRPr="00500E86" w:rsidRDefault="00FF60D3">
      <w:pPr>
        <w:spacing w:after="152"/>
        <w:ind w:left="-15" w:right="6868" w:firstLine="0"/>
        <w:rPr>
          <w:rFonts w:asciiTheme="minorHAnsi" w:hAnsiTheme="minorHAnsi" w:cstheme="minorHAnsi"/>
        </w:rPr>
      </w:pPr>
      <w:r w:rsidRPr="00500E86">
        <w:rPr>
          <w:rFonts w:asciiTheme="minorHAnsi" w:hAnsiTheme="minorHAnsi" w:cstheme="minorHAnsi"/>
        </w:rPr>
        <w:t>(dále jen „</w:t>
      </w:r>
      <w:r w:rsidRPr="00500E86">
        <w:rPr>
          <w:rFonts w:asciiTheme="minorHAnsi" w:hAnsiTheme="minorHAnsi" w:cstheme="minorHAnsi"/>
          <w:b/>
        </w:rPr>
        <w:t>Objednatel</w:t>
      </w:r>
      <w:r w:rsidRPr="00500E86">
        <w:rPr>
          <w:rFonts w:asciiTheme="minorHAnsi" w:hAnsiTheme="minorHAnsi" w:cstheme="minorHAnsi"/>
        </w:rPr>
        <w:t>“</w:t>
      </w:r>
      <w:r w:rsidR="004927C2">
        <w:rPr>
          <w:rFonts w:asciiTheme="minorHAnsi" w:hAnsiTheme="minorHAnsi" w:cstheme="minorHAnsi"/>
        </w:rPr>
        <w:t>)</w:t>
      </w:r>
    </w:p>
    <w:p w14:paraId="7C511B3D" w14:textId="023576BA" w:rsidR="00FD4A93" w:rsidRPr="00500E86" w:rsidRDefault="00FF60D3">
      <w:pPr>
        <w:spacing w:after="152"/>
        <w:ind w:left="-15" w:right="6868" w:firstLine="0"/>
        <w:rPr>
          <w:rFonts w:asciiTheme="minorHAnsi" w:hAnsiTheme="minorHAnsi" w:cstheme="minorHAnsi"/>
        </w:rPr>
      </w:pPr>
      <w:r w:rsidRPr="00500E86">
        <w:rPr>
          <w:rFonts w:asciiTheme="minorHAnsi" w:hAnsiTheme="minorHAnsi" w:cstheme="minorHAnsi"/>
          <w:b/>
        </w:rPr>
        <w:t>a</w:t>
      </w:r>
    </w:p>
    <w:tbl>
      <w:tblPr>
        <w:tblStyle w:val="TableGrid"/>
        <w:tblW w:w="8301" w:type="dxa"/>
        <w:tblInd w:w="0" w:type="dxa"/>
        <w:tblLook w:val="04A0" w:firstRow="1" w:lastRow="0" w:firstColumn="1" w:lastColumn="0" w:noHBand="0" w:noVBand="1"/>
      </w:tblPr>
      <w:tblGrid>
        <w:gridCol w:w="2832"/>
        <w:gridCol w:w="5469"/>
      </w:tblGrid>
      <w:tr w:rsidR="00FD4A93" w:rsidRPr="008B740A" w14:paraId="69A9967C" w14:textId="77777777">
        <w:trPr>
          <w:trHeight w:val="246"/>
        </w:trPr>
        <w:tc>
          <w:tcPr>
            <w:tcW w:w="2832" w:type="dxa"/>
            <w:tcBorders>
              <w:top w:val="nil"/>
              <w:left w:val="nil"/>
              <w:bottom w:val="nil"/>
              <w:right w:val="nil"/>
            </w:tcBorders>
          </w:tcPr>
          <w:p w14:paraId="4E8EE3B4"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Název:</w:t>
            </w:r>
          </w:p>
        </w:tc>
        <w:tc>
          <w:tcPr>
            <w:tcW w:w="5469" w:type="dxa"/>
            <w:tcBorders>
              <w:top w:val="nil"/>
              <w:left w:val="nil"/>
              <w:bottom w:val="nil"/>
              <w:right w:val="nil"/>
            </w:tcBorders>
          </w:tcPr>
          <w:p w14:paraId="5AC243A2" w14:textId="77777777" w:rsidR="00FD4A93" w:rsidRPr="00500E86" w:rsidRDefault="00FF60D3">
            <w:pPr>
              <w:spacing w:after="0" w:line="259" w:lineRule="auto"/>
              <w:ind w:left="0" w:firstLine="0"/>
              <w:jc w:val="left"/>
              <w:rPr>
                <w:rFonts w:asciiTheme="minorHAnsi" w:hAnsiTheme="minorHAnsi" w:cstheme="minorHAnsi"/>
                <w:b/>
              </w:rPr>
            </w:pPr>
            <w:r w:rsidRPr="00500E86">
              <w:rPr>
                <w:rFonts w:asciiTheme="minorHAnsi" w:hAnsiTheme="minorHAnsi" w:cstheme="minorHAnsi"/>
                <w:b/>
              </w:rPr>
              <w:t>ENVIROS s.r.o.</w:t>
            </w:r>
          </w:p>
        </w:tc>
      </w:tr>
      <w:tr w:rsidR="00FD4A93" w:rsidRPr="008B740A" w14:paraId="0A669D66" w14:textId="77777777">
        <w:trPr>
          <w:trHeight w:val="269"/>
        </w:trPr>
        <w:tc>
          <w:tcPr>
            <w:tcW w:w="2832" w:type="dxa"/>
            <w:tcBorders>
              <w:top w:val="nil"/>
              <w:left w:val="nil"/>
              <w:bottom w:val="nil"/>
              <w:right w:val="nil"/>
            </w:tcBorders>
          </w:tcPr>
          <w:p w14:paraId="29FEFDD2"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se sídlem:</w:t>
            </w:r>
          </w:p>
        </w:tc>
        <w:tc>
          <w:tcPr>
            <w:tcW w:w="5469" w:type="dxa"/>
            <w:tcBorders>
              <w:top w:val="nil"/>
              <w:left w:val="nil"/>
              <w:bottom w:val="nil"/>
              <w:right w:val="nil"/>
            </w:tcBorders>
          </w:tcPr>
          <w:p w14:paraId="365C34E9"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Dykova 53/10, Vinohrady, 101 00 Praha 10</w:t>
            </w:r>
          </w:p>
        </w:tc>
      </w:tr>
      <w:tr w:rsidR="00FD4A93" w:rsidRPr="008B740A" w14:paraId="03E50804" w14:textId="77777777">
        <w:trPr>
          <w:trHeight w:val="537"/>
        </w:trPr>
        <w:tc>
          <w:tcPr>
            <w:tcW w:w="2832" w:type="dxa"/>
            <w:tcBorders>
              <w:top w:val="nil"/>
              <w:left w:val="nil"/>
              <w:bottom w:val="nil"/>
              <w:right w:val="nil"/>
            </w:tcBorders>
          </w:tcPr>
          <w:p w14:paraId="1DB101DD" w14:textId="77777777" w:rsidR="00FD4A93" w:rsidRPr="00500E86" w:rsidRDefault="00FF60D3">
            <w:pPr>
              <w:spacing w:after="0" w:line="259" w:lineRule="auto"/>
              <w:ind w:left="0" w:right="541" w:firstLine="0"/>
              <w:jc w:val="left"/>
              <w:rPr>
                <w:rFonts w:asciiTheme="minorHAnsi" w:hAnsiTheme="minorHAnsi" w:cstheme="minorHAnsi"/>
              </w:rPr>
            </w:pPr>
            <w:r w:rsidRPr="00500E86">
              <w:rPr>
                <w:rFonts w:asciiTheme="minorHAnsi" w:hAnsiTheme="minorHAnsi" w:cstheme="minorHAnsi"/>
              </w:rPr>
              <w:t>zastoupený/á: jednatelem</w:t>
            </w:r>
          </w:p>
        </w:tc>
        <w:tc>
          <w:tcPr>
            <w:tcW w:w="5469" w:type="dxa"/>
            <w:tcBorders>
              <w:top w:val="nil"/>
              <w:left w:val="nil"/>
              <w:bottom w:val="nil"/>
              <w:right w:val="nil"/>
            </w:tcBorders>
          </w:tcPr>
          <w:p w14:paraId="2AA12A6B" w14:textId="77777777" w:rsidR="00FD4A93" w:rsidRPr="00500E86" w:rsidRDefault="00FF60D3">
            <w:pPr>
              <w:spacing w:after="0" w:line="259" w:lineRule="auto"/>
              <w:ind w:left="0" w:firstLine="0"/>
              <w:rPr>
                <w:rFonts w:asciiTheme="minorHAnsi" w:hAnsiTheme="minorHAnsi" w:cstheme="minorHAnsi"/>
              </w:rPr>
            </w:pPr>
            <w:r w:rsidRPr="00500E86">
              <w:rPr>
                <w:rFonts w:asciiTheme="minorHAnsi" w:hAnsiTheme="minorHAnsi" w:cstheme="minorHAnsi"/>
              </w:rPr>
              <w:t xml:space="preserve">Ing. Jaroslavem Víchem, jednatelem a Mgr. Janem Hanušem, </w:t>
            </w:r>
          </w:p>
        </w:tc>
      </w:tr>
      <w:tr w:rsidR="00FD4A93" w:rsidRPr="008B740A" w14:paraId="492B257F" w14:textId="77777777">
        <w:trPr>
          <w:trHeight w:val="269"/>
        </w:trPr>
        <w:tc>
          <w:tcPr>
            <w:tcW w:w="2832" w:type="dxa"/>
            <w:tcBorders>
              <w:top w:val="nil"/>
              <w:left w:val="nil"/>
              <w:bottom w:val="nil"/>
              <w:right w:val="nil"/>
            </w:tcBorders>
          </w:tcPr>
          <w:p w14:paraId="04713D53"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IČO:</w:t>
            </w:r>
          </w:p>
        </w:tc>
        <w:tc>
          <w:tcPr>
            <w:tcW w:w="5469" w:type="dxa"/>
            <w:tcBorders>
              <w:top w:val="nil"/>
              <w:left w:val="nil"/>
              <w:bottom w:val="nil"/>
              <w:right w:val="nil"/>
            </w:tcBorders>
          </w:tcPr>
          <w:p w14:paraId="074A51A7"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61503240</w:t>
            </w:r>
          </w:p>
        </w:tc>
      </w:tr>
      <w:tr w:rsidR="00FD4A93" w:rsidRPr="008B740A" w14:paraId="318A02DD" w14:textId="77777777">
        <w:trPr>
          <w:trHeight w:val="269"/>
        </w:trPr>
        <w:tc>
          <w:tcPr>
            <w:tcW w:w="2832" w:type="dxa"/>
            <w:tcBorders>
              <w:top w:val="nil"/>
              <w:left w:val="nil"/>
              <w:bottom w:val="nil"/>
              <w:right w:val="nil"/>
            </w:tcBorders>
          </w:tcPr>
          <w:p w14:paraId="174A4AF6"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DIČ:</w:t>
            </w:r>
          </w:p>
        </w:tc>
        <w:tc>
          <w:tcPr>
            <w:tcW w:w="5469" w:type="dxa"/>
            <w:tcBorders>
              <w:top w:val="nil"/>
              <w:left w:val="nil"/>
              <w:bottom w:val="nil"/>
              <w:right w:val="nil"/>
            </w:tcBorders>
          </w:tcPr>
          <w:p w14:paraId="182A8055"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CZ 61503240</w:t>
            </w:r>
          </w:p>
        </w:tc>
      </w:tr>
      <w:tr w:rsidR="00FD4A93" w:rsidRPr="008B740A" w14:paraId="1F486777" w14:textId="77777777">
        <w:trPr>
          <w:trHeight w:val="269"/>
        </w:trPr>
        <w:tc>
          <w:tcPr>
            <w:tcW w:w="2832" w:type="dxa"/>
            <w:tcBorders>
              <w:top w:val="nil"/>
              <w:left w:val="nil"/>
              <w:bottom w:val="nil"/>
              <w:right w:val="nil"/>
            </w:tcBorders>
          </w:tcPr>
          <w:p w14:paraId="169CA4CA"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Bank. spojení vč. č. účtu:</w:t>
            </w:r>
          </w:p>
        </w:tc>
        <w:tc>
          <w:tcPr>
            <w:tcW w:w="5469" w:type="dxa"/>
            <w:tcBorders>
              <w:top w:val="nil"/>
              <w:left w:val="nil"/>
              <w:bottom w:val="nil"/>
              <w:right w:val="nil"/>
            </w:tcBorders>
          </w:tcPr>
          <w:p w14:paraId="126A9E52" w14:textId="77777777" w:rsidR="00FD4A93" w:rsidRPr="00500E86" w:rsidRDefault="00FF60D3">
            <w:pPr>
              <w:spacing w:after="0" w:line="259" w:lineRule="auto"/>
              <w:ind w:left="0" w:firstLine="0"/>
              <w:rPr>
                <w:rFonts w:asciiTheme="minorHAnsi" w:hAnsiTheme="minorHAnsi" w:cstheme="minorHAnsi"/>
              </w:rPr>
            </w:pPr>
            <w:r w:rsidRPr="00500E86">
              <w:rPr>
                <w:rFonts w:asciiTheme="minorHAnsi" w:hAnsiTheme="minorHAnsi" w:cstheme="minorHAnsi"/>
              </w:rPr>
              <w:t xml:space="preserve">Československá obchodní banka, a. s., č. </w:t>
            </w:r>
            <w:proofErr w:type="spellStart"/>
            <w:r w:rsidRPr="00500E86">
              <w:rPr>
                <w:rFonts w:asciiTheme="minorHAnsi" w:hAnsiTheme="minorHAnsi" w:cstheme="minorHAnsi"/>
              </w:rPr>
              <w:t>ú.</w:t>
            </w:r>
            <w:proofErr w:type="spellEnd"/>
            <w:r w:rsidRPr="00500E86">
              <w:rPr>
                <w:rFonts w:asciiTheme="minorHAnsi" w:hAnsiTheme="minorHAnsi" w:cstheme="minorHAnsi"/>
              </w:rPr>
              <w:t xml:space="preserve"> 900107743/0300</w:t>
            </w:r>
          </w:p>
        </w:tc>
      </w:tr>
      <w:tr w:rsidR="00FD4A93" w:rsidRPr="008B740A" w14:paraId="39E1D749" w14:textId="77777777">
        <w:trPr>
          <w:trHeight w:val="246"/>
        </w:trPr>
        <w:tc>
          <w:tcPr>
            <w:tcW w:w="2832" w:type="dxa"/>
            <w:tcBorders>
              <w:top w:val="nil"/>
              <w:left w:val="nil"/>
              <w:bottom w:val="nil"/>
              <w:right w:val="nil"/>
            </w:tcBorders>
          </w:tcPr>
          <w:p w14:paraId="37B5F222"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ID datové schránky:</w:t>
            </w:r>
          </w:p>
        </w:tc>
        <w:tc>
          <w:tcPr>
            <w:tcW w:w="5469" w:type="dxa"/>
            <w:tcBorders>
              <w:top w:val="nil"/>
              <w:left w:val="nil"/>
              <w:bottom w:val="nil"/>
              <w:right w:val="nil"/>
            </w:tcBorders>
          </w:tcPr>
          <w:p w14:paraId="5A16DB24"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ypk4cff</w:t>
            </w:r>
          </w:p>
        </w:tc>
      </w:tr>
    </w:tbl>
    <w:p w14:paraId="640914E7" w14:textId="77777777" w:rsidR="004927C2" w:rsidRDefault="00FF60D3" w:rsidP="004927C2">
      <w:pPr>
        <w:spacing w:after="0" w:line="240" w:lineRule="auto"/>
        <w:ind w:left="-6" w:right="1275" w:hanging="11"/>
        <w:jc w:val="left"/>
        <w:rPr>
          <w:rFonts w:asciiTheme="minorHAnsi" w:hAnsiTheme="minorHAnsi" w:cstheme="minorHAnsi"/>
        </w:rPr>
      </w:pPr>
      <w:r w:rsidRPr="00500E86">
        <w:rPr>
          <w:rFonts w:asciiTheme="minorHAnsi" w:hAnsiTheme="minorHAnsi" w:cstheme="minorHAnsi"/>
        </w:rPr>
        <w:t xml:space="preserve">zapsaná v OR vedeném Městským soudem v Praze, </w:t>
      </w:r>
      <w:proofErr w:type="spellStart"/>
      <w:r w:rsidRPr="00500E86">
        <w:rPr>
          <w:rFonts w:asciiTheme="minorHAnsi" w:hAnsiTheme="minorHAnsi" w:cstheme="minorHAnsi"/>
        </w:rPr>
        <w:t>sp</w:t>
      </w:r>
      <w:proofErr w:type="spellEnd"/>
      <w:r w:rsidRPr="00500E86">
        <w:rPr>
          <w:rFonts w:asciiTheme="minorHAnsi" w:hAnsiTheme="minorHAnsi" w:cstheme="minorHAnsi"/>
        </w:rPr>
        <w:t xml:space="preserve">. zn. C 31001 </w:t>
      </w:r>
    </w:p>
    <w:p w14:paraId="280CD1E1" w14:textId="6AAF52A4" w:rsidR="00FD4A93" w:rsidRDefault="004927C2" w:rsidP="00D037C6">
      <w:pPr>
        <w:spacing w:after="0" w:line="240" w:lineRule="auto"/>
        <w:ind w:left="-6" w:right="-142" w:hanging="11"/>
        <w:jc w:val="left"/>
        <w:rPr>
          <w:rFonts w:asciiTheme="minorHAnsi" w:hAnsiTheme="minorHAnsi" w:cstheme="minorHAnsi"/>
        </w:rPr>
      </w:pPr>
      <w:r>
        <w:rPr>
          <w:rFonts w:asciiTheme="minorHAnsi" w:hAnsiTheme="minorHAnsi" w:cstheme="minorHAnsi"/>
        </w:rPr>
        <w:t>K</w:t>
      </w:r>
      <w:r w:rsidR="00FF60D3" w:rsidRPr="00500E86">
        <w:rPr>
          <w:rFonts w:asciiTheme="minorHAnsi" w:hAnsiTheme="minorHAnsi" w:cstheme="minorHAnsi"/>
        </w:rPr>
        <w:t xml:space="preserve">ontaktní osoba Poskytovatele:  </w:t>
      </w:r>
      <w:proofErr w:type="spellStart"/>
      <w:r w:rsidR="00D037C6">
        <w:rPr>
          <w:rFonts w:asciiTheme="minorHAnsi" w:hAnsiTheme="minorHAnsi" w:cstheme="minorHAnsi"/>
        </w:rPr>
        <w:t>xxx</w:t>
      </w:r>
      <w:proofErr w:type="spellEnd"/>
      <w:r w:rsidR="00FF60D3" w:rsidRPr="00500E86">
        <w:rPr>
          <w:rFonts w:asciiTheme="minorHAnsi" w:hAnsiTheme="minorHAnsi" w:cstheme="minorHAnsi"/>
        </w:rPr>
        <w:t xml:space="preserve">, tel.: </w:t>
      </w:r>
      <w:proofErr w:type="spellStart"/>
      <w:r w:rsidR="00D037C6">
        <w:rPr>
          <w:rFonts w:asciiTheme="minorHAnsi" w:hAnsiTheme="minorHAnsi" w:cstheme="minorHAnsi"/>
        </w:rPr>
        <w:t>xxx</w:t>
      </w:r>
      <w:proofErr w:type="spellEnd"/>
      <w:r w:rsidR="00FF60D3" w:rsidRPr="00500E86">
        <w:rPr>
          <w:rFonts w:asciiTheme="minorHAnsi" w:hAnsiTheme="minorHAnsi" w:cstheme="minorHAnsi"/>
        </w:rPr>
        <w:t>, e-mail</w:t>
      </w:r>
      <w:r w:rsidR="00D037C6">
        <w:rPr>
          <w:rFonts w:asciiTheme="minorHAnsi" w:hAnsiTheme="minorHAnsi" w:cstheme="minorHAnsi"/>
        </w:rPr>
        <w:t>: xxx</w:t>
      </w:r>
      <w:bookmarkStart w:id="0" w:name="_GoBack"/>
      <w:bookmarkEnd w:id="0"/>
    </w:p>
    <w:p w14:paraId="4B3C2AB7" w14:textId="77777777" w:rsidR="004927C2" w:rsidRPr="00500E86" w:rsidRDefault="004927C2" w:rsidP="004927C2">
      <w:pPr>
        <w:spacing w:after="0" w:line="240" w:lineRule="auto"/>
        <w:ind w:left="-6" w:right="2671" w:hanging="11"/>
        <w:jc w:val="left"/>
        <w:rPr>
          <w:rFonts w:asciiTheme="minorHAnsi" w:hAnsiTheme="minorHAnsi" w:cstheme="minorHAnsi"/>
        </w:rPr>
      </w:pPr>
    </w:p>
    <w:p w14:paraId="0EDC6DB9" w14:textId="77777777" w:rsidR="00FD4A93" w:rsidRPr="00500E86" w:rsidRDefault="00FF60D3">
      <w:pPr>
        <w:spacing w:after="74" w:line="414" w:lineRule="auto"/>
        <w:ind w:left="-15" w:firstLine="0"/>
        <w:rPr>
          <w:rFonts w:asciiTheme="minorHAnsi" w:hAnsiTheme="minorHAnsi" w:cstheme="minorHAnsi"/>
        </w:rPr>
      </w:pPr>
      <w:r w:rsidRPr="00500E86">
        <w:rPr>
          <w:rFonts w:asciiTheme="minorHAnsi" w:hAnsiTheme="minorHAnsi" w:cstheme="minorHAnsi"/>
        </w:rPr>
        <w:t>(Objednatel a Poskytovatel dále také jako „</w:t>
      </w:r>
      <w:r w:rsidRPr="00500E86">
        <w:rPr>
          <w:rFonts w:asciiTheme="minorHAnsi" w:hAnsiTheme="minorHAnsi" w:cstheme="minorHAnsi"/>
          <w:b/>
        </w:rPr>
        <w:t>Smluvní strany</w:t>
      </w:r>
      <w:r w:rsidRPr="00500E86">
        <w:rPr>
          <w:rFonts w:asciiTheme="minorHAnsi" w:hAnsiTheme="minorHAnsi" w:cstheme="minorHAnsi"/>
        </w:rPr>
        <w:t>“ nebo každý samostatně jako „</w:t>
      </w:r>
      <w:r w:rsidRPr="00500E86">
        <w:rPr>
          <w:rFonts w:asciiTheme="minorHAnsi" w:hAnsiTheme="minorHAnsi" w:cstheme="minorHAnsi"/>
          <w:b/>
        </w:rPr>
        <w:t>Smluvní strana</w:t>
      </w:r>
      <w:r w:rsidRPr="00500E86">
        <w:rPr>
          <w:rFonts w:asciiTheme="minorHAnsi" w:hAnsiTheme="minorHAnsi" w:cstheme="minorHAnsi"/>
        </w:rPr>
        <w:t xml:space="preserve">“) v souladu s § 2586 a násl. zák. č. 89/2012 Sb., občanský zákoník, tuto: </w:t>
      </w:r>
    </w:p>
    <w:p w14:paraId="396A0289" w14:textId="77777777" w:rsidR="00FD4A93" w:rsidRPr="00500E86" w:rsidRDefault="00FF60D3">
      <w:pPr>
        <w:spacing w:after="362" w:line="265" w:lineRule="auto"/>
        <w:ind w:left="10" w:hanging="10"/>
        <w:jc w:val="center"/>
        <w:rPr>
          <w:rFonts w:asciiTheme="minorHAnsi" w:hAnsiTheme="minorHAnsi" w:cstheme="minorHAnsi"/>
        </w:rPr>
      </w:pPr>
      <w:r w:rsidRPr="00500E86">
        <w:rPr>
          <w:rFonts w:asciiTheme="minorHAnsi" w:hAnsiTheme="minorHAnsi" w:cstheme="minorHAnsi"/>
          <w:b/>
        </w:rPr>
        <w:t>smlouvu o poskytování služeb v oblasti energetického managementu (dále jen „Smlouva“).</w:t>
      </w:r>
    </w:p>
    <w:p w14:paraId="32F021AE" w14:textId="77777777" w:rsidR="00FD4A93" w:rsidRPr="00500E86" w:rsidRDefault="00FF60D3">
      <w:pPr>
        <w:pStyle w:val="Nadpis1"/>
        <w:spacing w:after="242"/>
        <w:ind w:left="720" w:right="710"/>
        <w:rPr>
          <w:rFonts w:asciiTheme="minorHAnsi" w:hAnsiTheme="minorHAnsi" w:cstheme="minorHAnsi"/>
        </w:rPr>
      </w:pPr>
      <w:r w:rsidRPr="00500E86">
        <w:rPr>
          <w:rFonts w:asciiTheme="minorHAnsi" w:hAnsiTheme="minorHAnsi" w:cstheme="minorHAnsi"/>
          <w:b w:val="0"/>
        </w:rPr>
        <w:t xml:space="preserve"> </w:t>
      </w:r>
      <w:r w:rsidRPr="00500E86">
        <w:rPr>
          <w:rFonts w:asciiTheme="minorHAnsi" w:hAnsiTheme="minorHAnsi" w:cstheme="minorHAnsi"/>
        </w:rPr>
        <w:t>Preambule</w:t>
      </w:r>
    </w:p>
    <w:p w14:paraId="4148D6DE" w14:textId="58187850" w:rsidR="00FD4A93" w:rsidRPr="00500E86" w:rsidRDefault="00FF60D3">
      <w:pPr>
        <w:spacing w:after="531"/>
        <w:ind w:left="-15" w:firstLine="0"/>
        <w:rPr>
          <w:rFonts w:asciiTheme="minorHAnsi" w:hAnsiTheme="minorHAnsi" w:cstheme="minorHAnsi"/>
        </w:rPr>
      </w:pPr>
      <w:r w:rsidRPr="00500E86">
        <w:rPr>
          <w:rFonts w:asciiTheme="minorHAnsi" w:hAnsiTheme="minorHAnsi" w:cstheme="minorHAnsi"/>
        </w:rPr>
        <w:t>Tuto Smlouvu uzavírá Objednatel s Poskytovatelem na základě přímého zad</w:t>
      </w:r>
      <w:r w:rsidR="008B740A">
        <w:rPr>
          <w:rFonts w:asciiTheme="minorHAnsi" w:hAnsiTheme="minorHAnsi" w:cstheme="minorHAnsi"/>
        </w:rPr>
        <w:t>á</w:t>
      </w:r>
      <w:r w:rsidRPr="00500E86">
        <w:rPr>
          <w:rFonts w:asciiTheme="minorHAnsi" w:hAnsiTheme="minorHAnsi" w:cstheme="minorHAnsi"/>
        </w:rPr>
        <w:t>ní zakázky s názvem „</w:t>
      </w:r>
      <w:r w:rsidRPr="00500E86">
        <w:rPr>
          <w:rFonts w:asciiTheme="minorHAnsi" w:hAnsiTheme="minorHAnsi" w:cstheme="minorHAnsi"/>
          <w:b/>
          <w:i/>
        </w:rPr>
        <w:t>Služby energetického managementu pro NPÚ</w:t>
      </w:r>
      <w:r w:rsidRPr="00500E86">
        <w:rPr>
          <w:rFonts w:asciiTheme="minorHAnsi" w:hAnsiTheme="minorHAnsi" w:cstheme="minorHAnsi"/>
        </w:rPr>
        <w:t xml:space="preserve">“. </w:t>
      </w:r>
    </w:p>
    <w:p w14:paraId="2267E781" w14:textId="77777777" w:rsidR="00FD4A93" w:rsidRPr="00500E86" w:rsidRDefault="00FF60D3">
      <w:pPr>
        <w:pStyle w:val="Nadpis1"/>
        <w:spacing w:after="354"/>
        <w:ind w:left="720" w:right="216"/>
        <w:rPr>
          <w:rFonts w:asciiTheme="minorHAnsi" w:hAnsiTheme="minorHAnsi" w:cstheme="minorHAnsi"/>
        </w:rPr>
      </w:pPr>
      <w:r w:rsidRPr="00500E86">
        <w:rPr>
          <w:rFonts w:asciiTheme="minorHAnsi" w:hAnsiTheme="minorHAnsi" w:cstheme="minorHAnsi"/>
        </w:rPr>
        <w:t>Čl. I. Předmět smlouvy</w:t>
      </w:r>
    </w:p>
    <w:p w14:paraId="07290613" w14:textId="40CF717C" w:rsidR="00FD4A93" w:rsidRPr="00500E86" w:rsidRDefault="004927C2">
      <w:pPr>
        <w:ind w:left="562"/>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00FF60D3" w:rsidRPr="00500E86">
        <w:rPr>
          <w:rFonts w:asciiTheme="minorHAnsi" w:hAnsiTheme="minorHAnsi" w:cstheme="minorHAnsi"/>
        </w:rPr>
        <w:t>Poskytovatel se touto Smlouvou zavazuje pro Objednatele poskytovat služby v oblasti energetického managementu, blíže specifikovaných v  Čl. II. této Smlouvy (dále jen „</w:t>
      </w:r>
      <w:r w:rsidR="00FF60D3" w:rsidRPr="00500E86">
        <w:rPr>
          <w:rFonts w:asciiTheme="minorHAnsi" w:hAnsiTheme="minorHAnsi" w:cstheme="minorHAnsi"/>
          <w:b/>
        </w:rPr>
        <w:t>Služby</w:t>
      </w:r>
      <w:r w:rsidR="00FF60D3" w:rsidRPr="00500E86">
        <w:rPr>
          <w:rFonts w:asciiTheme="minorHAnsi" w:hAnsiTheme="minorHAnsi" w:cstheme="minorHAnsi"/>
        </w:rPr>
        <w:t>“).</w:t>
      </w:r>
    </w:p>
    <w:p w14:paraId="4BDAC1F2" w14:textId="52DC2BD0"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1.2. </w:t>
      </w:r>
      <w:r w:rsidR="004927C2">
        <w:rPr>
          <w:rFonts w:asciiTheme="minorHAnsi" w:hAnsiTheme="minorHAnsi" w:cstheme="minorHAnsi"/>
        </w:rPr>
        <w:tab/>
      </w:r>
      <w:r w:rsidRPr="00500E86">
        <w:rPr>
          <w:rFonts w:asciiTheme="minorHAnsi" w:hAnsiTheme="minorHAnsi" w:cstheme="minorHAnsi"/>
        </w:rPr>
        <w:t>Cílem této Smlouvy je zajištění nákladově optimálního provozování energetického hospodářství NPÚ a zajištění plynulého přechodu na nového dodavatele této Služby vzešlého z veřejné zakázky na poskytnutí Služby včetně předání všech potřebných dat novému dodavateli v souladu s legislativními požadavky a požadavky Objednatele.</w:t>
      </w:r>
    </w:p>
    <w:p w14:paraId="224F3FDA" w14:textId="57AE40F8"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1.3. </w:t>
      </w:r>
      <w:r w:rsidR="004927C2">
        <w:rPr>
          <w:rFonts w:asciiTheme="minorHAnsi" w:hAnsiTheme="minorHAnsi" w:cstheme="minorHAnsi"/>
        </w:rPr>
        <w:tab/>
      </w:r>
      <w:r w:rsidRPr="00500E86">
        <w:rPr>
          <w:rFonts w:asciiTheme="minorHAnsi" w:hAnsiTheme="minorHAnsi" w:cstheme="minorHAnsi"/>
        </w:rPr>
        <w:t>Objednatel se zavazuje poskytnout Poskytovateli potřebn</w:t>
      </w:r>
      <w:r w:rsidR="004927C2">
        <w:rPr>
          <w:rFonts w:asciiTheme="minorHAnsi" w:hAnsiTheme="minorHAnsi" w:cstheme="minorHAnsi"/>
        </w:rPr>
        <w:t>ou součinnost, která je nutná k </w:t>
      </w:r>
      <w:r w:rsidRPr="00500E86">
        <w:rPr>
          <w:rFonts w:asciiTheme="minorHAnsi" w:hAnsiTheme="minorHAnsi" w:cstheme="minorHAnsi"/>
        </w:rPr>
        <w:t>provedení Služeb a za poskytování plnění dle této Smlouvy uhradit Posky</w:t>
      </w:r>
      <w:r w:rsidR="004927C2">
        <w:rPr>
          <w:rFonts w:asciiTheme="minorHAnsi" w:hAnsiTheme="minorHAnsi" w:cstheme="minorHAnsi"/>
        </w:rPr>
        <w:t>tovateli odměnu sjednanou v čl. III </w:t>
      </w:r>
      <w:proofErr w:type="gramStart"/>
      <w:r w:rsidRPr="00500E86">
        <w:rPr>
          <w:rFonts w:asciiTheme="minorHAnsi" w:hAnsiTheme="minorHAnsi" w:cstheme="minorHAnsi"/>
        </w:rPr>
        <w:t>této</w:t>
      </w:r>
      <w:proofErr w:type="gramEnd"/>
      <w:r w:rsidRPr="00500E86">
        <w:rPr>
          <w:rFonts w:asciiTheme="minorHAnsi" w:hAnsiTheme="minorHAnsi" w:cstheme="minorHAnsi"/>
        </w:rPr>
        <w:t xml:space="preserve"> Smlouvy. </w:t>
      </w:r>
    </w:p>
    <w:p w14:paraId="555146FD" w14:textId="77777777" w:rsidR="00FD4A93" w:rsidRPr="00500E86" w:rsidRDefault="00FF60D3">
      <w:pPr>
        <w:pStyle w:val="Nadpis1"/>
        <w:ind w:left="720" w:right="248"/>
        <w:rPr>
          <w:rFonts w:asciiTheme="minorHAnsi" w:hAnsiTheme="minorHAnsi" w:cstheme="minorHAnsi"/>
        </w:rPr>
      </w:pPr>
      <w:r w:rsidRPr="00500E86">
        <w:rPr>
          <w:rFonts w:asciiTheme="minorHAnsi" w:hAnsiTheme="minorHAnsi" w:cstheme="minorHAnsi"/>
        </w:rPr>
        <w:t xml:space="preserve">Čl. II. Specifikace Služeb </w:t>
      </w:r>
    </w:p>
    <w:p w14:paraId="2A1D4BFA" w14:textId="3840BA91"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2.1. </w:t>
      </w:r>
      <w:r w:rsidR="004927C2">
        <w:rPr>
          <w:rFonts w:asciiTheme="minorHAnsi" w:hAnsiTheme="minorHAnsi" w:cstheme="minorHAnsi"/>
        </w:rPr>
        <w:tab/>
      </w:r>
      <w:r w:rsidRPr="00500E86">
        <w:rPr>
          <w:rFonts w:asciiTheme="minorHAnsi" w:hAnsiTheme="minorHAnsi" w:cstheme="minorHAnsi"/>
        </w:rPr>
        <w:t>Plněním dle této Smlouvy je poskytování služeb při výkonu</w:t>
      </w:r>
      <w:r w:rsidR="004927C2">
        <w:rPr>
          <w:rFonts w:asciiTheme="minorHAnsi" w:hAnsiTheme="minorHAnsi" w:cstheme="minorHAnsi"/>
        </w:rPr>
        <w:t xml:space="preserve"> vybraných činností spojených s </w:t>
      </w:r>
      <w:r w:rsidRPr="00500E86">
        <w:rPr>
          <w:rFonts w:asciiTheme="minorHAnsi" w:hAnsiTheme="minorHAnsi" w:cstheme="minorHAnsi"/>
        </w:rPr>
        <w:t xml:space="preserve">provozem energetického hospodářství Objednatele. Rozsah Služeb a rozsah energetického hospodářství je specifikován v Příloze 1 respektive Příloze 2, které jsou nedílnou součástí této </w:t>
      </w:r>
      <w:r w:rsidRPr="00500E86">
        <w:rPr>
          <w:rFonts w:asciiTheme="minorHAnsi" w:hAnsiTheme="minorHAnsi" w:cstheme="minorHAnsi"/>
        </w:rPr>
        <w:lastRenderedPageBreak/>
        <w:t xml:space="preserve">Smlouvy. Poskytovatel se dále zavazuje poskytnout Objednateli veškerou součinnost pro zajištění plynulého přechodu poskytování Služby na nového dodavatele určeného  Objednatelem. Poskytovatel se v této souvislosti zavazuje předat Objednateli nebo určenému novému dodavateli ve sjednaném formátu (např. </w:t>
      </w:r>
      <w:proofErr w:type="spellStart"/>
      <w:r w:rsidRPr="00500E86">
        <w:rPr>
          <w:rFonts w:asciiTheme="minorHAnsi" w:hAnsiTheme="minorHAnsi" w:cstheme="minorHAnsi"/>
        </w:rPr>
        <w:t>excel</w:t>
      </w:r>
      <w:proofErr w:type="spellEnd"/>
      <w:r w:rsidRPr="00500E86">
        <w:rPr>
          <w:rFonts w:asciiTheme="minorHAnsi" w:hAnsiTheme="minorHAnsi" w:cstheme="minorHAnsi"/>
        </w:rPr>
        <w:t xml:space="preserve">) veškerá potřebná data k zajištění kontinuity Služby. </w:t>
      </w:r>
    </w:p>
    <w:p w14:paraId="40F87728" w14:textId="58BE508F" w:rsidR="00FD4A93" w:rsidRPr="00500E86" w:rsidRDefault="00FF60D3" w:rsidP="004927C2">
      <w:pPr>
        <w:ind w:left="577"/>
        <w:rPr>
          <w:rFonts w:asciiTheme="minorHAnsi" w:hAnsiTheme="minorHAnsi" w:cstheme="minorHAnsi"/>
        </w:rPr>
      </w:pPr>
      <w:r w:rsidRPr="00500E86">
        <w:rPr>
          <w:rFonts w:asciiTheme="minorHAnsi" w:hAnsiTheme="minorHAnsi" w:cstheme="minorHAnsi"/>
        </w:rPr>
        <w:t xml:space="preserve">2.2. </w:t>
      </w:r>
      <w:r w:rsidR="004927C2">
        <w:rPr>
          <w:rFonts w:asciiTheme="minorHAnsi" w:hAnsiTheme="minorHAnsi" w:cstheme="minorHAnsi"/>
        </w:rPr>
        <w:tab/>
      </w:r>
      <w:r w:rsidRPr="00500E86">
        <w:rPr>
          <w:rFonts w:asciiTheme="minorHAnsi" w:hAnsiTheme="minorHAnsi" w:cstheme="minorHAnsi"/>
        </w:rPr>
        <w:t>Poskytovatel bude při poskytování Služeb vycházet z infor</w:t>
      </w:r>
      <w:r w:rsidR="004927C2">
        <w:rPr>
          <w:rFonts w:asciiTheme="minorHAnsi" w:hAnsiTheme="minorHAnsi" w:cstheme="minorHAnsi"/>
        </w:rPr>
        <w:t>mací předaných Objednatelem a z </w:t>
      </w:r>
      <w:r w:rsidRPr="00500E86">
        <w:rPr>
          <w:rFonts w:asciiTheme="minorHAnsi" w:hAnsiTheme="minorHAnsi" w:cstheme="minorHAnsi"/>
        </w:rPr>
        <w:t xml:space="preserve">vlastních odborných zjištění. </w:t>
      </w:r>
    </w:p>
    <w:p w14:paraId="01E8EF36" w14:textId="77777777" w:rsidR="004927C2" w:rsidRDefault="00FF60D3" w:rsidP="004927C2">
      <w:pPr>
        <w:ind w:left="562"/>
        <w:rPr>
          <w:rFonts w:asciiTheme="minorHAnsi" w:hAnsiTheme="minorHAnsi" w:cstheme="minorHAnsi"/>
        </w:rPr>
      </w:pPr>
      <w:r w:rsidRPr="00500E86">
        <w:rPr>
          <w:rFonts w:asciiTheme="minorHAnsi" w:hAnsiTheme="minorHAnsi" w:cstheme="minorHAnsi"/>
        </w:rPr>
        <w:t xml:space="preserve">2.3. </w:t>
      </w:r>
      <w:r w:rsidR="004927C2">
        <w:rPr>
          <w:rFonts w:asciiTheme="minorHAnsi" w:hAnsiTheme="minorHAnsi" w:cstheme="minorHAnsi"/>
        </w:rPr>
        <w:tab/>
      </w:r>
      <w:r w:rsidRPr="00500E86">
        <w:rPr>
          <w:rFonts w:asciiTheme="minorHAnsi" w:hAnsiTheme="minorHAnsi" w:cstheme="minorHAnsi"/>
        </w:rPr>
        <w:t xml:space="preserve">Při poskytování Služeb bude Poskytovatel dodržovat všeobecně závazné předpisy, platné normy ČSN a ujednání této Smlouvy. </w:t>
      </w:r>
    </w:p>
    <w:p w14:paraId="7B32DB51" w14:textId="07529B8A" w:rsidR="00FD4A93" w:rsidRDefault="004927C2" w:rsidP="004927C2">
      <w:pPr>
        <w:ind w:left="562"/>
        <w:rPr>
          <w:rFonts w:asciiTheme="minorHAnsi" w:hAnsiTheme="minorHAnsi" w:cstheme="minorHAnsi"/>
        </w:rPr>
      </w:pPr>
      <w:r>
        <w:rPr>
          <w:rFonts w:asciiTheme="minorHAnsi" w:hAnsiTheme="minorHAnsi" w:cstheme="minorHAnsi"/>
        </w:rPr>
        <w:t>2.4</w:t>
      </w:r>
      <w:r>
        <w:rPr>
          <w:rFonts w:asciiTheme="minorHAnsi" w:hAnsiTheme="minorHAnsi" w:cstheme="minorHAnsi"/>
        </w:rPr>
        <w:tab/>
        <w:t>O</w:t>
      </w:r>
      <w:r w:rsidR="00FF60D3" w:rsidRPr="00500E86">
        <w:rPr>
          <w:rFonts w:asciiTheme="minorHAnsi" w:hAnsiTheme="minorHAnsi" w:cstheme="minorHAnsi"/>
        </w:rPr>
        <w:t xml:space="preserve">bjednatel je povinen Poskytovateli poskytnout potřebnou součinnost dle Čl. IV. této smlouvy.  </w:t>
      </w:r>
    </w:p>
    <w:p w14:paraId="0725B81B" w14:textId="77777777" w:rsidR="004927C2" w:rsidRPr="00500E86" w:rsidRDefault="004927C2" w:rsidP="004927C2">
      <w:pPr>
        <w:ind w:left="562"/>
        <w:rPr>
          <w:rFonts w:asciiTheme="minorHAnsi" w:hAnsiTheme="minorHAnsi" w:cstheme="minorHAnsi"/>
        </w:rPr>
      </w:pPr>
    </w:p>
    <w:p w14:paraId="69149F98" w14:textId="77777777" w:rsidR="00FD4A93" w:rsidRPr="00500E86" w:rsidRDefault="00FF60D3">
      <w:pPr>
        <w:pStyle w:val="Nadpis1"/>
        <w:ind w:left="720" w:right="280"/>
        <w:rPr>
          <w:rFonts w:asciiTheme="minorHAnsi" w:hAnsiTheme="minorHAnsi" w:cstheme="minorHAnsi"/>
        </w:rPr>
      </w:pPr>
      <w:r w:rsidRPr="00500E86">
        <w:rPr>
          <w:rFonts w:asciiTheme="minorHAnsi" w:hAnsiTheme="minorHAnsi" w:cstheme="minorHAnsi"/>
        </w:rPr>
        <w:t>Čl. III. Odměna a platební podmínky</w:t>
      </w:r>
    </w:p>
    <w:p w14:paraId="573B7D15" w14:textId="77777777" w:rsidR="00FD4A93" w:rsidRPr="00500E86" w:rsidRDefault="00FF60D3" w:rsidP="004927C2">
      <w:pPr>
        <w:tabs>
          <w:tab w:val="center" w:pos="3351"/>
        </w:tabs>
        <w:spacing w:after="0" w:line="240" w:lineRule="auto"/>
        <w:ind w:left="-15" w:firstLine="0"/>
        <w:jc w:val="left"/>
        <w:rPr>
          <w:rFonts w:asciiTheme="minorHAnsi" w:hAnsiTheme="minorHAnsi" w:cstheme="minorHAnsi"/>
        </w:rPr>
      </w:pPr>
      <w:r w:rsidRPr="00500E86">
        <w:rPr>
          <w:rFonts w:asciiTheme="minorHAnsi" w:hAnsiTheme="minorHAnsi" w:cstheme="minorHAnsi"/>
        </w:rPr>
        <w:t>3.1.</w:t>
      </w:r>
      <w:r w:rsidRPr="00500E86">
        <w:rPr>
          <w:rFonts w:asciiTheme="minorHAnsi" w:hAnsiTheme="minorHAnsi" w:cstheme="minorHAnsi"/>
        </w:rPr>
        <w:tab/>
        <w:t>Odměna za poskytování Služeb dle této Smlouvy je stanovena:</w:t>
      </w:r>
    </w:p>
    <w:p w14:paraId="203A79EE" w14:textId="08B72881" w:rsidR="00FD4A93" w:rsidRDefault="00FF60D3" w:rsidP="004927C2">
      <w:pPr>
        <w:spacing w:after="0" w:line="240" w:lineRule="auto"/>
        <w:ind w:left="577" w:right="264" w:hanging="10"/>
        <w:jc w:val="left"/>
        <w:rPr>
          <w:rFonts w:asciiTheme="minorHAnsi" w:hAnsiTheme="minorHAnsi" w:cstheme="minorHAnsi"/>
        </w:rPr>
      </w:pPr>
      <w:r w:rsidRPr="00500E86">
        <w:rPr>
          <w:rFonts w:asciiTheme="minorHAnsi" w:hAnsiTheme="minorHAnsi" w:cstheme="minorHAnsi"/>
        </w:rPr>
        <w:t>částkou ve výši 2</w:t>
      </w:r>
      <w:r w:rsidR="00F86345" w:rsidRPr="00500E86">
        <w:rPr>
          <w:rFonts w:asciiTheme="minorHAnsi" w:hAnsiTheme="minorHAnsi" w:cstheme="minorHAnsi"/>
        </w:rPr>
        <w:t>1</w:t>
      </w:r>
      <w:r w:rsidR="0067317D" w:rsidRPr="00500E86">
        <w:rPr>
          <w:rFonts w:asciiTheme="minorHAnsi" w:hAnsiTheme="minorHAnsi" w:cstheme="minorHAnsi"/>
        </w:rPr>
        <w:t xml:space="preserve"> 3</w:t>
      </w:r>
      <w:r w:rsidRPr="00500E86">
        <w:rPr>
          <w:rFonts w:asciiTheme="minorHAnsi" w:hAnsiTheme="minorHAnsi" w:cstheme="minorHAnsi"/>
        </w:rPr>
        <w:t xml:space="preserve">00,- Kč bez DPH za jeden kalendářní měsíc trvání poskytování Služby DPH ve výši 4 </w:t>
      </w:r>
      <w:r w:rsidR="00E03BA0" w:rsidRPr="00500E86">
        <w:rPr>
          <w:rFonts w:asciiTheme="minorHAnsi" w:hAnsiTheme="minorHAnsi" w:cstheme="minorHAnsi"/>
        </w:rPr>
        <w:t>473</w:t>
      </w:r>
      <w:r w:rsidRPr="00500E86">
        <w:rPr>
          <w:rFonts w:asciiTheme="minorHAnsi" w:hAnsiTheme="minorHAnsi" w:cstheme="minorHAnsi"/>
        </w:rPr>
        <w:t>,- Kč celkem částkou 2</w:t>
      </w:r>
      <w:r w:rsidR="00E03BA0" w:rsidRPr="00500E86">
        <w:rPr>
          <w:rFonts w:asciiTheme="minorHAnsi" w:hAnsiTheme="minorHAnsi" w:cstheme="minorHAnsi"/>
        </w:rPr>
        <w:t>5 773</w:t>
      </w:r>
      <w:r w:rsidRPr="00500E86">
        <w:rPr>
          <w:rFonts w:asciiTheme="minorHAnsi" w:hAnsiTheme="minorHAnsi" w:cstheme="minorHAnsi"/>
        </w:rPr>
        <w:t>,- Kč včetně DPH za jeden kalendářní měsíc trvání poskytování Služby. Tato cena obsahuje všechny související náklady Poskytovatele a je nepřekročitelná.</w:t>
      </w:r>
    </w:p>
    <w:p w14:paraId="7E645721" w14:textId="16F7E1EC"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3.2. </w:t>
      </w:r>
      <w:r w:rsidR="004927C2">
        <w:rPr>
          <w:rFonts w:asciiTheme="minorHAnsi" w:hAnsiTheme="minorHAnsi" w:cstheme="minorHAnsi"/>
        </w:rPr>
        <w:tab/>
      </w:r>
      <w:r w:rsidRPr="00500E86">
        <w:rPr>
          <w:rFonts w:asciiTheme="minorHAnsi" w:hAnsiTheme="minorHAnsi" w:cstheme="minorHAnsi"/>
        </w:rPr>
        <w:t xml:space="preserve">K ceně Služeb bude Poskytovatel účtovat DPH dle platných a účinných předpisů. Objednatel je povinen tuto nepřímou daň Zhotoviteli uhradit spolu s cenou </w:t>
      </w:r>
      <w:r w:rsidR="008B740A">
        <w:rPr>
          <w:rFonts w:asciiTheme="minorHAnsi" w:hAnsiTheme="minorHAnsi" w:cstheme="minorHAnsi"/>
        </w:rPr>
        <w:t>Služeb</w:t>
      </w:r>
      <w:r w:rsidRPr="00500E86">
        <w:rPr>
          <w:rFonts w:asciiTheme="minorHAnsi" w:hAnsiTheme="minorHAnsi" w:cstheme="minorHAnsi"/>
        </w:rPr>
        <w:t xml:space="preserve">. Změna ceny je možná pouze na základě legislativní změny sazby daně z přidané hodnoty, a to ve výši odpovídající změně této sazby DPH. </w:t>
      </w:r>
    </w:p>
    <w:p w14:paraId="6A6F8B9D" w14:textId="261936E0"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3.3. </w:t>
      </w:r>
      <w:r w:rsidR="004927C2">
        <w:rPr>
          <w:rFonts w:asciiTheme="minorHAnsi" w:hAnsiTheme="minorHAnsi" w:cstheme="minorHAnsi"/>
        </w:rPr>
        <w:tab/>
      </w:r>
      <w:r w:rsidRPr="00500E86">
        <w:rPr>
          <w:rFonts w:asciiTheme="minorHAnsi" w:hAnsiTheme="minorHAnsi" w:cstheme="minorHAnsi"/>
        </w:rPr>
        <w:t>Cena za poskytování Služeb bude Objednatelem hrazena na základě faktur vystavovaných Poskytovatelem vždy po uplynutí kalendářního měsíce. Objednatel neposkytuje žádné zálohy.</w:t>
      </w:r>
    </w:p>
    <w:p w14:paraId="544C0556" w14:textId="76079D13"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3.4. </w:t>
      </w:r>
      <w:r w:rsidR="004927C2">
        <w:rPr>
          <w:rFonts w:asciiTheme="minorHAnsi" w:hAnsiTheme="minorHAnsi" w:cstheme="minorHAnsi"/>
        </w:rPr>
        <w:tab/>
      </w:r>
      <w:r w:rsidRPr="00500E86">
        <w:rPr>
          <w:rFonts w:asciiTheme="minorHAnsi" w:hAnsiTheme="minorHAnsi" w:cstheme="minorHAnsi"/>
        </w:rPr>
        <w:t xml:space="preserve">Podkladem pro zaplacení ceny je daňový doklad (faktura), který bude mít náležitosti řádného účetního daňového dokladu dle zákona č. 563/1991 Sb., o účetnictví, ve znění pozdějších předpisů a dle zákona č. 235/2004 Sb., o dani z přidané hodnoty, ve znění pozdějších předpisů. </w:t>
      </w:r>
    </w:p>
    <w:p w14:paraId="0375A563" w14:textId="00BB8DEF"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3.5. </w:t>
      </w:r>
      <w:r w:rsidR="004927C2">
        <w:rPr>
          <w:rFonts w:asciiTheme="minorHAnsi" w:hAnsiTheme="minorHAnsi" w:cstheme="minorHAnsi"/>
        </w:rPr>
        <w:tab/>
      </w:r>
      <w:r w:rsidRPr="00500E86">
        <w:rPr>
          <w:rFonts w:asciiTheme="minorHAnsi" w:hAnsiTheme="minorHAnsi" w:cstheme="minorHAnsi"/>
        </w:rPr>
        <w:t xml:space="preserve">Splatnost všech daňových dokladů (faktur), vystavených dle této smlouvy, je 21 dnů ode dne jejich doručení Objednateli. Fakturovaná částka bude uhrazena bezhotovostním převodem, a to na bankovní účet Poskytovatele uvedený v této smlouvě nebo na účet, který Poskytovatel dodatečně písemně oznámí Objednateli. </w:t>
      </w:r>
    </w:p>
    <w:p w14:paraId="53568514" w14:textId="5DC51C57"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3.6. </w:t>
      </w:r>
      <w:r w:rsidR="004927C2">
        <w:rPr>
          <w:rFonts w:asciiTheme="minorHAnsi" w:hAnsiTheme="minorHAnsi" w:cstheme="minorHAnsi"/>
        </w:rPr>
        <w:tab/>
      </w:r>
      <w:r w:rsidRPr="00500E86">
        <w:rPr>
          <w:rFonts w:asciiTheme="minorHAnsi" w:hAnsiTheme="minorHAnsi" w:cstheme="minorHAnsi"/>
        </w:rPr>
        <w:t>Nebude-li faktura obsahovat některou povinnou nebo dohodnutou náležitost nebo bude chybně vyúčtována cena nebo DPH nebo budou vyúčtovány Služby, které Poskytovatel neprovedl, je Objednatel oprávněn fakturu před uplynutím lhůty splatnosti vrátit druhé smluvní straně k provedení opravy s vyznačením důvodu vrácení. Poskytovatel provede opravu vystavením nové faktury. Dnem odeslání vadné faktury Poskytovateli přestává běžet původní lhůta splatnosti a nová lhůta splatnosti běží znovu ode dne doručení nové faktury Objednateli.</w:t>
      </w:r>
    </w:p>
    <w:p w14:paraId="393C405C" w14:textId="47676FEB" w:rsidR="00FD4A93" w:rsidRPr="00500E86" w:rsidRDefault="00FF60D3" w:rsidP="00777A9C">
      <w:pPr>
        <w:widowControl w:val="0"/>
        <w:spacing w:after="412"/>
        <w:ind w:left="562"/>
        <w:rPr>
          <w:rFonts w:asciiTheme="minorHAnsi" w:hAnsiTheme="minorHAnsi" w:cstheme="minorHAnsi"/>
        </w:rPr>
      </w:pPr>
      <w:r w:rsidRPr="00500E86">
        <w:rPr>
          <w:rFonts w:asciiTheme="minorHAnsi" w:hAnsiTheme="minorHAnsi" w:cstheme="minorHAnsi"/>
        </w:rPr>
        <w:t xml:space="preserve">3.7. </w:t>
      </w:r>
      <w:r w:rsidR="004927C2">
        <w:rPr>
          <w:rFonts w:asciiTheme="minorHAnsi" w:hAnsiTheme="minorHAnsi" w:cstheme="minorHAnsi"/>
        </w:rPr>
        <w:tab/>
      </w:r>
      <w:r w:rsidRPr="00500E86">
        <w:rPr>
          <w:rFonts w:asciiTheme="minorHAnsi" w:hAnsiTheme="minorHAnsi" w:cstheme="minorHAnsi"/>
        </w:rPr>
        <w:t xml:space="preserve">Poskytovatel prohlašuje, že ke dni podpisu Smlouvy není nespolehlivým plátcem DPH dle § 106a zákona č. 235/2004 Sb., o dani z přidané hodnoty, v platném znění, a není veden v 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v platném znění. V případě, že se Poskytovatel stane nespolehlivým plátcem DPH, je povinen tuto skutečnost oznámit Objednateli nejpozději do 5 pracovních dnů ode dne, kdy tato skutečnost nastala, přičemž oznámením se rozumí den, kdy Objednatel předmětnou informaci prokazatelně obdržel. Poskytovatel dále souhlasí s tím, aby Objednatel provedl zajišťovací úhradu DPH přímo na účet jeho správce daně, jestliže Poskytovatel bude ke dni uskutečnění zdanitelného plnění veden v registru nespolehlivých plátců DPH.    </w:t>
      </w:r>
    </w:p>
    <w:p w14:paraId="577DD912" w14:textId="77777777" w:rsidR="00FD4A93" w:rsidRPr="00500E86" w:rsidRDefault="00FF60D3" w:rsidP="00777A9C">
      <w:pPr>
        <w:pStyle w:val="Nadpis1"/>
        <w:keepNext w:val="0"/>
        <w:keepLines w:val="0"/>
        <w:widowControl w:val="0"/>
        <w:ind w:left="720" w:right="430"/>
        <w:rPr>
          <w:rFonts w:asciiTheme="minorHAnsi" w:hAnsiTheme="minorHAnsi" w:cstheme="minorHAnsi"/>
        </w:rPr>
      </w:pPr>
      <w:r w:rsidRPr="00500E86">
        <w:rPr>
          <w:rFonts w:asciiTheme="minorHAnsi" w:hAnsiTheme="minorHAnsi" w:cstheme="minorHAnsi"/>
        </w:rPr>
        <w:t>Čl. IV. Součinnost a podklady Objednatele</w:t>
      </w:r>
    </w:p>
    <w:p w14:paraId="11FD649A" w14:textId="41D1A8C2" w:rsidR="00FD4A93" w:rsidRPr="00500E86" w:rsidRDefault="004927C2" w:rsidP="00777A9C">
      <w:pPr>
        <w:widowControl w:val="0"/>
        <w:spacing w:after="126"/>
        <w:ind w:left="562"/>
        <w:rPr>
          <w:rFonts w:asciiTheme="minorHAnsi" w:hAnsiTheme="minorHAnsi" w:cstheme="minorHAnsi"/>
        </w:rPr>
      </w:pPr>
      <w:proofErr w:type="gramStart"/>
      <w:r>
        <w:rPr>
          <w:rFonts w:asciiTheme="minorHAnsi" w:hAnsiTheme="minorHAnsi" w:cstheme="minorHAnsi"/>
        </w:rPr>
        <w:t>4.1</w:t>
      </w:r>
      <w:proofErr w:type="gramEnd"/>
      <w:r>
        <w:rPr>
          <w:rFonts w:asciiTheme="minorHAnsi" w:hAnsiTheme="minorHAnsi" w:cstheme="minorHAnsi"/>
        </w:rPr>
        <w:t>.</w:t>
      </w:r>
      <w:r>
        <w:rPr>
          <w:rFonts w:asciiTheme="minorHAnsi" w:hAnsiTheme="minorHAnsi" w:cstheme="minorHAnsi"/>
        </w:rPr>
        <w:tab/>
      </w:r>
      <w:r w:rsidR="00FF60D3" w:rsidRPr="00500E86">
        <w:rPr>
          <w:rFonts w:asciiTheme="minorHAnsi" w:hAnsiTheme="minorHAnsi" w:cstheme="minorHAnsi"/>
        </w:rPr>
        <w:t>Objednatel poskytl Poskytovateli za účelem poskytování Služeb dle této Smlouvy minimálně tyto podklady a součinnost:</w:t>
      </w:r>
    </w:p>
    <w:p w14:paraId="41093259" w14:textId="77777777" w:rsidR="00FD4A93" w:rsidRPr="00500E86" w:rsidRDefault="00FF60D3" w:rsidP="00777A9C">
      <w:pPr>
        <w:widowControl w:val="0"/>
        <w:numPr>
          <w:ilvl w:val="0"/>
          <w:numId w:val="1"/>
        </w:numPr>
        <w:ind w:hanging="425"/>
        <w:rPr>
          <w:rFonts w:asciiTheme="minorHAnsi" w:hAnsiTheme="minorHAnsi" w:cstheme="minorHAnsi"/>
        </w:rPr>
      </w:pPr>
      <w:r w:rsidRPr="00500E86">
        <w:rPr>
          <w:rFonts w:asciiTheme="minorHAnsi" w:hAnsiTheme="minorHAnsi" w:cstheme="minorHAnsi"/>
        </w:rPr>
        <w:lastRenderedPageBreak/>
        <w:t>obchodně-technické informace a závěrkové listy všech odběrných míst elektrické energie a zemního plynu v rámci celého energetického hospodářství specifikovaného v Příloze 2;</w:t>
      </w:r>
    </w:p>
    <w:p w14:paraId="18DD6856" w14:textId="77777777" w:rsidR="00FD4A93" w:rsidRPr="00500E86" w:rsidRDefault="00FF60D3" w:rsidP="00777A9C">
      <w:pPr>
        <w:widowControl w:val="0"/>
        <w:numPr>
          <w:ilvl w:val="0"/>
          <w:numId w:val="1"/>
        </w:numPr>
        <w:ind w:hanging="425"/>
        <w:rPr>
          <w:rFonts w:asciiTheme="minorHAnsi" w:hAnsiTheme="minorHAnsi" w:cstheme="minorHAnsi"/>
        </w:rPr>
      </w:pPr>
      <w:r w:rsidRPr="00500E86">
        <w:rPr>
          <w:rFonts w:asciiTheme="minorHAnsi" w:hAnsiTheme="minorHAnsi" w:cstheme="minorHAnsi"/>
        </w:rPr>
        <w:t>dokumentaci pro výběrové řízení na dodavatele energie;</w:t>
      </w:r>
    </w:p>
    <w:p w14:paraId="00F86338" w14:textId="77777777" w:rsidR="00FD4A93" w:rsidRPr="00500E86" w:rsidRDefault="00FF60D3" w:rsidP="00777A9C">
      <w:pPr>
        <w:widowControl w:val="0"/>
        <w:numPr>
          <w:ilvl w:val="0"/>
          <w:numId w:val="1"/>
        </w:numPr>
        <w:spacing w:after="126"/>
        <w:ind w:hanging="425"/>
        <w:rPr>
          <w:rFonts w:asciiTheme="minorHAnsi" w:hAnsiTheme="minorHAnsi" w:cstheme="minorHAnsi"/>
        </w:rPr>
      </w:pPr>
      <w:r w:rsidRPr="00500E86">
        <w:rPr>
          <w:rFonts w:asciiTheme="minorHAnsi" w:hAnsiTheme="minorHAnsi" w:cstheme="minorHAnsi"/>
        </w:rPr>
        <w:t>zajistí pravidelné vkládání měsíčních odečtů všech fakturačních měřidel do informačního systému pro podporu energetického managementu.</w:t>
      </w:r>
    </w:p>
    <w:p w14:paraId="540302C1" w14:textId="77777777" w:rsidR="00FD4A93" w:rsidRPr="00500E86" w:rsidRDefault="00FF60D3" w:rsidP="00777A9C">
      <w:pPr>
        <w:widowControl w:val="0"/>
        <w:numPr>
          <w:ilvl w:val="1"/>
          <w:numId w:val="2"/>
        </w:numPr>
        <w:ind w:hanging="567"/>
        <w:rPr>
          <w:rFonts w:asciiTheme="minorHAnsi" w:hAnsiTheme="minorHAnsi" w:cstheme="minorHAnsi"/>
        </w:rPr>
      </w:pPr>
      <w:r w:rsidRPr="00500E86">
        <w:rPr>
          <w:rFonts w:asciiTheme="minorHAnsi" w:hAnsiTheme="minorHAnsi" w:cstheme="minorHAnsi"/>
        </w:rPr>
        <w:t>Objednatel poskytne Poskytovateli další nezbytné podklady a součinnost potřebné pro řádné provádění Služeb dle instrukcí Poskytovatele.</w:t>
      </w:r>
    </w:p>
    <w:p w14:paraId="128D94C9" w14:textId="77777777" w:rsidR="00FD4A93" w:rsidRPr="00500E86" w:rsidRDefault="00FF60D3" w:rsidP="00777A9C">
      <w:pPr>
        <w:widowControl w:val="0"/>
        <w:numPr>
          <w:ilvl w:val="1"/>
          <w:numId w:val="2"/>
        </w:numPr>
        <w:ind w:hanging="567"/>
        <w:rPr>
          <w:rFonts w:asciiTheme="minorHAnsi" w:hAnsiTheme="minorHAnsi" w:cstheme="minorHAnsi"/>
        </w:rPr>
      </w:pPr>
      <w:r w:rsidRPr="00500E86">
        <w:rPr>
          <w:rFonts w:asciiTheme="minorHAnsi" w:hAnsiTheme="minorHAnsi" w:cstheme="minorHAnsi"/>
        </w:rPr>
        <w:t xml:space="preserve">Požadované podklady podle odst. 4.1. a odst. 4.2 této Smlouvy budou Objednatelem Poskytovateli předány bez zbytečného odkladu. </w:t>
      </w:r>
    </w:p>
    <w:p w14:paraId="5C91ACD3" w14:textId="77777777" w:rsidR="00FD4A93" w:rsidRPr="00500E86" w:rsidRDefault="00FF60D3" w:rsidP="00777A9C">
      <w:pPr>
        <w:widowControl w:val="0"/>
        <w:numPr>
          <w:ilvl w:val="1"/>
          <w:numId w:val="2"/>
        </w:numPr>
        <w:ind w:hanging="567"/>
        <w:rPr>
          <w:rFonts w:asciiTheme="minorHAnsi" w:hAnsiTheme="minorHAnsi" w:cstheme="minorHAnsi"/>
        </w:rPr>
      </w:pPr>
      <w:r w:rsidRPr="00500E86">
        <w:rPr>
          <w:rFonts w:asciiTheme="minorHAnsi" w:hAnsiTheme="minorHAnsi" w:cstheme="minorHAnsi"/>
        </w:rPr>
        <w:t xml:space="preserve">Objednatel poskytne Poskytovateli na jeho požádání přístup pro místní prohlídku, šetření a průzkum a poskytne mu na požádání nezbytný poučený doprovod, nutný k poskytování Služeb. </w:t>
      </w:r>
    </w:p>
    <w:p w14:paraId="5B9FF145" w14:textId="77777777" w:rsidR="00FD4A93" w:rsidRPr="00500E86" w:rsidRDefault="00FF60D3" w:rsidP="00777A9C">
      <w:pPr>
        <w:widowControl w:val="0"/>
        <w:numPr>
          <w:ilvl w:val="1"/>
          <w:numId w:val="2"/>
        </w:numPr>
        <w:ind w:hanging="567"/>
        <w:rPr>
          <w:rFonts w:asciiTheme="minorHAnsi" w:hAnsiTheme="minorHAnsi" w:cstheme="minorHAnsi"/>
        </w:rPr>
      </w:pPr>
      <w:r w:rsidRPr="00500E86">
        <w:rPr>
          <w:rFonts w:asciiTheme="minorHAnsi" w:hAnsiTheme="minorHAnsi" w:cstheme="minorHAnsi"/>
        </w:rPr>
        <w:t>Objednatel odpovídá za to, že předané podklady jsou úplné a technicky správné.</w:t>
      </w:r>
    </w:p>
    <w:p w14:paraId="21F7BD02" w14:textId="77777777" w:rsidR="00FD4A93" w:rsidRPr="00500E86" w:rsidRDefault="00FF60D3" w:rsidP="00777A9C">
      <w:pPr>
        <w:widowControl w:val="0"/>
        <w:numPr>
          <w:ilvl w:val="1"/>
          <w:numId w:val="2"/>
        </w:numPr>
        <w:spacing w:after="412"/>
        <w:ind w:hanging="567"/>
        <w:rPr>
          <w:rFonts w:asciiTheme="minorHAnsi" w:hAnsiTheme="minorHAnsi" w:cstheme="minorHAnsi"/>
        </w:rPr>
      </w:pPr>
      <w:r w:rsidRPr="00500E86">
        <w:rPr>
          <w:rFonts w:asciiTheme="minorHAnsi" w:hAnsiTheme="minorHAnsi" w:cstheme="minorHAnsi"/>
        </w:rPr>
        <w:t>Součinnost Objednatele je jeho povinností dle této Smlouvy, na jejímž splnění závisí včasné a řádné splnění závazků Poskytovatele vyplývající z této Smlouvy. V případě, že Objednatel neposkytne součinnosti dle tohoto článku ani do 30 dnů ode dne obdržení písemné výzvy Poskytovatele, je Poskytovatel oprávněn od této Smlouvy odstoupit.</w:t>
      </w:r>
    </w:p>
    <w:p w14:paraId="381AC081" w14:textId="77777777" w:rsidR="00FD4A93" w:rsidRPr="00500E86" w:rsidRDefault="00FF60D3" w:rsidP="00777A9C">
      <w:pPr>
        <w:pStyle w:val="Nadpis1"/>
        <w:keepNext w:val="0"/>
        <w:keepLines w:val="0"/>
        <w:widowControl w:val="0"/>
        <w:spacing w:after="86"/>
        <w:ind w:left="1855"/>
        <w:jc w:val="left"/>
        <w:rPr>
          <w:rFonts w:asciiTheme="minorHAnsi" w:hAnsiTheme="minorHAnsi" w:cstheme="minorHAnsi"/>
        </w:rPr>
      </w:pPr>
      <w:r w:rsidRPr="00500E86">
        <w:rPr>
          <w:rFonts w:asciiTheme="minorHAnsi" w:hAnsiTheme="minorHAnsi" w:cstheme="minorHAnsi"/>
        </w:rPr>
        <w:t>Čl. V.  Práva a povinnosti smluvních stran, odpovědnost za vady</w:t>
      </w:r>
    </w:p>
    <w:p w14:paraId="7557F957" w14:textId="32AEB445" w:rsidR="00FD4A93" w:rsidRPr="00500E86" w:rsidRDefault="00FF60D3" w:rsidP="00777A9C">
      <w:pPr>
        <w:widowControl w:val="0"/>
        <w:ind w:left="562"/>
        <w:rPr>
          <w:rFonts w:asciiTheme="minorHAnsi" w:hAnsiTheme="minorHAnsi" w:cstheme="minorHAnsi"/>
        </w:rPr>
      </w:pPr>
      <w:proofErr w:type="gramStart"/>
      <w:r w:rsidRPr="00500E86">
        <w:rPr>
          <w:rFonts w:asciiTheme="minorHAnsi" w:hAnsiTheme="minorHAnsi" w:cstheme="minorHAnsi"/>
        </w:rPr>
        <w:t>5.1</w:t>
      </w:r>
      <w:proofErr w:type="gramEnd"/>
      <w:r w:rsidRPr="00500E86">
        <w:rPr>
          <w:rFonts w:asciiTheme="minorHAnsi" w:hAnsiTheme="minorHAnsi" w:cstheme="minorHAnsi"/>
        </w:rPr>
        <w:t>.</w:t>
      </w:r>
      <w:r w:rsidR="004927C2">
        <w:rPr>
          <w:rFonts w:asciiTheme="minorHAnsi" w:hAnsiTheme="minorHAnsi" w:cstheme="minorHAnsi"/>
        </w:rPr>
        <w:tab/>
      </w:r>
      <w:r w:rsidRPr="00500E86">
        <w:rPr>
          <w:rFonts w:asciiTheme="minorHAnsi" w:hAnsiTheme="minorHAnsi" w:cstheme="minorHAnsi"/>
        </w:rPr>
        <w:t xml:space="preserve">Poskytovatel je povinen postupovat s odbornou péčí při plnění předmětu Smlouvy v zájmu Objednatele a podle platných ustanovení právních předpisů. </w:t>
      </w:r>
    </w:p>
    <w:p w14:paraId="4B056EB3" w14:textId="77777777" w:rsidR="00FD4A93" w:rsidRPr="00500E86" w:rsidRDefault="00FF60D3" w:rsidP="00777A9C">
      <w:pPr>
        <w:widowControl w:val="0"/>
        <w:tabs>
          <w:tab w:val="center" w:pos="4713"/>
        </w:tabs>
        <w:ind w:left="-15" w:firstLine="0"/>
        <w:jc w:val="left"/>
        <w:rPr>
          <w:rFonts w:asciiTheme="minorHAnsi" w:hAnsiTheme="minorHAnsi" w:cstheme="minorHAnsi"/>
        </w:rPr>
      </w:pPr>
      <w:r w:rsidRPr="00500E86">
        <w:rPr>
          <w:rFonts w:asciiTheme="minorHAnsi" w:hAnsiTheme="minorHAnsi" w:cstheme="minorHAnsi"/>
        </w:rPr>
        <w:t>5.2.</w:t>
      </w:r>
      <w:r w:rsidRPr="00500E86">
        <w:rPr>
          <w:rFonts w:asciiTheme="minorHAnsi" w:hAnsiTheme="minorHAnsi" w:cstheme="minorHAnsi"/>
        </w:rPr>
        <w:tab/>
        <w:t>Poskytovatel je povinen provádět Služby podle pokynů Objednatele a v souladu s jeho zájmy.</w:t>
      </w:r>
    </w:p>
    <w:p w14:paraId="2A7498AE" w14:textId="5FB82D36" w:rsidR="00FD4A93" w:rsidRPr="00500E86" w:rsidRDefault="00FF60D3" w:rsidP="00777A9C">
      <w:pPr>
        <w:widowControl w:val="0"/>
        <w:ind w:left="562"/>
        <w:rPr>
          <w:rFonts w:asciiTheme="minorHAnsi" w:hAnsiTheme="minorHAnsi" w:cstheme="minorHAnsi"/>
        </w:rPr>
      </w:pPr>
      <w:r w:rsidRPr="00500E86">
        <w:rPr>
          <w:rFonts w:asciiTheme="minorHAnsi" w:hAnsiTheme="minorHAnsi" w:cstheme="minorHAnsi"/>
        </w:rPr>
        <w:t xml:space="preserve">5.3. </w:t>
      </w:r>
      <w:r w:rsidR="004927C2">
        <w:rPr>
          <w:rFonts w:asciiTheme="minorHAnsi" w:hAnsiTheme="minorHAnsi" w:cstheme="minorHAnsi"/>
        </w:rPr>
        <w:tab/>
      </w:r>
      <w:r w:rsidRPr="00500E86">
        <w:rPr>
          <w:rFonts w:asciiTheme="minorHAnsi" w:hAnsiTheme="minorHAnsi" w:cstheme="minorHAnsi"/>
        </w:rPr>
        <w:t>Poskytovatel je povinen bez zbytečného odkladu upozornit Objednatele na nevhodnou povahu podkladů a pokynů od něj přijatých, jsou-li podle jeho názoru nevhodné, ve zjevném rozporu s touto Smlouvou, nebo v rozporu s chráněným veřejným zájmem nebo s právními předpisy.</w:t>
      </w:r>
    </w:p>
    <w:p w14:paraId="561201E8" w14:textId="1EF69723" w:rsidR="00FD4A93" w:rsidRPr="00500E86" w:rsidRDefault="00FF60D3" w:rsidP="00777A9C">
      <w:pPr>
        <w:widowControl w:val="0"/>
        <w:ind w:left="562"/>
        <w:rPr>
          <w:rFonts w:asciiTheme="minorHAnsi" w:hAnsiTheme="minorHAnsi" w:cstheme="minorHAnsi"/>
        </w:rPr>
      </w:pPr>
      <w:r w:rsidRPr="00500E86">
        <w:rPr>
          <w:rFonts w:asciiTheme="minorHAnsi" w:hAnsiTheme="minorHAnsi" w:cstheme="minorHAnsi"/>
        </w:rPr>
        <w:t xml:space="preserve">5.4. </w:t>
      </w:r>
      <w:r w:rsidR="004927C2">
        <w:rPr>
          <w:rFonts w:asciiTheme="minorHAnsi" w:hAnsiTheme="minorHAnsi" w:cstheme="minorHAnsi"/>
        </w:rPr>
        <w:tab/>
      </w:r>
      <w:r w:rsidRPr="00500E86">
        <w:rPr>
          <w:rFonts w:asciiTheme="minorHAnsi" w:hAnsiTheme="minorHAnsi" w:cstheme="minorHAnsi"/>
        </w:rPr>
        <w:t xml:space="preserve">Poskytovatel je povinen bez zbytečného odkladu oznámit Objednateli všechny okolnosti, které zjistil nebo měl zjistit při poskytování Služeb, a které mohou mít vliv na změnu pokynů nebo zájmů Objednatele. </w:t>
      </w:r>
    </w:p>
    <w:p w14:paraId="0BE0120D" w14:textId="0EDB635B" w:rsidR="00FD4A93" w:rsidRPr="00500E86" w:rsidRDefault="00FF60D3" w:rsidP="00777A9C">
      <w:pPr>
        <w:widowControl w:val="0"/>
        <w:ind w:left="562"/>
        <w:rPr>
          <w:rFonts w:asciiTheme="minorHAnsi" w:hAnsiTheme="minorHAnsi" w:cstheme="minorHAnsi"/>
        </w:rPr>
      </w:pPr>
      <w:r w:rsidRPr="00500E86">
        <w:rPr>
          <w:rFonts w:asciiTheme="minorHAnsi" w:hAnsiTheme="minorHAnsi" w:cstheme="minorHAnsi"/>
        </w:rPr>
        <w:t xml:space="preserve">5.5. </w:t>
      </w:r>
      <w:r w:rsidR="004927C2">
        <w:rPr>
          <w:rFonts w:asciiTheme="minorHAnsi" w:hAnsiTheme="minorHAnsi" w:cstheme="minorHAnsi"/>
        </w:rPr>
        <w:tab/>
      </w:r>
      <w:r w:rsidRPr="00500E86">
        <w:rPr>
          <w:rFonts w:asciiTheme="minorHAnsi" w:hAnsiTheme="minorHAnsi" w:cstheme="minorHAnsi"/>
        </w:rPr>
        <w:t>Poskytovatel ovšem neodpovídá za vady Služeb, které byly způsobené použitím nevhodných podkladů a pokynů přijatých od Objednatele, pokud Poskytovatel ani při vynaložení veškeré péče nemohl zjistit jejich nevhodnost, nebo na ně Objednatele upozornil a ten na jejich použití trval.</w:t>
      </w:r>
    </w:p>
    <w:p w14:paraId="2E213E5C" w14:textId="0025C2ED" w:rsidR="00FD4A93" w:rsidRPr="00500E86" w:rsidRDefault="00FF60D3" w:rsidP="00777A9C">
      <w:pPr>
        <w:widowControl w:val="0"/>
        <w:ind w:left="562"/>
        <w:rPr>
          <w:rFonts w:asciiTheme="minorHAnsi" w:hAnsiTheme="minorHAnsi" w:cstheme="minorHAnsi"/>
        </w:rPr>
      </w:pPr>
      <w:r w:rsidRPr="00500E86">
        <w:rPr>
          <w:rFonts w:asciiTheme="minorHAnsi" w:hAnsiTheme="minorHAnsi" w:cstheme="minorHAnsi"/>
        </w:rPr>
        <w:t xml:space="preserve">5.6. </w:t>
      </w:r>
      <w:r w:rsidR="004927C2">
        <w:rPr>
          <w:rFonts w:asciiTheme="minorHAnsi" w:hAnsiTheme="minorHAnsi" w:cstheme="minorHAnsi"/>
        </w:rPr>
        <w:tab/>
      </w:r>
      <w:r w:rsidRPr="00500E86">
        <w:rPr>
          <w:rFonts w:asciiTheme="minorHAnsi" w:hAnsiTheme="minorHAnsi" w:cstheme="minorHAnsi"/>
        </w:rPr>
        <w:t>V případě, že Poskytovatel provádí část plnění podle této Smlouvy prostřednictvím třetích osob, odpovídá Objednateli, jakoby takovou část plnění předmětu této Smlouvy poskytoval sám.</w:t>
      </w:r>
    </w:p>
    <w:p w14:paraId="4C622DC2" w14:textId="7F351805" w:rsidR="00FD4A93" w:rsidRPr="00500E86" w:rsidRDefault="00FF60D3" w:rsidP="00777A9C">
      <w:pPr>
        <w:widowControl w:val="0"/>
        <w:ind w:left="562"/>
        <w:rPr>
          <w:rFonts w:asciiTheme="minorHAnsi" w:hAnsiTheme="minorHAnsi" w:cstheme="minorHAnsi"/>
        </w:rPr>
      </w:pPr>
      <w:r w:rsidRPr="00500E86">
        <w:rPr>
          <w:rFonts w:asciiTheme="minorHAnsi" w:hAnsiTheme="minorHAnsi" w:cstheme="minorHAnsi"/>
        </w:rPr>
        <w:t xml:space="preserve">5.7. </w:t>
      </w:r>
      <w:r w:rsidR="004927C2">
        <w:rPr>
          <w:rFonts w:asciiTheme="minorHAnsi" w:hAnsiTheme="minorHAnsi" w:cstheme="minorHAnsi"/>
        </w:rPr>
        <w:tab/>
      </w:r>
      <w:r w:rsidRPr="00500E86">
        <w:rPr>
          <w:rFonts w:asciiTheme="minorHAnsi" w:hAnsiTheme="minorHAnsi" w:cstheme="minorHAnsi"/>
        </w:rPr>
        <w:t>V případě, že Služby poskytované v souvislosti s plněním této Smlouvy vykazují vady, je Objednatel povinen tuto skutečnost Poskytovateli písemně oznámit spolu s popisem, jak se vady projevují, bez zbytečného odkladu poté, kdy je zjistí. Poskytovatel je povinen vadu odstranit bez zbytečného odkladu (nedohodnou-li se Smluvní strany jinak myslí se tímto do dvou pracovních dnů ode dne oznámení vady).</w:t>
      </w:r>
    </w:p>
    <w:p w14:paraId="6D823940" w14:textId="77777777" w:rsidR="00FD4A93" w:rsidRPr="00500E86" w:rsidRDefault="00FF60D3" w:rsidP="00777A9C">
      <w:pPr>
        <w:pStyle w:val="Nadpis1"/>
        <w:keepNext w:val="0"/>
        <w:keepLines w:val="0"/>
        <w:widowControl w:val="0"/>
        <w:ind w:left="720" w:right="287"/>
        <w:rPr>
          <w:rFonts w:asciiTheme="minorHAnsi" w:hAnsiTheme="minorHAnsi" w:cstheme="minorHAnsi"/>
        </w:rPr>
      </w:pPr>
      <w:r w:rsidRPr="00500E86">
        <w:rPr>
          <w:rFonts w:asciiTheme="minorHAnsi" w:hAnsiTheme="minorHAnsi" w:cstheme="minorHAnsi"/>
        </w:rPr>
        <w:t>Čl. VI. Smluvní sankce</w:t>
      </w:r>
    </w:p>
    <w:p w14:paraId="37DB3AEB" w14:textId="446E5C14" w:rsidR="00FD4A93" w:rsidRPr="00500E86" w:rsidRDefault="00FF60D3" w:rsidP="00777A9C">
      <w:pPr>
        <w:widowControl w:val="0"/>
        <w:ind w:left="562"/>
        <w:rPr>
          <w:rFonts w:asciiTheme="minorHAnsi" w:hAnsiTheme="minorHAnsi" w:cstheme="minorHAnsi"/>
        </w:rPr>
      </w:pPr>
      <w:r w:rsidRPr="00500E86">
        <w:rPr>
          <w:rFonts w:asciiTheme="minorHAnsi" w:hAnsiTheme="minorHAnsi" w:cstheme="minorHAnsi"/>
        </w:rPr>
        <w:t xml:space="preserve">6.1. </w:t>
      </w:r>
      <w:r w:rsidR="004927C2">
        <w:rPr>
          <w:rFonts w:asciiTheme="minorHAnsi" w:hAnsiTheme="minorHAnsi" w:cstheme="minorHAnsi"/>
        </w:rPr>
        <w:tab/>
      </w:r>
      <w:r w:rsidRPr="00500E86">
        <w:rPr>
          <w:rFonts w:asciiTheme="minorHAnsi" w:hAnsiTheme="minorHAnsi" w:cstheme="minorHAnsi"/>
        </w:rPr>
        <w:t>Objednatel je povinen v případě prodlení s úhradou jakékoliv splatné částky podlé této Smlouvy zaplatit Poskytovateli zákonný úrok z prodlení.</w:t>
      </w:r>
    </w:p>
    <w:p w14:paraId="70702E26" w14:textId="664D5412" w:rsidR="00FD4A93" w:rsidRPr="00500E86" w:rsidRDefault="00FF60D3" w:rsidP="00777A9C">
      <w:pPr>
        <w:widowControl w:val="0"/>
        <w:ind w:left="562"/>
        <w:rPr>
          <w:rFonts w:asciiTheme="minorHAnsi" w:hAnsiTheme="minorHAnsi" w:cstheme="minorHAnsi"/>
        </w:rPr>
      </w:pPr>
      <w:r w:rsidRPr="00500E86">
        <w:rPr>
          <w:rFonts w:asciiTheme="minorHAnsi" w:hAnsiTheme="minorHAnsi" w:cstheme="minorHAnsi"/>
        </w:rPr>
        <w:t xml:space="preserve">6.2. </w:t>
      </w:r>
      <w:r w:rsidR="004927C2">
        <w:rPr>
          <w:rFonts w:asciiTheme="minorHAnsi" w:hAnsiTheme="minorHAnsi" w:cstheme="minorHAnsi"/>
        </w:rPr>
        <w:tab/>
      </w:r>
      <w:r w:rsidRPr="00500E86">
        <w:rPr>
          <w:rFonts w:asciiTheme="minorHAnsi" w:hAnsiTheme="minorHAnsi" w:cstheme="minorHAnsi"/>
        </w:rPr>
        <w:t>Pokud Poskytovatel neodstraní vady poskytovaných Služeb ani v termínu dle odst. 5.7 této Smlouvy, případně v jiném termínu dohodnutém Smluvními stranami, je povinen uhradit Objednateli smluvní pokutu ve výši 1.000,- Kč za každý den prodlení za každou jednotlivou vadu. Smluvní pokutou není dotčen nárok na úhradu škody.</w:t>
      </w:r>
    </w:p>
    <w:p w14:paraId="1AA74D69" w14:textId="26049FBE" w:rsidR="00FD4A93" w:rsidRPr="00500E86" w:rsidRDefault="00FF60D3" w:rsidP="00777A9C">
      <w:pPr>
        <w:widowControl w:val="0"/>
        <w:ind w:left="562"/>
        <w:rPr>
          <w:rFonts w:asciiTheme="minorHAnsi" w:hAnsiTheme="minorHAnsi" w:cstheme="minorHAnsi"/>
        </w:rPr>
      </w:pPr>
      <w:r w:rsidRPr="00500E86">
        <w:rPr>
          <w:rFonts w:asciiTheme="minorHAnsi" w:hAnsiTheme="minorHAnsi" w:cstheme="minorHAnsi"/>
        </w:rPr>
        <w:t xml:space="preserve">6.3. </w:t>
      </w:r>
      <w:r w:rsidR="004927C2">
        <w:rPr>
          <w:rFonts w:asciiTheme="minorHAnsi" w:hAnsiTheme="minorHAnsi" w:cstheme="minorHAnsi"/>
        </w:rPr>
        <w:tab/>
      </w:r>
      <w:r w:rsidRPr="00500E86">
        <w:rPr>
          <w:rFonts w:asciiTheme="minorHAnsi" w:hAnsiTheme="minorHAnsi" w:cstheme="minorHAnsi"/>
        </w:rPr>
        <w:t>V případě, že Poskytovatel poruší svou oznamovací povinnost v odst. 5.4 dle této Smlouvy, uhradí Poskytovatel Objednateli smluvní pokutu ve výši 2.000,- Kč za každý jednotlivý případ porušení takové povinnosti s tím, že úhradou smluvní pokuty není dotčen nárok na úhradu vzniklé škody.</w:t>
      </w:r>
    </w:p>
    <w:p w14:paraId="1F517450" w14:textId="6F049640" w:rsidR="00FD4A93" w:rsidRPr="00500E86" w:rsidRDefault="00FF60D3" w:rsidP="00777A9C">
      <w:pPr>
        <w:widowControl w:val="0"/>
        <w:ind w:left="562"/>
        <w:rPr>
          <w:rFonts w:asciiTheme="minorHAnsi" w:hAnsiTheme="minorHAnsi" w:cstheme="minorHAnsi"/>
        </w:rPr>
      </w:pPr>
      <w:r w:rsidRPr="00500E86">
        <w:rPr>
          <w:rFonts w:asciiTheme="minorHAnsi" w:hAnsiTheme="minorHAnsi" w:cstheme="minorHAnsi"/>
        </w:rPr>
        <w:t xml:space="preserve">6.4. </w:t>
      </w:r>
      <w:r w:rsidR="004927C2">
        <w:rPr>
          <w:rFonts w:asciiTheme="minorHAnsi" w:hAnsiTheme="minorHAnsi" w:cstheme="minorHAnsi"/>
        </w:rPr>
        <w:tab/>
      </w:r>
      <w:r w:rsidRPr="00500E86">
        <w:rPr>
          <w:rFonts w:asciiTheme="minorHAnsi" w:hAnsiTheme="minorHAnsi" w:cstheme="minorHAnsi"/>
        </w:rPr>
        <w:t xml:space="preserve">Za porušení povinnosti ochrany důvěrných informací dle čl. VIII této Smlouvy je Poskytovatel </w:t>
      </w:r>
      <w:r w:rsidRPr="00500E86">
        <w:rPr>
          <w:rFonts w:asciiTheme="minorHAnsi" w:hAnsiTheme="minorHAnsi" w:cstheme="minorHAnsi"/>
        </w:rPr>
        <w:lastRenderedPageBreak/>
        <w:t>povinen uhradit Objednateli smluvní pokutu ve výši 30.000,- Kč, a to za každý jednotlivý případ porušení povinnosti. Smluvní pokutou není dotčen nárok na úhradu škody.</w:t>
      </w:r>
    </w:p>
    <w:p w14:paraId="12E7D943" w14:textId="15B023CF"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6.5. </w:t>
      </w:r>
      <w:r w:rsidR="004927C2">
        <w:rPr>
          <w:rFonts w:asciiTheme="minorHAnsi" w:hAnsiTheme="minorHAnsi" w:cstheme="minorHAnsi"/>
        </w:rPr>
        <w:tab/>
      </w:r>
      <w:r w:rsidRPr="00500E86">
        <w:rPr>
          <w:rFonts w:asciiTheme="minorHAnsi" w:hAnsiTheme="minorHAnsi" w:cstheme="minorHAnsi"/>
        </w:rPr>
        <w:t xml:space="preserve">Splatnost smluvních pokut je 21 dnů po doručení písemného vyúčtování smluvní pokuty druhé Smluvní straně. </w:t>
      </w:r>
    </w:p>
    <w:p w14:paraId="63869BA8" w14:textId="77777777" w:rsidR="00FD4A93" w:rsidRPr="00500E86" w:rsidRDefault="00FF60D3">
      <w:pPr>
        <w:tabs>
          <w:tab w:val="center" w:pos="4396"/>
        </w:tabs>
        <w:spacing w:after="406"/>
        <w:ind w:left="-15" w:firstLine="0"/>
        <w:jc w:val="left"/>
        <w:rPr>
          <w:rFonts w:asciiTheme="minorHAnsi" w:hAnsiTheme="minorHAnsi" w:cstheme="minorHAnsi"/>
        </w:rPr>
      </w:pPr>
      <w:r w:rsidRPr="00500E86">
        <w:rPr>
          <w:rFonts w:asciiTheme="minorHAnsi" w:hAnsiTheme="minorHAnsi" w:cstheme="minorHAnsi"/>
        </w:rPr>
        <w:t>6.6.</w:t>
      </w:r>
      <w:r w:rsidRPr="00500E86">
        <w:rPr>
          <w:rFonts w:asciiTheme="minorHAnsi" w:hAnsiTheme="minorHAnsi" w:cstheme="minorHAnsi"/>
        </w:rPr>
        <w:tab/>
        <w:t>Nárok na smluvní pokutu není dotčen odstoupením či jiným ukončením této Smlouvy.</w:t>
      </w:r>
    </w:p>
    <w:p w14:paraId="3E0E5E56" w14:textId="77777777" w:rsidR="00FD4A93" w:rsidRPr="00500E86" w:rsidRDefault="00FF60D3">
      <w:pPr>
        <w:pStyle w:val="Nadpis1"/>
        <w:spacing w:after="91" w:line="259" w:lineRule="auto"/>
        <w:ind w:left="391" w:firstLine="0"/>
        <w:rPr>
          <w:rFonts w:asciiTheme="minorHAnsi" w:hAnsiTheme="minorHAnsi" w:cstheme="minorHAnsi"/>
        </w:rPr>
      </w:pPr>
      <w:r w:rsidRPr="00500E86">
        <w:rPr>
          <w:rFonts w:asciiTheme="minorHAnsi" w:hAnsiTheme="minorHAnsi" w:cstheme="minorHAnsi"/>
        </w:rPr>
        <w:t xml:space="preserve">Čl. VII.  Odpovědnost za újmu </w:t>
      </w:r>
    </w:p>
    <w:p w14:paraId="4845EF12" w14:textId="50FE6169" w:rsidR="00FD4A93" w:rsidRPr="00500E86" w:rsidRDefault="00FF60D3">
      <w:pPr>
        <w:spacing w:after="627"/>
        <w:ind w:left="562"/>
        <w:rPr>
          <w:rFonts w:asciiTheme="minorHAnsi" w:hAnsiTheme="minorHAnsi" w:cstheme="minorHAnsi"/>
        </w:rPr>
      </w:pPr>
      <w:r w:rsidRPr="00500E86">
        <w:rPr>
          <w:rFonts w:asciiTheme="minorHAnsi" w:hAnsiTheme="minorHAnsi" w:cstheme="minorHAnsi"/>
        </w:rPr>
        <w:t xml:space="preserve">7.1. </w:t>
      </w:r>
      <w:r w:rsidR="004927C2">
        <w:rPr>
          <w:rFonts w:asciiTheme="minorHAnsi" w:hAnsiTheme="minorHAnsi" w:cstheme="minorHAnsi"/>
        </w:rPr>
        <w:tab/>
      </w:r>
      <w:r w:rsidRPr="00500E86">
        <w:rPr>
          <w:rFonts w:asciiTheme="minorHAnsi" w:hAnsiTheme="minorHAnsi" w:cstheme="minorHAnsi"/>
        </w:rPr>
        <w:t>Poskytovatel odpovídá Objednateli za majetkovou újmu (škodu) a nemajetkovou újmu (pokud tak stanoví právní předpis) jestliže újma byla způsobena zaviněným porušením povinnosti z této smlouvy Poskytovatelem, ledaže ten prokáže, že porušení povinnosti bylo způsobeno okolnostmi vylučujícími jeho odpovědnost.</w:t>
      </w:r>
    </w:p>
    <w:p w14:paraId="3DF1599C" w14:textId="77777777" w:rsidR="00FD4A93" w:rsidRPr="00500E86" w:rsidRDefault="00FF60D3">
      <w:pPr>
        <w:pStyle w:val="Nadpis1"/>
        <w:ind w:left="720" w:right="351"/>
        <w:rPr>
          <w:rFonts w:asciiTheme="minorHAnsi" w:hAnsiTheme="minorHAnsi" w:cstheme="minorHAnsi"/>
        </w:rPr>
      </w:pPr>
      <w:r w:rsidRPr="00500E86">
        <w:rPr>
          <w:rFonts w:asciiTheme="minorHAnsi" w:hAnsiTheme="minorHAnsi" w:cstheme="minorHAnsi"/>
        </w:rPr>
        <w:t>Čl. VIII. Ochrana důvěrných informací</w:t>
      </w:r>
    </w:p>
    <w:p w14:paraId="6F0787DE" w14:textId="13259412"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8.1. </w:t>
      </w:r>
      <w:r w:rsidR="004927C2">
        <w:rPr>
          <w:rFonts w:asciiTheme="minorHAnsi" w:hAnsiTheme="minorHAnsi" w:cstheme="minorHAnsi"/>
        </w:rPr>
        <w:tab/>
      </w:r>
      <w:r w:rsidRPr="00500E86">
        <w:rPr>
          <w:rFonts w:asciiTheme="minorHAnsi" w:hAnsiTheme="minorHAnsi" w:cstheme="minorHAnsi"/>
        </w:rPr>
        <w:t>Veškeré skutečnosti obchodní, ekonomické, technické a věcné povahy související se smluvními stranami, které nejsou běžně dostupné v obchodních kruzích a se kterými se smluvní strany seznámí při realizaci předmětu smlouvy nebo v souvislosti s touto smlouvou se považují za důvěrné informace.</w:t>
      </w:r>
    </w:p>
    <w:p w14:paraId="0EF43375" w14:textId="22371330"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8.2. </w:t>
      </w:r>
      <w:r w:rsidR="004927C2">
        <w:rPr>
          <w:rFonts w:asciiTheme="minorHAnsi" w:hAnsiTheme="minorHAnsi" w:cstheme="minorHAnsi"/>
        </w:rPr>
        <w:tab/>
      </w:r>
      <w:r w:rsidRPr="00500E86">
        <w:rPr>
          <w:rFonts w:asciiTheme="minorHAnsi" w:hAnsiTheme="minorHAnsi" w:cstheme="minorHAnsi"/>
        </w:rPr>
        <w:t>Poskytovatel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informacemi v nezbytném rozsahu seznámit. Poskytovatel se zavazuje zabezpečit, aby i tyto osoby považovaly uvedené informace za důvěrné a zachovávaly o nich mlčenlivost.</w:t>
      </w:r>
    </w:p>
    <w:p w14:paraId="4966C0E2" w14:textId="77777777" w:rsidR="00FD4A93" w:rsidRPr="00500E86" w:rsidRDefault="00FF60D3">
      <w:pPr>
        <w:tabs>
          <w:tab w:val="center" w:pos="4376"/>
        </w:tabs>
        <w:ind w:left="-15" w:firstLine="0"/>
        <w:jc w:val="left"/>
        <w:rPr>
          <w:rFonts w:asciiTheme="minorHAnsi" w:hAnsiTheme="minorHAnsi" w:cstheme="minorHAnsi"/>
        </w:rPr>
      </w:pPr>
      <w:r w:rsidRPr="00500E86">
        <w:rPr>
          <w:rFonts w:asciiTheme="minorHAnsi" w:hAnsiTheme="minorHAnsi" w:cstheme="minorHAnsi"/>
        </w:rPr>
        <w:t>8.3.</w:t>
      </w:r>
      <w:r w:rsidRPr="00500E86">
        <w:rPr>
          <w:rFonts w:asciiTheme="minorHAnsi" w:hAnsiTheme="minorHAnsi" w:cstheme="minorHAnsi"/>
        </w:rPr>
        <w:tab/>
        <w:t>Povinnost plnit ustanovení tohoto článku Smlouvy se nevztahuje na informace, které:</w:t>
      </w:r>
    </w:p>
    <w:p w14:paraId="06026C7B" w14:textId="77777777" w:rsidR="00FD4A93" w:rsidRPr="00500E86" w:rsidRDefault="00FF60D3">
      <w:pPr>
        <w:numPr>
          <w:ilvl w:val="0"/>
          <w:numId w:val="3"/>
        </w:numPr>
        <w:ind w:hanging="707"/>
        <w:rPr>
          <w:rFonts w:asciiTheme="minorHAnsi" w:hAnsiTheme="minorHAnsi" w:cstheme="minorHAnsi"/>
        </w:rPr>
      </w:pPr>
      <w:r w:rsidRPr="00500E86">
        <w:rPr>
          <w:rFonts w:asciiTheme="minorHAnsi" w:hAnsiTheme="minorHAnsi" w:cstheme="minorHAnsi"/>
        </w:rPr>
        <w:t>byly písemným souhlasem obou smluvních stran zproštěny těchto omezení,</w:t>
      </w:r>
    </w:p>
    <w:p w14:paraId="26085E03" w14:textId="77777777" w:rsidR="00FD4A93" w:rsidRPr="00500E86" w:rsidRDefault="00FF60D3">
      <w:pPr>
        <w:numPr>
          <w:ilvl w:val="0"/>
          <w:numId w:val="3"/>
        </w:numPr>
        <w:ind w:hanging="707"/>
        <w:rPr>
          <w:rFonts w:asciiTheme="minorHAnsi" w:hAnsiTheme="minorHAnsi" w:cstheme="minorHAnsi"/>
        </w:rPr>
      </w:pPr>
      <w:r w:rsidRPr="00500E86">
        <w:rPr>
          <w:rFonts w:asciiTheme="minorHAnsi" w:hAnsiTheme="minorHAnsi" w:cstheme="minorHAnsi"/>
        </w:rPr>
        <w:t>jsou známé nebo byly zveřejněny jinak, než následkem porušení povinnosti jedné ze smluvních stran,</w:t>
      </w:r>
    </w:p>
    <w:p w14:paraId="2A0B5CD4" w14:textId="77777777" w:rsidR="00FD4A93" w:rsidRPr="00500E86" w:rsidRDefault="00FF60D3">
      <w:pPr>
        <w:numPr>
          <w:ilvl w:val="0"/>
          <w:numId w:val="3"/>
        </w:numPr>
        <w:ind w:hanging="707"/>
        <w:rPr>
          <w:rFonts w:asciiTheme="minorHAnsi" w:hAnsiTheme="minorHAnsi" w:cstheme="minorHAnsi"/>
        </w:rPr>
      </w:pPr>
      <w:r w:rsidRPr="00500E86">
        <w:rPr>
          <w:rFonts w:asciiTheme="minorHAnsi" w:hAnsiTheme="minorHAnsi" w:cstheme="minorHAnsi"/>
        </w:rPr>
        <w:t>příjemce je zná dříve, než je sdělí Smluvní strana,</w:t>
      </w:r>
    </w:p>
    <w:p w14:paraId="10F4EC49" w14:textId="77777777" w:rsidR="00FD4A93" w:rsidRPr="00500E86" w:rsidRDefault="00FF60D3">
      <w:pPr>
        <w:numPr>
          <w:ilvl w:val="0"/>
          <w:numId w:val="3"/>
        </w:numPr>
        <w:ind w:hanging="707"/>
        <w:rPr>
          <w:rFonts w:asciiTheme="minorHAnsi" w:hAnsiTheme="minorHAnsi" w:cstheme="minorHAnsi"/>
        </w:rPr>
      </w:pPr>
      <w:r w:rsidRPr="00500E86">
        <w:rPr>
          <w:rFonts w:asciiTheme="minorHAnsi" w:hAnsiTheme="minorHAnsi" w:cstheme="minorHAnsi"/>
        </w:rPr>
        <w:t>jsou vyžádány soudem, státním zastupitelstvím nebo příslušným správním orgánem na základě zákona, popřípadě, jejichž uveřejnění je stanoveno zákonem,</w:t>
      </w:r>
    </w:p>
    <w:p w14:paraId="1F1979FF" w14:textId="77777777" w:rsidR="00FD4A93" w:rsidRPr="00500E86" w:rsidRDefault="00FF60D3">
      <w:pPr>
        <w:numPr>
          <w:ilvl w:val="0"/>
          <w:numId w:val="3"/>
        </w:numPr>
        <w:ind w:hanging="707"/>
        <w:rPr>
          <w:rFonts w:asciiTheme="minorHAnsi" w:hAnsiTheme="minorHAnsi" w:cstheme="minorHAnsi"/>
        </w:rPr>
      </w:pPr>
      <w:r w:rsidRPr="00500E86">
        <w:rPr>
          <w:rFonts w:asciiTheme="minorHAnsi" w:hAnsiTheme="minorHAnsi" w:cstheme="minorHAnsi"/>
        </w:rPr>
        <w:t xml:space="preserve">Smluvní </w:t>
      </w:r>
      <w:r w:rsidRPr="00500E86">
        <w:rPr>
          <w:rFonts w:asciiTheme="minorHAnsi" w:hAnsiTheme="minorHAnsi" w:cstheme="minorHAnsi"/>
        </w:rPr>
        <w:tab/>
        <w:t xml:space="preserve">strana </w:t>
      </w:r>
      <w:r w:rsidRPr="00500E86">
        <w:rPr>
          <w:rFonts w:asciiTheme="minorHAnsi" w:hAnsiTheme="minorHAnsi" w:cstheme="minorHAnsi"/>
        </w:rPr>
        <w:tab/>
        <w:t xml:space="preserve">sdělí </w:t>
      </w:r>
      <w:r w:rsidRPr="00500E86">
        <w:rPr>
          <w:rFonts w:asciiTheme="minorHAnsi" w:hAnsiTheme="minorHAnsi" w:cstheme="minorHAnsi"/>
        </w:rPr>
        <w:tab/>
        <w:t xml:space="preserve">osobě </w:t>
      </w:r>
      <w:r w:rsidRPr="00500E86">
        <w:rPr>
          <w:rFonts w:asciiTheme="minorHAnsi" w:hAnsiTheme="minorHAnsi" w:cstheme="minorHAnsi"/>
        </w:rPr>
        <w:tab/>
        <w:t xml:space="preserve">vázané </w:t>
      </w:r>
      <w:r w:rsidRPr="00500E86">
        <w:rPr>
          <w:rFonts w:asciiTheme="minorHAnsi" w:hAnsiTheme="minorHAnsi" w:cstheme="minorHAnsi"/>
        </w:rPr>
        <w:tab/>
        <w:t xml:space="preserve">zákonnou </w:t>
      </w:r>
      <w:r w:rsidRPr="00500E86">
        <w:rPr>
          <w:rFonts w:asciiTheme="minorHAnsi" w:hAnsiTheme="minorHAnsi" w:cstheme="minorHAnsi"/>
        </w:rPr>
        <w:tab/>
        <w:t xml:space="preserve">povinností </w:t>
      </w:r>
      <w:r w:rsidRPr="00500E86">
        <w:rPr>
          <w:rFonts w:asciiTheme="minorHAnsi" w:hAnsiTheme="minorHAnsi" w:cstheme="minorHAnsi"/>
        </w:rPr>
        <w:tab/>
        <w:t xml:space="preserve">mlčenlivosti </w:t>
      </w:r>
    </w:p>
    <w:p w14:paraId="2F69FE6F" w14:textId="77777777" w:rsidR="00FD4A93" w:rsidRPr="00500E86" w:rsidRDefault="00FF60D3">
      <w:pPr>
        <w:ind w:left="1414" w:firstLine="0"/>
        <w:rPr>
          <w:rFonts w:asciiTheme="minorHAnsi" w:hAnsiTheme="minorHAnsi" w:cstheme="minorHAnsi"/>
        </w:rPr>
      </w:pPr>
      <w:r w:rsidRPr="00500E86">
        <w:rPr>
          <w:rFonts w:asciiTheme="minorHAnsi" w:hAnsiTheme="minorHAnsi" w:cstheme="minorHAnsi"/>
        </w:rPr>
        <w:t>(např. advokátovi nebo daňovému poradci) za účelem uplatňování svých práv.</w:t>
      </w:r>
    </w:p>
    <w:p w14:paraId="1052B727" w14:textId="77777777" w:rsidR="00FD4A93" w:rsidRPr="00500E86" w:rsidRDefault="00FF60D3">
      <w:pPr>
        <w:tabs>
          <w:tab w:val="center" w:pos="4690"/>
        </w:tabs>
        <w:ind w:left="-15" w:firstLine="0"/>
        <w:jc w:val="left"/>
        <w:rPr>
          <w:rFonts w:asciiTheme="minorHAnsi" w:hAnsiTheme="minorHAnsi" w:cstheme="minorHAnsi"/>
        </w:rPr>
      </w:pPr>
      <w:r w:rsidRPr="00500E86">
        <w:rPr>
          <w:rFonts w:asciiTheme="minorHAnsi" w:hAnsiTheme="minorHAnsi" w:cstheme="minorHAnsi"/>
        </w:rPr>
        <w:t>8.4.</w:t>
      </w:r>
      <w:r w:rsidRPr="00500E86">
        <w:rPr>
          <w:rFonts w:asciiTheme="minorHAnsi" w:hAnsiTheme="minorHAnsi" w:cstheme="minorHAnsi"/>
        </w:rPr>
        <w:tab/>
        <w:t>Povinnost ochrany důvěrných informací trvá bez ohledu na ukončení platnosti této Smlouvy.</w:t>
      </w:r>
    </w:p>
    <w:p w14:paraId="504909F1" w14:textId="77777777" w:rsidR="00FD4A93" w:rsidRPr="00500E86" w:rsidRDefault="00FF60D3">
      <w:pPr>
        <w:spacing w:after="0" w:line="259" w:lineRule="auto"/>
        <w:ind w:left="427" w:firstLine="0"/>
        <w:jc w:val="center"/>
        <w:rPr>
          <w:rFonts w:asciiTheme="minorHAnsi" w:hAnsiTheme="minorHAnsi" w:cstheme="minorHAnsi"/>
        </w:rPr>
      </w:pPr>
      <w:r w:rsidRPr="00500E86">
        <w:rPr>
          <w:rFonts w:asciiTheme="minorHAnsi" w:hAnsiTheme="minorHAnsi" w:cstheme="minorHAnsi"/>
          <w:b/>
        </w:rPr>
        <w:t>Čl. IX.</w:t>
      </w:r>
    </w:p>
    <w:p w14:paraId="1D0F33ED" w14:textId="77777777" w:rsidR="00FD4A93" w:rsidRPr="00500E86" w:rsidRDefault="00FF60D3">
      <w:pPr>
        <w:pStyle w:val="Nadpis1"/>
        <w:ind w:left="720"/>
        <w:rPr>
          <w:rFonts w:asciiTheme="minorHAnsi" w:hAnsiTheme="minorHAnsi" w:cstheme="minorHAnsi"/>
        </w:rPr>
      </w:pPr>
      <w:r w:rsidRPr="00500E86">
        <w:rPr>
          <w:rFonts w:asciiTheme="minorHAnsi" w:hAnsiTheme="minorHAnsi" w:cstheme="minorHAnsi"/>
        </w:rPr>
        <w:t xml:space="preserve">Doba trvání smlouvy </w:t>
      </w:r>
    </w:p>
    <w:p w14:paraId="6B47C89D" w14:textId="0B0D7EC9" w:rsidR="00FD4A93" w:rsidRPr="00500E86" w:rsidRDefault="00FF60D3">
      <w:pPr>
        <w:tabs>
          <w:tab w:val="center" w:pos="3785"/>
        </w:tabs>
        <w:ind w:left="-15" w:firstLine="0"/>
        <w:jc w:val="left"/>
        <w:rPr>
          <w:rFonts w:asciiTheme="minorHAnsi" w:hAnsiTheme="minorHAnsi" w:cstheme="minorHAnsi"/>
        </w:rPr>
      </w:pPr>
      <w:r w:rsidRPr="00500E86">
        <w:rPr>
          <w:rFonts w:asciiTheme="minorHAnsi" w:hAnsiTheme="minorHAnsi" w:cstheme="minorHAnsi"/>
        </w:rPr>
        <w:t>9.1.</w:t>
      </w:r>
      <w:r w:rsidRPr="00500E86">
        <w:rPr>
          <w:rFonts w:asciiTheme="minorHAnsi" w:hAnsiTheme="minorHAnsi" w:cstheme="minorHAnsi"/>
        </w:rPr>
        <w:tab/>
        <w:t>Tato Smlouva se uzavírá na dobu určitou od 1. 1. 202</w:t>
      </w:r>
      <w:r w:rsidR="00FF3C46" w:rsidRPr="00500E86">
        <w:rPr>
          <w:rFonts w:asciiTheme="minorHAnsi" w:hAnsiTheme="minorHAnsi" w:cstheme="minorHAnsi"/>
        </w:rPr>
        <w:t>3</w:t>
      </w:r>
      <w:r w:rsidRPr="00500E86">
        <w:rPr>
          <w:rFonts w:asciiTheme="minorHAnsi" w:hAnsiTheme="minorHAnsi" w:cstheme="minorHAnsi"/>
        </w:rPr>
        <w:t xml:space="preserve"> do 31. </w:t>
      </w:r>
      <w:r w:rsidR="00FF3C46" w:rsidRPr="00500E86">
        <w:rPr>
          <w:rFonts w:asciiTheme="minorHAnsi" w:hAnsiTheme="minorHAnsi" w:cstheme="minorHAnsi"/>
        </w:rPr>
        <w:t>3</w:t>
      </w:r>
      <w:r w:rsidRPr="00500E86">
        <w:rPr>
          <w:rFonts w:asciiTheme="minorHAnsi" w:hAnsiTheme="minorHAnsi" w:cstheme="minorHAnsi"/>
        </w:rPr>
        <w:t>. 202</w:t>
      </w:r>
      <w:r w:rsidR="00FF3C46" w:rsidRPr="00500E86">
        <w:rPr>
          <w:rFonts w:asciiTheme="minorHAnsi" w:hAnsiTheme="minorHAnsi" w:cstheme="minorHAnsi"/>
        </w:rPr>
        <w:t>3</w:t>
      </w:r>
      <w:r w:rsidRPr="00500E86">
        <w:rPr>
          <w:rFonts w:asciiTheme="minorHAnsi" w:hAnsiTheme="minorHAnsi" w:cstheme="minorHAnsi"/>
        </w:rPr>
        <w:t>.</w:t>
      </w:r>
    </w:p>
    <w:p w14:paraId="3BE80DBF" w14:textId="77777777" w:rsidR="00FD4A93" w:rsidRPr="00500E86" w:rsidRDefault="00FF60D3">
      <w:pPr>
        <w:tabs>
          <w:tab w:val="center" w:pos="4179"/>
        </w:tabs>
        <w:spacing w:after="122"/>
        <w:ind w:left="-15" w:firstLine="0"/>
        <w:jc w:val="left"/>
        <w:rPr>
          <w:rFonts w:asciiTheme="minorHAnsi" w:hAnsiTheme="minorHAnsi" w:cstheme="minorHAnsi"/>
        </w:rPr>
      </w:pPr>
      <w:r w:rsidRPr="00500E86">
        <w:rPr>
          <w:rFonts w:asciiTheme="minorHAnsi" w:hAnsiTheme="minorHAnsi" w:cstheme="minorHAnsi"/>
        </w:rPr>
        <w:t>9.2.</w:t>
      </w:r>
      <w:r w:rsidRPr="00500E86">
        <w:rPr>
          <w:rFonts w:asciiTheme="minorHAnsi" w:hAnsiTheme="minorHAnsi" w:cstheme="minorHAnsi"/>
        </w:rPr>
        <w:tab/>
        <w:t>Smluvní strany se dohodly, že vztah založený touto Smlouvou může být ukončen:</w:t>
      </w:r>
    </w:p>
    <w:p w14:paraId="506422A4" w14:textId="77777777" w:rsidR="00FD4A93" w:rsidRPr="00500E86" w:rsidRDefault="00FF60D3">
      <w:pPr>
        <w:numPr>
          <w:ilvl w:val="0"/>
          <w:numId w:val="4"/>
        </w:numPr>
        <w:ind w:hanging="425"/>
        <w:rPr>
          <w:rFonts w:asciiTheme="minorHAnsi" w:hAnsiTheme="minorHAnsi" w:cstheme="minorHAnsi"/>
        </w:rPr>
      </w:pPr>
      <w:r w:rsidRPr="00500E86">
        <w:rPr>
          <w:rFonts w:asciiTheme="minorHAnsi" w:hAnsiTheme="minorHAnsi" w:cstheme="minorHAnsi"/>
        </w:rPr>
        <w:t xml:space="preserve">na základě vzájemné písemné dohody Smluvních stran; </w:t>
      </w:r>
    </w:p>
    <w:p w14:paraId="2C91C7A5" w14:textId="77777777" w:rsidR="00FD4A93" w:rsidRPr="00500E86" w:rsidRDefault="00FF60D3">
      <w:pPr>
        <w:numPr>
          <w:ilvl w:val="0"/>
          <w:numId w:val="4"/>
        </w:numPr>
        <w:spacing w:after="126"/>
        <w:ind w:hanging="425"/>
        <w:rPr>
          <w:rFonts w:asciiTheme="minorHAnsi" w:hAnsiTheme="minorHAnsi" w:cstheme="minorHAnsi"/>
        </w:rPr>
      </w:pPr>
      <w:r w:rsidRPr="00500E86">
        <w:rPr>
          <w:rFonts w:asciiTheme="minorHAnsi" w:hAnsiTheme="minorHAnsi" w:cstheme="minorHAnsi"/>
        </w:rPr>
        <w:t>na základě odstoupení od Smlouvy jedné ze Smluvních stran v případech stanovených Smlouvou nebo v případě závažného nebo opakovaného porušování této Smlouvy, na které byla druhá strana písemně upozorněna, přičemž odstoupení nabývá účinnosti doručením jeho písemného vyhotovení druhé smluvní straně na adresu uvedenou v záhlaví této Smlouvy.</w:t>
      </w:r>
    </w:p>
    <w:p w14:paraId="6FA4C527" w14:textId="77777777" w:rsidR="00FD4A93" w:rsidRPr="00500E86" w:rsidRDefault="00FF60D3">
      <w:pPr>
        <w:tabs>
          <w:tab w:val="center" w:pos="2550"/>
        </w:tabs>
        <w:spacing w:after="122"/>
        <w:ind w:left="-15" w:firstLine="0"/>
        <w:jc w:val="left"/>
        <w:rPr>
          <w:rFonts w:asciiTheme="minorHAnsi" w:hAnsiTheme="minorHAnsi" w:cstheme="minorHAnsi"/>
        </w:rPr>
      </w:pPr>
      <w:r w:rsidRPr="00500E86">
        <w:rPr>
          <w:rFonts w:asciiTheme="minorHAnsi" w:hAnsiTheme="minorHAnsi" w:cstheme="minorHAnsi"/>
        </w:rPr>
        <w:t>9.3.</w:t>
      </w:r>
      <w:r w:rsidRPr="00500E86">
        <w:rPr>
          <w:rFonts w:asciiTheme="minorHAnsi" w:hAnsiTheme="minorHAnsi" w:cstheme="minorHAnsi"/>
        </w:rPr>
        <w:tab/>
        <w:t>Za podstatné porušení Smlouvy se považuje:</w:t>
      </w:r>
    </w:p>
    <w:p w14:paraId="1F2C5C8F" w14:textId="77777777" w:rsidR="00FD4A93" w:rsidRPr="00500E86" w:rsidRDefault="00FF60D3">
      <w:pPr>
        <w:numPr>
          <w:ilvl w:val="0"/>
          <w:numId w:val="5"/>
        </w:numPr>
        <w:ind w:hanging="348"/>
        <w:rPr>
          <w:rFonts w:asciiTheme="minorHAnsi" w:hAnsiTheme="minorHAnsi" w:cstheme="minorHAnsi"/>
        </w:rPr>
      </w:pPr>
      <w:r w:rsidRPr="00500E86">
        <w:rPr>
          <w:rFonts w:asciiTheme="minorHAnsi" w:hAnsiTheme="minorHAnsi" w:cstheme="minorHAnsi"/>
        </w:rPr>
        <w:t xml:space="preserve">Poskytovatel dlouhodobě (po dobu 1 měsíce a delší) neposkytuje Služby dle této smlouvy a nezjedná nápravu ani po písemném upozornění ze strany Objednatele, </w:t>
      </w:r>
    </w:p>
    <w:p w14:paraId="03E7A94D" w14:textId="77777777" w:rsidR="00FD4A93" w:rsidRPr="00500E86" w:rsidRDefault="00FF60D3">
      <w:pPr>
        <w:numPr>
          <w:ilvl w:val="0"/>
          <w:numId w:val="5"/>
        </w:numPr>
        <w:spacing w:after="274"/>
        <w:ind w:hanging="348"/>
        <w:rPr>
          <w:rFonts w:asciiTheme="minorHAnsi" w:hAnsiTheme="minorHAnsi" w:cstheme="minorHAnsi"/>
        </w:rPr>
      </w:pPr>
      <w:r w:rsidRPr="00500E86">
        <w:rPr>
          <w:rFonts w:asciiTheme="minorHAnsi" w:hAnsiTheme="minorHAnsi" w:cstheme="minorHAnsi"/>
        </w:rPr>
        <w:lastRenderedPageBreak/>
        <w:t>Objednatel je v prodlení s úhradou odměny po dobu delší než 20 dní a nezjedná nápravu ani po písemném upozornění ze strany Poskytovatele.</w:t>
      </w:r>
    </w:p>
    <w:p w14:paraId="6956B028" w14:textId="77777777" w:rsidR="00FD4A93" w:rsidRPr="00500E86" w:rsidRDefault="00FF60D3">
      <w:pPr>
        <w:tabs>
          <w:tab w:val="center" w:pos="3921"/>
        </w:tabs>
        <w:spacing w:after="122"/>
        <w:ind w:left="-15" w:firstLine="0"/>
        <w:jc w:val="left"/>
        <w:rPr>
          <w:rFonts w:asciiTheme="minorHAnsi" w:hAnsiTheme="minorHAnsi" w:cstheme="minorHAnsi"/>
        </w:rPr>
      </w:pPr>
      <w:r w:rsidRPr="00500E86">
        <w:rPr>
          <w:rFonts w:asciiTheme="minorHAnsi" w:hAnsiTheme="minorHAnsi" w:cstheme="minorHAnsi"/>
        </w:rPr>
        <w:t>9.4.</w:t>
      </w:r>
      <w:r w:rsidRPr="00500E86">
        <w:rPr>
          <w:rFonts w:asciiTheme="minorHAnsi" w:hAnsiTheme="minorHAnsi" w:cstheme="minorHAnsi"/>
        </w:rPr>
        <w:tab/>
        <w:t>Objednatel má dále oprávnění od této Smlouvy odstoupit v případech, kdy:</w:t>
      </w:r>
    </w:p>
    <w:p w14:paraId="3DB0EFC8" w14:textId="77777777" w:rsidR="00FD4A93" w:rsidRPr="00500E86" w:rsidRDefault="00FF60D3">
      <w:pPr>
        <w:numPr>
          <w:ilvl w:val="0"/>
          <w:numId w:val="6"/>
        </w:numPr>
        <w:ind w:hanging="348"/>
        <w:rPr>
          <w:rFonts w:asciiTheme="minorHAnsi" w:hAnsiTheme="minorHAnsi" w:cstheme="minorHAnsi"/>
        </w:rPr>
      </w:pPr>
      <w:r w:rsidRPr="00500E86">
        <w:rPr>
          <w:rFonts w:asciiTheme="minorHAnsi" w:hAnsiTheme="minorHAnsi" w:cstheme="minorHAnsi"/>
        </w:rPr>
        <w:t>Poskytovatel je v likvidaci, bylo proti němu vydáno rozhodnutí o úpadku, byla vůči němu nařízena nucen správa podle jiného právního předpisu nebo je v obdobné situaci podle právního řádu země sídla zhotovitele,</w:t>
      </w:r>
    </w:p>
    <w:p w14:paraId="47EBB228" w14:textId="77777777" w:rsidR="00FD4A93" w:rsidRPr="00500E86" w:rsidRDefault="00FF60D3">
      <w:pPr>
        <w:numPr>
          <w:ilvl w:val="0"/>
          <w:numId w:val="6"/>
        </w:numPr>
        <w:spacing w:after="409"/>
        <w:ind w:hanging="348"/>
        <w:rPr>
          <w:rFonts w:asciiTheme="minorHAnsi" w:hAnsiTheme="minorHAnsi" w:cstheme="minorHAnsi"/>
        </w:rPr>
      </w:pPr>
      <w:r w:rsidRPr="00500E86">
        <w:rPr>
          <w:rFonts w:asciiTheme="minorHAnsi" w:hAnsiTheme="minorHAnsi" w:cstheme="minorHAnsi"/>
        </w:rPr>
        <w:t>proti Poskytovateli bylo zahájeno trestní stíhání.</w:t>
      </w:r>
    </w:p>
    <w:p w14:paraId="381E94F4" w14:textId="53520BAB" w:rsidR="00FD4A93" w:rsidRPr="00500E86" w:rsidRDefault="00777A9C">
      <w:pPr>
        <w:spacing w:after="0" w:line="259" w:lineRule="auto"/>
        <w:ind w:left="0" w:right="4056" w:firstLine="0"/>
        <w:jc w:val="right"/>
        <w:rPr>
          <w:rFonts w:asciiTheme="minorHAnsi" w:hAnsiTheme="minorHAnsi" w:cstheme="minorHAnsi"/>
        </w:rPr>
      </w:pPr>
      <w:r>
        <w:rPr>
          <w:rFonts w:asciiTheme="minorHAnsi" w:hAnsiTheme="minorHAnsi" w:cstheme="minorHAnsi"/>
          <w:b/>
        </w:rPr>
        <w:t>Čl. X.</w:t>
      </w:r>
    </w:p>
    <w:p w14:paraId="0845281D" w14:textId="77777777" w:rsidR="00FD4A93" w:rsidRPr="00500E86" w:rsidRDefault="00FF60D3">
      <w:pPr>
        <w:pStyle w:val="Nadpis1"/>
        <w:ind w:left="720"/>
        <w:rPr>
          <w:rFonts w:asciiTheme="minorHAnsi" w:hAnsiTheme="minorHAnsi" w:cstheme="minorHAnsi"/>
        </w:rPr>
      </w:pPr>
      <w:r w:rsidRPr="00500E86">
        <w:rPr>
          <w:rFonts w:asciiTheme="minorHAnsi" w:hAnsiTheme="minorHAnsi" w:cstheme="minorHAnsi"/>
        </w:rPr>
        <w:t>Poskytování předmětu Smlouvy třetím osobám</w:t>
      </w:r>
    </w:p>
    <w:p w14:paraId="6020A159" w14:textId="0C81AEF5" w:rsidR="00FD4A93" w:rsidRPr="00500E86" w:rsidRDefault="004927C2">
      <w:pPr>
        <w:spacing w:after="411"/>
        <w:ind w:left="562"/>
        <w:rPr>
          <w:rFonts w:asciiTheme="minorHAnsi" w:hAnsiTheme="minorHAnsi" w:cstheme="minorHAnsi"/>
        </w:rPr>
      </w:pPr>
      <w:proofErr w:type="gramStart"/>
      <w:r>
        <w:rPr>
          <w:rFonts w:asciiTheme="minorHAnsi" w:hAnsiTheme="minorHAnsi" w:cstheme="minorHAnsi"/>
        </w:rPr>
        <w:t>10.1</w:t>
      </w:r>
      <w:proofErr w:type="gramEnd"/>
      <w:r>
        <w:rPr>
          <w:rFonts w:asciiTheme="minorHAnsi" w:hAnsiTheme="minorHAnsi" w:cstheme="minorHAnsi"/>
        </w:rPr>
        <w:t>.</w:t>
      </w:r>
      <w:r>
        <w:rPr>
          <w:rFonts w:asciiTheme="minorHAnsi" w:hAnsiTheme="minorHAnsi" w:cstheme="minorHAnsi"/>
        </w:rPr>
        <w:tab/>
      </w:r>
      <w:r w:rsidR="00FF60D3" w:rsidRPr="00500E86">
        <w:rPr>
          <w:rFonts w:asciiTheme="minorHAnsi" w:hAnsiTheme="minorHAnsi" w:cstheme="minorHAnsi"/>
        </w:rPr>
        <w:t xml:space="preserve">Poskytovatel se zavazuje, že informace a data získaná při provádění Služeb (tj. např. primární zdroje informací, data, výpočty, analýzy) neposkytne třetí straně bez souhlasu Objednatele. </w:t>
      </w:r>
    </w:p>
    <w:p w14:paraId="5EDAB1BD" w14:textId="77777777" w:rsidR="00FD4A93" w:rsidRPr="00500E86" w:rsidRDefault="00FF60D3">
      <w:pPr>
        <w:pStyle w:val="Nadpis1"/>
        <w:spacing w:after="71"/>
        <w:ind w:left="3428"/>
        <w:jc w:val="left"/>
        <w:rPr>
          <w:rFonts w:asciiTheme="minorHAnsi" w:hAnsiTheme="minorHAnsi" w:cstheme="minorHAnsi"/>
        </w:rPr>
      </w:pPr>
      <w:r w:rsidRPr="00500E86">
        <w:rPr>
          <w:rFonts w:asciiTheme="minorHAnsi" w:hAnsiTheme="minorHAnsi" w:cstheme="minorHAnsi"/>
        </w:rPr>
        <w:t>Čl. XI.  Závěrečná ustanovení</w:t>
      </w:r>
    </w:p>
    <w:p w14:paraId="06E19AC5" w14:textId="0E2A5846" w:rsidR="00FD4A93" w:rsidRPr="00500E86" w:rsidRDefault="00FF60D3" w:rsidP="004927C2">
      <w:pPr>
        <w:ind w:left="567" w:hanging="582"/>
        <w:rPr>
          <w:rFonts w:asciiTheme="minorHAnsi" w:hAnsiTheme="minorHAnsi" w:cstheme="minorHAnsi"/>
        </w:rPr>
      </w:pPr>
      <w:proofErr w:type="gramStart"/>
      <w:r w:rsidRPr="00500E86">
        <w:rPr>
          <w:rFonts w:asciiTheme="minorHAnsi" w:hAnsiTheme="minorHAnsi" w:cstheme="minorHAnsi"/>
        </w:rPr>
        <w:t>11.1</w:t>
      </w:r>
      <w:proofErr w:type="gramEnd"/>
      <w:r w:rsidRPr="00500E86">
        <w:rPr>
          <w:rFonts w:asciiTheme="minorHAnsi" w:hAnsiTheme="minorHAnsi" w:cstheme="minorHAnsi"/>
        </w:rPr>
        <w:t>.</w:t>
      </w:r>
      <w:r w:rsidR="004927C2">
        <w:rPr>
          <w:rFonts w:asciiTheme="minorHAnsi" w:hAnsiTheme="minorHAnsi" w:cstheme="minorHAnsi"/>
        </w:rPr>
        <w:tab/>
      </w:r>
      <w:r w:rsidRPr="00500E86">
        <w:rPr>
          <w:rFonts w:asciiTheme="minorHAnsi" w:hAnsiTheme="minorHAnsi" w:cstheme="minorHAnsi"/>
        </w:rPr>
        <w:t>Tato Smlouva může být měněna pouze dohodou Smluvních stran v písemné formě.</w:t>
      </w:r>
    </w:p>
    <w:p w14:paraId="17FB3BC1" w14:textId="0841609A"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11.2. </w:t>
      </w:r>
      <w:r w:rsidR="004927C2">
        <w:rPr>
          <w:rFonts w:asciiTheme="minorHAnsi" w:hAnsiTheme="minorHAnsi" w:cstheme="minorHAnsi"/>
        </w:rPr>
        <w:tab/>
      </w:r>
      <w:r w:rsidRPr="00500E86">
        <w:rPr>
          <w:rFonts w:asciiTheme="minorHAnsi" w:hAnsiTheme="minorHAnsi" w:cstheme="minorHAnsi"/>
        </w:rPr>
        <w:t>Poskytovatel, je podle ustanovení § 2 písm. e) zákona č. 320/2001 Sb., o finanční kontrole ve veřejné správě, ve znění pozdějších předpisů, osobou povinnou spolupůsobit při výkonu finanční kontroly prováděné v souvislosti s úhradou zboží nebo služeb z veřejných výdajů.</w:t>
      </w:r>
    </w:p>
    <w:p w14:paraId="1C3019D5" w14:textId="32A5817C" w:rsidR="00FD4A93" w:rsidRPr="00500E86" w:rsidRDefault="00FF60D3" w:rsidP="004927C2">
      <w:pPr>
        <w:ind w:left="567" w:hanging="582"/>
        <w:rPr>
          <w:rFonts w:asciiTheme="minorHAnsi" w:hAnsiTheme="minorHAnsi" w:cstheme="minorHAnsi"/>
        </w:rPr>
      </w:pPr>
      <w:proofErr w:type="gramStart"/>
      <w:r w:rsidRPr="00500E86">
        <w:rPr>
          <w:rFonts w:asciiTheme="minorHAnsi" w:hAnsiTheme="minorHAnsi" w:cstheme="minorHAnsi"/>
        </w:rPr>
        <w:t>11.3</w:t>
      </w:r>
      <w:proofErr w:type="gramEnd"/>
      <w:r w:rsidRPr="00500E86">
        <w:rPr>
          <w:rFonts w:asciiTheme="minorHAnsi" w:hAnsiTheme="minorHAnsi" w:cstheme="minorHAnsi"/>
        </w:rPr>
        <w:t>.</w:t>
      </w:r>
      <w:r w:rsidR="004927C2">
        <w:rPr>
          <w:rFonts w:asciiTheme="minorHAnsi" w:hAnsiTheme="minorHAnsi" w:cstheme="minorHAnsi"/>
        </w:rPr>
        <w:tab/>
      </w:r>
      <w:r w:rsidRPr="00500E86">
        <w:rPr>
          <w:rFonts w:asciiTheme="minorHAnsi" w:hAnsiTheme="minorHAnsi" w:cstheme="minorHAnsi"/>
        </w:rPr>
        <w:t>Poskytovatel souhlasí s uveřejněním celé Smlouvy, jakož i údajů v ní uvedených.</w:t>
      </w:r>
    </w:p>
    <w:p w14:paraId="7C5BB520" w14:textId="52C69E75"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11.4. </w:t>
      </w:r>
      <w:r w:rsidR="004927C2">
        <w:rPr>
          <w:rFonts w:asciiTheme="minorHAnsi" w:hAnsiTheme="minorHAnsi" w:cstheme="minorHAnsi"/>
        </w:rPr>
        <w:tab/>
      </w:r>
      <w:r w:rsidRPr="00500E86">
        <w:rPr>
          <w:rFonts w:asciiTheme="minorHAnsi" w:hAnsiTheme="minorHAnsi" w:cstheme="minorHAnsi"/>
        </w:rPr>
        <w:t>Smluvní strany berou na vědomí, že tato Smlouva podléhá uveřejnění dle zákona č. 340/2015 Sb., o zvláštních podmínkách účinnosti některých smluv, uveřejňování těchto smluv a o registru smluv (zákon o registru smluv), ve znění pozdějších předpisů. Tuto povinnost uveřejnění zajistí Objednatel.</w:t>
      </w:r>
    </w:p>
    <w:p w14:paraId="65408808" w14:textId="198C57BC" w:rsidR="00FD4A93" w:rsidRPr="00500E86" w:rsidRDefault="00FF60D3">
      <w:pPr>
        <w:ind w:left="562"/>
        <w:rPr>
          <w:rFonts w:asciiTheme="minorHAnsi" w:hAnsiTheme="minorHAnsi" w:cstheme="minorHAnsi"/>
        </w:rPr>
      </w:pPr>
      <w:r w:rsidRPr="00500E86">
        <w:rPr>
          <w:rFonts w:asciiTheme="minorHAnsi" w:hAnsiTheme="minorHAnsi" w:cstheme="minorHAnsi"/>
        </w:rPr>
        <w:t xml:space="preserve">11.5. </w:t>
      </w:r>
      <w:r w:rsidR="004927C2">
        <w:rPr>
          <w:rFonts w:asciiTheme="minorHAnsi" w:hAnsiTheme="minorHAnsi" w:cstheme="minorHAnsi"/>
        </w:rPr>
        <w:tab/>
      </w:r>
      <w:r w:rsidRPr="00500E86">
        <w:rPr>
          <w:rFonts w:asciiTheme="minorHAnsi" w:hAnsiTheme="minorHAnsi" w:cstheme="minorHAnsi"/>
        </w:rPr>
        <w:t>Tato Smlouva nabývá platnosti dnem jejího podpisu Smluvními stranami a účinnosti dnem 1. 1. 202</w:t>
      </w:r>
      <w:r w:rsidR="00500E86">
        <w:rPr>
          <w:rFonts w:asciiTheme="minorHAnsi" w:hAnsiTheme="minorHAnsi" w:cstheme="minorHAnsi"/>
        </w:rPr>
        <w:t>3</w:t>
      </w:r>
      <w:r w:rsidRPr="00500E86">
        <w:rPr>
          <w:rFonts w:asciiTheme="minorHAnsi" w:hAnsiTheme="minorHAnsi" w:cstheme="minorHAnsi"/>
        </w:rPr>
        <w:t xml:space="preserve">, za předpokladu jejího uveřejnění v registru smluv. </w:t>
      </w:r>
    </w:p>
    <w:p w14:paraId="77AF7B09" w14:textId="066CB091" w:rsidR="00FD4A93" w:rsidRPr="00500E86" w:rsidRDefault="00FF60D3" w:rsidP="004927C2">
      <w:pPr>
        <w:spacing w:after="122"/>
        <w:ind w:left="567" w:hanging="567"/>
        <w:rPr>
          <w:rFonts w:asciiTheme="minorHAnsi" w:hAnsiTheme="minorHAnsi" w:cstheme="minorHAnsi"/>
        </w:rPr>
      </w:pPr>
      <w:r w:rsidRPr="00500E86">
        <w:rPr>
          <w:rFonts w:asciiTheme="minorHAnsi" w:hAnsiTheme="minorHAnsi" w:cstheme="minorHAnsi"/>
        </w:rPr>
        <w:t xml:space="preserve">11.6. </w:t>
      </w:r>
      <w:r w:rsidR="004927C2">
        <w:rPr>
          <w:rFonts w:asciiTheme="minorHAnsi" w:hAnsiTheme="minorHAnsi" w:cstheme="minorHAnsi"/>
        </w:rPr>
        <w:tab/>
      </w:r>
      <w:r w:rsidRPr="00500E86">
        <w:rPr>
          <w:rFonts w:asciiTheme="minorHAnsi" w:hAnsiTheme="minorHAnsi" w:cstheme="minorHAnsi"/>
        </w:rPr>
        <w:t>Nedílnou součást této smlouvy tvoří:</w:t>
      </w:r>
    </w:p>
    <w:p w14:paraId="22100A33" w14:textId="77777777" w:rsidR="00FD4A93" w:rsidRPr="00500E86" w:rsidRDefault="00FF60D3" w:rsidP="004927C2">
      <w:pPr>
        <w:numPr>
          <w:ilvl w:val="0"/>
          <w:numId w:val="7"/>
        </w:numPr>
        <w:ind w:hanging="425"/>
        <w:rPr>
          <w:rFonts w:asciiTheme="minorHAnsi" w:hAnsiTheme="minorHAnsi" w:cstheme="minorHAnsi"/>
        </w:rPr>
      </w:pPr>
      <w:r w:rsidRPr="00500E86">
        <w:rPr>
          <w:rFonts w:asciiTheme="minorHAnsi" w:hAnsiTheme="minorHAnsi" w:cstheme="minorHAnsi"/>
        </w:rPr>
        <w:t>Příloha č. 1 Rozsah služeb poskytovaných Poskytovatelem,</w:t>
      </w:r>
    </w:p>
    <w:p w14:paraId="5C63F8CE" w14:textId="77777777" w:rsidR="00FD4A93" w:rsidRPr="00500E86" w:rsidRDefault="00FF60D3" w:rsidP="004927C2">
      <w:pPr>
        <w:numPr>
          <w:ilvl w:val="0"/>
          <w:numId w:val="7"/>
        </w:numPr>
        <w:spacing w:after="107"/>
        <w:ind w:hanging="425"/>
        <w:rPr>
          <w:rFonts w:asciiTheme="minorHAnsi" w:hAnsiTheme="minorHAnsi" w:cstheme="minorHAnsi"/>
        </w:rPr>
      </w:pPr>
      <w:r w:rsidRPr="00500E86">
        <w:rPr>
          <w:rFonts w:asciiTheme="minorHAnsi" w:hAnsiTheme="minorHAnsi" w:cstheme="minorHAnsi"/>
        </w:rPr>
        <w:t xml:space="preserve">Příloha </w:t>
      </w:r>
      <w:proofErr w:type="gramStart"/>
      <w:r w:rsidRPr="00500E86">
        <w:rPr>
          <w:rFonts w:asciiTheme="minorHAnsi" w:hAnsiTheme="minorHAnsi" w:cstheme="minorHAnsi"/>
        </w:rPr>
        <w:t>č. 2 Rozsah</w:t>
      </w:r>
      <w:proofErr w:type="gramEnd"/>
      <w:r w:rsidRPr="00500E86">
        <w:rPr>
          <w:rFonts w:asciiTheme="minorHAnsi" w:hAnsiTheme="minorHAnsi" w:cstheme="minorHAnsi"/>
        </w:rPr>
        <w:t xml:space="preserve"> energetického hospodářství Objednatele.</w:t>
      </w:r>
    </w:p>
    <w:p w14:paraId="024CCC1C" w14:textId="77777777" w:rsidR="00FD4A93" w:rsidRPr="00500E86" w:rsidRDefault="00FF60D3" w:rsidP="004927C2">
      <w:pPr>
        <w:numPr>
          <w:ilvl w:val="1"/>
          <w:numId w:val="8"/>
        </w:numPr>
        <w:ind w:left="567" w:hanging="567"/>
        <w:rPr>
          <w:rFonts w:asciiTheme="minorHAnsi" w:hAnsiTheme="minorHAnsi" w:cstheme="minorHAnsi"/>
        </w:rPr>
      </w:pPr>
      <w:r w:rsidRPr="00500E86">
        <w:rPr>
          <w:rFonts w:asciiTheme="minorHAnsi" w:hAnsiTheme="minorHAnsi" w:cstheme="minorHAnsi"/>
        </w:rPr>
        <w:t xml:space="preserve">Smluvní strany prohlašují, že tato Smlouva odpovídá jejich pravé a svobodné vůli, seznámily se s jejím obsahem a na důkaz svého souhlasu ji podepisují. </w:t>
      </w:r>
    </w:p>
    <w:p w14:paraId="573EF668" w14:textId="3518F4F5" w:rsidR="00FD4A93" w:rsidRDefault="00FF60D3" w:rsidP="004927C2">
      <w:pPr>
        <w:numPr>
          <w:ilvl w:val="1"/>
          <w:numId w:val="8"/>
        </w:numPr>
        <w:ind w:left="567" w:hanging="567"/>
        <w:rPr>
          <w:rFonts w:asciiTheme="minorHAnsi" w:hAnsiTheme="minorHAnsi" w:cstheme="minorHAnsi"/>
        </w:rPr>
      </w:pPr>
      <w:r w:rsidRPr="00500E86">
        <w:rPr>
          <w:rFonts w:asciiTheme="minorHAnsi" w:hAnsiTheme="minorHAnsi" w:cstheme="minorHAnsi"/>
        </w:rPr>
        <w:t>Tato smlouva je vyhotovena v 2 vyhotoveních, z nichž Objednatel i Zhotovitel obdrží po jednom vyhotovení/Tato Smlouva je uzavřena elektronicky s elektronickými podpisy Smluvních stran.</w:t>
      </w:r>
    </w:p>
    <w:p w14:paraId="197A2230" w14:textId="77777777" w:rsidR="004927C2" w:rsidRPr="00500E86" w:rsidRDefault="004927C2" w:rsidP="004927C2">
      <w:pPr>
        <w:ind w:left="567" w:firstLine="0"/>
        <w:rPr>
          <w:rFonts w:asciiTheme="minorHAnsi" w:hAnsiTheme="minorHAnsi" w:cstheme="minorHAnsi"/>
        </w:rPr>
      </w:pPr>
    </w:p>
    <w:tbl>
      <w:tblPr>
        <w:tblStyle w:val="TableGrid"/>
        <w:tblW w:w="8000" w:type="dxa"/>
        <w:tblInd w:w="426" w:type="dxa"/>
        <w:tblLook w:val="04A0" w:firstRow="1" w:lastRow="0" w:firstColumn="1" w:lastColumn="0" w:noHBand="0" w:noVBand="1"/>
      </w:tblPr>
      <w:tblGrid>
        <w:gridCol w:w="5386"/>
        <w:gridCol w:w="2614"/>
      </w:tblGrid>
      <w:tr w:rsidR="00FD4A93" w:rsidRPr="008B740A" w14:paraId="7C3F6DB9" w14:textId="77777777">
        <w:trPr>
          <w:trHeight w:val="783"/>
        </w:trPr>
        <w:tc>
          <w:tcPr>
            <w:tcW w:w="5386" w:type="dxa"/>
            <w:tcBorders>
              <w:top w:val="nil"/>
              <w:left w:val="nil"/>
              <w:bottom w:val="nil"/>
              <w:right w:val="nil"/>
            </w:tcBorders>
          </w:tcPr>
          <w:p w14:paraId="257FE261"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V .................. dne ..................</w:t>
            </w:r>
          </w:p>
        </w:tc>
        <w:tc>
          <w:tcPr>
            <w:tcW w:w="2614" w:type="dxa"/>
            <w:tcBorders>
              <w:top w:val="nil"/>
              <w:left w:val="nil"/>
              <w:bottom w:val="nil"/>
              <w:right w:val="nil"/>
            </w:tcBorders>
          </w:tcPr>
          <w:p w14:paraId="361C719D" w14:textId="77777777" w:rsidR="00FD4A93" w:rsidRPr="00500E86" w:rsidRDefault="00FF60D3">
            <w:pPr>
              <w:spacing w:after="0" w:line="259" w:lineRule="auto"/>
              <w:ind w:left="0" w:firstLine="0"/>
              <w:rPr>
                <w:rFonts w:asciiTheme="minorHAnsi" w:hAnsiTheme="minorHAnsi" w:cstheme="minorHAnsi"/>
              </w:rPr>
            </w:pPr>
            <w:r w:rsidRPr="00500E86">
              <w:rPr>
                <w:rFonts w:asciiTheme="minorHAnsi" w:hAnsiTheme="minorHAnsi" w:cstheme="minorHAnsi"/>
              </w:rPr>
              <w:t>V .................. dne ..................</w:t>
            </w:r>
          </w:p>
        </w:tc>
      </w:tr>
      <w:tr w:rsidR="00FD4A93" w:rsidRPr="008B740A" w14:paraId="5A48C091" w14:textId="77777777">
        <w:trPr>
          <w:trHeight w:val="806"/>
        </w:trPr>
        <w:tc>
          <w:tcPr>
            <w:tcW w:w="5386" w:type="dxa"/>
            <w:tcBorders>
              <w:top w:val="nil"/>
              <w:left w:val="nil"/>
              <w:bottom w:val="nil"/>
              <w:right w:val="nil"/>
            </w:tcBorders>
            <w:vAlign w:val="bottom"/>
          </w:tcPr>
          <w:p w14:paraId="28613C4F"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___________________</w:t>
            </w:r>
          </w:p>
        </w:tc>
        <w:tc>
          <w:tcPr>
            <w:tcW w:w="2614" w:type="dxa"/>
            <w:tcBorders>
              <w:top w:val="nil"/>
              <w:left w:val="nil"/>
              <w:bottom w:val="nil"/>
              <w:right w:val="nil"/>
            </w:tcBorders>
            <w:vAlign w:val="bottom"/>
          </w:tcPr>
          <w:p w14:paraId="35535DF8"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___________________</w:t>
            </w:r>
          </w:p>
        </w:tc>
      </w:tr>
      <w:tr w:rsidR="00FD4A93" w:rsidRPr="008B740A" w14:paraId="768142CF" w14:textId="77777777">
        <w:trPr>
          <w:trHeight w:val="269"/>
        </w:trPr>
        <w:tc>
          <w:tcPr>
            <w:tcW w:w="5386" w:type="dxa"/>
            <w:tcBorders>
              <w:top w:val="nil"/>
              <w:left w:val="nil"/>
              <w:bottom w:val="nil"/>
              <w:right w:val="nil"/>
            </w:tcBorders>
          </w:tcPr>
          <w:p w14:paraId="341073D6"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Ing. arch. Naděžda Goryczková</w:t>
            </w:r>
          </w:p>
        </w:tc>
        <w:tc>
          <w:tcPr>
            <w:tcW w:w="2614" w:type="dxa"/>
            <w:tcBorders>
              <w:top w:val="nil"/>
              <w:left w:val="nil"/>
              <w:bottom w:val="nil"/>
              <w:right w:val="nil"/>
            </w:tcBorders>
          </w:tcPr>
          <w:p w14:paraId="7638A790"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Mgr. Jan Hanuš, jednatel</w:t>
            </w:r>
          </w:p>
        </w:tc>
      </w:tr>
      <w:tr w:rsidR="00FD4A93" w:rsidRPr="008B740A" w14:paraId="2985ABDD" w14:textId="77777777">
        <w:trPr>
          <w:trHeight w:val="246"/>
        </w:trPr>
        <w:tc>
          <w:tcPr>
            <w:tcW w:w="5386" w:type="dxa"/>
            <w:tcBorders>
              <w:top w:val="nil"/>
              <w:left w:val="nil"/>
              <w:bottom w:val="nil"/>
              <w:right w:val="nil"/>
            </w:tcBorders>
          </w:tcPr>
          <w:p w14:paraId="57ECF702"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generální ředitelka NPÚ</w:t>
            </w:r>
          </w:p>
        </w:tc>
        <w:tc>
          <w:tcPr>
            <w:tcW w:w="2614" w:type="dxa"/>
            <w:tcBorders>
              <w:top w:val="nil"/>
              <w:left w:val="nil"/>
              <w:bottom w:val="nil"/>
              <w:right w:val="nil"/>
            </w:tcBorders>
          </w:tcPr>
          <w:p w14:paraId="38CCF2A6"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rPr>
              <w:t>ENVIROS s.r.o.</w:t>
            </w:r>
          </w:p>
        </w:tc>
      </w:tr>
    </w:tbl>
    <w:p w14:paraId="081F03CC" w14:textId="77777777" w:rsidR="00FD4A93" w:rsidRPr="00500E86" w:rsidRDefault="00FF60D3">
      <w:pPr>
        <w:spacing w:after="0" w:line="259" w:lineRule="auto"/>
        <w:ind w:left="0" w:right="1178" w:firstLine="0"/>
        <w:jc w:val="right"/>
        <w:rPr>
          <w:rFonts w:asciiTheme="minorHAnsi" w:hAnsiTheme="minorHAnsi" w:cstheme="minorHAnsi"/>
        </w:rPr>
      </w:pPr>
      <w:r w:rsidRPr="00500E86">
        <w:rPr>
          <w:rFonts w:asciiTheme="minorHAnsi" w:hAnsiTheme="minorHAnsi" w:cstheme="minorHAnsi"/>
        </w:rPr>
        <w:t>___________________</w:t>
      </w:r>
    </w:p>
    <w:p w14:paraId="28E159AA" w14:textId="77777777" w:rsidR="00FD4A93" w:rsidRPr="00500E86" w:rsidRDefault="00FF60D3">
      <w:pPr>
        <w:ind w:left="5812" w:right="104" w:firstLine="0"/>
        <w:rPr>
          <w:rFonts w:asciiTheme="minorHAnsi" w:hAnsiTheme="minorHAnsi" w:cstheme="minorHAnsi"/>
        </w:rPr>
      </w:pPr>
      <w:r w:rsidRPr="00500E86">
        <w:rPr>
          <w:rFonts w:asciiTheme="minorHAnsi" w:hAnsiTheme="minorHAnsi" w:cstheme="minorHAnsi"/>
        </w:rPr>
        <w:t>Ing. Jaroslav Vích, jednatel ENVIROS s.r.o.</w:t>
      </w:r>
      <w:r w:rsidRPr="00500E86">
        <w:rPr>
          <w:rFonts w:asciiTheme="minorHAnsi" w:hAnsiTheme="minorHAnsi" w:cstheme="minorHAnsi"/>
        </w:rPr>
        <w:br w:type="page"/>
      </w:r>
    </w:p>
    <w:p w14:paraId="0D0A453C" w14:textId="77777777" w:rsidR="00777A9C" w:rsidRDefault="00777A9C">
      <w:pPr>
        <w:pStyle w:val="Nadpis1"/>
        <w:spacing w:after="484"/>
        <w:ind w:left="1702"/>
        <w:jc w:val="left"/>
        <w:rPr>
          <w:rFonts w:asciiTheme="minorHAnsi" w:hAnsiTheme="minorHAnsi" w:cstheme="minorHAnsi"/>
        </w:rPr>
      </w:pPr>
    </w:p>
    <w:p w14:paraId="68399D35" w14:textId="115F3894" w:rsidR="00FD4A93" w:rsidRPr="00500E86" w:rsidRDefault="00FF60D3">
      <w:pPr>
        <w:pStyle w:val="Nadpis1"/>
        <w:spacing w:after="484"/>
        <w:ind w:left="1702"/>
        <w:jc w:val="left"/>
        <w:rPr>
          <w:rFonts w:asciiTheme="minorHAnsi" w:hAnsiTheme="minorHAnsi" w:cstheme="minorHAnsi"/>
        </w:rPr>
      </w:pPr>
      <w:r w:rsidRPr="00500E86">
        <w:rPr>
          <w:rFonts w:asciiTheme="minorHAnsi" w:hAnsiTheme="minorHAnsi" w:cstheme="minorHAnsi"/>
        </w:rPr>
        <w:t>Příloha 1 Rozsah služeb v oblasti energetického managementu</w:t>
      </w:r>
    </w:p>
    <w:p w14:paraId="0550DAEA" w14:textId="77777777" w:rsidR="00FD4A93" w:rsidRPr="00500E86" w:rsidRDefault="00FF60D3">
      <w:pPr>
        <w:numPr>
          <w:ilvl w:val="0"/>
          <w:numId w:val="9"/>
        </w:numPr>
        <w:ind w:hanging="348"/>
        <w:rPr>
          <w:rFonts w:asciiTheme="minorHAnsi" w:hAnsiTheme="minorHAnsi" w:cstheme="minorHAnsi"/>
        </w:rPr>
      </w:pPr>
      <w:r w:rsidRPr="00500E86">
        <w:rPr>
          <w:rFonts w:asciiTheme="minorHAnsi" w:hAnsiTheme="minorHAnsi" w:cstheme="minorHAnsi"/>
        </w:rPr>
        <w:t>Technická asistence při přípravě a realizaci pravidelného ročního výběru dodavatele elektrické energie a zemního plynu</w:t>
      </w:r>
    </w:p>
    <w:p w14:paraId="09EB02A0" w14:textId="77777777" w:rsidR="00FD4A93" w:rsidRPr="00500E86" w:rsidRDefault="00FF60D3">
      <w:pPr>
        <w:numPr>
          <w:ilvl w:val="1"/>
          <w:numId w:val="9"/>
        </w:numPr>
        <w:ind w:hanging="336"/>
        <w:rPr>
          <w:rFonts w:asciiTheme="minorHAnsi" w:hAnsiTheme="minorHAnsi" w:cstheme="minorHAnsi"/>
        </w:rPr>
      </w:pPr>
      <w:r w:rsidRPr="00500E86">
        <w:rPr>
          <w:rFonts w:asciiTheme="minorHAnsi" w:hAnsiTheme="minorHAnsi" w:cstheme="minorHAnsi"/>
        </w:rPr>
        <w:t>kontrola informací o odběrných místech</w:t>
      </w:r>
    </w:p>
    <w:p w14:paraId="17D06FC5" w14:textId="77777777" w:rsidR="00FD4A93" w:rsidRPr="00500E86" w:rsidRDefault="00FF60D3">
      <w:pPr>
        <w:numPr>
          <w:ilvl w:val="1"/>
          <w:numId w:val="9"/>
        </w:numPr>
        <w:ind w:hanging="336"/>
        <w:rPr>
          <w:rFonts w:asciiTheme="minorHAnsi" w:hAnsiTheme="minorHAnsi" w:cstheme="minorHAnsi"/>
        </w:rPr>
      </w:pPr>
      <w:r w:rsidRPr="00500E86">
        <w:rPr>
          <w:rFonts w:asciiTheme="minorHAnsi" w:hAnsiTheme="minorHAnsi" w:cstheme="minorHAnsi"/>
        </w:rPr>
        <w:t>vyjádření k návrhu podmínek pro výběrové řízení na burze, které budou součástí smlouvy s vítězným uchazečem</w:t>
      </w:r>
    </w:p>
    <w:p w14:paraId="325CA286" w14:textId="77777777" w:rsidR="00FD4A93" w:rsidRPr="00500E86" w:rsidRDefault="00FF60D3">
      <w:pPr>
        <w:numPr>
          <w:ilvl w:val="1"/>
          <w:numId w:val="9"/>
        </w:numPr>
        <w:spacing w:after="326"/>
        <w:ind w:hanging="336"/>
        <w:rPr>
          <w:rFonts w:asciiTheme="minorHAnsi" w:hAnsiTheme="minorHAnsi" w:cstheme="minorHAnsi"/>
        </w:rPr>
      </w:pPr>
      <w:r w:rsidRPr="00500E86">
        <w:rPr>
          <w:rFonts w:asciiTheme="minorHAnsi" w:hAnsiTheme="minorHAnsi" w:cstheme="minorHAnsi"/>
        </w:rPr>
        <w:t>vyjádření k předloženým návrhům smluvních ujednání navrhovaných účastníky výběrového řízení</w:t>
      </w:r>
    </w:p>
    <w:p w14:paraId="26D3ACDF" w14:textId="77777777" w:rsidR="00FD4A93" w:rsidRPr="00500E86" w:rsidRDefault="00FF60D3">
      <w:pPr>
        <w:numPr>
          <w:ilvl w:val="0"/>
          <w:numId w:val="9"/>
        </w:numPr>
        <w:ind w:hanging="348"/>
        <w:rPr>
          <w:rFonts w:asciiTheme="minorHAnsi" w:hAnsiTheme="minorHAnsi" w:cstheme="minorHAnsi"/>
        </w:rPr>
      </w:pPr>
      <w:r w:rsidRPr="00500E86">
        <w:rPr>
          <w:rFonts w:asciiTheme="minorHAnsi" w:hAnsiTheme="minorHAnsi" w:cstheme="minorHAnsi"/>
        </w:rPr>
        <w:t>Technická asistence při kontrole fakturace a řešení případných neshod s dodavatelem energie</w:t>
      </w:r>
    </w:p>
    <w:p w14:paraId="219BB7B6" w14:textId="77777777" w:rsidR="00FD4A93" w:rsidRPr="00500E86" w:rsidRDefault="00FF60D3">
      <w:pPr>
        <w:numPr>
          <w:ilvl w:val="1"/>
          <w:numId w:val="9"/>
        </w:numPr>
        <w:ind w:hanging="336"/>
        <w:rPr>
          <w:rFonts w:asciiTheme="minorHAnsi" w:hAnsiTheme="minorHAnsi" w:cstheme="minorHAnsi"/>
        </w:rPr>
      </w:pPr>
      <w:r w:rsidRPr="00500E86">
        <w:rPr>
          <w:rFonts w:asciiTheme="minorHAnsi" w:hAnsiTheme="minorHAnsi" w:cstheme="minorHAnsi"/>
        </w:rPr>
        <w:t>jednorázové proškolení odpovědných pracovníků v kontrole správnosti fakturace</w:t>
      </w:r>
    </w:p>
    <w:p w14:paraId="6DE38CA4" w14:textId="77777777" w:rsidR="00FD4A93" w:rsidRPr="00500E86" w:rsidRDefault="00FF60D3">
      <w:pPr>
        <w:numPr>
          <w:ilvl w:val="1"/>
          <w:numId w:val="9"/>
        </w:numPr>
        <w:ind w:hanging="336"/>
        <w:rPr>
          <w:rFonts w:asciiTheme="minorHAnsi" w:hAnsiTheme="minorHAnsi" w:cstheme="minorHAnsi"/>
        </w:rPr>
      </w:pPr>
      <w:r w:rsidRPr="00500E86">
        <w:rPr>
          <w:rFonts w:asciiTheme="minorHAnsi" w:hAnsiTheme="minorHAnsi" w:cstheme="minorHAnsi"/>
        </w:rPr>
        <w:t>konzultace nesrovnalostí s odpovědnými pracovníky</w:t>
      </w:r>
    </w:p>
    <w:p w14:paraId="4D977360" w14:textId="77777777" w:rsidR="00FD4A93" w:rsidRPr="00500E86" w:rsidRDefault="00FF60D3">
      <w:pPr>
        <w:numPr>
          <w:ilvl w:val="1"/>
          <w:numId w:val="9"/>
        </w:numPr>
        <w:spacing w:after="326"/>
        <w:ind w:hanging="336"/>
        <w:rPr>
          <w:rFonts w:asciiTheme="minorHAnsi" w:hAnsiTheme="minorHAnsi" w:cstheme="minorHAnsi"/>
        </w:rPr>
      </w:pPr>
      <w:r w:rsidRPr="00500E86">
        <w:rPr>
          <w:rFonts w:asciiTheme="minorHAnsi" w:hAnsiTheme="minorHAnsi" w:cstheme="minorHAnsi"/>
        </w:rPr>
        <w:t>podpora při reklamačních řízeních</w:t>
      </w:r>
    </w:p>
    <w:p w14:paraId="46321732" w14:textId="77777777" w:rsidR="00FD4A93" w:rsidRPr="00500E86" w:rsidRDefault="00FF60D3">
      <w:pPr>
        <w:numPr>
          <w:ilvl w:val="0"/>
          <w:numId w:val="9"/>
        </w:numPr>
        <w:spacing w:after="324"/>
        <w:ind w:hanging="348"/>
        <w:rPr>
          <w:rFonts w:asciiTheme="minorHAnsi" w:hAnsiTheme="minorHAnsi" w:cstheme="minorHAnsi"/>
        </w:rPr>
      </w:pPr>
      <w:r w:rsidRPr="00500E86">
        <w:rPr>
          <w:rFonts w:asciiTheme="minorHAnsi" w:hAnsiTheme="minorHAnsi" w:cstheme="minorHAnsi"/>
        </w:rPr>
        <w:t>Průběžná kontrola trendů spotřeby energie realizované na jednotlivých odběrných místech</w:t>
      </w:r>
    </w:p>
    <w:p w14:paraId="0AB0B388" w14:textId="77777777" w:rsidR="00FD4A93" w:rsidRPr="00500E86" w:rsidRDefault="00FF60D3">
      <w:pPr>
        <w:numPr>
          <w:ilvl w:val="0"/>
          <w:numId w:val="9"/>
        </w:numPr>
        <w:spacing w:after="328"/>
        <w:ind w:hanging="348"/>
        <w:rPr>
          <w:rFonts w:asciiTheme="minorHAnsi" w:hAnsiTheme="minorHAnsi" w:cstheme="minorHAnsi"/>
        </w:rPr>
      </w:pPr>
      <w:r w:rsidRPr="00500E86">
        <w:rPr>
          <w:rFonts w:asciiTheme="minorHAnsi" w:hAnsiTheme="minorHAnsi" w:cstheme="minorHAnsi"/>
        </w:rPr>
        <w:t>Roční kontrola správnosti nastavení tarifů pro jednotlivá odběrná místa, nejlépe před výběrovým řízením</w:t>
      </w:r>
    </w:p>
    <w:p w14:paraId="37E41E21" w14:textId="77777777" w:rsidR="00FD4A93" w:rsidRPr="00500E86" w:rsidRDefault="00FF60D3">
      <w:pPr>
        <w:numPr>
          <w:ilvl w:val="0"/>
          <w:numId w:val="9"/>
        </w:numPr>
        <w:spacing w:after="328"/>
        <w:ind w:hanging="348"/>
        <w:rPr>
          <w:rFonts w:asciiTheme="minorHAnsi" w:hAnsiTheme="minorHAnsi" w:cstheme="minorHAnsi"/>
        </w:rPr>
      </w:pPr>
      <w:r w:rsidRPr="00500E86">
        <w:rPr>
          <w:rFonts w:asciiTheme="minorHAnsi" w:hAnsiTheme="minorHAnsi" w:cstheme="minorHAnsi"/>
        </w:rPr>
        <w:t>Volitelná možnost provedení detailní analýzy vybraných odběrných míst za účelem snížení nákladů na energii. Součástí může být místní šetření a osazení objektu podružným mobilním měřením. Výstupem analýzy je zpráva s doporučením optimálního řešení</w:t>
      </w:r>
    </w:p>
    <w:p w14:paraId="4564BAE5" w14:textId="77777777" w:rsidR="00FD4A93" w:rsidRPr="00500E86" w:rsidRDefault="00FF60D3">
      <w:pPr>
        <w:numPr>
          <w:ilvl w:val="0"/>
          <w:numId w:val="9"/>
        </w:numPr>
        <w:ind w:hanging="348"/>
        <w:rPr>
          <w:rFonts w:asciiTheme="minorHAnsi" w:hAnsiTheme="minorHAnsi" w:cstheme="minorHAnsi"/>
        </w:rPr>
      </w:pPr>
      <w:r w:rsidRPr="00500E86">
        <w:rPr>
          <w:rFonts w:asciiTheme="minorHAnsi" w:hAnsiTheme="minorHAnsi" w:cstheme="minorHAnsi"/>
        </w:rPr>
        <w:t>Zpřístupnění webové aplikace pro energetický management</w:t>
      </w:r>
    </w:p>
    <w:p w14:paraId="4462B40A" w14:textId="77777777" w:rsidR="00FD4A93" w:rsidRPr="00500E86" w:rsidRDefault="00FF60D3">
      <w:pPr>
        <w:numPr>
          <w:ilvl w:val="1"/>
          <w:numId w:val="9"/>
        </w:numPr>
        <w:ind w:hanging="336"/>
        <w:rPr>
          <w:rFonts w:asciiTheme="minorHAnsi" w:hAnsiTheme="minorHAnsi" w:cstheme="minorHAnsi"/>
        </w:rPr>
      </w:pPr>
      <w:r w:rsidRPr="00500E86">
        <w:rPr>
          <w:rFonts w:asciiTheme="minorHAnsi" w:hAnsiTheme="minorHAnsi" w:cstheme="minorHAnsi"/>
        </w:rPr>
        <w:t>úvodní nastavení systému</w:t>
      </w:r>
    </w:p>
    <w:p w14:paraId="19A1BD1A" w14:textId="77777777" w:rsidR="00FD4A93" w:rsidRPr="00500E86" w:rsidRDefault="00FF60D3">
      <w:pPr>
        <w:numPr>
          <w:ilvl w:val="1"/>
          <w:numId w:val="9"/>
        </w:numPr>
        <w:ind w:hanging="336"/>
        <w:rPr>
          <w:rFonts w:asciiTheme="minorHAnsi" w:hAnsiTheme="minorHAnsi" w:cstheme="minorHAnsi"/>
        </w:rPr>
      </w:pPr>
      <w:r w:rsidRPr="00500E86">
        <w:rPr>
          <w:rFonts w:asciiTheme="minorHAnsi" w:hAnsiTheme="minorHAnsi" w:cstheme="minorHAnsi"/>
        </w:rPr>
        <w:t>zajištění přístupu do systému pro vybrané uživatele / zaměstnance NPÚ</w:t>
      </w:r>
    </w:p>
    <w:p w14:paraId="6CE03D46" w14:textId="77777777" w:rsidR="00FD4A93" w:rsidRPr="00500E86" w:rsidRDefault="00FF60D3">
      <w:pPr>
        <w:numPr>
          <w:ilvl w:val="1"/>
          <w:numId w:val="9"/>
        </w:numPr>
        <w:ind w:hanging="336"/>
        <w:rPr>
          <w:rFonts w:asciiTheme="minorHAnsi" w:hAnsiTheme="minorHAnsi" w:cstheme="minorHAnsi"/>
        </w:rPr>
      </w:pPr>
      <w:r w:rsidRPr="00500E86">
        <w:rPr>
          <w:rFonts w:asciiTheme="minorHAnsi" w:hAnsiTheme="minorHAnsi" w:cstheme="minorHAnsi"/>
        </w:rPr>
        <w:t xml:space="preserve">průběžná aktualizace nastavení systému v návaznosti na změny odběrných míst. </w:t>
      </w:r>
    </w:p>
    <w:p w14:paraId="719B946C" w14:textId="77777777" w:rsidR="00FD4A93" w:rsidRPr="00500E86" w:rsidRDefault="00FF60D3">
      <w:pPr>
        <w:numPr>
          <w:ilvl w:val="0"/>
          <w:numId w:val="9"/>
        </w:numPr>
        <w:ind w:hanging="348"/>
        <w:rPr>
          <w:rFonts w:asciiTheme="minorHAnsi" w:hAnsiTheme="minorHAnsi" w:cstheme="minorHAnsi"/>
        </w:rPr>
      </w:pPr>
      <w:r w:rsidRPr="00500E86">
        <w:rPr>
          <w:rFonts w:asciiTheme="minorHAnsi" w:hAnsiTheme="minorHAnsi" w:cstheme="minorHAnsi"/>
        </w:rPr>
        <w:t>Podpora při základní orientaci a při případném úvodním výběru projektů, které by bylo možné podpořit z programů zaměřených na snižování energetické náročnosti</w:t>
      </w:r>
    </w:p>
    <w:p w14:paraId="5DC3B11F" w14:textId="013938B2" w:rsidR="00777A9C" w:rsidRDefault="00777A9C">
      <w:pPr>
        <w:spacing w:after="265" w:line="265" w:lineRule="auto"/>
        <w:ind w:left="2639" w:hanging="10"/>
        <w:jc w:val="left"/>
        <w:rPr>
          <w:rFonts w:asciiTheme="minorHAnsi" w:hAnsiTheme="minorHAnsi" w:cstheme="minorHAnsi"/>
          <w:b/>
        </w:rPr>
      </w:pPr>
      <w:r>
        <w:rPr>
          <w:rFonts w:asciiTheme="minorHAnsi" w:hAnsiTheme="minorHAnsi" w:cstheme="minorHAnsi"/>
          <w:b/>
        </w:rPr>
        <w:br w:type="page"/>
      </w:r>
    </w:p>
    <w:p w14:paraId="7899E5F2" w14:textId="4F84BD0A" w:rsidR="00FD4A93" w:rsidRPr="00500E86" w:rsidRDefault="00FF60D3">
      <w:pPr>
        <w:spacing w:after="265" w:line="265" w:lineRule="auto"/>
        <w:ind w:left="2639" w:hanging="10"/>
        <w:jc w:val="left"/>
        <w:rPr>
          <w:rFonts w:asciiTheme="minorHAnsi" w:hAnsiTheme="minorHAnsi" w:cstheme="minorHAnsi"/>
        </w:rPr>
      </w:pPr>
      <w:r w:rsidRPr="00500E86">
        <w:rPr>
          <w:rFonts w:asciiTheme="minorHAnsi" w:hAnsiTheme="minorHAnsi" w:cstheme="minorHAnsi"/>
          <w:b/>
        </w:rPr>
        <w:lastRenderedPageBreak/>
        <w:t>Příloha 2 Rozsah energetického hospodářství</w:t>
      </w:r>
    </w:p>
    <w:p w14:paraId="431778B7" w14:textId="77777777" w:rsidR="00FD4A93" w:rsidRPr="00500E86" w:rsidRDefault="00FF60D3">
      <w:pPr>
        <w:pStyle w:val="Nadpis1"/>
        <w:spacing w:after="175"/>
        <w:rPr>
          <w:rFonts w:asciiTheme="minorHAnsi" w:hAnsiTheme="minorHAnsi" w:cstheme="minorHAnsi"/>
        </w:rPr>
      </w:pPr>
      <w:r w:rsidRPr="00500E86">
        <w:rPr>
          <w:rFonts w:asciiTheme="minorHAnsi" w:eastAsia="Times New Roman" w:hAnsiTheme="minorHAnsi" w:cstheme="minorHAnsi"/>
        </w:rPr>
        <w:t>Seznam územních odborných pracovišť</w:t>
      </w:r>
    </w:p>
    <w:tbl>
      <w:tblPr>
        <w:tblStyle w:val="TableGrid"/>
        <w:tblW w:w="7205" w:type="dxa"/>
        <w:tblInd w:w="869" w:type="dxa"/>
        <w:tblLook w:val="04A0" w:firstRow="1" w:lastRow="0" w:firstColumn="1" w:lastColumn="0" w:noHBand="0" w:noVBand="1"/>
      </w:tblPr>
      <w:tblGrid>
        <w:gridCol w:w="5222"/>
        <w:gridCol w:w="1983"/>
      </w:tblGrid>
      <w:tr w:rsidR="00FD4A93" w:rsidRPr="008B740A" w14:paraId="757168F5" w14:textId="77777777">
        <w:trPr>
          <w:trHeight w:val="355"/>
        </w:trPr>
        <w:tc>
          <w:tcPr>
            <w:tcW w:w="5222" w:type="dxa"/>
            <w:tcBorders>
              <w:top w:val="nil"/>
              <w:left w:val="nil"/>
              <w:bottom w:val="nil"/>
              <w:right w:val="nil"/>
            </w:tcBorders>
          </w:tcPr>
          <w:p w14:paraId="767ECB6F"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hAnsiTheme="minorHAnsi" w:cstheme="minorHAnsi"/>
                <w:b/>
              </w:rPr>
              <w:t>Název</w:t>
            </w:r>
          </w:p>
        </w:tc>
        <w:tc>
          <w:tcPr>
            <w:tcW w:w="1983" w:type="dxa"/>
            <w:tcBorders>
              <w:top w:val="nil"/>
              <w:left w:val="nil"/>
              <w:bottom w:val="nil"/>
              <w:right w:val="nil"/>
            </w:tcBorders>
          </w:tcPr>
          <w:p w14:paraId="794F620C" w14:textId="77777777" w:rsidR="00FD4A93" w:rsidRPr="00500E86" w:rsidRDefault="00FF60D3">
            <w:pPr>
              <w:spacing w:after="0" w:line="259" w:lineRule="auto"/>
              <w:ind w:left="0" w:firstLine="0"/>
              <w:rPr>
                <w:rFonts w:asciiTheme="minorHAnsi" w:hAnsiTheme="minorHAnsi" w:cstheme="minorHAnsi"/>
              </w:rPr>
            </w:pPr>
            <w:r w:rsidRPr="00500E86">
              <w:rPr>
                <w:rFonts w:asciiTheme="minorHAnsi" w:hAnsiTheme="minorHAnsi" w:cstheme="minorHAnsi"/>
                <w:b/>
              </w:rPr>
              <w:t>územní působnost</w:t>
            </w:r>
          </w:p>
        </w:tc>
      </w:tr>
      <w:tr w:rsidR="00FD4A93" w:rsidRPr="008B740A" w14:paraId="3B3F2CE5" w14:textId="77777777" w:rsidTr="00777A9C">
        <w:trPr>
          <w:trHeight w:val="1163"/>
        </w:trPr>
        <w:tc>
          <w:tcPr>
            <w:tcW w:w="5222" w:type="dxa"/>
            <w:tcBorders>
              <w:top w:val="nil"/>
              <w:left w:val="nil"/>
              <w:bottom w:val="nil"/>
              <w:right w:val="nil"/>
            </w:tcBorders>
          </w:tcPr>
          <w:p w14:paraId="1AD46FEC" w14:textId="77777777" w:rsidR="00FD4A93" w:rsidRPr="00500E86" w:rsidRDefault="00FF60D3">
            <w:pPr>
              <w:spacing w:after="0" w:line="238" w:lineRule="auto"/>
              <w:ind w:left="0" w:right="1850" w:firstLine="0"/>
              <w:jc w:val="left"/>
              <w:rPr>
                <w:rFonts w:asciiTheme="minorHAnsi" w:hAnsiTheme="minorHAnsi" w:cstheme="minorHAnsi"/>
              </w:rPr>
            </w:pPr>
            <w:r w:rsidRPr="00500E86">
              <w:rPr>
                <w:rFonts w:asciiTheme="minorHAnsi" w:eastAsia="Times New Roman" w:hAnsiTheme="minorHAnsi" w:cstheme="minorHAnsi"/>
              </w:rPr>
              <w:t>Národní památkový ústav územní odborné pracoviště v Praze adresa:</w:t>
            </w:r>
          </w:p>
          <w:p w14:paraId="62D68062"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Na Perštýně 356/12</w:t>
            </w:r>
          </w:p>
          <w:p w14:paraId="5A080CA9"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110 00 Praha 1</w:t>
            </w:r>
          </w:p>
        </w:tc>
        <w:tc>
          <w:tcPr>
            <w:tcW w:w="1983" w:type="dxa"/>
            <w:tcBorders>
              <w:top w:val="nil"/>
              <w:left w:val="nil"/>
              <w:bottom w:val="nil"/>
              <w:right w:val="nil"/>
            </w:tcBorders>
          </w:tcPr>
          <w:p w14:paraId="01DAA02A"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hlavní město Praha</w:t>
            </w:r>
          </w:p>
        </w:tc>
      </w:tr>
      <w:tr w:rsidR="00FD4A93" w:rsidRPr="008B740A" w14:paraId="1AE3B8B4" w14:textId="77777777" w:rsidTr="00777A9C">
        <w:trPr>
          <w:trHeight w:val="1137"/>
        </w:trPr>
        <w:tc>
          <w:tcPr>
            <w:tcW w:w="5222" w:type="dxa"/>
            <w:tcBorders>
              <w:top w:val="nil"/>
              <w:left w:val="nil"/>
              <w:bottom w:val="nil"/>
              <w:right w:val="nil"/>
            </w:tcBorders>
            <w:vAlign w:val="center"/>
          </w:tcPr>
          <w:p w14:paraId="01AA2B88" w14:textId="77777777" w:rsidR="00FD4A93" w:rsidRPr="00500E86" w:rsidRDefault="00FF60D3">
            <w:pPr>
              <w:spacing w:after="0" w:line="238" w:lineRule="auto"/>
              <w:ind w:left="0" w:right="357" w:firstLine="0"/>
              <w:jc w:val="left"/>
              <w:rPr>
                <w:rFonts w:asciiTheme="minorHAnsi" w:hAnsiTheme="minorHAnsi" w:cstheme="minorHAnsi"/>
              </w:rPr>
            </w:pPr>
            <w:r w:rsidRPr="00500E86">
              <w:rPr>
                <w:rFonts w:asciiTheme="minorHAnsi" w:eastAsia="Times New Roman" w:hAnsiTheme="minorHAnsi" w:cstheme="minorHAnsi"/>
              </w:rPr>
              <w:t>Národní památkový ústav územní odborné pracoviště středních Čech v Praze adresa:</w:t>
            </w:r>
          </w:p>
          <w:p w14:paraId="7854BED2"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Sabinova 373/5</w:t>
            </w:r>
          </w:p>
          <w:p w14:paraId="662963E4"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130 11 Praha 3</w:t>
            </w:r>
          </w:p>
        </w:tc>
        <w:tc>
          <w:tcPr>
            <w:tcW w:w="1983" w:type="dxa"/>
            <w:tcBorders>
              <w:top w:val="nil"/>
              <w:left w:val="nil"/>
              <w:bottom w:val="nil"/>
              <w:right w:val="nil"/>
            </w:tcBorders>
          </w:tcPr>
          <w:p w14:paraId="5CEA12E5" w14:textId="51FB723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Středočeský kraj</w:t>
            </w:r>
          </w:p>
        </w:tc>
      </w:tr>
      <w:tr w:rsidR="00FD4A93" w:rsidRPr="008B740A" w14:paraId="79415EB0" w14:textId="77777777">
        <w:trPr>
          <w:trHeight w:val="385"/>
        </w:trPr>
        <w:tc>
          <w:tcPr>
            <w:tcW w:w="5222" w:type="dxa"/>
            <w:tcBorders>
              <w:top w:val="nil"/>
              <w:left w:val="nil"/>
              <w:bottom w:val="nil"/>
              <w:right w:val="nil"/>
            </w:tcBorders>
            <w:vAlign w:val="bottom"/>
          </w:tcPr>
          <w:p w14:paraId="2D319F3E"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Národní památkový ústav</w:t>
            </w:r>
          </w:p>
        </w:tc>
        <w:tc>
          <w:tcPr>
            <w:tcW w:w="1983" w:type="dxa"/>
            <w:tcBorders>
              <w:top w:val="nil"/>
              <w:left w:val="nil"/>
              <w:bottom w:val="nil"/>
              <w:right w:val="nil"/>
            </w:tcBorders>
            <w:vAlign w:val="bottom"/>
          </w:tcPr>
          <w:p w14:paraId="63B6DCCC"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Jihočeský kraj</w:t>
            </w:r>
          </w:p>
        </w:tc>
      </w:tr>
    </w:tbl>
    <w:p w14:paraId="5BDA8B4F" w14:textId="77777777" w:rsidR="00FD4A93" w:rsidRPr="00500E86" w:rsidRDefault="00FF60D3">
      <w:pPr>
        <w:spacing w:after="0" w:line="249" w:lineRule="auto"/>
        <w:ind w:left="864" w:right="2519" w:hanging="10"/>
        <w:jc w:val="left"/>
        <w:rPr>
          <w:rFonts w:asciiTheme="minorHAnsi" w:hAnsiTheme="minorHAnsi" w:cstheme="minorHAnsi"/>
        </w:rPr>
      </w:pPr>
      <w:r w:rsidRPr="00500E86">
        <w:rPr>
          <w:rFonts w:asciiTheme="minorHAnsi" w:eastAsia="Times New Roman" w:hAnsiTheme="minorHAnsi" w:cstheme="minorHAnsi"/>
        </w:rPr>
        <w:t>územní odborné pracoviště v Českých Budějovicích adresa:</w:t>
      </w:r>
    </w:p>
    <w:p w14:paraId="6A1F3BD3" w14:textId="77777777" w:rsidR="00FD4A93" w:rsidRPr="00500E86" w:rsidRDefault="00FF60D3">
      <w:pPr>
        <w:spacing w:after="15" w:line="249" w:lineRule="auto"/>
        <w:ind w:left="911" w:right="482" w:hanging="10"/>
        <w:jc w:val="left"/>
        <w:rPr>
          <w:rFonts w:asciiTheme="minorHAnsi" w:hAnsiTheme="minorHAnsi" w:cstheme="minorHAnsi"/>
        </w:rPr>
      </w:pPr>
      <w:r w:rsidRPr="00500E86">
        <w:rPr>
          <w:rFonts w:asciiTheme="minorHAnsi" w:eastAsia="Times New Roman" w:hAnsiTheme="minorHAnsi" w:cstheme="minorHAnsi"/>
        </w:rPr>
        <w:t>Senovážné náměstí 230/6</w:t>
      </w:r>
    </w:p>
    <w:p w14:paraId="4B46FD98" w14:textId="77777777" w:rsidR="00FD4A93" w:rsidRPr="00500E86" w:rsidRDefault="00FF60D3">
      <w:pPr>
        <w:spacing w:after="293" w:line="249" w:lineRule="auto"/>
        <w:ind w:left="864" w:right="2519" w:hanging="10"/>
        <w:jc w:val="left"/>
        <w:rPr>
          <w:rFonts w:asciiTheme="minorHAnsi" w:hAnsiTheme="minorHAnsi" w:cstheme="minorHAnsi"/>
        </w:rPr>
      </w:pPr>
      <w:r w:rsidRPr="00500E86">
        <w:rPr>
          <w:rFonts w:asciiTheme="minorHAnsi" w:eastAsia="Times New Roman" w:hAnsiTheme="minorHAnsi" w:cstheme="minorHAnsi"/>
        </w:rPr>
        <w:t>370 21 České Budějovice 1</w:t>
      </w:r>
    </w:p>
    <w:p w14:paraId="7D7B984A" w14:textId="77777777" w:rsidR="00FD4A93" w:rsidRPr="00500E86" w:rsidRDefault="00FF60D3">
      <w:pPr>
        <w:tabs>
          <w:tab w:val="center" w:pos="2108"/>
          <w:tab w:val="center" w:pos="6740"/>
        </w:tabs>
        <w:spacing w:after="15" w:line="249" w:lineRule="auto"/>
        <w:ind w:left="0" w:firstLine="0"/>
        <w:jc w:val="left"/>
        <w:rPr>
          <w:rFonts w:asciiTheme="minorHAnsi" w:hAnsiTheme="minorHAnsi" w:cstheme="minorHAnsi"/>
        </w:rPr>
      </w:pPr>
      <w:r w:rsidRPr="00500E86">
        <w:rPr>
          <w:rFonts w:asciiTheme="minorHAnsi" w:hAnsiTheme="minorHAnsi" w:cstheme="minorHAnsi"/>
        </w:rPr>
        <w:tab/>
      </w:r>
      <w:r w:rsidRPr="00500E86">
        <w:rPr>
          <w:rFonts w:asciiTheme="minorHAnsi" w:eastAsia="Times New Roman" w:hAnsiTheme="minorHAnsi" w:cstheme="minorHAnsi"/>
        </w:rPr>
        <w:t>Národní památkový ústav</w:t>
      </w:r>
      <w:r w:rsidRPr="00500E86">
        <w:rPr>
          <w:rFonts w:asciiTheme="minorHAnsi" w:eastAsia="Times New Roman" w:hAnsiTheme="minorHAnsi" w:cstheme="minorHAnsi"/>
        </w:rPr>
        <w:tab/>
        <w:t>Plzeňský kraj</w:t>
      </w:r>
    </w:p>
    <w:p w14:paraId="098E5A8E" w14:textId="77777777" w:rsidR="00FD4A93" w:rsidRPr="00500E86" w:rsidRDefault="00FF60D3">
      <w:pPr>
        <w:spacing w:after="295" w:line="249" w:lineRule="auto"/>
        <w:ind w:left="911" w:right="4871" w:hanging="10"/>
        <w:jc w:val="left"/>
        <w:rPr>
          <w:rFonts w:asciiTheme="minorHAnsi" w:hAnsiTheme="minorHAnsi" w:cstheme="minorHAnsi"/>
        </w:rPr>
      </w:pPr>
      <w:r w:rsidRPr="00500E86">
        <w:rPr>
          <w:rFonts w:asciiTheme="minorHAnsi" w:eastAsia="Times New Roman" w:hAnsiTheme="minorHAnsi" w:cstheme="minorHAnsi"/>
        </w:rPr>
        <w:t>územní odborné pracoviště v Plzni adresa: Prešovská 171/7 301 00 Plzeň 1</w:t>
      </w:r>
    </w:p>
    <w:p w14:paraId="35349CE1" w14:textId="77777777" w:rsidR="00FD4A93" w:rsidRPr="00500E86" w:rsidRDefault="00FF60D3">
      <w:pPr>
        <w:tabs>
          <w:tab w:val="center" w:pos="2108"/>
          <w:tab w:val="center" w:pos="6900"/>
        </w:tabs>
        <w:spacing w:after="15" w:line="249" w:lineRule="auto"/>
        <w:ind w:left="0" w:firstLine="0"/>
        <w:jc w:val="left"/>
        <w:rPr>
          <w:rFonts w:asciiTheme="minorHAnsi" w:hAnsiTheme="minorHAnsi" w:cstheme="minorHAnsi"/>
        </w:rPr>
      </w:pPr>
      <w:r w:rsidRPr="00500E86">
        <w:rPr>
          <w:rFonts w:asciiTheme="minorHAnsi" w:hAnsiTheme="minorHAnsi" w:cstheme="minorHAnsi"/>
        </w:rPr>
        <w:tab/>
      </w:r>
      <w:r w:rsidRPr="00500E86">
        <w:rPr>
          <w:rFonts w:asciiTheme="minorHAnsi" w:eastAsia="Times New Roman" w:hAnsiTheme="minorHAnsi" w:cstheme="minorHAnsi"/>
        </w:rPr>
        <w:t>Národní památkový ústav</w:t>
      </w:r>
      <w:r w:rsidRPr="00500E86">
        <w:rPr>
          <w:rFonts w:asciiTheme="minorHAnsi" w:eastAsia="Times New Roman" w:hAnsiTheme="minorHAnsi" w:cstheme="minorHAnsi"/>
        </w:rPr>
        <w:tab/>
        <w:t>Karlovarský kraj</w:t>
      </w:r>
    </w:p>
    <w:p w14:paraId="3E732C6B" w14:textId="77777777" w:rsidR="00FD4A93" w:rsidRPr="00500E86" w:rsidRDefault="00FF60D3">
      <w:pPr>
        <w:spacing w:after="295" w:line="249" w:lineRule="auto"/>
        <w:ind w:left="911" w:right="4845" w:hanging="10"/>
        <w:jc w:val="left"/>
        <w:rPr>
          <w:rFonts w:asciiTheme="minorHAnsi" w:hAnsiTheme="minorHAnsi" w:cstheme="minorHAnsi"/>
        </w:rPr>
      </w:pPr>
      <w:r w:rsidRPr="00500E86">
        <w:rPr>
          <w:rFonts w:asciiTheme="minorHAnsi" w:eastAsia="Times New Roman" w:hAnsiTheme="minorHAnsi" w:cstheme="minorHAnsi"/>
        </w:rPr>
        <w:t>územní odborné pracoviště v Lokti adresa: Kostelní 81/25 357 33 Loket</w:t>
      </w:r>
    </w:p>
    <w:p w14:paraId="637BE60D" w14:textId="77777777" w:rsidR="00FD4A93" w:rsidRPr="00500E86" w:rsidRDefault="00FF60D3">
      <w:pPr>
        <w:tabs>
          <w:tab w:val="center" w:pos="2108"/>
          <w:tab w:val="center" w:pos="6700"/>
        </w:tabs>
        <w:spacing w:after="15" w:line="249" w:lineRule="auto"/>
        <w:ind w:left="0" w:firstLine="0"/>
        <w:jc w:val="left"/>
        <w:rPr>
          <w:rFonts w:asciiTheme="minorHAnsi" w:hAnsiTheme="minorHAnsi" w:cstheme="minorHAnsi"/>
        </w:rPr>
      </w:pPr>
      <w:r w:rsidRPr="00500E86">
        <w:rPr>
          <w:rFonts w:asciiTheme="minorHAnsi" w:hAnsiTheme="minorHAnsi" w:cstheme="minorHAnsi"/>
        </w:rPr>
        <w:tab/>
      </w:r>
      <w:r w:rsidRPr="00500E86">
        <w:rPr>
          <w:rFonts w:asciiTheme="minorHAnsi" w:eastAsia="Times New Roman" w:hAnsiTheme="minorHAnsi" w:cstheme="minorHAnsi"/>
        </w:rPr>
        <w:t xml:space="preserve">Národní památkový ústav </w:t>
      </w:r>
      <w:r w:rsidRPr="00500E86">
        <w:rPr>
          <w:rFonts w:asciiTheme="minorHAnsi" w:eastAsia="Times New Roman" w:hAnsiTheme="minorHAnsi" w:cstheme="minorHAnsi"/>
        </w:rPr>
        <w:tab/>
        <w:t>Ústecký kraj</w:t>
      </w:r>
    </w:p>
    <w:p w14:paraId="2335711E" w14:textId="77777777" w:rsidR="00FD4A93" w:rsidRPr="00500E86" w:rsidRDefault="00FF60D3">
      <w:pPr>
        <w:spacing w:after="15" w:line="249" w:lineRule="auto"/>
        <w:ind w:left="911" w:right="3152" w:hanging="10"/>
        <w:jc w:val="left"/>
        <w:rPr>
          <w:rFonts w:asciiTheme="minorHAnsi" w:hAnsiTheme="minorHAnsi" w:cstheme="minorHAnsi"/>
        </w:rPr>
      </w:pPr>
      <w:r w:rsidRPr="00500E86">
        <w:rPr>
          <w:rFonts w:asciiTheme="minorHAnsi" w:eastAsia="Times New Roman" w:hAnsiTheme="minorHAnsi" w:cstheme="minorHAnsi"/>
        </w:rPr>
        <w:t>územní odborné pracoviště v Ústí nad Labem adresa:</w:t>
      </w:r>
    </w:p>
    <w:p w14:paraId="5441510E" w14:textId="77777777" w:rsidR="00FD4A93" w:rsidRPr="00500E86" w:rsidRDefault="00FF60D3">
      <w:pPr>
        <w:spacing w:after="15" w:line="249" w:lineRule="auto"/>
        <w:ind w:left="911" w:right="482" w:hanging="10"/>
        <w:jc w:val="left"/>
        <w:rPr>
          <w:rFonts w:asciiTheme="minorHAnsi" w:hAnsiTheme="minorHAnsi" w:cstheme="minorHAnsi"/>
        </w:rPr>
      </w:pPr>
      <w:r w:rsidRPr="00500E86">
        <w:rPr>
          <w:rFonts w:asciiTheme="minorHAnsi" w:eastAsia="Times New Roman" w:hAnsiTheme="minorHAnsi" w:cstheme="minorHAnsi"/>
        </w:rPr>
        <w:t>Podmokelská 1/15</w:t>
      </w:r>
    </w:p>
    <w:p w14:paraId="68CF7906" w14:textId="77777777" w:rsidR="00FD4A93" w:rsidRPr="00500E86" w:rsidRDefault="00FF60D3">
      <w:pPr>
        <w:spacing w:after="292" w:line="249" w:lineRule="auto"/>
        <w:ind w:left="911" w:right="482" w:hanging="10"/>
        <w:jc w:val="left"/>
        <w:rPr>
          <w:rFonts w:asciiTheme="minorHAnsi" w:hAnsiTheme="minorHAnsi" w:cstheme="minorHAnsi"/>
        </w:rPr>
      </w:pPr>
      <w:r w:rsidRPr="00500E86">
        <w:rPr>
          <w:rFonts w:asciiTheme="minorHAnsi" w:eastAsia="Times New Roman" w:hAnsiTheme="minorHAnsi" w:cstheme="minorHAnsi"/>
        </w:rPr>
        <w:t xml:space="preserve">400 07 Ústí nad Labem </w:t>
      </w:r>
    </w:p>
    <w:p w14:paraId="7A62CD71" w14:textId="77777777" w:rsidR="00FD4A93" w:rsidRPr="00500E86" w:rsidRDefault="00FF60D3">
      <w:pPr>
        <w:tabs>
          <w:tab w:val="center" w:pos="2108"/>
          <w:tab w:val="center" w:pos="6793"/>
        </w:tabs>
        <w:spacing w:after="15" w:line="249" w:lineRule="auto"/>
        <w:ind w:left="0" w:firstLine="0"/>
        <w:jc w:val="left"/>
        <w:rPr>
          <w:rFonts w:asciiTheme="minorHAnsi" w:hAnsiTheme="minorHAnsi" w:cstheme="minorHAnsi"/>
        </w:rPr>
      </w:pPr>
      <w:r w:rsidRPr="00500E86">
        <w:rPr>
          <w:rFonts w:asciiTheme="minorHAnsi" w:hAnsiTheme="minorHAnsi" w:cstheme="minorHAnsi"/>
        </w:rPr>
        <w:tab/>
      </w:r>
      <w:r w:rsidRPr="00500E86">
        <w:rPr>
          <w:rFonts w:asciiTheme="minorHAnsi" w:eastAsia="Times New Roman" w:hAnsiTheme="minorHAnsi" w:cstheme="minorHAnsi"/>
        </w:rPr>
        <w:t>Národní památkový ústav</w:t>
      </w:r>
      <w:r w:rsidRPr="00500E86">
        <w:rPr>
          <w:rFonts w:asciiTheme="minorHAnsi" w:eastAsia="Times New Roman" w:hAnsiTheme="minorHAnsi" w:cstheme="minorHAnsi"/>
        </w:rPr>
        <w:tab/>
        <w:t>Liberecký kraj</w:t>
      </w:r>
    </w:p>
    <w:p w14:paraId="3B706854" w14:textId="77777777" w:rsidR="00FD4A93" w:rsidRPr="00500E86" w:rsidRDefault="00FF60D3">
      <w:pPr>
        <w:spacing w:after="15" w:line="249" w:lineRule="auto"/>
        <w:ind w:left="911" w:right="4672" w:hanging="10"/>
        <w:jc w:val="left"/>
        <w:rPr>
          <w:rFonts w:asciiTheme="minorHAnsi" w:hAnsiTheme="minorHAnsi" w:cstheme="minorHAnsi"/>
        </w:rPr>
      </w:pPr>
      <w:r w:rsidRPr="00500E86">
        <w:rPr>
          <w:rFonts w:asciiTheme="minorHAnsi" w:eastAsia="Times New Roman" w:hAnsiTheme="minorHAnsi" w:cstheme="minorHAnsi"/>
        </w:rPr>
        <w:t>územní odborné pracoviště v Liberci adresa: Jablonecká 642/23</w:t>
      </w:r>
    </w:p>
    <w:p w14:paraId="625F3727" w14:textId="77777777" w:rsidR="00FD4A93" w:rsidRPr="00500E86" w:rsidRDefault="00FF60D3">
      <w:pPr>
        <w:spacing w:after="15" w:line="249" w:lineRule="auto"/>
        <w:ind w:left="911" w:right="482" w:hanging="10"/>
        <w:jc w:val="left"/>
        <w:rPr>
          <w:rFonts w:asciiTheme="minorHAnsi" w:hAnsiTheme="minorHAnsi" w:cstheme="minorHAnsi"/>
        </w:rPr>
      </w:pPr>
      <w:r w:rsidRPr="00500E86">
        <w:rPr>
          <w:rFonts w:asciiTheme="minorHAnsi" w:eastAsia="Times New Roman" w:hAnsiTheme="minorHAnsi" w:cstheme="minorHAnsi"/>
        </w:rPr>
        <w:t>460 01 Liberec 1</w:t>
      </w:r>
    </w:p>
    <w:p w14:paraId="79D3CECC" w14:textId="77777777" w:rsidR="00FD4A93" w:rsidRPr="00500E86" w:rsidRDefault="00FD4A93">
      <w:pPr>
        <w:spacing w:after="0" w:line="259" w:lineRule="auto"/>
        <w:ind w:left="-1418" w:right="869" w:firstLine="0"/>
        <w:jc w:val="left"/>
        <w:rPr>
          <w:rFonts w:asciiTheme="minorHAnsi" w:hAnsiTheme="minorHAnsi" w:cstheme="minorHAnsi"/>
        </w:rPr>
      </w:pPr>
    </w:p>
    <w:tbl>
      <w:tblPr>
        <w:tblStyle w:val="TableGrid"/>
        <w:tblW w:w="7335" w:type="dxa"/>
        <w:tblInd w:w="869" w:type="dxa"/>
        <w:tblLook w:val="04A0" w:firstRow="1" w:lastRow="0" w:firstColumn="1" w:lastColumn="0" w:noHBand="0" w:noVBand="1"/>
      </w:tblPr>
      <w:tblGrid>
        <w:gridCol w:w="5222"/>
        <w:gridCol w:w="2113"/>
      </w:tblGrid>
      <w:tr w:rsidR="00FD4A93" w:rsidRPr="008B740A" w14:paraId="4230C6DD" w14:textId="77777777" w:rsidTr="00777A9C">
        <w:trPr>
          <w:trHeight w:val="1139"/>
        </w:trPr>
        <w:tc>
          <w:tcPr>
            <w:tcW w:w="5222" w:type="dxa"/>
            <w:tcBorders>
              <w:top w:val="nil"/>
              <w:left w:val="nil"/>
              <w:bottom w:val="nil"/>
              <w:right w:val="nil"/>
            </w:tcBorders>
          </w:tcPr>
          <w:p w14:paraId="4DB15D12" w14:textId="77777777" w:rsidR="00FD4A93" w:rsidRPr="00500E86" w:rsidRDefault="00FF60D3">
            <w:pPr>
              <w:spacing w:after="0" w:line="238" w:lineRule="auto"/>
              <w:ind w:left="0" w:right="1543" w:firstLine="0"/>
              <w:jc w:val="left"/>
              <w:rPr>
                <w:rFonts w:asciiTheme="minorHAnsi" w:hAnsiTheme="minorHAnsi" w:cstheme="minorHAnsi"/>
              </w:rPr>
            </w:pPr>
            <w:r w:rsidRPr="00500E86">
              <w:rPr>
                <w:rFonts w:asciiTheme="minorHAnsi" w:eastAsia="Times New Roman" w:hAnsiTheme="minorHAnsi" w:cstheme="minorHAnsi"/>
              </w:rPr>
              <w:t>Národní památkový ústav územní odborné pracoviště v Josefově adresa:</w:t>
            </w:r>
          </w:p>
          <w:p w14:paraId="284C6A36"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Okružní čp. 418</w:t>
            </w:r>
          </w:p>
          <w:p w14:paraId="169357F6"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 xml:space="preserve">551 02 Jaroměř </w:t>
            </w:r>
          </w:p>
        </w:tc>
        <w:tc>
          <w:tcPr>
            <w:tcW w:w="2113" w:type="dxa"/>
            <w:tcBorders>
              <w:top w:val="nil"/>
              <w:left w:val="nil"/>
              <w:bottom w:val="nil"/>
              <w:right w:val="nil"/>
            </w:tcBorders>
          </w:tcPr>
          <w:p w14:paraId="2DA230A4" w14:textId="77777777" w:rsidR="00FD4A93" w:rsidRPr="00500E86" w:rsidRDefault="00FF60D3">
            <w:pPr>
              <w:spacing w:after="0" w:line="259" w:lineRule="auto"/>
              <w:ind w:left="0" w:firstLine="0"/>
              <w:rPr>
                <w:rFonts w:asciiTheme="minorHAnsi" w:hAnsiTheme="minorHAnsi" w:cstheme="minorHAnsi"/>
              </w:rPr>
            </w:pPr>
            <w:r w:rsidRPr="00500E86">
              <w:rPr>
                <w:rFonts w:asciiTheme="minorHAnsi" w:eastAsia="Times New Roman" w:hAnsiTheme="minorHAnsi" w:cstheme="minorHAnsi"/>
              </w:rPr>
              <w:t>Královéhradecký kraj</w:t>
            </w:r>
          </w:p>
        </w:tc>
      </w:tr>
      <w:tr w:rsidR="00FD4A93" w:rsidRPr="008B740A" w14:paraId="10B0F14E" w14:textId="77777777" w:rsidTr="00777A9C">
        <w:trPr>
          <w:trHeight w:val="1427"/>
        </w:trPr>
        <w:tc>
          <w:tcPr>
            <w:tcW w:w="5222" w:type="dxa"/>
            <w:tcBorders>
              <w:top w:val="nil"/>
              <w:left w:val="nil"/>
              <w:bottom w:val="nil"/>
              <w:right w:val="nil"/>
            </w:tcBorders>
            <w:vAlign w:val="center"/>
          </w:tcPr>
          <w:p w14:paraId="6449EA78" w14:textId="77777777" w:rsidR="00FD4A93" w:rsidRPr="00500E86" w:rsidRDefault="00FF60D3">
            <w:pPr>
              <w:spacing w:after="0" w:line="238" w:lineRule="auto"/>
              <w:ind w:left="0" w:right="1237" w:firstLine="0"/>
              <w:jc w:val="left"/>
              <w:rPr>
                <w:rFonts w:asciiTheme="minorHAnsi" w:hAnsiTheme="minorHAnsi" w:cstheme="minorHAnsi"/>
              </w:rPr>
            </w:pPr>
            <w:r w:rsidRPr="00500E86">
              <w:rPr>
                <w:rFonts w:asciiTheme="minorHAnsi" w:eastAsia="Times New Roman" w:hAnsiTheme="minorHAnsi" w:cstheme="minorHAnsi"/>
              </w:rPr>
              <w:t>Národní památkový ústav územní odborné pracoviště v Pardubicích adresa:</w:t>
            </w:r>
          </w:p>
          <w:p w14:paraId="02B4E3CD"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Přihrádek čp. 5</w:t>
            </w:r>
          </w:p>
          <w:p w14:paraId="7093D9A8"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 xml:space="preserve">531 16 Pardubice 1 </w:t>
            </w:r>
          </w:p>
        </w:tc>
        <w:tc>
          <w:tcPr>
            <w:tcW w:w="2113" w:type="dxa"/>
            <w:tcBorders>
              <w:top w:val="nil"/>
              <w:left w:val="nil"/>
              <w:bottom w:val="nil"/>
              <w:right w:val="nil"/>
            </w:tcBorders>
          </w:tcPr>
          <w:p w14:paraId="7311E5FC" w14:textId="1EB3D089"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Pardubický kraj</w:t>
            </w:r>
          </w:p>
        </w:tc>
      </w:tr>
      <w:tr w:rsidR="00FD4A93" w:rsidRPr="008B740A" w14:paraId="63AC5C93" w14:textId="77777777" w:rsidTr="00777A9C">
        <w:trPr>
          <w:trHeight w:val="1285"/>
        </w:trPr>
        <w:tc>
          <w:tcPr>
            <w:tcW w:w="5222" w:type="dxa"/>
            <w:tcBorders>
              <w:top w:val="nil"/>
              <w:left w:val="nil"/>
              <w:bottom w:val="nil"/>
              <w:right w:val="nil"/>
            </w:tcBorders>
            <w:vAlign w:val="center"/>
          </w:tcPr>
          <w:p w14:paraId="6F260171" w14:textId="77777777" w:rsidR="00FD4A93" w:rsidRPr="00500E86" w:rsidRDefault="00FF60D3">
            <w:pPr>
              <w:spacing w:after="0" w:line="238" w:lineRule="auto"/>
              <w:ind w:left="0" w:right="1890" w:firstLine="0"/>
              <w:jc w:val="left"/>
              <w:rPr>
                <w:rFonts w:asciiTheme="minorHAnsi" w:hAnsiTheme="minorHAnsi" w:cstheme="minorHAnsi"/>
              </w:rPr>
            </w:pPr>
            <w:r w:rsidRPr="00500E86">
              <w:rPr>
                <w:rFonts w:asciiTheme="minorHAnsi" w:eastAsia="Times New Roman" w:hAnsiTheme="minorHAnsi" w:cstheme="minorHAnsi"/>
              </w:rPr>
              <w:t>Národní památkový ústav územní odborné pracoviště v Telči adresa:</w:t>
            </w:r>
          </w:p>
          <w:p w14:paraId="20125087"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Hradecká čp. 6</w:t>
            </w:r>
          </w:p>
          <w:p w14:paraId="79A803E9"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588 56 Telč</w:t>
            </w:r>
          </w:p>
        </w:tc>
        <w:tc>
          <w:tcPr>
            <w:tcW w:w="2113" w:type="dxa"/>
            <w:tcBorders>
              <w:top w:val="nil"/>
              <w:left w:val="nil"/>
              <w:bottom w:val="nil"/>
              <w:right w:val="nil"/>
            </w:tcBorders>
          </w:tcPr>
          <w:p w14:paraId="3DAAFCAD" w14:textId="553599DB"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Kraj Vysočina</w:t>
            </w:r>
          </w:p>
        </w:tc>
      </w:tr>
      <w:tr w:rsidR="00FD4A93" w:rsidRPr="008B740A" w14:paraId="68F84197" w14:textId="77777777" w:rsidTr="00777A9C">
        <w:trPr>
          <w:trHeight w:val="1132"/>
        </w:trPr>
        <w:tc>
          <w:tcPr>
            <w:tcW w:w="5222" w:type="dxa"/>
            <w:tcBorders>
              <w:top w:val="nil"/>
              <w:left w:val="nil"/>
              <w:bottom w:val="nil"/>
              <w:right w:val="nil"/>
            </w:tcBorders>
            <w:vAlign w:val="center"/>
          </w:tcPr>
          <w:p w14:paraId="66686A89" w14:textId="77777777" w:rsidR="00FD4A93" w:rsidRPr="00500E86" w:rsidRDefault="00FF60D3">
            <w:pPr>
              <w:spacing w:after="0" w:line="238" w:lineRule="auto"/>
              <w:ind w:left="0" w:right="1916" w:firstLine="0"/>
              <w:jc w:val="left"/>
              <w:rPr>
                <w:rFonts w:asciiTheme="minorHAnsi" w:hAnsiTheme="minorHAnsi" w:cstheme="minorHAnsi"/>
              </w:rPr>
            </w:pPr>
            <w:r w:rsidRPr="00500E86">
              <w:rPr>
                <w:rFonts w:asciiTheme="minorHAnsi" w:eastAsia="Times New Roman" w:hAnsiTheme="minorHAnsi" w:cstheme="minorHAnsi"/>
              </w:rPr>
              <w:lastRenderedPageBreak/>
              <w:t>Národní památkový ústav územní odborné pracoviště v Brně adresa:</w:t>
            </w:r>
          </w:p>
          <w:p w14:paraId="4ECC02A1"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náměstí Svobody 72/8</w:t>
            </w:r>
          </w:p>
          <w:p w14:paraId="038DB3CF"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601 54 Brno 2</w:t>
            </w:r>
          </w:p>
        </w:tc>
        <w:tc>
          <w:tcPr>
            <w:tcW w:w="2113" w:type="dxa"/>
            <w:tcBorders>
              <w:top w:val="nil"/>
              <w:left w:val="nil"/>
              <w:bottom w:val="nil"/>
              <w:right w:val="nil"/>
            </w:tcBorders>
          </w:tcPr>
          <w:p w14:paraId="6E37AD17" w14:textId="4C52D7FE"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Jihomoravský kraj</w:t>
            </w:r>
          </w:p>
        </w:tc>
      </w:tr>
      <w:tr w:rsidR="00FD4A93" w:rsidRPr="008B740A" w14:paraId="7D0CB884" w14:textId="77777777" w:rsidTr="00777A9C">
        <w:trPr>
          <w:trHeight w:val="1276"/>
        </w:trPr>
        <w:tc>
          <w:tcPr>
            <w:tcW w:w="5222" w:type="dxa"/>
            <w:tcBorders>
              <w:top w:val="nil"/>
              <w:left w:val="nil"/>
              <w:bottom w:val="nil"/>
              <w:right w:val="nil"/>
            </w:tcBorders>
            <w:vAlign w:val="center"/>
          </w:tcPr>
          <w:p w14:paraId="16F92FF9" w14:textId="77777777" w:rsidR="00FD4A93" w:rsidRPr="00500E86" w:rsidRDefault="00FF60D3">
            <w:pPr>
              <w:spacing w:after="0" w:line="238" w:lineRule="auto"/>
              <w:ind w:left="0" w:right="1423" w:firstLine="0"/>
              <w:jc w:val="left"/>
              <w:rPr>
                <w:rFonts w:asciiTheme="minorHAnsi" w:hAnsiTheme="minorHAnsi" w:cstheme="minorHAnsi"/>
              </w:rPr>
            </w:pPr>
            <w:r w:rsidRPr="00500E86">
              <w:rPr>
                <w:rFonts w:asciiTheme="minorHAnsi" w:eastAsia="Times New Roman" w:hAnsiTheme="minorHAnsi" w:cstheme="minorHAnsi"/>
              </w:rPr>
              <w:t>Národní památkový ústav územní odborné pracoviště v Olomouci adresa:</w:t>
            </w:r>
          </w:p>
          <w:p w14:paraId="70B22F6F"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Horní náměstí 410/25</w:t>
            </w:r>
          </w:p>
          <w:p w14:paraId="7ED29634"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779 00 Olomouc 9</w:t>
            </w:r>
          </w:p>
        </w:tc>
        <w:tc>
          <w:tcPr>
            <w:tcW w:w="2113" w:type="dxa"/>
            <w:tcBorders>
              <w:top w:val="nil"/>
              <w:left w:val="nil"/>
              <w:bottom w:val="nil"/>
              <w:right w:val="nil"/>
            </w:tcBorders>
          </w:tcPr>
          <w:p w14:paraId="6FD943D8" w14:textId="75C5E921"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Olomoucký kraj</w:t>
            </w:r>
          </w:p>
        </w:tc>
      </w:tr>
      <w:tr w:rsidR="00FD4A93" w:rsidRPr="008B740A" w14:paraId="55D3F525" w14:textId="77777777" w:rsidTr="00777A9C">
        <w:trPr>
          <w:trHeight w:val="1134"/>
        </w:trPr>
        <w:tc>
          <w:tcPr>
            <w:tcW w:w="5222" w:type="dxa"/>
            <w:tcBorders>
              <w:top w:val="nil"/>
              <w:left w:val="nil"/>
              <w:bottom w:val="nil"/>
              <w:right w:val="nil"/>
            </w:tcBorders>
          </w:tcPr>
          <w:p w14:paraId="6C0F9450" w14:textId="77777777" w:rsidR="00FD4A93" w:rsidRPr="00500E86" w:rsidRDefault="00FF60D3">
            <w:pPr>
              <w:spacing w:after="0" w:line="238" w:lineRule="auto"/>
              <w:ind w:left="0" w:right="1397" w:firstLine="0"/>
              <w:jc w:val="left"/>
              <w:rPr>
                <w:rFonts w:asciiTheme="minorHAnsi" w:hAnsiTheme="minorHAnsi" w:cstheme="minorHAnsi"/>
              </w:rPr>
            </w:pPr>
            <w:r w:rsidRPr="00500E86">
              <w:rPr>
                <w:rFonts w:asciiTheme="minorHAnsi" w:eastAsia="Times New Roman" w:hAnsiTheme="minorHAnsi" w:cstheme="minorHAnsi"/>
              </w:rPr>
              <w:t>Národní památkový ústav územní odborné pracoviště v Kroměříži adresa:</w:t>
            </w:r>
          </w:p>
          <w:p w14:paraId="2CB9C4B7"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 xml:space="preserve">Riegrovo náměstí 3228/22  </w:t>
            </w:r>
          </w:p>
          <w:p w14:paraId="6DBC5980"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767 01 Kroměříž 1</w:t>
            </w:r>
          </w:p>
        </w:tc>
        <w:tc>
          <w:tcPr>
            <w:tcW w:w="2113" w:type="dxa"/>
            <w:tcBorders>
              <w:top w:val="nil"/>
              <w:left w:val="nil"/>
              <w:bottom w:val="nil"/>
              <w:right w:val="nil"/>
            </w:tcBorders>
          </w:tcPr>
          <w:p w14:paraId="6DC2661A"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Zlínský kraj</w:t>
            </w:r>
          </w:p>
        </w:tc>
      </w:tr>
      <w:tr w:rsidR="00FD4A93" w:rsidRPr="008B740A" w14:paraId="68F47F2E" w14:textId="77777777" w:rsidTr="00777A9C">
        <w:trPr>
          <w:trHeight w:val="1136"/>
        </w:trPr>
        <w:tc>
          <w:tcPr>
            <w:tcW w:w="5222" w:type="dxa"/>
            <w:tcBorders>
              <w:top w:val="nil"/>
              <w:left w:val="nil"/>
              <w:bottom w:val="nil"/>
              <w:right w:val="nil"/>
            </w:tcBorders>
            <w:vAlign w:val="bottom"/>
          </w:tcPr>
          <w:p w14:paraId="3F707677" w14:textId="77777777" w:rsidR="00FD4A93" w:rsidRPr="00500E86" w:rsidRDefault="00FF60D3">
            <w:pPr>
              <w:spacing w:after="0" w:line="238" w:lineRule="auto"/>
              <w:ind w:left="0" w:right="1636" w:firstLine="0"/>
              <w:jc w:val="left"/>
              <w:rPr>
                <w:rFonts w:asciiTheme="minorHAnsi" w:hAnsiTheme="minorHAnsi" w:cstheme="minorHAnsi"/>
              </w:rPr>
            </w:pPr>
            <w:r w:rsidRPr="00500E86">
              <w:rPr>
                <w:rFonts w:asciiTheme="minorHAnsi" w:eastAsia="Times New Roman" w:hAnsiTheme="minorHAnsi" w:cstheme="minorHAnsi"/>
              </w:rPr>
              <w:t>Národní památkový ústav územní odborné pracoviště v Ostravě adresa:</w:t>
            </w:r>
          </w:p>
          <w:p w14:paraId="587D8DE4"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ul. Odboje 1941/1</w:t>
            </w:r>
          </w:p>
          <w:p w14:paraId="63B95BC9"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rPr>
              <w:t>702 00 Ostrava – Moravská Ostrava</w:t>
            </w:r>
          </w:p>
        </w:tc>
        <w:tc>
          <w:tcPr>
            <w:tcW w:w="2113" w:type="dxa"/>
            <w:tcBorders>
              <w:top w:val="nil"/>
              <w:left w:val="nil"/>
              <w:bottom w:val="nil"/>
              <w:right w:val="nil"/>
            </w:tcBorders>
          </w:tcPr>
          <w:p w14:paraId="590326CD" w14:textId="48B97237" w:rsidR="00FD4A93" w:rsidRPr="00500E86" w:rsidRDefault="00777A9C">
            <w:pPr>
              <w:spacing w:after="0" w:line="259" w:lineRule="auto"/>
              <w:ind w:left="0" w:firstLine="0"/>
              <w:rPr>
                <w:rFonts w:asciiTheme="minorHAnsi" w:hAnsiTheme="minorHAnsi" w:cstheme="minorHAnsi"/>
              </w:rPr>
            </w:pPr>
            <w:r w:rsidRPr="00777A9C">
              <w:rPr>
                <w:rFonts w:asciiTheme="minorHAnsi" w:hAnsiTheme="minorHAnsi" w:cstheme="minorHAnsi"/>
              </w:rPr>
              <w:t>Moravskoslezský kraj</w:t>
            </w:r>
          </w:p>
        </w:tc>
      </w:tr>
    </w:tbl>
    <w:p w14:paraId="313A1628" w14:textId="77777777" w:rsidR="00777A9C" w:rsidRDefault="00777A9C">
      <w:pPr>
        <w:pStyle w:val="Nadpis1"/>
        <w:spacing w:after="448"/>
        <w:rPr>
          <w:rFonts w:asciiTheme="minorHAnsi" w:eastAsia="Times New Roman" w:hAnsiTheme="minorHAnsi" w:cstheme="minorHAnsi"/>
        </w:rPr>
      </w:pPr>
    </w:p>
    <w:p w14:paraId="06BFF975" w14:textId="6DD2209D" w:rsidR="00FD4A93" w:rsidRPr="00500E86" w:rsidRDefault="00FF60D3">
      <w:pPr>
        <w:pStyle w:val="Nadpis1"/>
        <w:spacing w:after="448"/>
        <w:rPr>
          <w:rFonts w:asciiTheme="minorHAnsi" w:hAnsiTheme="minorHAnsi" w:cstheme="minorHAnsi"/>
        </w:rPr>
      </w:pPr>
      <w:r w:rsidRPr="00500E86">
        <w:rPr>
          <w:rFonts w:asciiTheme="minorHAnsi" w:eastAsia="Times New Roman" w:hAnsiTheme="minorHAnsi" w:cstheme="minorHAnsi"/>
        </w:rPr>
        <w:t>Seznam územních památkových správ</w:t>
      </w:r>
    </w:p>
    <w:p w14:paraId="0DD1A6A5" w14:textId="77777777" w:rsidR="00FD4A93" w:rsidRPr="00500E86" w:rsidRDefault="00FF60D3">
      <w:pPr>
        <w:tabs>
          <w:tab w:val="center" w:pos="1229"/>
          <w:tab w:val="center" w:pos="7021"/>
        </w:tabs>
        <w:spacing w:after="104" w:line="259" w:lineRule="auto"/>
        <w:ind w:left="0" w:firstLine="0"/>
        <w:jc w:val="left"/>
        <w:rPr>
          <w:rFonts w:asciiTheme="minorHAnsi" w:hAnsiTheme="minorHAnsi" w:cstheme="minorHAnsi"/>
        </w:rPr>
      </w:pPr>
      <w:r w:rsidRPr="00500E86">
        <w:rPr>
          <w:rFonts w:asciiTheme="minorHAnsi" w:hAnsiTheme="minorHAnsi" w:cstheme="minorHAnsi"/>
        </w:rPr>
        <w:tab/>
      </w:r>
      <w:r w:rsidRPr="00500E86">
        <w:rPr>
          <w:rFonts w:asciiTheme="minorHAnsi" w:hAnsiTheme="minorHAnsi" w:cstheme="minorHAnsi"/>
          <w:b/>
          <w:i/>
        </w:rPr>
        <w:t>název</w:t>
      </w:r>
      <w:r w:rsidRPr="00500E86">
        <w:rPr>
          <w:rFonts w:asciiTheme="minorHAnsi" w:hAnsiTheme="minorHAnsi" w:cstheme="minorHAnsi"/>
          <w:b/>
          <w:i/>
        </w:rPr>
        <w:tab/>
        <w:t>územní působnost</w:t>
      </w:r>
    </w:p>
    <w:p w14:paraId="1134FBAE" w14:textId="585A1650" w:rsidR="00777A9C" w:rsidRDefault="00FF60D3" w:rsidP="00777A9C">
      <w:pPr>
        <w:spacing w:after="15" w:line="249" w:lineRule="auto"/>
        <w:ind w:left="851" w:right="482" w:hanging="10"/>
        <w:jc w:val="left"/>
        <w:rPr>
          <w:rFonts w:asciiTheme="minorHAnsi" w:eastAsia="Times New Roman" w:hAnsiTheme="minorHAnsi" w:cstheme="minorHAnsi"/>
        </w:rPr>
      </w:pPr>
      <w:r w:rsidRPr="00500E86">
        <w:rPr>
          <w:rFonts w:asciiTheme="minorHAnsi" w:eastAsia="Times New Roman" w:hAnsiTheme="minorHAnsi" w:cstheme="minorHAnsi"/>
        </w:rPr>
        <w:t>Národní památkový ústav</w:t>
      </w:r>
      <w:r w:rsidRPr="00500E86">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B91645">
        <w:rPr>
          <w:rFonts w:asciiTheme="minorHAnsi" w:eastAsia="Times New Roman" w:hAnsiTheme="minorHAnsi" w:cstheme="minorHAnsi"/>
        </w:rPr>
        <w:tab/>
      </w:r>
      <w:r w:rsidRPr="00500E86">
        <w:rPr>
          <w:rFonts w:asciiTheme="minorHAnsi" w:eastAsia="Times New Roman" w:hAnsiTheme="minorHAnsi" w:cstheme="minorHAnsi"/>
        </w:rPr>
        <w:t xml:space="preserve">hlavní město Praha </w:t>
      </w:r>
    </w:p>
    <w:p w14:paraId="3EF2B0B4" w14:textId="29AF0F31" w:rsidR="00FD4A93" w:rsidRPr="00500E86" w:rsidRDefault="00FF60D3" w:rsidP="00777A9C">
      <w:pPr>
        <w:spacing w:after="15" w:line="249" w:lineRule="auto"/>
        <w:ind w:left="851" w:right="482" w:hanging="10"/>
        <w:jc w:val="left"/>
        <w:rPr>
          <w:rFonts w:asciiTheme="minorHAnsi" w:hAnsiTheme="minorHAnsi" w:cstheme="minorHAnsi"/>
        </w:rPr>
      </w:pPr>
      <w:r w:rsidRPr="00500E86">
        <w:rPr>
          <w:rFonts w:asciiTheme="minorHAnsi" w:eastAsia="Times New Roman" w:hAnsiTheme="minorHAnsi" w:cstheme="minorHAnsi"/>
        </w:rPr>
        <w:t>územní památková správa v Praze</w:t>
      </w:r>
      <w:r w:rsidRPr="00500E86">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B91645">
        <w:rPr>
          <w:rFonts w:asciiTheme="minorHAnsi" w:eastAsia="Times New Roman" w:hAnsiTheme="minorHAnsi" w:cstheme="minorHAnsi"/>
        </w:rPr>
        <w:tab/>
      </w:r>
      <w:r w:rsidRPr="00500E86">
        <w:rPr>
          <w:rFonts w:asciiTheme="minorHAnsi" w:eastAsia="Times New Roman" w:hAnsiTheme="minorHAnsi" w:cstheme="minorHAnsi"/>
        </w:rPr>
        <w:t>Středočeský kraj</w:t>
      </w:r>
    </w:p>
    <w:p w14:paraId="7F71BC08" w14:textId="6AE6ADC2" w:rsidR="00FD4A93" w:rsidRPr="00500E86" w:rsidRDefault="00FF60D3" w:rsidP="00777A9C">
      <w:pPr>
        <w:spacing w:after="15" w:line="249" w:lineRule="auto"/>
        <w:ind w:left="709" w:firstLine="142"/>
        <w:jc w:val="left"/>
        <w:rPr>
          <w:rFonts w:asciiTheme="minorHAnsi" w:hAnsiTheme="minorHAnsi" w:cstheme="minorHAnsi"/>
        </w:rPr>
      </w:pPr>
      <w:r w:rsidRPr="00500E86">
        <w:rPr>
          <w:rFonts w:asciiTheme="minorHAnsi" w:eastAsia="Times New Roman" w:hAnsiTheme="minorHAnsi" w:cstheme="minorHAnsi"/>
        </w:rPr>
        <w:t>adresa:</w:t>
      </w:r>
      <w:r w:rsidRPr="00500E86">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B91645">
        <w:rPr>
          <w:rFonts w:asciiTheme="minorHAnsi" w:eastAsia="Times New Roman" w:hAnsiTheme="minorHAnsi" w:cstheme="minorHAnsi"/>
        </w:rPr>
        <w:tab/>
      </w:r>
      <w:r w:rsidRPr="00500E86">
        <w:rPr>
          <w:rFonts w:asciiTheme="minorHAnsi" w:eastAsia="Times New Roman" w:hAnsiTheme="minorHAnsi" w:cstheme="minorHAnsi"/>
        </w:rPr>
        <w:t>Ústecký kraj</w:t>
      </w:r>
    </w:p>
    <w:p w14:paraId="49478C85" w14:textId="500AA31C" w:rsidR="00FD4A93" w:rsidRPr="00500E86" w:rsidRDefault="00777A9C" w:rsidP="00777A9C">
      <w:pPr>
        <w:spacing w:after="15" w:line="249" w:lineRule="auto"/>
        <w:ind w:left="851" w:firstLine="0"/>
        <w:jc w:val="left"/>
        <w:rPr>
          <w:rFonts w:asciiTheme="minorHAnsi" w:hAnsiTheme="minorHAnsi" w:cstheme="minorHAnsi"/>
        </w:rPr>
      </w:pPr>
      <w:r>
        <w:rPr>
          <w:rFonts w:asciiTheme="minorHAnsi" w:eastAsia="Times New Roman" w:hAnsiTheme="minorHAnsi" w:cstheme="minorHAnsi"/>
        </w:rPr>
        <w:t>Sabinova 373/5</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00B91645">
        <w:rPr>
          <w:rFonts w:asciiTheme="minorHAnsi" w:eastAsia="Times New Roman" w:hAnsiTheme="minorHAnsi" w:cstheme="minorHAnsi"/>
        </w:rPr>
        <w:tab/>
      </w:r>
      <w:r w:rsidR="00FF60D3" w:rsidRPr="00500E86">
        <w:rPr>
          <w:rFonts w:asciiTheme="minorHAnsi" w:eastAsia="Times New Roman" w:hAnsiTheme="minorHAnsi" w:cstheme="minorHAnsi"/>
        </w:rPr>
        <w:t>Karlovarský kraj</w:t>
      </w:r>
    </w:p>
    <w:p w14:paraId="58E6AFD8" w14:textId="77777777" w:rsidR="00FD4A93" w:rsidRPr="00500E86" w:rsidRDefault="00FF60D3" w:rsidP="00777A9C">
      <w:pPr>
        <w:spacing w:after="292" w:line="249" w:lineRule="auto"/>
        <w:ind w:left="851" w:right="482" w:hanging="1"/>
        <w:jc w:val="left"/>
        <w:rPr>
          <w:rFonts w:asciiTheme="minorHAnsi" w:hAnsiTheme="minorHAnsi" w:cstheme="minorHAnsi"/>
        </w:rPr>
      </w:pPr>
      <w:r w:rsidRPr="00500E86">
        <w:rPr>
          <w:rFonts w:asciiTheme="minorHAnsi" w:eastAsia="Times New Roman" w:hAnsiTheme="minorHAnsi" w:cstheme="minorHAnsi"/>
        </w:rPr>
        <w:t>130 11 Praha 3</w:t>
      </w:r>
    </w:p>
    <w:p w14:paraId="24F4D008" w14:textId="01B3DE1D" w:rsidR="00FD4A93" w:rsidRPr="00500E86" w:rsidRDefault="00FF60D3" w:rsidP="00777A9C">
      <w:pPr>
        <w:spacing w:after="15" w:line="249" w:lineRule="auto"/>
        <w:ind w:left="851" w:right="567" w:firstLine="0"/>
        <w:jc w:val="left"/>
        <w:rPr>
          <w:rFonts w:asciiTheme="minorHAnsi" w:hAnsiTheme="minorHAnsi" w:cstheme="minorHAnsi"/>
        </w:rPr>
      </w:pPr>
      <w:r w:rsidRPr="00500E86">
        <w:rPr>
          <w:rFonts w:asciiTheme="minorHAnsi" w:eastAsia="Times New Roman" w:hAnsiTheme="minorHAnsi" w:cstheme="minorHAnsi"/>
        </w:rPr>
        <w:t>Národní památkový ústav</w:t>
      </w:r>
      <w:r w:rsidRPr="00500E86">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B91645">
        <w:rPr>
          <w:rFonts w:asciiTheme="minorHAnsi" w:eastAsia="Times New Roman" w:hAnsiTheme="minorHAnsi" w:cstheme="minorHAnsi"/>
        </w:rPr>
        <w:tab/>
      </w:r>
      <w:r w:rsidRPr="00500E86">
        <w:rPr>
          <w:rFonts w:asciiTheme="minorHAnsi" w:eastAsia="Times New Roman" w:hAnsiTheme="minorHAnsi" w:cstheme="minorHAnsi"/>
        </w:rPr>
        <w:t>Jihočeský kraj</w:t>
      </w:r>
    </w:p>
    <w:p w14:paraId="05000BA7" w14:textId="77315446" w:rsidR="00777A9C" w:rsidRDefault="00FF60D3" w:rsidP="00777A9C">
      <w:pPr>
        <w:spacing w:after="15" w:line="249" w:lineRule="auto"/>
        <w:ind w:left="851" w:right="1049" w:hanging="10"/>
        <w:jc w:val="left"/>
        <w:rPr>
          <w:rFonts w:asciiTheme="minorHAnsi" w:eastAsia="Times New Roman" w:hAnsiTheme="minorHAnsi" w:cstheme="minorHAnsi"/>
        </w:rPr>
      </w:pPr>
      <w:r w:rsidRPr="00500E86">
        <w:rPr>
          <w:rFonts w:asciiTheme="minorHAnsi" w:eastAsia="Times New Roman" w:hAnsiTheme="minorHAnsi" w:cstheme="minorHAnsi"/>
        </w:rPr>
        <w:t>územní památková správa v Českých Budějovicích</w:t>
      </w:r>
      <w:r w:rsidRPr="00500E86">
        <w:rPr>
          <w:rFonts w:asciiTheme="minorHAnsi" w:eastAsia="Times New Roman" w:hAnsiTheme="minorHAnsi" w:cstheme="minorHAnsi"/>
        </w:rPr>
        <w:tab/>
      </w:r>
      <w:r w:rsidR="00B91645">
        <w:rPr>
          <w:rFonts w:asciiTheme="minorHAnsi" w:eastAsia="Times New Roman" w:hAnsiTheme="minorHAnsi" w:cstheme="minorHAnsi"/>
        </w:rPr>
        <w:tab/>
      </w:r>
      <w:r w:rsidRPr="00500E86">
        <w:rPr>
          <w:rFonts w:asciiTheme="minorHAnsi" w:eastAsia="Times New Roman" w:hAnsiTheme="minorHAnsi" w:cstheme="minorHAnsi"/>
        </w:rPr>
        <w:t xml:space="preserve">Plzeňský kraj </w:t>
      </w:r>
    </w:p>
    <w:p w14:paraId="5EDD7F39" w14:textId="28944CC9" w:rsidR="00FD4A93" w:rsidRPr="00500E86" w:rsidRDefault="00FF60D3" w:rsidP="00777A9C">
      <w:pPr>
        <w:spacing w:after="15" w:line="249" w:lineRule="auto"/>
        <w:ind w:left="851" w:right="1049" w:hanging="10"/>
        <w:jc w:val="left"/>
        <w:rPr>
          <w:rFonts w:asciiTheme="minorHAnsi" w:hAnsiTheme="minorHAnsi" w:cstheme="minorHAnsi"/>
        </w:rPr>
      </w:pPr>
      <w:r w:rsidRPr="00500E86">
        <w:rPr>
          <w:rFonts w:asciiTheme="minorHAnsi" w:eastAsia="Times New Roman" w:hAnsiTheme="minorHAnsi" w:cstheme="minorHAnsi"/>
        </w:rPr>
        <w:t>adresa:</w:t>
      </w:r>
      <w:r w:rsidRPr="00500E86">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B91645">
        <w:rPr>
          <w:rFonts w:asciiTheme="minorHAnsi" w:eastAsia="Times New Roman" w:hAnsiTheme="minorHAnsi" w:cstheme="minorHAnsi"/>
        </w:rPr>
        <w:tab/>
      </w:r>
      <w:r w:rsidRPr="00500E86">
        <w:rPr>
          <w:rFonts w:asciiTheme="minorHAnsi" w:eastAsia="Times New Roman" w:hAnsiTheme="minorHAnsi" w:cstheme="minorHAnsi"/>
        </w:rPr>
        <w:t>Kraj Vysočina</w:t>
      </w:r>
    </w:p>
    <w:p w14:paraId="72669003" w14:textId="77777777" w:rsidR="00FD4A93" w:rsidRPr="00500E86" w:rsidRDefault="00FF60D3" w:rsidP="00777A9C">
      <w:pPr>
        <w:spacing w:after="293" w:line="249" w:lineRule="auto"/>
        <w:ind w:left="851" w:right="4271" w:hanging="10"/>
        <w:jc w:val="left"/>
        <w:rPr>
          <w:rFonts w:asciiTheme="minorHAnsi" w:hAnsiTheme="minorHAnsi" w:cstheme="minorHAnsi"/>
        </w:rPr>
      </w:pPr>
      <w:r w:rsidRPr="00500E86">
        <w:rPr>
          <w:rFonts w:asciiTheme="minorHAnsi" w:eastAsia="Times New Roman" w:hAnsiTheme="minorHAnsi" w:cstheme="minorHAnsi"/>
        </w:rPr>
        <w:t>náměstí Přemysla Otakara II. 121/34 370 21 České Budějovice 1</w:t>
      </w:r>
    </w:p>
    <w:p w14:paraId="63AFA8EA" w14:textId="411847FF" w:rsidR="00FD4A93" w:rsidRPr="00500E86" w:rsidRDefault="00B91645" w:rsidP="00B91645">
      <w:pPr>
        <w:tabs>
          <w:tab w:val="center" w:pos="2155"/>
        </w:tabs>
        <w:spacing w:after="15" w:line="249" w:lineRule="auto"/>
        <w:ind w:left="851" w:firstLine="0"/>
        <w:jc w:val="left"/>
        <w:rPr>
          <w:rFonts w:asciiTheme="minorHAnsi" w:hAnsiTheme="minorHAnsi" w:cstheme="minorHAnsi"/>
        </w:rPr>
      </w:pPr>
      <w:r>
        <w:rPr>
          <w:rFonts w:asciiTheme="minorHAnsi" w:eastAsia="Times New Roman" w:hAnsiTheme="minorHAnsi" w:cstheme="minorHAnsi"/>
        </w:rPr>
        <w:t>Národní památkový ústav</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00FF60D3" w:rsidRPr="00500E86">
        <w:rPr>
          <w:rFonts w:asciiTheme="minorHAnsi" w:eastAsia="Times New Roman" w:hAnsiTheme="minorHAnsi" w:cstheme="minorHAnsi"/>
        </w:rPr>
        <w:t>Liberecký kraj</w:t>
      </w:r>
    </w:p>
    <w:p w14:paraId="64F01383" w14:textId="69D427BC" w:rsidR="00FD4A93" w:rsidRPr="00500E86" w:rsidRDefault="00FF60D3" w:rsidP="00B91645">
      <w:pPr>
        <w:tabs>
          <w:tab w:val="center" w:pos="2795"/>
        </w:tabs>
        <w:spacing w:after="15" w:line="249" w:lineRule="auto"/>
        <w:ind w:left="851" w:firstLine="0"/>
        <w:jc w:val="left"/>
        <w:rPr>
          <w:rFonts w:asciiTheme="minorHAnsi" w:hAnsiTheme="minorHAnsi" w:cstheme="minorHAnsi"/>
        </w:rPr>
      </w:pPr>
      <w:r w:rsidRPr="00500E86">
        <w:rPr>
          <w:rFonts w:asciiTheme="minorHAnsi" w:eastAsia="Times New Roman" w:hAnsiTheme="minorHAnsi" w:cstheme="minorHAnsi"/>
        </w:rPr>
        <w:t>územní památková správa na Sychrově</w:t>
      </w:r>
      <w:r w:rsidRPr="00500E86">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Pr="00500E86">
        <w:rPr>
          <w:rFonts w:asciiTheme="minorHAnsi" w:eastAsia="Times New Roman" w:hAnsiTheme="minorHAnsi" w:cstheme="minorHAnsi"/>
        </w:rPr>
        <w:t>Královéhradecký kraj</w:t>
      </w:r>
    </w:p>
    <w:p w14:paraId="6929881E" w14:textId="39FC6334" w:rsidR="00FD4A93" w:rsidRPr="00500E86" w:rsidRDefault="00FF60D3" w:rsidP="00777A9C">
      <w:pPr>
        <w:spacing w:after="294" w:line="249" w:lineRule="auto"/>
        <w:ind w:left="851" w:right="1275" w:hanging="10"/>
        <w:jc w:val="left"/>
        <w:rPr>
          <w:rFonts w:asciiTheme="minorHAnsi" w:hAnsiTheme="minorHAnsi" w:cstheme="minorHAnsi"/>
        </w:rPr>
      </w:pPr>
      <w:r w:rsidRPr="00500E86">
        <w:rPr>
          <w:rFonts w:asciiTheme="minorHAnsi" w:eastAsia="Times New Roman" w:hAnsiTheme="minorHAnsi" w:cstheme="minorHAnsi"/>
        </w:rPr>
        <w:t>adresa:</w:t>
      </w:r>
      <w:r w:rsidRPr="00500E86">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r>
      <w:r w:rsidR="00777A9C">
        <w:rPr>
          <w:rFonts w:asciiTheme="minorHAnsi" w:eastAsia="Times New Roman" w:hAnsiTheme="minorHAnsi" w:cstheme="minorHAnsi"/>
        </w:rPr>
        <w:tab/>
        <w:t xml:space="preserve">          </w:t>
      </w:r>
      <w:r w:rsidR="00B91645">
        <w:rPr>
          <w:rFonts w:asciiTheme="minorHAnsi" w:eastAsia="Times New Roman" w:hAnsiTheme="minorHAnsi" w:cstheme="minorHAnsi"/>
        </w:rPr>
        <w:tab/>
      </w:r>
      <w:r w:rsidRPr="00500E86">
        <w:rPr>
          <w:rFonts w:asciiTheme="minorHAnsi" w:eastAsia="Times New Roman" w:hAnsiTheme="minorHAnsi" w:cstheme="minorHAnsi"/>
        </w:rPr>
        <w:t>Pardubický kraj zámek Sychrov čp. 3 463 44 Sychrov</w:t>
      </w:r>
    </w:p>
    <w:p w14:paraId="7957C694" w14:textId="5DB7FD58" w:rsidR="00FD4A93" w:rsidRPr="00500E86" w:rsidRDefault="00FF60D3" w:rsidP="00B91645">
      <w:pPr>
        <w:tabs>
          <w:tab w:val="center" w:pos="2155"/>
        </w:tabs>
        <w:spacing w:after="15" w:line="249" w:lineRule="auto"/>
        <w:ind w:left="851" w:firstLine="0"/>
        <w:jc w:val="left"/>
        <w:rPr>
          <w:rFonts w:asciiTheme="minorHAnsi" w:hAnsiTheme="minorHAnsi" w:cstheme="minorHAnsi"/>
        </w:rPr>
      </w:pPr>
      <w:r w:rsidRPr="00500E86">
        <w:rPr>
          <w:rFonts w:asciiTheme="minorHAnsi" w:eastAsia="Times New Roman" w:hAnsiTheme="minorHAnsi" w:cstheme="minorHAnsi"/>
        </w:rPr>
        <w:t>Národní památkový ústav</w:t>
      </w:r>
      <w:r w:rsidRPr="00500E86">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Pr="00500E86">
        <w:rPr>
          <w:rFonts w:asciiTheme="minorHAnsi" w:eastAsia="Times New Roman" w:hAnsiTheme="minorHAnsi" w:cstheme="minorHAnsi"/>
        </w:rPr>
        <w:t>Zlínský kraj</w:t>
      </w:r>
    </w:p>
    <w:p w14:paraId="376A1A3F" w14:textId="147B4ECE" w:rsidR="00FD4A93" w:rsidRPr="00500E86" w:rsidRDefault="00FF60D3" w:rsidP="00B91645">
      <w:pPr>
        <w:tabs>
          <w:tab w:val="center" w:pos="2782"/>
        </w:tabs>
        <w:spacing w:after="15" w:line="249" w:lineRule="auto"/>
        <w:ind w:left="851" w:firstLine="0"/>
        <w:jc w:val="left"/>
        <w:rPr>
          <w:rFonts w:asciiTheme="minorHAnsi" w:hAnsiTheme="minorHAnsi" w:cstheme="minorHAnsi"/>
        </w:rPr>
      </w:pPr>
      <w:r w:rsidRPr="00500E86">
        <w:rPr>
          <w:rFonts w:asciiTheme="minorHAnsi" w:eastAsia="Times New Roman" w:hAnsiTheme="minorHAnsi" w:cstheme="minorHAnsi"/>
        </w:rPr>
        <w:t>územní památková správa v Kroměříži</w:t>
      </w:r>
      <w:r w:rsidRPr="00500E86">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Pr="00500E86">
        <w:rPr>
          <w:rFonts w:asciiTheme="minorHAnsi" w:eastAsia="Times New Roman" w:hAnsiTheme="minorHAnsi" w:cstheme="minorHAnsi"/>
        </w:rPr>
        <w:t>Jihomoravský kraj</w:t>
      </w:r>
    </w:p>
    <w:p w14:paraId="7C7DADBD" w14:textId="7873345E" w:rsidR="00FD4A93" w:rsidRPr="00500E86" w:rsidRDefault="00FF60D3" w:rsidP="00B91645">
      <w:pPr>
        <w:tabs>
          <w:tab w:val="center" w:pos="1255"/>
        </w:tabs>
        <w:spacing w:after="15" w:line="249" w:lineRule="auto"/>
        <w:ind w:left="851" w:firstLine="0"/>
        <w:jc w:val="left"/>
        <w:rPr>
          <w:rFonts w:asciiTheme="minorHAnsi" w:hAnsiTheme="minorHAnsi" w:cstheme="minorHAnsi"/>
        </w:rPr>
      </w:pPr>
      <w:r w:rsidRPr="00500E86">
        <w:rPr>
          <w:rFonts w:asciiTheme="minorHAnsi" w:eastAsia="Times New Roman" w:hAnsiTheme="minorHAnsi" w:cstheme="minorHAnsi"/>
        </w:rPr>
        <w:t>adresa:</w:t>
      </w:r>
      <w:r w:rsidRPr="00500E86">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Pr="00500E86">
        <w:rPr>
          <w:rFonts w:asciiTheme="minorHAnsi" w:eastAsia="Times New Roman" w:hAnsiTheme="minorHAnsi" w:cstheme="minorHAnsi"/>
        </w:rPr>
        <w:t>Olomoucký kraj</w:t>
      </w:r>
    </w:p>
    <w:p w14:paraId="7C7F171B" w14:textId="5382A289" w:rsidR="00FD4A93" w:rsidRPr="00500E86" w:rsidRDefault="00FF60D3" w:rsidP="00B91645">
      <w:pPr>
        <w:tabs>
          <w:tab w:val="center" w:pos="1989"/>
        </w:tabs>
        <w:spacing w:after="15" w:line="249" w:lineRule="auto"/>
        <w:ind w:left="851" w:firstLine="0"/>
        <w:jc w:val="left"/>
        <w:rPr>
          <w:rFonts w:asciiTheme="minorHAnsi" w:hAnsiTheme="minorHAnsi" w:cstheme="minorHAnsi"/>
        </w:rPr>
      </w:pPr>
      <w:r w:rsidRPr="00500E86">
        <w:rPr>
          <w:rFonts w:asciiTheme="minorHAnsi" w:eastAsia="Times New Roman" w:hAnsiTheme="minorHAnsi" w:cstheme="minorHAnsi"/>
        </w:rPr>
        <w:t>Sněmovní náměstí 1/2</w:t>
      </w:r>
      <w:r w:rsidRPr="00500E86">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00B91645">
        <w:rPr>
          <w:rFonts w:asciiTheme="minorHAnsi" w:eastAsia="Times New Roman" w:hAnsiTheme="minorHAnsi" w:cstheme="minorHAnsi"/>
        </w:rPr>
        <w:tab/>
      </w:r>
      <w:r w:rsidRPr="00500E86">
        <w:rPr>
          <w:rFonts w:asciiTheme="minorHAnsi" w:eastAsia="Times New Roman" w:hAnsiTheme="minorHAnsi" w:cstheme="minorHAnsi"/>
        </w:rPr>
        <w:t>Moravskoslezský kraj</w:t>
      </w:r>
    </w:p>
    <w:p w14:paraId="32A652EE" w14:textId="77777777" w:rsidR="00FD4A93" w:rsidRPr="00500E86" w:rsidRDefault="00FF60D3" w:rsidP="00B91645">
      <w:pPr>
        <w:spacing w:after="15" w:line="249" w:lineRule="auto"/>
        <w:ind w:left="851" w:right="482" w:hanging="10"/>
        <w:jc w:val="left"/>
        <w:rPr>
          <w:rFonts w:asciiTheme="minorHAnsi" w:hAnsiTheme="minorHAnsi" w:cstheme="minorHAnsi"/>
        </w:rPr>
      </w:pPr>
      <w:r w:rsidRPr="00500E86">
        <w:rPr>
          <w:rFonts w:asciiTheme="minorHAnsi" w:eastAsia="Times New Roman" w:hAnsiTheme="minorHAnsi" w:cstheme="minorHAnsi"/>
        </w:rPr>
        <w:t>767 01 Kroměříž 1</w:t>
      </w:r>
    </w:p>
    <w:p w14:paraId="0119BC82" w14:textId="77777777" w:rsidR="00A81222" w:rsidRDefault="00A81222">
      <w:pPr>
        <w:pStyle w:val="Nadpis1"/>
        <w:spacing w:after="115" w:line="259" w:lineRule="auto"/>
        <w:ind w:left="1810" w:firstLine="0"/>
        <w:jc w:val="left"/>
        <w:rPr>
          <w:rFonts w:asciiTheme="minorHAnsi" w:eastAsia="Times New Roman" w:hAnsiTheme="minorHAnsi" w:cstheme="minorHAnsi"/>
        </w:rPr>
      </w:pPr>
    </w:p>
    <w:p w14:paraId="05F456B4" w14:textId="77777777" w:rsidR="00A81222" w:rsidRDefault="00A81222">
      <w:pPr>
        <w:pStyle w:val="Nadpis1"/>
        <w:spacing w:after="115" w:line="259" w:lineRule="auto"/>
        <w:ind w:left="1810" w:firstLine="0"/>
        <w:jc w:val="left"/>
        <w:rPr>
          <w:rFonts w:asciiTheme="minorHAnsi" w:eastAsia="Times New Roman" w:hAnsiTheme="minorHAnsi" w:cstheme="minorHAnsi"/>
        </w:rPr>
      </w:pPr>
    </w:p>
    <w:p w14:paraId="31C8527F" w14:textId="51174D11" w:rsidR="00FD4A93" w:rsidRPr="00500E86" w:rsidRDefault="00FF60D3">
      <w:pPr>
        <w:pStyle w:val="Nadpis1"/>
        <w:spacing w:after="115" w:line="259" w:lineRule="auto"/>
        <w:ind w:left="1810" w:firstLine="0"/>
        <w:jc w:val="left"/>
        <w:rPr>
          <w:rFonts w:asciiTheme="minorHAnsi" w:hAnsiTheme="minorHAnsi" w:cstheme="minorHAnsi"/>
        </w:rPr>
      </w:pPr>
      <w:r w:rsidRPr="00500E86">
        <w:rPr>
          <w:rFonts w:asciiTheme="minorHAnsi" w:eastAsia="Times New Roman" w:hAnsiTheme="minorHAnsi" w:cstheme="minorHAnsi"/>
        </w:rPr>
        <w:t>Seznam památkových objektů ve správě NPÚ</w:t>
      </w:r>
    </w:p>
    <w:tbl>
      <w:tblPr>
        <w:tblStyle w:val="TableGrid"/>
        <w:tblW w:w="8668" w:type="dxa"/>
        <w:tblInd w:w="399" w:type="dxa"/>
        <w:tblCellMar>
          <w:top w:w="49" w:type="dxa"/>
          <w:bottom w:w="56" w:type="dxa"/>
          <w:right w:w="15" w:type="dxa"/>
        </w:tblCellMar>
        <w:tblLook w:val="04A0" w:firstRow="1" w:lastRow="0" w:firstColumn="1" w:lastColumn="0" w:noHBand="0" w:noVBand="1"/>
      </w:tblPr>
      <w:tblGrid>
        <w:gridCol w:w="4320"/>
        <w:gridCol w:w="2035"/>
        <w:gridCol w:w="471"/>
        <w:gridCol w:w="101"/>
        <w:gridCol w:w="391"/>
        <w:gridCol w:w="275"/>
        <w:gridCol w:w="220"/>
        <w:gridCol w:w="855"/>
      </w:tblGrid>
      <w:tr w:rsidR="00FD4A93" w:rsidRPr="008B740A" w14:paraId="77AF3318" w14:textId="77777777" w:rsidTr="00A81222">
        <w:trPr>
          <w:trHeight w:val="314"/>
        </w:trPr>
        <w:tc>
          <w:tcPr>
            <w:tcW w:w="4320" w:type="dxa"/>
            <w:tcBorders>
              <w:top w:val="single" w:sz="4" w:space="0" w:color="000000"/>
              <w:left w:val="single" w:sz="4" w:space="0" w:color="000000"/>
              <w:bottom w:val="single" w:sz="4" w:space="0" w:color="000000"/>
              <w:right w:val="single" w:sz="4" w:space="0" w:color="000000"/>
            </w:tcBorders>
          </w:tcPr>
          <w:p w14:paraId="6D11AA66" w14:textId="77777777" w:rsidR="00FD4A93" w:rsidRPr="00500E86" w:rsidRDefault="00FF60D3">
            <w:pPr>
              <w:spacing w:after="0" w:line="259" w:lineRule="auto"/>
              <w:ind w:left="15" w:firstLine="0"/>
              <w:jc w:val="center"/>
              <w:rPr>
                <w:rFonts w:asciiTheme="minorHAnsi" w:hAnsiTheme="minorHAnsi" w:cstheme="minorHAnsi"/>
              </w:rPr>
            </w:pPr>
            <w:r w:rsidRPr="00500E86">
              <w:rPr>
                <w:rFonts w:asciiTheme="minorHAnsi" w:eastAsia="Times New Roman" w:hAnsiTheme="minorHAnsi" w:cstheme="minorHAnsi"/>
                <w:b/>
              </w:rPr>
              <w:t>Památkový objekt</w:t>
            </w:r>
          </w:p>
        </w:tc>
        <w:tc>
          <w:tcPr>
            <w:tcW w:w="3273" w:type="dxa"/>
            <w:gridSpan w:val="5"/>
            <w:tcBorders>
              <w:top w:val="single" w:sz="4" w:space="0" w:color="000000"/>
              <w:left w:val="single" w:sz="4" w:space="0" w:color="000000"/>
              <w:bottom w:val="single" w:sz="4" w:space="0" w:color="000000"/>
              <w:right w:val="nil"/>
            </w:tcBorders>
          </w:tcPr>
          <w:p w14:paraId="59C30A35" w14:textId="77777777" w:rsidR="00FD4A93" w:rsidRPr="00500E86" w:rsidRDefault="00FF60D3">
            <w:pPr>
              <w:spacing w:after="0" w:line="259" w:lineRule="auto"/>
              <w:ind w:left="696" w:firstLine="0"/>
              <w:jc w:val="center"/>
              <w:rPr>
                <w:rFonts w:asciiTheme="minorHAnsi" w:hAnsiTheme="minorHAnsi" w:cstheme="minorHAnsi"/>
              </w:rPr>
            </w:pPr>
            <w:r w:rsidRPr="00500E86">
              <w:rPr>
                <w:rFonts w:asciiTheme="minorHAnsi" w:eastAsia="Times New Roman" w:hAnsiTheme="minorHAnsi" w:cstheme="minorHAnsi"/>
                <w:b/>
              </w:rPr>
              <w:t>Adresa</w:t>
            </w:r>
          </w:p>
        </w:tc>
        <w:tc>
          <w:tcPr>
            <w:tcW w:w="1075" w:type="dxa"/>
            <w:gridSpan w:val="2"/>
            <w:tcBorders>
              <w:top w:val="single" w:sz="4" w:space="0" w:color="000000"/>
              <w:left w:val="nil"/>
              <w:bottom w:val="single" w:sz="4" w:space="0" w:color="000000"/>
              <w:right w:val="single" w:sz="4" w:space="0" w:color="000000"/>
            </w:tcBorders>
          </w:tcPr>
          <w:p w14:paraId="2A6B7689"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2D19E7A8" w14:textId="77777777" w:rsidTr="00A81222">
        <w:trPr>
          <w:trHeight w:val="314"/>
        </w:trPr>
        <w:tc>
          <w:tcPr>
            <w:tcW w:w="7593" w:type="dxa"/>
            <w:gridSpan w:val="6"/>
            <w:tcBorders>
              <w:top w:val="single" w:sz="4" w:space="0" w:color="000000"/>
              <w:left w:val="single" w:sz="4" w:space="0" w:color="000000"/>
              <w:bottom w:val="single" w:sz="4" w:space="0" w:color="000000"/>
              <w:right w:val="nil"/>
            </w:tcBorders>
          </w:tcPr>
          <w:p w14:paraId="17480AF2" w14:textId="77777777" w:rsidR="00FD4A93" w:rsidRPr="00500E86" w:rsidRDefault="00FF60D3">
            <w:pPr>
              <w:spacing w:after="0" w:line="259" w:lineRule="auto"/>
              <w:ind w:left="696" w:firstLine="0"/>
              <w:jc w:val="center"/>
              <w:rPr>
                <w:rFonts w:asciiTheme="minorHAnsi" w:hAnsiTheme="minorHAnsi" w:cstheme="minorHAnsi"/>
              </w:rPr>
            </w:pPr>
            <w:r w:rsidRPr="00500E86">
              <w:rPr>
                <w:rFonts w:asciiTheme="minorHAnsi" w:eastAsia="Times New Roman" w:hAnsiTheme="minorHAnsi" w:cstheme="minorHAnsi"/>
                <w:b/>
              </w:rPr>
              <w:t>hlavní město Praha</w:t>
            </w:r>
          </w:p>
        </w:tc>
        <w:tc>
          <w:tcPr>
            <w:tcW w:w="1075" w:type="dxa"/>
            <w:gridSpan w:val="2"/>
            <w:tcBorders>
              <w:top w:val="single" w:sz="4" w:space="0" w:color="000000"/>
              <w:left w:val="nil"/>
              <w:bottom w:val="single" w:sz="4" w:space="0" w:color="000000"/>
              <w:right w:val="single" w:sz="4" w:space="0" w:color="000000"/>
            </w:tcBorders>
          </w:tcPr>
          <w:p w14:paraId="41D896B1"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28A71D53" w14:textId="77777777" w:rsidTr="00A81222">
        <w:trPr>
          <w:trHeight w:val="728"/>
        </w:trPr>
        <w:tc>
          <w:tcPr>
            <w:tcW w:w="4320" w:type="dxa"/>
            <w:tcBorders>
              <w:top w:val="single" w:sz="4" w:space="0" w:color="000000"/>
              <w:left w:val="single" w:sz="4" w:space="0" w:color="000000"/>
              <w:bottom w:val="single" w:sz="4" w:space="0" w:color="000000"/>
              <w:right w:val="single" w:sz="4" w:space="0" w:color="000000"/>
            </w:tcBorders>
            <w:vAlign w:val="bottom"/>
          </w:tcPr>
          <w:p w14:paraId="55D8EC5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Zahrady pod Pražským hradem</w:t>
            </w:r>
          </w:p>
        </w:tc>
        <w:tc>
          <w:tcPr>
            <w:tcW w:w="3273" w:type="dxa"/>
            <w:gridSpan w:val="5"/>
            <w:tcBorders>
              <w:top w:val="single" w:sz="4" w:space="0" w:color="000000"/>
              <w:left w:val="single" w:sz="4" w:space="0" w:color="000000"/>
              <w:bottom w:val="single" w:sz="4" w:space="0" w:color="000000"/>
              <w:right w:val="nil"/>
            </w:tcBorders>
            <w:vAlign w:val="bottom"/>
          </w:tcPr>
          <w:p w14:paraId="7DEF1340" w14:textId="7E16467E"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Valdštejnská </w:t>
            </w:r>
            <w:r w:rsidR="00A81222" w:rsidRPr="00500E86">
              <w:rPr>
                <w:rFonts w:asciiTheme="minorHAnsi" w:eastAsia="Times New Roman" w:hAnsiTheme="minorHAnsi" w:cstheme="minorHAnsi"/>
              </w:rPr>
              <w:t>158/14</w:t>
            </w:r>
          </w:p>
          <w:p w14:paraId="57C27C0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118 00 Praha 1</w:t>
            </w:r>
          </w:p>
        </w:tc>
        <w:tc>
          <w:tcPr>
            <w:tcW w:w="1075" w:type="dxa"/>
            <w:gridSpan w:val="2"/>
            <w:tcBorders>
              <w:top w:val="single" w:sz="4" w:space="0" w:color="000000"/>
              <w:left w:val="nil"/>
              <w:bottom w:val="single" w:sz="4" w:space="0" w:color="000000"/>
              <w:right w:val="single" w:sz="4" w:space="0" w:color="000000"/>
            </w:tcBorders>
          </w:tcPr>
          <w:p w14:paraId="5B1DFE06" w14:textId="2AAFDCB8" w:rsidR="00FD4A93" w:rsidRPr="00500E86" w:rsidRDefault="00FD4A93">
            <w:pPr>
              <w:spacing w:after="0" w:line="259" w:lineRule="auto"/>
              <w:ind w:left="0" w:firstLine="0"/>
              <w:rPr>
                <w:rFonts w:asciiTheme="minorHAnsi" w:hAnsiTheme="minorHAnsi" w:cstheme="minorHAnsi"/>
              </w:rPr>
            </w:pPr>
          </w:p>
        </w:tc>
      </w:tr>
      <w:tr w:rsidR="00FD4A93" w:rsidRPr="008B740A" w14:paraId="7BD51EC4" w14:textId="77777777" w:rsidTr="00A81222">
        <w:trPr>
          <w:trHeight w:val="636"/>
        </w:trPr>
        <w:tc>
          <w:tcPr>
            <w:tcW w:w="4320" w:type="dxa"/>
            <w:tcBorders>
              <w:top w:val="single" w:sz="4" w:space="0" w:color="000000"/>
              <w:left w:val="single" w:sz="4" w:space="0" w:color="000000"/>
              <w:bottom w:val="single" w:sz="4" w:space="0" w:color="000000"/>
              <w:right w:val="single" w:sz="4" w:space="0" w:color="000000"/>
            </w:tcBorders>
            <w:vAlign w:val="bottom"/>
          </w:tcPr>
          <w:p w14:paraId="2E1CB745"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Invalidovna Praha</w:t>
            </w:r>
          </w:p>
        </w:tc>
        <w:tc>
          <w:tcPr>
            <w:tcW w:w="2607" w:type="dxa"/>
            <w:gridSpan w:val="3"/>
            <w:tcBorders>
              <w:top w:val="single" w:sz="4" w:space="0" w:color="000000"/>
              <w:left w:val="single" w:sz="4" w:space="0" w:color="000000"/>
              <w:bottom w:val="single" w:sz="4" w:space="0" w:color="000000"/>
              <w:right w:val="nil"/>
            </w:tcBorders>
          </w:tcPr>
          <w:p w14:paraId="1EAF9BCC"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hAnsiTheme="minorHAnsi" w:cstheme="minorHAnsi"/>
              </w:rPr>
              <w:t>Sudkovy sady 24/1</w:t>
            </w:r>
          </w:p>
          <w:p w14:paraId="51F8B0C2"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186 00 Praha 8</w:t>
            </w:r>
          </w:p>
        </w:tc>
        <w:tc>
          <w:tcPr>
            <w:tcW w:w="886" w:type="dxa"/>
            <w:gridSpan w:val="3"/>
            <w:tcBorders>
              <w:top w:val="single" w:sz="4" w:space="0" w:color="000000"/>
              <w:left w:val="nil"/>
              <w:bottom w:val="single" w:sz="4" w:space="0" w:color="000000"/>
              <w:right w:val="nil"/>
            </w:tcBorders>
          </w:tcPr>
          <w:p w14:paraId="4CA1DF89"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79097B89"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477B0CB0" w14:textId="77777777" w:rsidTr="00A81222">
        <w:trPr>
          <w:trHeight w:val="314"/>
        </w:trPr>
        <w:tc>
          <w:tcPr>
            <w:tcW w:w="6927" w:type="dxa"/>
            <w:gridSpan w:val="4"/>
            <w:tcBorders>
              <w:top w:val="single" w:sz="4" w:space="0" w:color="000000"/>
              <w:left w:val="single" w:sz="4" w:space="0" w:color="000000"/>
              <w:bottom w:val="single" w:sz="4" w:space="0" w:color="000000"/>
              <w:right w:val="nil"/>
            </w:tcBorders>
          </w:tcPr>
          <w:p w14:paraId="3A0A49E7" w14:textId="77777777" w:rsidR="00FD4A93" w:rsidRPr="00500E86" w:rsidRDefault="00FF60D3">
            <w:pPr>
              <w:spacing w:after="0" w:line="259" w:lineRule="auto"/>
              <w:ind w:left="1362" w:firstLine="0"/>
              <w:jc w:val="center"/>
              <w:rPr>
                <w:rFonts w:asciiTheme="minorHAnsi" w:hAnsiTheme="minorHAnsi" w:cstheme="minorHAnsi"/>
              </w:rPr>
            </w:pPr>
            <w:r w:rsidRPr="00500E86">
              <w:rPr>
                <w:rFonts w:asciiTheme="minorHAnsi" w:eastAsia="Times New Roman" w:hAnsiTheme="minorHAnsi" w:cstheme="minorHAnsi"/>
                <w:b/>
              </w:rPr>
              <w:t>Středočeský kraj</w:t>
            </w:r>
          </w:p>
        </w:tc>
        <w:tc>
          <w:tcPr>
            <w:tcW w:w="886" w:type="dxa"/>
            <w:gridSpan w:val="3"/>
            <w:tcBorders>
              <w:top w:val="single" w:sz="4" w:space="0" w:color="000000"/>
              <w:left w:val="nil"/>
              <w:bottom w:val="single" w:sz="4" w:space="0" w:color="000000"/>
              <w:right w:val="nil"/>
            </w:tcBorders>
          </w:tcPr>
          <w:p w14:paraId="37C1F0C5"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263E84D8"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4FB0CAC7"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56A29AF2"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Březnice – zámek</w:t>
            </w:r>
          </w:p>
        </w:tc>
        <w:tc>
          <w:tcPr>
            <w:tcW w:w="2607" w:type="dxa"/>
            <w:gridSpan w:val="3"/>
            <w:tcBorders>
              <w:top w:val="single" w:sz="4" w:space="0" w:color="000000"/>
              <w:left w:val="single" w:sz="4" w:space="0" w:color="000000"/>
              <w:bottom w:val="single" w:sz="4" w:space="0" w:color="000000"/>
              <w:right w:val="nil"/>
            </w:tcBorders>
          </w:tcPr>
          <w:p w14:paraId="371F1C0B" w14:textId="6FBA1062" w:rsidR="00FD4A93" w:rsidRPr="00500E86" w:rsidRDefault="00A81222" w:rsidP="00A81222">
            <w:pPr>
              <w:tabs>
                <w:tab w:val="center" w:pos="1818"/>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Zámecký </w:t>
            </w:r>
            <w:r w:rsidR="00FF60D3" w:rsidRPr="00500E86">
              <w:rPr>
                <w:rFonts w:asciiTheme="minorHAnsi" w:eastAsia="Times New Roman" w:hAnsiTheme="minorHAnsi" w:cstheme="minorHAnsi"/>
              </w:rPr>
              <w:t xml:space="preserve">obvod </w:t>
            </w:r>
            <w:r>
              <w:rPr>
                <w:rFonts w:asciiTheme="minorHAnsi" w:eastAsia="Times New Roman" w:hAnsiTheme="minorHAnsi" w:cstheme="minorHAnsi"/>
              </w:rPr>
              <w:t>čp. 24</w:t>
            </w:r>
          </w:p>
          <w:p w14:paraId="3F839B9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262 72 Březnice</w:t>
            </w:r>
          </w:p>
        </w:tc>
        <w:tc>
          <w:tcPr>
            <w:tcW w:w="886" w:type="dxa"/>
            <w:gridSpan w:val="3"/>
            <w:tcBorders>
              <w:top w:val="single" w:sz="4" w:space="0" w:color="000000"/>
              <w:left w:val="nil"/>
              <w:bottom w:val="single" w:sz="4" w:space="0" w:color="000000"/>
              <w:right w:val="nil"/>
            </w:tcBorders>
          </w:tcPr>
          <w:p w14:paraId="36F43E7B" w14:textId="6444E017" w:rsidR="00FD4A93" w:rsidRPr="00500E86" w:rsidRDefault="00FD4A93">
            <w:pPr>
              <w:spacing w:after="0" w:line="259" w:lineRule="auto"/>
              <w:ind w:left="14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530DB39F" w14:textId="7F4063E2" w:rsidR="00FD4A93" w:rsidRPr="00500E86" w:rsidRDefault="00FD4A93">
            <w:pPr>
              <w:spacing w:after="0" w:line="259" w:lineRule="auto"/>
              <w:ind w:left="171" w:firstLine="0"/>
              <w:jc w:val="left"/>
              <w:rPr>
                <w:rFonts w:asciiTheme="minorHAnsi" w:hAnsiTheme="minorHAnsi" w:cstheme="minorHAnsi"/>
              </w:rPr>
            </w:pPr>
          </w:p>
        </w:tc>
      </w:tr>
      <w:tr w:rsidR="00FD4A93" w:rsidRPr="008B740A" w14:paraId="62D1F901"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4C60235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Hořovice – zámek</w:t>
            </w:r>
          </w:p>
        </w:tc>
        <w:tc>
          <w:tcPr>
            <w:tcW w:w="2506" w:type="dxa"/>
            <w:gridSpan w:val="2"/>
            <w:tcBorders>
              <w:top w:val="single" w:sz="4" w:space="0" w:color="000000"/>
              <w:left w:val="single" w:sz="4" w:space="0" w:color="000000"/>
              <w:bottom w:val="single" w:sz="4" w:space="0" w:color="000000"/>
              <w:right w:val="nil"/>
            </w:tcBorders>
          </w:tcPr>
          <w:p w14:paraId="1F387B6D" w14:textId="5C6B404D" w:rsidR="00FD4A93" w:rsidRPr="00500E86" w:rsidRDefault="00FF60D3">
            <w:pPr>
              <w:spacing w:after="28"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Vrbnovská</w:t>
            </w:r>
            <w:proofErr w:type="spellEnd"/>
            <w:r w:rsidRPr="00500E86">
              <w:rPr>
                <w:rFonts w:asciiTheme="minorHAnsi" w:eastAsia="Times New Roman" w:hAnsiTheme="minorHAnsi" w:cstheme="minorHAnsi"/>
              </w:rPr>
              <w:t xml:space="preserve"> </w:t>
            </w:r>
            <w:r w:rsidR="00A81222">
              <w:rPr>
                <w:rFonts w:asciiTheme="minorHAnsi" w:eastAsia="Times New Roman" w:hAnsiTheme="minorHAnsi" w:cstheme="minorHAnsi"/>
              </w:rPr>
              <w:t>22/2</w:t>
            </w:r>
          </w:p>
          <w:p w14:paraId="54E3CEA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268 01 Hořovice</w:t>
            </w:r>
          </w:p>
        </w:tc>
        <w:tc>
          <w:tcPr>
            <w:tcW w:w="987" w:type="dxa"/>
            <w:gridSpan w:val="4"/>
            <w:tcBorders>
              <w:top w:val="single" w:sz="4" w:space="0" w:color="000000"/>
              <w:left w:val="nil"/>
              <w:bottom w:val="single" w:sz="4" w:space="0" w:color="000000"/>
              <w:right w:val="nil"/>
            </w:tcBorders>
          </w:tcPr>
          <w:p w14:paraId="427ABBA6"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797D9BE1" w14:textId="2EC31724" w:rsidR="00FD4A93" w:rsidRPr="00500E86" w:rsidRDefault="00FD4A93">
            <w:pPr>
              <w:spacing w:after="0" w:line="259" w:lineRule="auto"/>
              <w:ind w:left="0" w:firstLine="0"/>
              <w:rPr>
                <w:rFonts w:asciiTheme="minorHAnsi" w:hAnsiTheme="minorHAnsi" w:cstheme="minorHAnsi"/>
              </w:rPr>
            </w:pPr>
          </w:p>
        </w:tc>
      </w:tr>
      <w:tr w:rsidR="00FD4A93" w:rsidRPr="008B740A" w14:paraId="7A812C08"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2C4A755B"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Karlštejn – hrad</w:t>
            </w:r>
          </w:p>
        </w:tc>
        <w:tc>
          <w:tcPr>
            <w:tcW w:w="2506" w:type="dxa"/>
            <w:gridSpan w:val="2"/>
            <w:tcBorders>
              <w:top w:val="single" w:sz="4" w:space="0" w:color="000000"/>
              <w:left w:val="single" w:sz="4" w:space="0" w:color="000000"/>
              <w:bottom w:val="single" w:sz="4" w:space="0" w:color="000000"/>
              <w:right w:val="nil"/>
            </w:tcBorders>
          </w:tcPr>
          <w:p w14:paraId="3F84DD4E"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Karlštejn čp. 172</w:t>
            </w:r>
          </w:p>
          <w:p w14:paraId="672ACA7B"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267 18 Karlštejn </w:t>
            </w:r>
          </w:p>
        </w:tc>
        <w:tc>
          <w:tcPr>
            <w:tcW w:w="987" w:type="dxa"/>
            <w:gridSpan w:val="4"/>
            <w:tcBorders>
              <w:top w:val="single" w:sz="4" w:space="0" w:color="000000"/>
              <w:left w:val="nil"/>
              <w:bottom w:val="single" w:sz="4" w:space="0" w:color="000000"/>
              <w:right w:val="nil"/>
            </w:tcBorders>
          </w:tcPr>
          <w:p w14:paraId="6FA6C605"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6C0798E3"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7F9C5CED"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48831A9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Konopiště – zámek</w:t>
            </w:r>
          </w:p>
        </w:tc>
        <w:tc>
          <w:tcPr>
            <w:tcW w:w="2506" w:type="dxa"/>
            <w:gridSpan w:val="2"/>
            <w:tcBorders>
              <w:top w:val="single" w:sz="4" w:space="0" w:color="000000"/>
              <w:left w:val="single" w:sz="4" w:space="0" w:color="000000"/>
              <w:bottom w:val="single" w:sz="4" w:space="0" w:color="000000"/>
              <w:right w:val="nil"/>
            </w:tcBorders>
          </w:tcPr>
          <w:p w14:paraId="689F7A5A" w14:textId="3DEA13EE"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Konopiště </w:t>
            </w:r>
            <w:r w:rsidR="00A81222">
              <w:rPr>
                <w:rFonts w:asciiTheme="minorHAnsi" w:eastAsia="Times New Roman" w:hAnsiTheme="minorHAnsi" w:cstheme="minorHAnsi"/>
              </w:rPr>
              <w:t>čp. 1</w:t>
            </w:r>
          </w:p>
          <w:p w14:paraId="4925BFB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256 01 Benešov</w:t>
            </w:r>
          </w:p>
        </w:tc>
        <w:tc>
          <w:tcPr>
            <w:tcW w:w="987" w:type="dxa"/>
            <w:gridSpan w:val="4"/>
            <w:tcBorders>
              <w:top w:val="single" w:sz="4" w:space="0" w:color="000000"/>
              <w:left w:val="nil"/>
              <w:bottom w:val="single" w:sz="4" w:space="0" w:color="000000"/>
              <w:right w:val="nil"/>
            </w:tcBorders>
          </w:tcPr>
          <w:p w14:paraId="4837997B" w14:textId="28224BAB" w:rsidR="00FD4A93" w:rsidRPr="00500E86" w:rsidRDefault="00FD4A93">
            <w:pPr>
              <w:spacing w:after="0" w:line="259" w:lineRule="auto"/>
              <w:ind w:left="86"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1807D5A8" w14:textId="121AC5C8" w:rsidR="00FD4A93" w:rsidRPr="00500E86" w:rsidRDefault="00FD4A93">
            <w:pPr>
              <w:spacing w:after="0" w:line="259" w:lineRule="auto"/>
              <w:ind w:left="0" w:right="55" w:firstLine="0"/>
              <w:jc w:val="right"/>
              <w:rPr>
                <w:rFonts w:asciiTheme="minorHAnsi" w:hAnsiTheme="minorHAnsi" w:cstheme="minorHAnsi"/>
              </w:rPr>
            </w:pPr>
          </w:p>
        </w:tc>
      </w:tr>
      <w:tr w:rsidR="00FD4A93" w:rsidRPr="008B740A" w14:paraId="0C109A42"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2CA5FA91"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Krakovec – hrad</w:t>
            </w:r>
          </w:p>
        </w:tc>
        <w:tc>
          <w:tcPr>
            <w:tcW w:w="2506" w:type="dxa"/>
            <w:gridSpan w:val="2"/>
            <w:tcBorders>
              <w:top w:val="single" w:sz="4" w:space="0" w:color="000000"/>
              <w:left w:val="single" w:sz="4" w:space="0" w:color="000000"/>
              <w:bottom w:val="single" w:sz="4" w:space="0" w:color="000000"/>
              <w:right w:val="nil"/>
            </w:tcBorders>
          </w:tcPr>
          <w:p w14:paraId="768A59ED"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Krakovec čp. 1</w:t>
            </w:r>
          </w:p>
          <w:p w14:paraId="34A8BD5A"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270 35 Krakovec </w:t>
            </w:r>
          </w:p>
        </w:tc>
        <w:tc>
          <w:tcPr>
            <w:tcW w:w="987" w:type="dxa"/>
            <w:gridSpan w:val="4"/>
            <w:tcBorders>
              <w:top w:val="single" w:sz="4" w:space="0" w:color="000000"/>
              <w:left w:val="nil"/>
              <w:bottom w:val="single" w:sz="4" w:space="0" w:color="000000"/>
              <w:right w:val="nil"/>
            </w:tcBorders>
          </w:tcPr>
          <w:p w14:paraId="48750108"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vAlign w:val="center"/>
          </w:tcPr>
          <w:p w14:paraId="4BB579DB"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7DB39F80"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73FA855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Křivoklát – hrad</w:t>
            </w:r>
          </w:p>
        </w:tc>
        <w:tc>
          <w:tcPr>
            <w:tcW w:w="2506" w:type="dxa"/>
            <w:gridSpan w:val="2"/>
            <w:tcBorders>
              <w:top w:val="single" w:sz="4" w:space="0" w:color="000000"/>
              <w:left w:val="single" w:sz="4" w:space="0" w:color="000000"/>
              <w:bottom w:val="single" w:sz="4" w:space="0" w:color="000000"/>
              <w:right w:val="nil"/>
            </w:tcBorders>
          </w:tcPr>
          <w:p w14:paraId="6CD9DFEC" w14:textId="20B3BDE6"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Křivoklát </w:t>
            </w:r>
            <w:r w:rsidR="00A81222">
              <w:rPr>
                <w:rFonts w:asciiTheme="minorHAnsi" w:eastAsia="Times New Roman" w:hAnsiTheme="minorHAnsi" w:cstheme="minorHAnsi"/>
              </w:rPr>
              <w:t>čp. 47</w:t>
            </w:r>
          </w:p>
          <w:p w14:paraId="7D705D09"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270 23 Křivoklát</w:t>
            </w:r>
          </w:p>
        </w:tc>
        <w:tc>
          <w:tcPr>
            <w:tcW w:w="987" w:type="dxa"/>
            <w:gridSpan w:val="4"/>
            <w:tcBorders>
              <w:top w:val="single" w:sz="4" w:space="0" w:color="000000"/>
              <w:left w:val="nil"/>
              <w:bottom w:val="single" w:sz="4" w:space="0" w:color="000000"/>
              <w:right w:val="nil"/>
            </w:tcBorders>
          </w:tcPr>
          <w:p w14:paraId="5AAE2FA8" w14:textId="3CB5BCEF" w:rsidR="00FD4A93" w:rsidRPr="00500E86" w:rsidRDefault="00FD4A93">
            <w:pPr>
              <w:spacing w:after="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676736F1" w14:textId="6A00D344" w:rsidR="00FD4A93" w:rsidRPr="00500E86" w:rsidRDefault="00FD4A93">
            <w:pPr>
              <w:spacing w:after="0" w:line="259" w:lineRule="auto"/>
              <w:ind w:left="171" w:firstLine="0"/>
              <w:jc w:val="left"/>
              <w:rPr>
                <w:rFonts w:asciiTheme="minorHAnsi" w:hAnsiTheme="minorHAnsi" w:cstheme="minorHAnsi"/>
              </w:rPr>
            </w:pPr>
          </w:p>
        </w:tc>
      </w:tr>
      <w:tr w:rsidR="00FD4A93" w:rsidRPr="008B740A" w14:paraId="1A905B70"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6EFAFD8A"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Mnichovo Hradiště – zámek</w:t>
            </w:r>
          </w:p>
        </w:tc>
        <w:tc>
          <w:tcPr>
            <w:tcW w:w="2506" w:type="dxa"/>
            <w:gridSpan w:val="2"/>
            <w:tcBorders>
              <w:top w:val="single" w:sz="4" w:space="0" w:color="000000"/>
              <w:left w:val="single" w:sz="4" w:space="0" w:color="000000"/>
              <w:bottom w:val="single" w:sz="4" w:space="0" w:color="000000"/>
              <w:right w:val="nil"/>
            </w:tcBorders>
          </w:tcPr>
          <w:p w14:paraId="2DDD83B5"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V Lípách čp. 148</w:t>
            </w:r>
          </w:p>
          <w:p w14:paraId="261271E0" w14:textId="20ED6A1D" w:rsidR="00FD4A93" w:rsidRPr="00500E86" w:rsidRDefault="00FF60D3" w:rsidP="00A81222">
            <w:pPr>
              <w:spacing w:after="0" w:line="259" w:lineRule="auto"/>
              <w:ind w:left="70" w:right="-508" w:firstLine="0"/>
              <w:rPr>
                <w:rFonts w:asciiTheme="minorHAnsi" w:hAnsiTheme="minorHAnsi" w:cstheme="minorHAnsi"/>
              </w:rPr>
            </w:pPr>
            <w:r w:rsidRPr="00500E86">
              <w:rPr>
                <w:rFonts w:asciiTheme="minorHAnsi" w:eastAsia="Times New Roman" w:hAnsiTheme="minorHAnsi" w:cstheme="minorHAnsi"/>
              </w:rPr>
              <w:t>295 01 Mnichovo Hrad</w:t>
            </w:r>
            <w:r w:rsidR="00A81222">
              <w:rPr>
                <w:rFonts w:asciiTheme="minorHAnsi" w:eastAsia="Times New Roman" w:hAnsiTheme="minorHAnsi" w:cstheme="minorHAnsi"/>
              </w:rPr>
              <w:t>iště</w:t>
            </w:r>
          </w:p>
        </w:tc>
        <w:tc>
          <w:tcPr>
            <w:tcW w:w="987" w:type="dxa"/>
            <w:gridSpan w:val="4"/>
            <w:tcBorders>
              <w:top w:val="single" w:sz="4" w:space="0" w:color="000000"/>
              <w:left w:val="nil"/>
              <w:bottom w:val="single" w:sz="4" w:space="0" w:color="000000"/>
              <w:right w:val="nil"/>
            </w:tcBorders>
            <w:vAlign w:val="bottom"/>
          </w:tcPr>
          <w:p w14:paraId="2CA75DEA" w14:textId="62E48F3D" w:rsidR="00FD4A93" w:rsidRPr="00500E86" w:rsidRDefault="00FD4A93">
            <w:pPr>
              <w:spacing w:after="0" w:line="259" w:lineRule="auto"/>
              <w:ind w:left="-28"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2BCAB50C"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5D8BB3FA"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2F109581"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Mnichovo Hradiště – kapucínský klášter</w:t>
            </w:r>
          </w:p>
        </w:tc>
        <w:tc>
          <w:tcPr>
            <w:tcW w:w="2998" w:type="dxa"/>
            <w:gridSpan w:val="4"/>
            <w:tcBorders>
              <w:top w:val="single" w:sz="4" w:space="0" w:color="000000"/>
              <w:left w:val="single" w:sz="4" w:space="0" w:color="000000"/>
              <w:bottom w:val="single" w:sz="4" w:space="0" w:color="000000"/>
              <w:right w:val="nil"/>
            </w:tcBorders>
          </w:tcPr>
          <w:p w14:paraId="2A444A16" w14:textId="596C2E6C" w:rsidR="00FD4A93" w:rsidRPr="00500E86" w:rsidRDefault="00A81222" w:rsidP="00A81222">
            <w:pPr>
              <w:tabs>
                <w:tab w:val="center" w:pos="828"/>
                <w:tab w:val="center" w:pos="1558"/>
                <w:tab w:val="center" w:pos="2148"/>
                <w:tab w:val="center" w:pos="2655"/>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V Lípách čp. 151 </w:t>
            </w:r>
            <w:r w:rsidR="00FF60D3" w:rsidRPr="00500E86">
              <w:rPr>
                <w:rFonts w:asciiTheme="minorHAnsi" w:eastAsia="Times New Roman" w:hAnsiTheme="minorHAnsi" w:cstheme="minorHAnsi"/>
              </w:rPr>
              <w:t xml:space="preserve">a </w:t>
            </w:r>
            <w:r>
              <w:rPr>
                <w:rFonts w:asciiTheme="minorHAnsi" w:eastAsia="Times New Roman" w:hAnsiTheme="minorHAnsi" w:cstheme="minorHAnsi"/>
              </w:rPr>
              <w:t>čp. 152</w:t>
            </w:r>
          </w:p>
          <w:p w14:paraId="18DAE7C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295 01 Mnichovo Hradiště</w:t>
            </w:r>
          </w:p>
        </w:tc>
        <w:tc>
          <w:tcPr>
            <w:tcW w:w="495" w:type="dxa"/>
            <w:gridSpan w:val="2"/>
            <w:tcBorders>
              <w:top w:val="single" w:sz="4" w:space="0" w:color="000000"/>
              <w:left w:val="nil"/>
              <w:bottom w:val="single" w:sz="4" w:space="0" w:color="000000"/>
              <w:right w:val="nil"/>
            </w:tcBorders>
          </w:tcPr>
          <w:p w14:paraId="20F9FF68" w14:textId="58560166" w:rsidR="00FD4A93" w:rsidRPr="00500E86" w:rsidRDefault="00FD4A93">
            <w:pPr>
              <w:spacing w:after="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31C7EAE9" w14:textId="3B982F29" w:rsidR="00FD4A93" w:rsidRPr="00500E86" w:rsidRDefault="00FD4A93">
            <w:pPr>
              <w:spacing w:after="0" w:line="259" w:lineRule="auto"/>
              <w:ind w:left="61" w:firstLine="0"/>
              <w:rPr>
                <w:rFonts w:asciiTheme="minorHAnsi" w:hAnsiTheme="minorHAnsi" w:cstheme="minorHAnsi"/>
              </w:rPr>
            </w:pPr>
          </w:p>
        </w:tc>
      </w:tr>
      <w:tr w:rsidR="00FD4A93" w:rsidRPr="008B740A" w14:paraId="0D24C435"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538454A9"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Mníšek pod Brdy – zámek</w:t>
            </w:r>
          </w:p>
        </w:tc>
        <w:tc>
          <w:tcPr>
            <w:tcW w:w="2998" w:type="dxa"/>
            <w:gridSpan w:val="4"/>
            <w:tcBorders>
              <w:top w:val="single" w:sz="4" w:space="0" w:color="000000"/>
              <w:left w:val="single" w:sz="4" w:space="0" w:color="000000"/>
              <w:bottom w:val="single" w:sz="4" w:space="0" w:color="000000"/>
              <w:right w:val="nil"/>
            </w:tcBorders>
          </w:tcPr>
          <w:p w14:paraId="16B0C53E"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náměstí F. X. Svobody čp. 1</w:t>
            </w:r>
          </w:p>
          <w:p w14:paraId="168B99F1"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252 10 Mníšek pod Brdy</w:t>
            </w:r>
          </w:p>
        </w:tc>
        <w:tc>
          <w:tcPr>
            <w:tcW w:w="495" w:type="dxa"/>
            <w:gridSpan w:val="2"/>
            <w:tcBorders>
              <w:top w:val="single" w:sz="4" w:space="0" w:color="000000"/>
              <w:left w:val="nil"/>
              <w:bottom w:val="single" w:sz="4" w:space="0" w:color="000000"/>
              <w:right w:val="nil"/>
            </w:tcBorders>
          </w:tcPr>
          <w:p w14:paraId="049D71CB"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272337EA"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6585C515"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5687E192"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Mladá Boleslav – palác</w:t>
            </w:r>
          </w:p>
        </w:tc>
        <w:tc>
          <w:tcPr>
            <w:tcW w:w="2998" w:type="dxa"/>
            <w:gridSpan w:val="4"/>
            <w:tcBorders>
              <w:top w:val="single" w:sz="4" w:space="0" w:color="000000"/>
              <w:left w:val="single" w:sz="4" w:space="0" w:color="000000"/>
              <w:bottom w:val="single" w:sz="4" w:space="0" w:color="000000"/>
              <w:right w:val="nil"/>
            </w:tcBorders>
          </w:tcPr>
          <w:p w14:paraId="35E58059" w14:textId="5085F229" w:rsidR="00FD4A93" w:rsidRPr="00500E86" w:rsidRDefault="00FF60D3" w:rsidP="00A81222">
            <w:pPr>
              <w:tabs>
                <w:tab w:val="center" w:pos="2233"/>
              </w:tabs>
              <w:spacing w:after="34" w:line="259" w:lineRule="auto"/>
              <w:ind w:left="94" w:firstLine="0"/>
              <w:jc w:val="left"/>
              <w:rPr>
                <w:rFonts w:asciiTheme="minorHAnsi" w:hAnsiTheme="minorHAnsi" w:cstheme="minorHAnsi"/>
              </w:rPr>
            </w:pPr>
            <w:proofErr w:type="spellStart"/>
            <w:r w:rsidRPr="00500E86">
              <w:rPr>
                <w:rFonts w:asciiTheme="minorHAnsi" w:eastAsia="Times New Roman" w:hAnsiTheme="minorHAnsi" w:cstheme="minorHAnsi"/>
              </w:rPr>
              <w:t>Krajířova</w:t>
            </w:r>
            <w:proofErr w:type="spellEnd"/>
            <w:r w:rsidRPr="00500E86">
              <w:rPr>
                <w:rFonts w:asciiTheme="minorHAnsi" w:eastAsia="Times New Roman" w:hAnsiTheme="minorHAnsi" w:cstheme="minorHAnsi"/>
              </w:rPr>
              <w:t xml:space="preserve"> čp. </w:t>
            </w:r>
            <w:r w:rsidR="00A81222">
              <w:rPr>
                <w:rFonts w:asciiTheme="minorHAnsi" w:eastAsia="Times New Roman" w:hAnsiTheme="minorHAnsi" w:cstheme="minorHAnsi"/>
              </w:rPr>
              <w:t>102</w:t>
            </w:r>
          </w:p>
          <w:p w14:paraId="407995CC"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293 01 Mladá Boleslav</w:t>
            </w:r>
          </w:p>
        </w:tc>
        <w:tc>
          <w:tcPr>
            <w:tcW w:w="495" w:type="dxa"/>
            <w:gridSpan w:val="2"/>
            <w:tcBorders>
              <w:top w:val="single" w:sz="4" w:space="0" w:color="000000"/>
              <w:left w:val="nil"/>
              <w:bottom w:val="single" w:sz="4" w:space="0" w:color="000000"/>
              <w:right w:val="nil"/>
            </w:tcBorders>
          </w:tcPr>
          <w:p w14:paraId="1374872F"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7872C1E7" w14:textId="1F260366" w:rsidR="00FD4A93" w:rsidRPr="00500E86" w:rsidRDefault="00FD4A93">
            <w:pPr>
              <w:spacing w:after="0" w:line="259" w:lineRule="auto"/>
              <w:ind w:left="61" w:firstLine="0"/>
              <w:rPr>
                <w:rFonts w:asciiTheme="minorHAnsi" w:hAnsiTheme="minorHAnsi" w:cstheme="minorHAnsi"/>
              </w:rPr>
            </w:pPr>
          </w:p>
        </w:tc>
      </w:tr>
      <w:tr w:rsidR="00FD4A93" w:rsidRPr="008B740A" w14:paraId="784BEEB8"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57E6B4BB"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Sázava – zámek, bývalý klášter</w:t>
            </w:r>
          </w:p>
        </w:tc>
        <w:tc>
          <w:tcPr>
            <w:tcW w:w="2035" w:type="dxa"/>
            <w:tcBorders>
              <w:top w:val="single" w:sz="4" w:space="0" w:color="000000"/>
              <w:left w:val="single" w:sz="4" w:space="0" w:color="000000"/>
              <w:bottom w:val="single" w:sz="4" w:space="0" w:color="000000"/>
              <w:right w:val="nil"/>
            </w:tcBorders>
          </w:tcPr>
          <w:p w14:paraId="48B05EAC" w14:textId="03B786B0"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Zámecká čp. 1</w:t>
            </w:r>
          </w:p>
          <w:p w14:paraId="312CC62D"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285 06 Sázava</w:t>
            </w:r>
          </w:p>
        </w:tc>
        <w:tc>
          <w:tcPr>
            <w:tcW w:w="963" w:type="dxa"/>
            <w:gridSpan w:val="3"/>
            <w:tcBorders>
              <w:top w:val="single" w:sz="4" w:space="0" w:color="000000"/>
              <w:left w:val="nil"/>
              <w:bottom w:val="single" w:sz="4" w:space="0" w:color="000000"/>
              <w:right w:val="nil"/>
            </w:tcBorders>
          </w:tcPr>
          <w:p w14:paraId="1DBB7016" w14:textId="77777777" w:rsidR="00FD4A93" w:rsidRPr="00500E86" w:rsidRDefault="00FD4A93">
            <w:pPr>
              <w:spacing w:after="160" w:line="259" w:lineRule="auto"/>
              <w:ind w:left="0" w:firstLine="0"/>
              <w:jc w:val="left"/>
              <w:rPr>
                <w:rFonts w:asciiTheme="minorHAnsi" w:hAnsiTheme="minorHAnsi" w:cstheme="minorHAnsi"/>
              </w:rPr>
            </w:pPr>
          </w:p>
        </w:tc>
        <w:tc>
          <w:tcPr>
            <w:tcW w:w="495" w:type="dxa"/>
            <w:gridSpan w:val="2"/>
            <w:tcBorders>
              <w:top w:val="single" w:sz="4" w:space="0" w:color="000000"/>
              <w:left w:val="nil"/>
              <w:bottom w:val="single" w:sz="4" w:space="0" w:color="000000"/>
              <w:right w:val="nil"/>
            </w:tcBorders>
          </w:tcPr>
          <w:p w14:paraId="3AC7B743"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1ACE52D1"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5F4153B6"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1411FE09"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Točník – hrad</w:t>
            </w:r>
          </w:p>
        </w:tc>
        <w:tc>
          <w:tcPr>
            <w:tcW w:w="2035" w:type="dxa"/>
            <w:tcBorders>
              <w:top w:val="single" w:sz="4" w:space="0" w:color="000000"/>
              <w:left w:val="single" w:sz="4" w:space="0" w:color="000000"/>
              <w:bottom w:val="single" w:sz="4" w:space="0" w:color="000000"/>
              <w:right w:val="nil"/>
            </w:tcBorders>
          </w:tcPr>
          <w:p w14:paraId="114B560C" w14:textId="5774BF1F"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Točník </w:t>
            </w:r>
            <w:r w:rsidR="00A81222">
              <w:rPr>
                <w:rFonts w:asciiTheme="minorHAnsi" w:eastAsia="Times New Roman" w:hAnsiTheme="minorHAnsi" w:cstheme="minorHAnsi"/>
              </w:rPr>
              <w:t>čp. 1</w:t>
            </w:r>
          </w:p>
          <w:p w14:paraId="1230B55F"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267 51 Točník</w:t>
            </w:r>
          </w:p>
        </w:tc>
        <w:tc>
          <w:tcPr>
            <w:tcW w:w="963" w:type="dxa"/>
            <w:gridSpan w:val="3"/>
            <w:tcBorders>
              <w:top w:val="single" w:sz="4" w:space="0" w:color="000000"/>
              <w:left w:val="nil"/>
              <w:bottom w:val="single" w:sz="4" w:space="0" w:color="000000"/>
              <w:right w:val="nil"/>
            </w:tcBorders>
          </w:tcPr>
          <w:p w14:paraId="71AABB06" w14:textId="73E02694" w:rsidR="00FD4A93" w:rsidRPr="00500E86" w:rsidRDefault="00FD4A93">
            <w:pPr>
              <w:spacing w:after="0" w:line="259" w:lineRule="auto"/>
              <w:ind w:left="67" w:firstLine="0"/>
              <w:jc w:val="left"/>
              <w:rPr>
                <w:rFonts w:asciiTheme="minorHAnsi" w:hAnsiTheme="minorHAnsi" w:cstheme="minorHAnsi"/>
              </w:rPr>
            </w:pPr>
          </w:p>
        </w:tc>
        <w:tc>
          <w:tcPr>
            <w:tcW w:w="495" w:type="dxa"/>
            <w:gridSpan w:val="2"/>
            <w:tcBorders>
              <w:top w:val="single" w:sz="4" w:space="0" w:color="000000"/>
              <w:left w:val="nil"/>
              <w:bottom w:val="single" w:sz="4" w:space="0" w:color="000000"/>
              <w:right w:val="nil"/>
            </w:tcBorders>
          </w:tcPr>
          <w:p w14:paraId="3DD5DA41"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5022B9DE" w14:textId="637E0058" w:rsidR="00FD4A93" w:rsidRPr="00500E86" w:rsidRDefault="00FD4A93">
            <w:pPr>
              <w:spacing w:after="0" w:line="259" w:lineRule="auto"/>
              <w:ind w:left="0" w:right="55" w:firstLine="0"/>
              <w:jc w:val="right"/>
              <w:rPr>
                <w:rFonts w:asciiTheme="minorHAnsi" w:hAnsiTheme="minorHAnsi" w:cstheme="minorHAnsi"/>
              </w:rPr>
            </w:pPr>
          </w:p>
        </w:tc>
      </w:tr>
      <w:tr w:rsidR="00FD4A93" w:rsidRPr="008B740A" w14:paraId="544B7436"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683553B1"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Žebrák – hrad</w:t>
            </w:r>
          </w:p>
        </w:tc>
        <w:tc>
          <w:tcPr>
            <w:tcW w:w="2035" w:type="dxa"/>
            <w:tcBorders>
              <w:top w:val="single" w:sz="4" w:space="0" w:color="000000"/>
              <w:left w:val="single" w:sz="4" w:space="0" w:color="000000"/>
              <w:bottom w:val="single" w:sz="4" w:space="0" w:color="000000"/>
              <w:right w:val="nil"/>
            </w:tcBorders>
          </w:tcPr>
          <w:p w14:paraId="60D8A0B0" w14:textId="4A037B09"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Točník </w:t>
            </w:r>
            <w:r w:rsidR="00A81222">
              <w:rPr>
                <w:rFonts w:asciiTheme="minorHAnsi" w:eastAsia="Times New Roman" w:hAnsiTheme="minorHAnsi" w:cstheme="minorHAnsi"/>
              </w:rPr>
              <w:t>čp. 54</w:t>
            </w:r>
          </w:p>
          <w:p w14:paraId="719975A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267 51 Točník</w:t>
            </w:r>
          </w:p>
        </w:tc>
        <w:tc>
          <w:tcPr>
            <w:tcW w:w="963" w:type="dxa"/>
            <w:gridSpan w:val="3"/>
            <w:tcBorders>
              <w:top w:val="single" w:sz="4" w:space="0" w:color="000000"/>
              <w:left w:val="nil"/>
              <w:bottom w:val="single" w:sz="4" w:space="0" w:color="000000"/>
              <w:right w:val="nil"/>
            </w:tcBorders>
          </w:tcPr>
          <w:p w14:paraId="274348DC" w14:textId="36E4B677" w:rsidR="00FD4A93" w:rsidRPr="00500E86" w:rsidRDefault="00FD4A93">
            <w:pPr>
              <w:spacing w:after="0" w:line="259" w:lineRule="auto"/>
              <w:ind w:left="12" w:firstLine="0"/>
              <w:jc w:val="left"/>
              <w:rPr>
                <w:rFonts w:asciiTheme="minorHAnsi" w:hAnsiTheme="minorHAnsi" w:cstheme="minorHAnsi"/>
              </w:rPr>
            </w:pPr>
          </w:p>
        </w:tc>
        <w:tc>
          <w:tcPr>
            <w:tcW w:w="495" w:type="dxa"/>
            <w:gridSpan w:val="2"/>
            <w:tcBorders>
              <w:top w:val="single" w:sz="4" w:space="0" w:color="000000"/>
              <w:left w:val="nil"/>
              <w:bottom w:val="single" w:sz="4" w:space="0" w:color="000000"/>
              <w:right w:val="nil"/>
            </w:tcBorders>
          </w:tcPr>
          <w:p w14:paraId="5B4ED498"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7A3EBFA7" w14:textId="4ABFB08C" w:rsidR="00FD4A93" w:rsidRPr="00500E86" w:rsidRDefault="00FD4A93">
            <w:pPr>
              <w:spacing w:after="0" w:line="259" w:lineRule="auto"/>
              <w:ind w:left="171" w:firstLine="0"/>
              <w:jc w:val="left"/>
              <w:rPr>
                <w:rFonts w:asciiTheme="minorHAnsi" w:hAnsiTheme="minorHAnsi" w:cstheme="minorHAnsi"/>
              </w:rPr>
            </w:pPr>
          </w:p>
        </w:tc>
      </w:tr>
      <w:tr w:rsidR="00FD4A93" w:rsidRPr="008B740A" w14:paraId="2525B543"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6DB60FE9"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lastRenderedPageBreak/>
              <w:t>Veltrusy – zámek</w:t>
            </w:r>
          </w:p>
        </w:tc>
        <w:tc>
          <w:tcPr>
            <w:tcW w:w="2035" w:type="dxa"/>
            <w:tcBorders>
              <w:top w:val="single" w:sz="4" w:space="0" w:color="000000"/>
              <w:left w:val="single" w:sz="4" w:space="0" w:color="000000"/>
              <w:bottom w:val="single" w:sz="4" w:space="0" w:color="000000"/>
              <w:right w:val="nil"/>
            </w:tcBorders>
          </w:tcPr>
          <w:p w14:paraId="7C8D44BE" w14:textId="0E4C16AE"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Ostrov </w:t>
            </w:r>
            <w:r w:rsidR="00A81222">
              <w:rPr>
                <w:rFonts w:asciiTheme="minorHAnsi" w:eastAsia="Times New Roman" w:hAnsiTheme="minorHAnsi" w:cstheme="minorHAnsi"/>
              </w:rPr>
              <w:t>čp. 59</w:t>
            </w:r>
          </w:p>
          <w:p w14:paraId="52932AD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277 46 Veltrusy</w:t>
            </w:r>
          </w:p>
        </w:tc>
        <w:tc>
          <w:tcPr>
            <w:tcW w:w="963" w:type="dxa"/>
            <w:gridSpan w:val="3"/>
            <w:tcBorders>
              <w:top w:val="single" w:sz="4" w:space="0" w:color="000000"/>
              <w:left w:val="nil"/>
              <w:bottom w:val="single" w:sz="4" w:space="0" w:color="000000"/>
              <w:right w:val="nil"/>
            </w:tcBorders>
          </w:tcPr>
          <w:p w14:paraId="72DEDFF4" w14:textId="676BD21A" w:rsidR="00FD4A93" w:rsidRPr="00500E86" w:rsidRDefault="00FD4A93">
            <w:pPr>
              <w:spacing w:after="0" w:line="259" w:lineRule="auto"/>
              <w:ind w:left="0" w:firstLine="0"/>
              <w:jc w:val="left"/>
              <w:rPr>
                <w:rFonts w:asciiTheme="minorHAnsi" w:hAnsiTheme="minorHAnsi" w:cstheme="minorHAnsi"/>
              </w:rPr>
            </w:pPr>
          </w:p>
        </w:tc>
        <w:tc>
          <w:tcPr>
            <w:tcW w:w="495" w:type="dxa"/>
            <w:gridSpan w:val="2"/>
            <w:tcBorders>
              <w:top w:val="single" w:sz="4" w:space="0" w:color="000000"/>
              <w:left w:val="nil"/>
              <w:bottom w:val="single" w:sz="4" w:space="0" w:color="000000"/>
              <w:right w:val="nil"/>
            </w:tcBorders>
          </w:tcPr>
          <w:p w14:paraId="6B4284C8"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71ECD148" w14:textId="5A075C46" w:rsidR="00FD4A93" w:rsidRPr="00500E86" w:rsidRDefault="00FD4A93">
            <w:pPr>
              <w:spacing w:after="0" w:line="259" w:lineRule="auto"/>
              <w:ind w:left="171" w:firstLine="0"/>
              <w:jc w:val="left"/>
              <w:rPr>
                <w:rFonts w:asciiTheme="minorHAnsi" w:hAnsiTheme="minorHAnsi" w:cstheme="minorHAnsi"/>
              </w:rPr>
            </w:pPr>
          </w:p>
        </w:tc>
      </w:tr>
      <w:tr w:rsidR="00FD4A93" w:rsidRPr="008B740A" w14:paraId="38FB7243"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32A799CA" w14:textId="77777777" w:rsidR="00FD4A93" w:rsidRPr="00500E86" w:rsidRDefault="00FF60D3">
            <w:pPr>
              <w:spacing w:after="0"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Hamousův</w:t>
            </w:r>
            <w:proofErr w:type="spellEnd"/>
            <w:r w:rsidRPr="00500E86">
              <w:rPr>
                <w:rFonts w:asciiTheme="minorHAnsi" w:eastAsia="Times New Roman" w:hAnsiTheme="minorHAnsi" w:cstheme="minorHAnsi"/>
              </w:rPr>
              <w:t xml:space="preserve"> statek</w:t>
            </w:r>
          </w:p>
        </w:tc>
        <w:tc>
          <w:tcPr>
            <w:tcW w:w="2035" w:type="dxa"/>
            <w:tcBorders>
              <w:top w:val="single" w:sz="4" w:space="0" w:color="000000"/>
              <w:left w:val="single" w:sz="4" w:space="0" w:color="000000"/>
              <w:bottom w:val="single" w:sz="4" w:space="0" w:color="000000"/>
              <w:right w:val="nil"/>
            </w:tcBorders>
          </w:tcPr>
          <w:p w14:paraId="62C3BB0A" w14:textId="56F02B18"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Zbečno </w:t>
            </w:r>
            <w:r w:rsidR="00A81222">
              <w:rPr>
                <w:rFonts w:asciiTheme="minorHAnsi" w:eastAsia="Times New Roman" w:hAnsiTheme="minorHAnsi" w:cstheme="minorHAnsi"/>
              </w:rPr>
              <w:t>čp. 22</w:t>
            </w:r>
          </w:p>
          <w:p w14:paraId="09EB549D"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270 24 Zbečno</w:t>
            </w:r>
          </w:p>
        </w:tc>
        <w:tc>
          <w:tcPr>
            <w:tcW w:w="963" w:type="dxa"/>
            <w:gridSpan w:val="3"/>
            <w:tcBorders>
              <w:top w:val="single" w:sz="4" w:space="0" w:color="000000"/>
              <w:left w:val="nil"/>
              <w:bottom w:val="single" w:sz="4" w:space="0" w:color="000000"/>
              <w:right w:val="nil"/>
            </w:tcBorders>
          </w:tcPr>
          <w:p w14:paraId="2419C6AE" w14:textId="6C8BB566" w:rsidR="00FD4A93" w:rsidRPr="00500E86" w:rsidRDefault="00FD4A93">
            <w:pPr>
              <w:spacing w:after="0" w:line="259" w:lineRule="auto"/>
              <w:ind w:left="31" w:firstLine="0"/>
              <w:jc w:val="left"/>
              <w:rPr>
                <w:rFonts w:asciiTheme="minorHAnsi" w:hAnsiTheme="minorHAnsi" w:cstheme="minorHAnsi"/>
              </w:rPr>
            </w:pPr>
          </w:p>
        </w:tc>
        <w:tc>
          <w:tcPr>
            <w:tcW w:w="495" w:type="dxa"/>
            <w:gridSpan w:val="2"/>
            <w:tcBorders>
              <w:top w:val="single" w:sz="4" w:space="0" w:color="000000"/>
              <w:left w:val="nil"/>
              <w:bottom w:val="single" w:sz="4" w:space="0" w:color="000000"/>
              <w:right w:val="nil"/>
            </w:tcBorders>
          </w:tcPr>
          <w:p w14:paraId="0BE7CB2B"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5669EECF" w14:textId="2E682622" w:rsidR="00FD4A93" w:rsidRPr="00500E86" w:rsidRDefault="00FD4A93">
            <w:pPr>
              <w:spacing w:after="0" w:line="259" w:lineRule="auto"/>
              <w:ind w:left="171" w:firstLine="0"/>
              <w:jc w:val="left"/>
              <w:rPr>
                <w:rFonts w:asciiTheme="minorHAnsi" w:hAnsiTheme="minorHAnsi" w:cstheme="minorHAnsi"/>
              </w:rPr>
            </w:pPr>
          </w:p>
        </w:tc>
      </w:tr>
      <w:tr w:rsidR="00FD4A93" w:rsidRPr="008B740A" w14:paraId="0EADAD3D" w14:textId="77777777" w:rsidTr="00A81222">
        <w:trPr>
          <w:trHeight w:val="617"/>
        </w:trPr>
        <w:tc>
          <w:tcPr>
            <w:tcW w:w="4320" w:type="dxa"/>
            <w:tcBorders>
              <w:top w:val="single" w:sz="4" w:space="0" w:color="000000"/>
              <w:left w:val="single" w:sz="4" w:space="0" w:color="000000"/>
              <w:bottom w:val="single" w:sz="4" w:space="0" w:color="000000"/>
              <w:right w:val="single" w:sz="4" w:space="0" w:color="000000"/>
            </w:tcBorders>
            <w:vAlign w:val="bottom"/>
          </w:tcPr>
          <w:p w14:paraId="215B3FDF"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Žleby – zámek</w:t>
            </w:r>
          </w:p>
        </w:tc>
        <w:tc>
          <w:tcPr>
            <w:tcW w:w="2035" w:type="dxa"/>
            <w:tcBorders>
              <w:top w:val="single" w:sz="4" w:space="0" w:color="000000"/>
              <w:left w:val="single" w:sz="4" w:space="0" w:color="000000"/>
              <w:bottom w:val="single" w:sz="4" w:space="0" w:color="000000"/>
              <w:right w:val="nil"/>
            </w:tcBorders>
          </w:tcPr>
          <w:p w14:paraId="44AE0516"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Žleby čp. 1</w:t>
            </w:r>
          </w:p>
          <w:p w14:paraId="6305E3DF"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285 61 Žleby </w:t>
            </w:r>
          </w:p>
        </w:tc>
        <w:tc>
          <w:tcPr>
            <w:tcW w:w="963" w:type="dxa"/>
            <w:gridSpan w:val="3"/>
            <w:tcBorders>
              <w:top w:val="single" w:sz="4" w:space="0" w:color="000000"/>
              <w:left w:val="nil"/>
              <w:bottom w:val="single" w:sz="4" w:space="0" w:color="000000"/>
              <w:right w:val="nil"/>
            </w:tcBorders>
          </w:tcPr>
          <w:p w14:paraId="7403DBC4" w14:textId="77777777" w:rsidR="00FD4A93" w:rsidRPr="00500E86" w:rsidRDefault="00FD4A93">
            <w:pPr>
              <w:spacing w:after="160" w:line="259" w:lineRule="auto"/>
              <w:ind w:left="0" w:firstLine="0"/>
              <w:jc w:val="left"/>
              <w:rPr>
                <w:rFonts w:asciiTheme="minorHAnsi" w:hAnsiTheme="minorHAnsi" w:cstheme="minorHAnsi"/>
              </w:rPr>
            </w:pPr>
          </w:p>
        </w:tc>
        <w:tc>
          <w:tcPr>
            <w:tcW w:w="495" w:type="dxa"/>
            <w:gridSpan w:val="2"/>
            <w:tcBorders>
              <w:top w:val="single" w:sz="4" w:space="0" w:color="000000"/>
              <w:left w:val="nil"/>
              <w:bottom w:val="single" w:sz="4" w:space="0" w:color="000000"/>
              <w:right w:val="nil"/>
            </w:tcBorders>
          </w:tcPr>
          <w:p w14:paraId="5312F4C6" w14:textId="77777777" w:rsidR="00FD4A93" w:rsidRPr="00500E86" w:rsidRDefault="00FD4A93">
            <w:pPr>
              <w:spacing w:after="160" w:line="259" w:lineRule="auto"/>
              <w:ind w:left="0" w:firstLine="0"/>
              <w:jc w:val="left"/>
              <w:rPr>
                <w:rFonts w:asciiTheme="minorHAnsi" w:hAnsiTheme="minorHAnsi" w:cstheme="minorHAnsi"/>
              </w:rPr>
            </w:pPr>
          </w:p>
        </w:tc>
        <w:tc>
          <w:tcPr>
            <w:tcW w:w="855" w:type="dxa"/>
            <w:tcBorders>
              <w:top w:val="single" w:sz="4" w:space="0" w:color="000000"/>
              <w:left w:val="nil"/>
              <w:bottom w:val="single" w:sz="4" w:space="0" w:color="000000"/>
              <w:right w:val="single" w:sz="4" w:space="0" w:color="000000"/>
            </w:tcBorders>
          </w:tcPr>
          <w:p w14:paraId="19453277"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051C4BF9" w14:textId="77777777" w:rsidTr="00A81222">
        <w:trPr>
          <w:trHeight w:val="314"/>
        </w:trPr>
        <w:tc>
          <w:tcPr>
            <w:tcW w:w="8668" w:type="dxa"/>
            <w:gridSpan w:val="8"/>
            <w:tcBorders>
              <w:top w:val="single" w:sz="4" w:space="0" w:color="000000"/>
              <w:left w:val="single" w:sz="4" w:space="0" w:color="000000"/>
              <w:bottom w:val="single" w:sz="4" w:space="0" w:color="000000"/>
              <w:right w:val="single" w:sz="4" w:space="0" w:color="000000"/>
            </w:tcBorders>
          </w:tcPr>
          <w:p w14:paraId="37DBC4DE" w14:textId="77777777" w:rsidR="00FD4A93" w:rsidRPr="00500E86" w:rsidRDefault="00FD4A93">
            <w:pPr>
              <w:spacing w:after="160" w:line="259" w:lineRule="auto"/>
              <w:ind w:left="0" w:firstLine="0"/>
              <w:jc w:val="left"/>
              <w:rPr>
                <w:rFonts w:asciiTheme="minorHAnsi" w:hAnsiTheme="minorHAnsi" w:cstheme="minorHAnsi"/>
              </w:rPr>
            </w:pPr>
          </w:p>
        </w:tc>
      </w:tr>
    </w:tbl>
    <w:p w14:paraId="299B4256" w14:textId="77777777" w:rsidR="00FD4A93" w:rsidRPr="00500E86" w:rsidRDefault="00FD4A93">
      <w:pPr>
        <w:spacing w:after="0" w:line="259" w:lineRule="auto"/>
        <w:ind w:left="-1418" w:right="399" w:firstLine="0"/>
        <w:jc w:val="left"/>
        <w:rPr>
          <w:rFonts w:asciiTheme="minorHAnsi" w:hAnsiTheme="minorHAnsi" w:cstheme="minorHAnsi"/>
        </w:rPr>
      </w:pPr>
    </w:p>
    <w:tbl>
      <w:tblPr>
        <w:tblStyle w:val="TableGrid"/>
        <w:tblW w:w="8854" w:type="dxa"/>
        <w:tblInd w:w="399" w:type="dxa"/>
        <w:tblCellMar>
          <w:top w:w="58" w:type="dxa"/>
          <w:bottom w:w="56" w:type="dxa"/>
          <w:right w:w="70" w:type="dxa"/>
        </w:tblCellMar>
        <w:tblLook w:val="04A0" w:firstRow="1" w:lastRow="0" w:firstColumn="1" w:lastColumn="0" w:noHBand="0" w:noVBand="1"/>
      </w:tblPr>
      <w:tblGrid>
        <w:gridCol w:w="3242"/>
        <w:gridCol w:w="208"/>
        <w:gridCol w:w="870"/>
        <w:gridCol w:w="3554"/>
        <w:gridCol w:w="400"/>
        <w:gridCol w:w="394"/>
        <w:gridCol w:w="35"/>
        <w:gridCol w:w="7"/>
        <w:gridCol w:w="6"/>
        <w:gridCol w:w="48"/>
        <w:gridCol w:w="90"/>
      </w:tblGrid>
      <w:tr w:rsidR="00FD4A93" w:rsidRPr="008B740A" w14:paraId="185D61DF" w14:textId="77777777" w:rsidTr="00B91645">
        <w:trPr>
          <w:gridAfter w:val="5"/>
          <w:wAfter w:w="186" w:type="dxa"/>
          <w:trHeight w:val="617"/>
        </w:trPr>
        <w:tc>
          <w:tcPr>
            <w:tcW w:w="3450" w:type="dxa"/>
            <w:gridSpan w:val="2"/>
            <w:tcBorders>
              <w:top w:val="single" w:sz="4" w:space="0" w:color="000000"/>
              <w:left w:val="single" w:sz="4" w:space="0" w:color="000000"/>
              <w:bottom w:val="single" w:sz="4" w:space="0" w:color="000000"/>
              <w:right w:val="nil"/>
            </w:tcBorders>
          </w:tcPr>
          <w:p w14:paraId="444C9D88" w14:textId="77777777" w:rsidR="00FD4A93" w:rsidRPr="00500E86" w:rsidRDefault="00FD4A93">
            <w:pPr>
              <w:spacing w:after="160" w:line="259" w:lineRule="auto"/>
              <w:ind w:left="0" w:firstLine="0"/>
              <w:jc w:val="left"/>
              <w:rPr>
                <w:rFonts w:asciiTheme="minorHAnsi" w:hAnsiTheme="minorHAnsi" w:cstheme="minorHAnsi"/>
              </w:rPr>
            </w:pPr>
          </w:p>
        </w:tc>
        <w:tc>
          <w:tcPr>
            <w:tcW w:w="4424" w:type="dxa"/>
            <w:gridSpan w:val="2"/>
            <w:tcBorders>
              <w:top w:val="single" w:sz="4" w:space="0" w:color="000000"/>
              <w:left w:val="nil"/>
              <w:bottom w:val="single" w:sz="4" w:space="0" w:color="000000"/>
              <w:right w:val="nil"/>
            </w:tcBorders>
            <w:vAlign w:val="bottom"/>
          </w:tcPr>
          <w:p w14:paraId="4A443E67"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b/>
              </w:rPr>
              <w:t>Jihočeský kraj</w:t>
            </w:r>
          </w:p>
        </w:tc>
        <w:tc>
          <w:tcPr>
            <w:tcW w:w="794" w:type="dxa"/>
            <w:gridSpan w:val="2"/>
            <w:tcBorders>
              <w:top w:val="single" w:sz="4" w:space="0" w:color="000000"/>
              <w:left w:val="nil"/>
              <w:bottom w:val="single" w:sz="4" w:space="0" w:color="000000"/>
              <w:right w:val="single" w:sz="4" w:space="0" w:color="000000"/>
            </w:tcBorders>
          </w:tcPr>
          <w:p w14:paraId="371AC0A6"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2B27D3D1" w14:textId="77777777" w:rsidTr="00B91645">
        <w:trPr>
          <w:gridAfter w:val="5"/>
          <w:wAfter w:w="186" w:type="dxa"/>
          <w:trHeight w:val="617"/>
        </w:trPr>
        <w:tc>
          <w:tcPr>
            <w:tcW w:w="3450" w:type="dxa"/>
            <w:gridSpan w:val="2"/>
            <w:tcBorders>
              <w:top w:val="single" w:sz="4" w:space="0" w:color="000000"/>
              <w:left w:val="single" w:sz="4" w:space="0" w:color="000000"/>
              <w:bottom w:val="single" w:sz="4" w:space="0" w:color="000000"/>
              <w:right w:val="nil"/>
            </w:tcBorders>
            <w:vAlign w:val="bottom"/>
          </w:tcPr>
          <w:p w14:paraId="5180590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Červená Lhota – zámek</w:t>
            </w:r>
          </w:p>
        </w:tc>
        <w:tc>
          <w:tcPr>
            <w:tcW w:w="870" w:type="dxa"/>
            <w:tcBorders>
              <w:top w:val="single" w:sz="4" w:space="0" w:color="000000"/>
              <w:left w:val="nil"/>
              <w:bottom w:val="single" w:sz="4" w:space="0" w:color="000000"/>
              <w:right w:val="single" w:sz="4" w:space="0" w:color="000000"/>
            </w:tcBorders>
          </w:tcPr>
          <w:p w14:paraId="43E3C05A" w14:textId="77777777" w:rsidR="00FD4A93" w:rsidRPr="00500E86" w:rsidRDefault="00FD4A93">
            <w:pPr>
              <w:spacing w:after="160" w:line="259" w:lineRule="auto"/>
              <w:ind w:left="0" w:firstLine="0"/>
              <w:jc w:val="left"/>
              <w:rPr>
                <w:rFonts w:asciiTheme="minorHAnsi" w:hAnsiTheme="minorHAnsi" w:cstheme="minorHAnsi"/>
              </w:rPr>
            </w:pPr>
          </w:p>
        </w:tc>
        <w:tc>
          <w:tcPr>
            <w:tcW w:w="3554" w:type="dxa"/>
            <w:tcBorders>
              <w:top w:val="single" w:sz="4" w:space="0" w:color="000000"/>
              <w:left w:val="single" w:sz="4" w:space="0" w:color="000000"/>
              <w:bottom w:val="single" w:sz="4" w:space="0" w:color="000000"/>
              <w:right w:val="nil"/>
            </w:tcBorders>
          </w:tcPr>
          <w:p w14:paraId="135704A1"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Červená Lhota čp. 1</w:t>
            </w:r>
          </w:p>
          <w:p w14:paraId="0C59565B"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378 21 </w:t>
            </w:r>
            <w:proofErr w:type="spellStart"/>
            <w:r w:rsidRPr="00500E86">
              <w:rPr>
                <w:rFonts w:asciiTheme="minorHAnsi" w:eastAsia="Times New Roman" w:hAnsiTheme="minorHAnsi" w:cstheme="minorHAnsi"/>
              </w:rPr>
              <w:t>Pluhův</w:t>
            </w:r>
            <w:proofErr w:type="spellEnd"/>
            <w:r w:rsidRPr="00500E86">
              <w:rPr>
                <w:rFonts w:asciiTheme="minorHAnsi" w:eastAsia="Times New Roman" w:hAnsiTheme="minorHAnsi" w:cstheme="minorHAnsi"/>
              </w:rPr>
              <w:t xml:space="preserve"> Žďár</w:t>
            </w:r>
          </w:p>
        </w:tc>
        <w:tc>
          <w:tcPr>
            <w:tcW w:w="794" w:type="dxa"/>
            <w:gridSpan w:val="2"/>
            <w:tcBorders>
              <w:top w:val="single" w:sz="4" w:space="0" w:color="000000"/>
              <w:left w:val="nil"/>
              <w:bottom w:val="single" w:sz="4" w:space="0" w:color="000000"/>
              <w:right w:val="single" w:sz="4" w:space="0" w:color="000000"/>
            </w:tcBorders>
          </w:tcPr>
          <w:p w14:paraId="5A528792"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3A74C7F3" w14:textId="77777777" w:rsidTr="00B91645">
        <w:trPr>
          <w:gridAfter w:val="5"/>
          <w:wAfter w:w="186" w:type="dxa"/>
          <w:trHeight w:val="617"/>
        </w:trPr>
        <w:tc>
          <w:tcPr>
            <w:tcW w:w="3450" w:type="dxa"/>
            <w:gridSpan w:val="2"/>
            <w:tcBorders>
              <w:top w:val="single" w:sz="4" w:space="0" w:color="000000"/>
              <w:left w:val="single" w:sz="4" w:space="0" w:color="000000"/>
              <w:bottom w:val="single" w:sz="4" w:space="0" w:color="000000"/>
              <w:right w:val="nil"/>
            </w:tcBorders>
            <w:vAlign w:val="bottom"/>
          </w:tcPr>
          <w:p w14:paraId="31F5C25B"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Český Krumlov – hrad a zámek</w:t>
            </w:r>
          </w:p>
        </w:tc>
        <w:tc>
          <w:tcPr>
            <w:tcW w:w="870" w:type="dxa"/>
            <w:tcBorders>
              <w:top w:val="single" w:sz="4" w:space="0" w:color="000000"/>
              <w:left w:val="nil"/>
              <w:bottom w:val="single" w:sz="4" w:space="0" w:color="000000"/>
              <w:right w:val="single" w:sz="4" w:space="0" w:color="000000"/>
            </w:tcBorders>
          </w:tcPr>
          <w:p w14:paraId="3C2DF733" w14:textId="77777777" w:rsidR="00FD4A93" w:rsidRPr="00500E86" w:rsidRDefault="00FD4A93">
            <w:pPr>
              <w:spacing w:after="160" w:line="259" w:lineRule="auto"/>
              <w:ind w:left="0" w:firstLine="0"/>
              <w:jc w:val="left"/>
              <w:rPr>
                <w:rFonts w:asciiTheme="minorHAnsi" w:hAnsiTheme="minorHAnsi" w:cstheme="minorHAnsi"/>
              </w:rPr>
            </w:pPr>
          </w:p>
        </w:tc>
        <w:tc>
          <w:tcPr>
            <w:tcW w:w="3554" w:type="dxa"/>
            <w:tcBorders>
              <w:top w:val="single" w:sz="4" w:space="0" w:color="000000"/>
              <w:left w:val="single" w:sz="4" w:space="0" w:color="000000"/>
              <w:bottom w:val="single" w:sz="4" w:space="0" w:color="000000"/>
              <w:right w:val="nil"/>
            </w:tcBorders>
          </w:tcPr>
          <w:p w14:paraId="4A7126B5" w14:textId="3732E94E" w:rsidR="00FD4A93" w:rsidRPr="00500E86" w:rsidRDefault="00FF60D3" w:rsidP="00A81222">
            <w:pPr>
              <w:tabs>
                <w:tab w:val="center" w:pos="375"/>
                <w:tab w:val="center" w:pos="2172"/>
              </w:tabs>
              <w:spacing w:after="34" w:line="259" w:lineRule="auto"/>
              <w:ind w:left="102" w:firstLine="0"/>
              <w:jc w:val="left"/>
              <w:rPr>
                <w:rFonts w:asciiTheme="minorHAnsi" w:hAnsiTheme="minorHAnsi" w:cstheme="minorHAnsi"/>
              </w:rPr>
            </w:pPr>
            <w:r w:rsidRPr="00500E86">
              <w:rPr>
                <w:rFonts w:asciiTheme="minorHAnsi" w:hAnsiTheme="minorHAnsi" w:cstheme="minorHAnsi"/>
              </w:rPr>
              <w:tab/>
            </w:r>
            <w:r w:rsidR="00A81222">
              <w:rPr>
                <w:rFonts w:asciiTheme="minorHAnsi" w:eastAsia="Times New Roman" w:hAnsiTheme="minorHAnsi" w:cstheme="minorHAnsi"/>
              </w:rPr>
              <w:t xml:space="preserve">Zámek </w:t>
            </w:r>
            <w:r w:rsidRPr="00500E86">
              <w:rPr>
                <w:rFonts w:asciiTheme="minorHAnsi" w:eastAsia="Times New Roman" w:hAnsiTheme="minorHAnsi" w:cstheme="minorHAnsi"/>
              </w:rPr>
              <w:t xml:space="preserve">čp. </w:t>
            </w:r>
            <w:r w:rsidR="00A81222">
              <w:rPr>
                <w:rFonts w:asciiTheme="minorHAnsi" w:eastAsia="Times New Roman" w:hAnsiTheme="minorHAnsi" w:cstheme="minorHAnsi"/>
              </w:rPr>
              <w:t>59</w:t>
            </w:r>
          </w:p>
          <w:p w14:paraId="71E6DD05"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381 01 Český Krumlov </w:t>
            </w:r>
          </w:p>
        </w:tc>
        <w:tc>
          <w:tcPr>
            <w:tcW w:w="794" w:type="dxa"/>
            <w:gridSpan w:val="2"/>
            <w:tcBorders>
              <w:top w:val="single" w:sz="4" w:space="0" w:color="000000"/>
              <w:left w:val="nil"/>
              <w:bottom w:val="single" w:sz="4" w:space="0" w:color="000000"/>
              <w:right w:val="single" w:sz="4" w:space="0" w:color="000000"/>
            </w:tcBorders>
          </w:tcPr>
          <w:p w14:paraId="40B9FEE7" w14:textId="7A6D1A14" w:rsidR="00FD4A93" w:rsidRPr="00500E86" w:rsidRDefault="00FD4A93">
            <w:pPr>
              <w:spacing w:after="0" w:line="259" w:lineRule="auto"/>
              <w:ind w:left="110" w:firstLine="0"/>
              <w:jc w:val="left"/>
              <w:rPr>
                <w:rFonts w:asciiTheme="minorHAnsi" w:hAnsiTheme="minorHAnsi" w:cstheme="minorHAnsi"/>
              </w:rPr>
            </w:pPr>
          </w:p>
        </w:tc>
      </w:tr>
      <w:tr w:rsidR="00FD4A93" w:rsidRPr="008B740A" w14:paraId="4C3A2511" w14:textId="77777777" w:rsidTr="00B91645">
        <w:trPr>
          <w:gridAfter w:val="5"/>
          <w:wAfter w:w="186" w:type="dxa"/>
          <w:trHeight w:val="617"/>
        </w:trPr>
        <w:tc>
          <w:tcPr>
            <w:tcW w:w="3450" w:type="dxa"/>
            <w:gridSpan w:val="2"/>
            <w:tcBorders>
              <w:top w:val="single" w:sz="4" w:space="0" w:color="000000"/>
              <w:left w:val="single" w:sz="4" w:space="0" w:color="000000"/>
              <w:bottom w:val="single" w:sz="4" w:space="0" w:color="000000"/>
              <w:right w:val="nil"/>
            </w:tcBorders>
            <w:vAlign w:val="bottom"/>
          </w:tcPr>
          <w:p w14:paraId="2D277B9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Dačice – zámek</w:t>
            </w:r>
          </w:p>
        </w:tc>
        <w:tc>
          <w:tcPr>
            <w:tcW w:w="870" w:type="dxa"/>
            <w:tcBorders>
              <w:top w:val="single" w:sz="4" w:space="0" w:color="000000"/>
              <w:left w:val="nil"/>
              <w:bottom w:val="single" w:sz="4" w:space="0" w:color="000000"/>
              <w:right w:val="single" w:sz="4" w:space="0" w:color="000000"/>
            </w:tcBorders>
          </w:tcPr>
          <w:p w14:paraId="5EBC0553" w14:textId="77777777" w:rsidR="00FD4A93" w:rsidRPr="00500E86" w:rsidRDefault="00FD4A93">
            <w:pPr>
              <w:spacing w:after="160" w:line="259" w:lineRule="auto"/>
              <w:ind w:left="0" w:firstLine="0"/>
              <w:jc w:val="left"/>
              <w:rPr>
                <w:rFonts w:asciiTheme="minorHAnsi" w:hAnsiTheme="minorHAnsi" w:cstheme="minorHAnsi"/>
              </w:rPr>
            </w:pPr>
          </w:p>
        </w:tc>
        <w:tc>
          <w:tcPr>
            <w:tcW w:w="3554" w:type="dxa"/>
            <w:tcBorders>
              <w:top w:val="single" w:sz="4" w:space="0" w:color="000000"/>
              <w:left w:val="single" w:sz="4" w:space="0" w:color="000000"/>
              <w:bottom w:val="single" w:sz="4" w:space="0" w:color="000000"/>
              <w:right w:val="nil"/>
            </w:tcBorders>
          </w:tcPr>
          <w:p w14:paraId="6E251BF7" w14:textId="2AD38E0E" w:rsidR="00FD4A93" w:rsidRPr="00500E86" w:rsidRDefault="00FF60D3" w:rsidP="00A81222">
            <w:pPr>
              <w:tabs>
                <w:tab w:val="center" w:pos="583"/>
                <w:tab w:val="center" w:pos="1979"/>
                <w:tab w:val="center" w:pos="2992"/>
              </w:tabs>
              <w:spacing w:after="34" w:line="259" w:lineRule="auto"/>
              <w:ind w:left="102" w:firstLine="0"/>
              <w:jc w:val="left"/>
              <w:rPr>
                <w:rFonts w:asciiTheme="minorHAnsi" w:hAnsiTheme="minorHAnsi" w:cstheme="minorHAnsi"/>
              </w:rPr>
            </w:pPr>
            <w:r w:rsidRPr="00500E86">
              <w:rPr>
                <w:rFonts w:asciiTheme="minorHAnsi" w:hAnsiTheme="minorHAnsi" w:cstheme="minorHAnsi"/>
              </w:rPr>
              <w:tab/>
            </w:r>
            <w:r w:rsidR="00A81222">
              <w:rPr>
                <w:rFonts w:asciiTheme="minorHAnsi" w:eastAsia="Times New Roman" w:hAnsiTheme="minorHAnsi" w:cstheme="minorHAnsi"/>
              </w:rPr>
              <w:t xml:space="preserve">Havlíčkovo </w:t>
            </w:r>
            <w:r w:rsidRPr="00500E86">
              <w:rPr>
                <w:rFonts w:asciiTheme="minorHAnsi" w:eastAsia="Times New Roman" w:hAnsiTheme="minorHAnsi" w:cstheme="minorHAnsi"/>
              </w:rPr>
              <w:t xml:space="preserve">náměstí </w:t>
            </w:r>
            <w:r w:rsidRPr="00500E86">
              <w:rPr>
                <w:rFonts w:asciiTheme="minorHAnsi" w:eastAsia="Times New Roman" w:hAnsiTheme="minorHAnsi" w:cstheme="minorHAnsi"/>
              </w:rPr>
              <w:tab/>
              <w:t xml:space="preserve">čp. </w:t>
            </w:r>
            <w:r w:rsidR="00A81222">
              <w:rPr>
                <w:rFonts w:asciiTheme="minorHAnsi" w:eastAsia="Times New Roman" w:hAnsiTheme="minorHAnsi" w:cstheme="minorHAnsi"/>
              </w:rPr>
              <w:t>85</w:t>
            </w:r>
          </w:p>
          <w:p w14:paraId="20AEB24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380 01 Dačice </w:t>
            </w:r>
          </w:p>
        </w:tc>
        <w:tc>
          <w:tcPr>
            <w:tcW w:w="794" w:type="dxa"/>
            <w:gridSpan w:val="2"/>
            <w:tcBorders>
              <w:top w:val="single" w:sz="4" w:space="0" w:color="000000"/>
              <w:left w:val="nil"/>
              <w:bottom w:val="single" w:sz="4" w:space="0" w:color="000000"/>
              <w:right w:val="single" w:sz="4" w:space="0" w:color="000000"/>
            </w:tcBorders>
          </w:tcPr>
          <w:p w14:paraId="68F9A4F4" w14:textId="468E6554" w:rsidR="00FD4A93" w:rsidRPr="00500E86" w:rsidRDefault="00FD4A93">
            <w:pPr>
              <w:spacing w:after="0" w:line="259" w:lineRule="auto"/>
              <w:ind w:left="110" w:firstLine="0"/>
              <w:jc w:val="left"/>
              <w:rPr>
                <w:rFonts w:asciiTheme="minorHAnsi" w:hAnsiTheme="minorHAnsi" w:cstheme="minorHAnsi"/>
              </w:rPr>
            </w:pPr>
          </w:p>
        </w:tc>
      </w:tr>
      <w:tr w:rsidR="00FD4A93" w:rsidRPr="008B740A" w14:paraId="10E661CE" w14:textId="77777777" w:rsidTr="00B91645">
        <w:trPr>
          <w:gridAfter w:val="5"/>
          <w:wAfter w:w="186" w:type="dxa"/>
          <w:trHeight w:val="617"/>
        </w:trPr>
        <w:tc>
          <w:tcPr>
            <w:tcW w:w="3450" w:type="dxa"/>
            <w:gridSpan w:val="2"/>
            <w:tcBorders>
              <w:top w:val="single" w:sz="4" w:space="0" w:color="000000"/>
              <w:left w:val="single" w:sz="4" w:space="0" w:color="000000"/>
              <w:bottom w:val="single" w:sz="4" w:space="0" w:color="000000"/>
              <w:right w:val="nil"/>
            </w:tcBorders>
            <w:vAlign w:val="bottom"/>
          </w:tcPr>
          <w:p w14:paraId="6DACE3C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Hluboká nad Vltavou – zámek</w:t>
            </w:r>
          </w:p>
        </w:tc>
        <w:tc>
          <w:tcPr>
            <w:tcW w:w="870" w:type="dxa"/>
            <w:tcBorders>
              <w:top w:val="single" w:sz="4" w:space="0" w:color="000000"/>
              <w:left w:val="nil"/>
              <w:bottom w:val="single" w:sz="4" w:space="0" w:color="000000"/>
              <w:right w:val="single" w:sz="4" w:space="0" w:color="000000"/>
            </w:tcBorders>
          </w:tcPr>
          <w:p w14:paraId="1CAA3024" w14:textId="77777777" w:rsidR="00FD4A93" w:rsidRPr="00500E86" w:rsidRDefault="00FD4A93">
            <w:pPr>
              <w:spacing w:after="160" w:line="259" w:lineRule="auto"/>
              <w:ind w:left="0" w:firstLine="0"/>
              <w:jc w:val="left"/>
              <w:rPr>
                <w:rFonts w:asciiTheme="minorHAnsi" w:hAnsiTheme="minorHAnsi" w:cstheme="minorHAnsi"/>
              </w:rPr>
            </w:pPr>
          </w:p>
        </w:tc>
        <w:tc>
          <w:tcPr>
            <w:tcW w:w="3554" w:type="dxa"/>
            <w:tcBorders>
              <w:top w:val="single" w:sz="4" w:space="0" w:color="000000"/>
              <w:left w:val="single" w:sz="4" w:space="0" w:color="000000"/>
              <w:bottom w:val="single" w:sz="4" w:space="0" w:color="000000"/>
              <w:right w:val="nil"/>
            </w:tcBorders>
          </w:tcPr>
          <w:p w14:paraId="4805A46D"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Hluboká nad Vltavou čp. 142</w:t>
            </w:r>
          </w:p>
          <w:p w14:paraId="1B81D127"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373 41 Hluboká nad Vltavou  </w:t>
            </w:r>
          </w:p>
        </w:tc>
        <w:tc>
          <w:tcPr>
            <w:tcW w:w="794" w:type="dxa"/>
            <w:gridSpan w:val="2"/>
            <w:tcBorders>
              <w:top w:val="single" w:sz="4" w:space="0" w:color="000000"/>
              <w:left w:val="nil"/>
              <w:bottom w:val="single" w:sz="4" w:space="0" w:color="000000"/>
              <w:right w:val="single" w:sz="4" w:space="0" w:color="000000"/>
            </w:tcBorders>
          </w:tcPr>
          <w:p w14:paraId="5E4179B1"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2A7E1346" w14:textId="77777777" w:rsidTr="00B91645">
        <w:trPr>
          <w:gridAfter w:val="5"/>
          <w:wAfter w:w="186" w:type="dxa"/>
          <w:trHeight w:val="617"/>
        </w:trPr>
        <w:tc>
          <w:tcPr>
            <w:tcW w:w="3450" w:type="dxa"/>
            <w:gridSpan w:val="2"/>
            <w:tcBorders>
              <w:top w:val="single" w:sz="4" w:space="0" w:color="000000"/>
              <w:left w:val="single" w:sz="4" w:space="0" w:color="000000"/>
              <w:bottom w:val="single" w:sz="4" w:space="0" w:color="000000"/>
              <w:right w:val="nil"/>
            </w:tcBorders>
            <w:vAlign w:val="bottom"/>
          </w:tcPr>
          <w:p w14:paraId="7142E1E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Jindřichův Hradec – hrad a zámek</w:t>
            </w:r>
          </w:p>
        </w:tc>
        <w:tc>
          <w:tcPr>
            <w:tcW w:w="870" w:type="dxa"/>
            <w:tcBorders>
              <w:top w:val="single" w:sz="4" w:space="0" w:color="000000"/>
              <w:left w:val="nil"/>
              <w:bottom w:val="single" w:sz="4" w:space="0" w:color="000000"/>
              <w:right w:val="single" w:sz="4" w:space="0" w:color="000000"/>
            </w:tcBorders>
          </w:tcPr>
          <w:p w14:paraId="2DE0E1AA" w14:textId="77777777" w:rsidR="00FD4A93" w:rsidRPr="00500E86" w:rsidRDefault="00FD4A93">
            <w:pPr>
              <w:spacing w:after="160" w:line="259" w:lineRule="auto"/>
              <w:ind w:left="0" w:firstLine="0"/>
              <w:jc w:val="left"/>
              <w:rPr>
                <w:rFonts w:asciiTheme="minorHAnsi" w:hAnsiTheme="minorHAnsi" w:cstheme="minorHAnsi"/>
              </w:rPr>
            </w:pPr>
          </w:p>
        </w:tc>
        <w:tc>
          <w:tcPr>
            <w:tcW w:w="3554" w:type="dxa"/>
            <w:tcBorders>
              <w:top w:val="single" w:sz="4" w:space="0" w:color="000000"/>
              <w:left w:val="single" w:sz="4" w:space="0" w:color="000000"/>
              <w:bottom w:val="single" w:sz="4" w:space="0" w:color="000000"/>
              <w:right w:val="nil"/>
            </w:tcBorders>
          </w:tcPr>
          <w:p w14:paraId="273DF7B9"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Dobrovského čp. 1</w:t>
            </w:r>
          </w:p>
          <w:p w14:paraId="0F553A31"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377 01 Jindřichův Hradec </w:t>
            </w:r>
          </w:p>
        </w:tc>
        <w:tc>
          <w:tcPr>
            <w:tcW w:w="794" w:type="dxa"/>
            <w:gridSpan w:val="2"/>
            <w:tcBorders>
              <w:top w:val="single" w:sz="4" w:space="0" w:color="000000"/>
              <w:left w:val="nil"/>
              <w:bottom w:val="single" w:sz="4" w:space="0" w:color="000000"/>
              <w:right w:val="single" w:sz="4" w:space="0" w:color="000000"/>
            </w:tcBorders>
          </w:tcPr>
          <w:p w14:paraId="53A6364D"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6DFF91D7" w14:textId="77777777" w:rsidTr="00B91645">
        <w:trPr>
          <w:gridAfter w:val="5"/>
          <w:wAfter w:w="186" w:type="dxa"/>
          <w:trHeight w:val="617"/>
        </w:trPr>
        <w:tc>
          <w:tcPr>
            <w:tcW w:w="3450" w:type="dxa"/>
            <w:gridSpan w:val="2"/>
            <w:tcBorders>
              <w:top w:val="single" w:sz="4" w:space="0" w:color="000000"/>
              <w:left w:val="single" w:sz="4" w:space="0" w:color="000000"/>
              <w:bottom w:val="single" w:sz="4" w:space="0" w:color="000000"/>
              <w:right w:val="nil"/>
            </w:tcBorders>
            <w:vAlign w:val="bottom"/>
          </w:tcPr>
          <w:p w14:paraId="41B61C1A"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Kratochvíle – zámek</w:t>
            </w:r>
          </w:p>
        </w:tc>
        <w:tc>
          <w:tcPr>
            <w:tcW w:w="870" w:type="dxa"/>
            <w:tcBorders>
              <w:top w:val="single" w:sz="4" w:space="0" w:color="000000"/>
              <w:left w:val="nil"/>
              <w:bottom w:val="single" w:sz="4" w:space="0" w:color="000000"/>
              <w:right w:val="single" w:sz="4" w:space="0" w:color="000000"/>
            </w:tcBorders>
          </w:tcPr>
          <w:p w14:paraId="0260E9B7" w14:textId="77777777" w:rsidR="00FD4A93" w:rsidRPr="00500E86" w:rsidRDefault="00FD4A93">
            <w:pPr>
              <w:spacing w:after="160" w:line="259" w:lineRule="auto"/>
              <w:ind w:left="0" w:firstLine="0"/>
              <w:jc w:val="left"/>
              <w:rPr>
                <w:rFonts w:asciiTheme="minorHAnsi" w:hAnsiTheme="minorHAnsi" w:cstheme="minorHAnsi"/>
              </w:rPr>
            </w:pPr>
          </w:p>
        </w:tc>
        <w:tc>
          <w:tcPr>
            <w:tcW w:w="3554" w:type="dxa"/>
            <w:tcBorders>
              <w:top w:val="single" w:sz="4" w:space="0" w:color="000000"/>
              <w:left w:val="single" w:sz="4" w:space="0" w:color="000000"/>
              <w:bottom w:val="single" w:sz="4" w:space="0" w:color="000000"/>
              <w:right w:val="nil"/>
            </w:tcBorders>
          </w:tcPr>
          <w:p w14:paraId="5AF2C3E8" w14:textId="6DA5B409" w:rsidR="00FD4A93" w:rsidRPr="00500E86" w:rsidRDefault="00A81222" w:rsidP="00A81222">
            <w:pPr>
              <w:tabs>
                <w:tab w:val="center" w:pos="1675"/>
                <w:tab w:val="center" w:pos="2838"/>
              </w:tabs>
              <w:spacing w:after="34" w:line="259" w:lineRule="auto"/>
              <w:ind w:left="102" w:firstLine="0"/>
              <w:jc w:val="left"/>
              <w:rPr>
                <w:rFonts w:asciiTheme="minorHAnsi" w:hAnsiTheme="minorHAnsi" w:cstheme="minorHAnsi"/>
              </w:rPr>
            </w:pPr>
            <w:r>
              <w:rPr>
                <w:rFonts w:asciiTheme="minorHAnsi" w:eastAsia="Times New Roman" w:hAnsiTheme="minorHAnsi" w:cstheme="minorHAnsi"/>
              </w:rPr>
              <w:t xml:space="preserve">Petrův </w:t>
            </w:r>
            <w:r w:rsidR="00FF60D3" w:rsidRPr="00500E86">
              <w:rPr>
                <w:rFonts w:asciiTheme="minorHAnsi" w:eastAsia="Times New Roman" w:hAnsiTheme="minorHAnsi" w:cstheme="minorHAnsi"/>
              </w:rPr>
              <w:t xml:space="preserve">Dvůr čp. </w:t>
            </w:r>
            <w:r>
              <w:rPr>
                <w:rFonts w:asciiTheme="minorHAnsi" w:eastAsia="Times New Roman" w:hAnsiTheme="minorHAnsi" w:cstheme="minorHAnsi"/>
              </w:rPr>
              <w:t>9</w:t>
            </w:r>
          </w:p>
          <w:p w14:paraId="2E527E7D"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384 11 Netolice</w:t>
            </w:r>
          </w:p>
        </w:tc>
        <w:tc>
          <w:tcPr>
            <w:tcW w:w="794" w:type="dxa"/>
            <w:gridSpan w:val="2"/>
            <w:tcBorders>
              <w:top w:val="single" w:sz="4" w:space="0" w:color="000000"/>
              <w:left w:val="nil"/>
              <w:bottom w:val="single" w:sz="4" w:space="0" w:color="000000"/>
              <w:right w:val="single" w:sz="4" w:space="0" w:color="000000"/>
            </w:tcBorders>
          </w:tcPr>
          <w:p w14:paraId="2DCB5EC6" w14:textId="0B943863" w:rsidR="00FD4A93" w:rsidRPr="00500E86" w:rsidRDefault="00FD4A93">
            <w:pPr>
              <w:spacing w:after="0" w:line="259" w:lineRule="auto"/>
              <w:ind w:left="220" w:firstLine="0"/>
              <w:jc w:val="left"/>
              <w:rPr>
                <w:rFonts w:asciiTheme="minorHAnsi" w:hAnsiTheme="minorHAnsi" w:cstheme="minorHAnsi"/>
              </w:rPr>
            </w:pPr>
          </w:p>
        </w:tc>
      </w:tr>
      <w:tr w:rsidR="00FD4A93" w:rsidRPr="008B740A" w14:paraId="5B03DC34" w14:textId="77777777" w:rsidTr="00B91645">
        <w:trPr>
          <w:gridAfter w:val="5"/>
          <w:wAfter w:w="186" w:type="dxa"/>
          <w:trHeight w:val="617"/>
        </w:trPr>
        <w:tc>
          <w:tcPr>
            <w:tcW w:w="3450" w:type="dxa"/>
            <w:gridSpan w:val="2"/>
            <w:tcBorders>
              <w:top w:val="single" w:sz="4" w:space="0" w:color="000000"/>
              <w:left w:val="single" w:sz="4" w:space="0" w:color="000000"/>
              <w:bottom w:val="single" w:sz="4" w:space="0" w:color="000000"/>
              <w:right w:val="nil"/>
            </w:tcBorders>
            <w:vAlign w:val="bottom"/>
          </w:tcPr>
          <w:p w14:paraId="008AE2FD"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Landštejn – hrad</w:t>
            </w:r>
          </w:p>
        </w:tc>
        <w:tc>
          <w:tcPr>
            <w:tcW w:w="870" w:type="dxa"/>
            <w:tcBorders>
              <w:top w:val="single" w:sz="4" w:space="0" w:color="000000"/>
              <w:left w:val="nil"/>
              <w:bottom w:val="single" w:sz="4" w:space="0" w:color="000000"/>
              <w:right w:val="single" w:sz="4" w:space="0" w:color="000000"/>
            </w:tcBorders>
          </w:tcPr>
          <w:p w14:paraId="6B32BD61" w14:textId="77777777" w:rsidR="00FD4A93" w:rsidRPr="00500E86" w:rsidRDefault="00FD4A93">
            <w:pPr>
              <w:spacing w:after="160" w:line="259" w:lineRule="auto"/>
              <w:ind w:left="0" w:firstLine="0"/>
              <w:jc w:val="left"/>
              <w:rPr>
                <w:rFonts w:asciiTheme="minorHAnsi" w:hAnsiTheme="minorHAnsi" w:cstheme="minorHAnsi"/>
              </w:rPr>
            </w:pPr>
          </w:p>
        </w:tc>
        <w:tc>
          <w:tcPr>
            <w:tcW w:w="3554" w:type="dxa"/>
            <w:tcBorders>
              <w:top w:val="single" w:sz="4" w:space="0" w:color="000000"/>
              <w:left w:val="single" w:sz="4" w:space="0" w:color="000000"/>
              <w:bottom w:val="single" w:sz="4" w:space="0" w:color="000000"/>
              <w:right w:val="nil"/>
            </w:tcBorders>
          </w:tcPr>
          <w:p w14:paraId="1498184B"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Landštejn 2</w:t>
            </w:r>
          </w:p>
          <w:p w14:paraId="29E8C36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378 81 Staré město pod Landštejnem</w:t>
            </w:r>
          </w:p>
        </w:tc>
        <w:tc>
          <w:tcPr>
            <w:tcW w:w="794" w:type="dxa"/>
            <w:gridSpan w:val="2"/>
            <w:tcBorders>
              <w:top w:val="single" w:sz="4" w:space="0" w:color="000000"/>
              <w:left w:val="nil"/>
              <w:bottom w:val="single" w:sz="4" w:space="0" w:color="000000"/>
              <w:right w:val="single" w:sz="4" w:space="0" w:color="000000"/>
            </w:tcBorders>
          </w:tcPr>
          <w:p w14:paraId="619CE4D6"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64C65C94" w14:textId="77777777" w:rsidTr="00B91645">
        <w:trPr>
          <w:gridAfter w:val="5"/>
          <w:wAfter w:w="186" w:type="dxa"/>
          <w:trHeight w:val="617"/>
        </w:trPr>
        <w:tc>
          <w:tcPr>
            <w:tcW w:w="3450" w:type="dxa"/>
            <w:gridSpan w:val="2"/>
            <w:tcBorders>
              <w:top w:val="single" w:sz="4" w:space="0" w:color="000000"/>
              <w:left w:val="single" w:sz="4" w:space="0" w:color="000000"/>
              <w:bottom w:val="single" w:sz="4" w:space="0" w:color="000000"/>
              <w:right w:val="nil"/>
            </w:tcBorders>
            <w:vAlign w:val="bottom"/>
          </w:tcPr>
          <w:p w14:paraId="3E23976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Nové Hrady – hrad</w:t>
            </w:r>
          </w:p>
        </w:tc>
        <w:tc>
          <w:tcPr>
            <w:tcW w:w="870" w:type="dxa"/>
            <w:tcBorders>
              <w:top w:val="single" w:sz="4" w:space="0" w:color="000000"/>
              <w:left w:val="nil"/>
              <w:bottom w:val="single" w:sz="4" w:space="0" w:color="000000"/>
              <w:right w:val="single" w:sz="4" w:space="0" w:color="000000"/>
            </w:tcBorders>
          </w:tcPr>
          <w:p w14:paraId="7673FC18" w14:textId="77777777" w:rsidR="00FD4A93" w:rsidRPr="00500E86" w:rsidRDefault="00FD4A93">
            <w:pPr>
              <w:spacing w:after="160" w:line="259" w:lineRule="auto"/>
              <w:ind w:left="0" w:firstLine="0"/>
              <w:jc w:val="left"/>
              <w:rPr>
                <w:rFonts w:asciiTheme="minorHAnsi" w:hAnsiTheme="minorHAnsi" w:cstheme="minorHAnsi"/>
              </w:rPr>
            </w:pPr>
          </w:p>
        </w:tc>
        <w:tc>
          <w:tcPr>
            <w:tcW w:w="3554" w:type="dxa"/>
            <w:tcBorders>
              <w:top w:val="single" w:sz="4" w:space="0" w:color="000000"/>
              <w:left w:val="single" w:sz="4" w:space="0" w:color="000000"/>
              <w:bottom w:val="single" w:sz="4" w:space="0" w:color="000000"/>
              <w:right w:val="nil"/>
            </w:tcBorders>
          </w:tcPr>
          <w:p w14:paraId="5A9B0EF7" w14:textId="56254FED" w:rsidR="00FD4A93" w:rsidRPr="00500E86" w:rsidRDefault="00A81222" w:rsidP="00A81222">
            <w:pPr>
              <w:tabs>
                <w:tab w:val="center" w:pos="2447"/>
              </w:tabs>
              <w:spacing w:after="34" w:line="259" w:lineRule="auto"/>
              <w:ind w:left="102" w:firstLine="0"/>
              <w:jc w:val="left"/>
              <w:rPr>
                <w:rFonts w:asciiTheme="minorHAnsi" w:hAnsiTheme="minorHAnsi" w:cstheme="minorHAnsi"/>
              </w:rPr>
            </w:pPr>
            <w:r>
              <w:rPr>
                <w:rFonts w:asciiTheme="minorHAnsi" w:eastAsia="Times New Roman" w:hAnsiTheme="minorHAnsi" w:cstheme="minorHAnsi"/>
              </w:rPr>
              <w:t xml:space="preserve">Komenského </w:t>
            </w:r>
            <w:r w:rsidR="00FF60D3" w:rsidRPr="00500E86">
              <w:rPr>
                <w:rFonts w:asciiTheme="minorHAnsi" w:eastAsia="Times New Roman" w:hAnsiTheme="minorHAnsi" w:cstheme="minorHAnsi"/>
              </w:rPr>
              <w:t xml:space="preserve">čp. </w:t>
            </w:r>
            <w:r>
              <w:rPr>
                <w:rFonts w:asciiTheme="minorHAnsi" w:eastAsia="Times New Roman" w:hAnsiTheme="minorHAnsi" w:cstheme="minorHAnsi"/>
              </w:rPr>
              <w:t>33</w:t>
            </w:r>
          </w:p>
          <w:p w14:paraId="099A097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373 33 Nové Hrady</w:t>
            </w:r>
          </w:p>
        </w:tc>
        <w:tc>
          <w:tcPr>
            <w:tcW w:w="794" w:type="dxa"/>
            <w:gridSpan w:val="2"/>
            <w:tcBorders>
              <w:top w:val="single" w:sz="4" w:space="0" w:color="000000"/>
              <w:left w:val="nil"/>
              <w:bottom w:val="single" w:sz="4" w:space="0" w:color="000000"/>
              <w:right w:val="single" w:sz="4" w:space="0" w:color="000000"/>
            </w:tcBorders>
          </w:tcPr>
          <w:p w14:paraId="756953F2" w14:textId="68AAD88D" w:rsidR="00FD4A93" w:rsidRPr="00500E86" w:rsidRDefault="00FD4A93">
            <w:pPr>
              <w:spacing w:after="0" w:line="259" w:lineRule="auto"/>
              <w:ind w:left="110" w:firstLine="0"/>
              <w:jc w:val="left"/>
              <w:rPr>
                <w:rFonts w:asciiTheme="minorHAnsi" w:hAnsiTheme="minorHAnsi" w:cstheme="minorHAnsi"/>
              </w:rPr>
            </w:pPr>
          </w:p>
        </w:tc>
      </w:tr>
      <w:tr w:rsidR="00FD4A93" w:rsidRPr="008B740A" w14:paraId="4B8442EF" w14:textId="77777777" w:rsidTr="00B91645">
        <w:trPr>
          <w:gridAfter w:val="5"/>
          <w:wAfter w:w="186" w:type="dxa"/>
          <w:trHeight w:val="617"/>
        </w:trPr>
        <w:tc>
          <w:tcPr>
            <w:tcW w:w="3450" w:type="dxa"/>
            <w:gridSpan w:val="2"/>
            <w:tcBorders>
              <w:top w:val="single" w:sz="4" w:space="0" w:color="000000"/>
              <w:left w:val="single" w:sz="4" w:space="0" w:color="000000"/>
              <w:bottom w:val="single" w:sz="4" w:space="0" w:color="000000"/>
              <w:right w:val="nil"/>
            </w:tcBorders>
            <w:vAlign w:val="bottom"/>
          </w:tcPr>
          <w:p w14:paraId="28DA88BC"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Rožmberk – hrad</w:t>
            </w:r>
          </w:p>
        </w:tc>
        <w:tc>
          <w:tcPr>
            <w:tcW w:w="870" w:type="dxa"/>
            <w:tcBorders>
              <w:top w:val="single" w:sz="4" w:space="0" w:color="000000"/>
              <w:left w:val="nil"/>
              <w:bottom w:val="single" w:sz="4" w:space="0" w:color="000000"/>
              <w:right w:val="single" w:sz="4" w:space="0" w:color="000000"/>
            </w:tcBorders>
          </w:tcPr>
          <w:p w14:paraId="62BC6E82" w14:textId="77777777" w:rsidR="00FD4A93" w:rsidRPr="00500E86" w:rsidRDefault="00FD4A93">
            <w:pPr>
              <w:spacing w:after="160" w:line="259" w:lineRule="auto"/>
              <w:ind w:left="0" w:firstLine="0"/>
              <w:jc w:val="left"/>
              <w:rPr>
                <w:rFonts w:asciiTheme="minorHAnsi" w:hAnsiTheme="minorHAnsi" w:cstheme="minorHAnsi"/>
              </w:rPr>
            </w:pPr>
          </w:p>
        </w:tc>
        <w:tc>
          <w:tcPr>
            <w:tcW w:w="3554" w:type="dxa"/>
            <w:tcBorders>
              <w:top w:val="single" w:sz="4" w:space="0" w:color="000000"/>
              <w:left w:val="single" w:sz="4" w:space="0" w:color="000000"/>
              <w:bottom w:val="single" w:sz="4" w:space="0" w:color="000000"/>
              <w:right w:val="nil"/>
            </w:tcBorders>
          </w:tcPr>
          <w:p w14:paraId="71E865BD"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Rožmberk nad Vltavou čp. 68</w:t>
            </w:r>
          </w:p>
          <w:p w14:paraId="7B93EEC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382 18 Rožmberk nad Vltavou </w:t>
            </w:r>
          </w:p>
        </w:tc>
        <w:tc>
          <w:tcPr>
            <w:tcW w:w="794" w:type="dxa"/>
            <w:gridSpan w:val="2"/>
            <w:tcBorders>
              <w:top w:val="single" w:sz="4" w:space="0" w:color="000000"/>
              <w:left w:val="nil"/>
              <w:bottom w:val="single" w:sz="4" w:space="0" w:color="000000"/>
              <w:right w:val="single" w:sz="4" w:space="0" w:color="000000"/>
            </w:tcBorders>
          </w:tcPr>
          <w:p w14:paraId="753D4B72"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478936AB" w14:textId="77777777" w:rsidTr="00B91645">
        <w:trPr>
          <w:trHeight w:val="617"/>
        </w:trPr>
        <w:tc>
          <w:tcPr>
            <w:tcW w:w="3450" w:type="dxa"/>
            <w:gridSpan w:val="2"/>
            <w:tcBorders>
              <w:top w:val="single" w:sz="4" w:space="0" w:color="000000"/>
              <w:left w:val="single" w:sz="4" w:space="0" w:color="000000"/>
              <w:bottom w:val="single" w:sz="4" w:space="0" w:color="000000"/>
              <w:right w:val="nil"/>
            </w:tcBorders>
            <w:vAlign w:val="bottom"/>
          </w:tcPr>
          <w:p w14:paraId="2C08A1AB"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Třeboň – zámek</w:t>
            </w:r>
          </w:p>
        </w:tc>
        <w:tc>
          <w:tcPr>
            <w:tcW w:w="870" w:type="dxa"/>
            <w:tcBorders>
              <w:top w:val="single" w:sz="4" w:space="0" w:color="000000"/>
              <w:left w:val="nil"/>
              <w:bottom w:val="single" w:sz="4" w:space="0" w:color="000000"/>
              <w:right w:val="single" w:sz="4" w:space="0" w:color="000000"/>
            </w:tcBorders>
          </w:tcPr>
          <w:p w14:paraId="622EE49A"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3C04CCB9" w14:textId="00BF603C" w:rsidR="00FD4A93" w:rsidRPr="00500E86" w:rsidRDefault="00FF60D3" w:rsidP="00A81222">
            <w:pPr>
              <w:tabs>
                <w:tab w:val="center" w:pos="375"/>
                <w:tab w:val="center" w:pos="2117"/>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Pr="00500E86">
              <w:rPr>
                <w:rFonts w:asciiTheme="minorHAnsi" w:eastAsia="Times New Roman" w:hAnsiTheme="minorHAnsi" w:cstheme="minorHAnsi"/>
              </w:rPr>
              <w:t>Zámek čp.</w:t>
            </w:r>
            <w:r w:rsidR="00A81222">
              <w:rPr>
                <w:rFonts w:asciiTheme="minorHAnsi" w:eastAsia="Times New Roman" w:hAnsiTheme="minorHAnsi" w:cstheme="minorHAnsi"/>
              </w:rPr>
              <w:t xml:space="preserve"> 115</w:t>
            </w:r>
          </w:p>
          <w:p w14:paraId="1F2EBAD0" w14:textId="77777777" w:rsidR="00FD4A93" w:rsidRPr="00500E86" w:rsidRDefault="00FF60D3" w:rsidP="00A81222">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 xml:space="preserve">379 01 Třeboň </w:t>
            </w:r>
          </w:p>
        </w:tc>
        <w:tc>
          <w:tcPr>
            <w:tcW w:w="96" w:type="dxa"/>
            <w:gridSpan w:val="4"/>
            <w:tcBorders>
              <w:top w:val="single" w:sz="4" w:space="0" w:color="000000"/>
              <w:left w:val="nil"/>
              <w:bottom w:val="single" w:sz="4" w:space="0" w:color="000000"/>
              <w:right w:val="nil"/>
            </w:tcBorders>
          </w:tcPr>
          <w:p w14:paraId="5EC17CBA"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3FDACA21" w14:textId="5154AE58" w:rsidR="00FD4A93" w:rsidRPr="00500E86" w:rsidRDefault="00FD4A93">
            <w:pPr>
              <w:spacing w:after="0" w:line="259" w:lineRule="auto"/>
              <w:ind w:left="0" w:firstLine="0"/>
              <w:rPr>
                <w:rFonts w:asciiTheme="minorHAnsi" w:hAnsiTheme="minorHAnsi" w:cstheme="minorHAnsi"/>
              </w:rPr>
            </w:pPr>
          </w:p>
        </w:tc>
      </w:tr>
      <w:tr w:rsidR="00FD4A93" w:rsidRPr="008B740A" w14:paraId="0E7C384C" w14:textId="77777777" w:rsidTr="00B91645">
        <w:trPr>
          <w:trHeight w:val="617"/>
        </w:trPr>
        <w:tc>
          <w:tcPr>
            <w:tcW w:w="3450" w:type="dxa"/>
            <w:gridSpan w:val="2"/>
            <w:tcBorders>
              <w:top w:val="single" w:sz="4" w:space="0" w:color="000000"/>
              <w:left w:val="single" w:sz="4" w:space="0" w:color="000000"/>
              <w:bottom w:val="single" w:sz="4" w:space="0" w:color="000000"/>
              <w:right w:val="nil"/>
            </w:tcBorders>
            <w:vAlign w:val="bottom"/>
          </w:tcPr>
          <w:p w14:paraId="7603206D"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Vimperk – zámek</w:t>
            </w:r>
          </w:p>
        </w:tc>
        <w:tc>
          <w:tcPr>
            <w:tcW w:w="870" w:type="dxa"/>
            <w:tcBorders>
              <w:top w:val="single" w:sz="4" w:space="0" w:color="000000"/>
              <w:left w:val="nil"/>
              <w:bottom w:val="single" w:sz="4" w:space="0" w:color="000000"/>
              <w:right w:val="single" w:sz="4" w:space="0" w:color="000000"/>
            </w:tcBorders>
          </w:tcPr>
          <w:p w14:paraId="70FFDB6C"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2291B8BF" w14:textId="1CC773A4" w:rsidR="00FD4A93" w:rsidRPr="00500E86" w:rsidRDefault="00FF60D3" w:rsidP="00A81222">
            <w:pPr>
              <w:tabs>
                <w:tab w:val="center" w:pos="375"/>
                <w:tab w:val="center" w:pos="2172"/>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Pr="00500E86">
              <w:rPr>
                <w:rFonts w:asciiTheme="minorHAnsi" w:eastAsia="Times New Roman" w:hAnsiTheme="minorHAnsi" w:cstheme="minorHAnsi"/>
              </w:rPr>
              <w:t xml:space="preserve">Zámek čp. </w:t>
            </w:r>
            <w:r w:rsidR="00A81222">
              <w:rPr>
                <w:rFonts w:asciiTheme="minorHAnsi" w:eastAsia="Times New Roman" w:hAnsiTheme="minorHAnsi" w:cstheme="minorHAnsi"/>
              </w:rPr>
              <w:t>20</w:t>
            </w:r>
          </w:p>
          <w:p w14:paraId="4B692A43" w14:textId="77777777" w:rsidR="00FD4A93" w:rsidRPr="00500E86" w:rsidRDefault="00FF60D3" w:rsidP="00A81222">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 xml:space="preserve">385 01 Vimperk </w:t>
            </w:r>
          </w:p>
        </w:tc>
        <w:tc>
          <w:tcPr>
            <w:tcW w:w="96" w:type="dxa"/>
            <w:gridSpan w:val="4"/>
            <w:tcBorders>
              <w:top w:val="single" w:sz="4" w:space="0" w:color="000000"/>
              <w:left w:val="nil"/>
              <w:bottom w:val="single" w:sz="4" w:space="0" w:color="000000"/>
              <w:right w:val="nil"/>
            </w:tcBorders>
          </w:tcPr>
          <w:p w14:paraId="1C8732FE"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09BC0E46" w14:textId="38B1558A" w:rsidR="00FD4A93" w:rsidRPr="00500E86" w:rsidRDefault="00FD4A93">
            <w:pPr>
              <w:spacing w:after="0" w:line="259" w:lineRule="auto"/>
              <w:ind w:left="110" w:firstLine="0"/>
              <w:jc w:val="left"/>
              <w:rPr>
                <w:rFonts w:asciiTheme="minorHAnsi" w:hAnsiTheme="minorHAnsi" w:cstheme="minorHAnsi"/>
              </w:rPr>
            </w:pPr>
          </w:p>
        </w:tc>
      </w:tr>
      <w:tr w:rsidR="00FD4A93" w:rsidRPr="008B740A" w14:paraId="5315BE60" w14:textId="77777777" w:rsidTr="00B91645">
        <w:trPr>
          <w:trHeight w:val="617"/>
        </w:trPr>
        <w:tc>
          <w:tcPr>
            <w:tcW w:w="3450" w:type="dxa"/>
            <w:gridSpan w:val="2"/>
            <w:tcBorders>
              <w:top w:val="single" w:sz="4" w:space="0" w:color="000000"/>
              <w:left w:val="single" w:sz="4" w:space="0" w:color="000000"/>
              <w:bottom w:val="single" w:sz="4" w:space="0" w:color="000000"/>
              <w:right w:val="nil"/>
            </w:tcBorders>
            <w:vAlign w:val="bottom"/>
          </w:tcPr>
          <w:p w14:paraId="4E887D2C"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Zlatá Koruna – klášter</w:t>
            </w:r>
          </w:p>
        </w:tc>
        <w:tc>
          <w:tcPr>
            <w:tcW w:w="870" w:type="dxa"/>
            <w:tcBorders>
              <w:top w:val="single" w:sz="4" w:space="0" w:color="000000"/>
              <w:left w:val="nil"/>
              <w:bottom w:val="single" w:sz="4" w:space="0" w:color="000000"/>
              <w:right w:val="single" w:sz="4" w:space="0" w:color="000000"/>
            </w:tcBorders>
          </w:tcPr>
          <w:p w14:paraId="6536D859"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0416C699"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Zlatá Koruna čp. 1</w:t>
            </w:r>
          </w:p>
          <w:p w14:paraId="78CD7D2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382 02 Zlatá Koruna </w:t>
            </w:r>
          </w:p>
        </w:tc>
        <w:tc>
          <w:tcPr>
            <w:tcW w:w="96" w:type="dxa"/>
            <w:gridSpan w:val="4"/>
            <w:tcBorders>
              <w:top w:val="single" w:sz="4" w:space="0" w:color="000000"/>
              <w:left w:val="nil"/>
              <w:bottom w:val="single" w:sz="4" w:space="0" w:color="000000"/>
              <w:right w:val="nil"/>
            </w:tcBorders>
          </w:tcPr>
          <w:p w14:paraId="7E470307"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054C16DD"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7C22AF3D" w14:textId="77777777" w:rsidTr="00B91645">
        <w:trPr>
          <w:trHeight w:val="617"/>
        </w:trPr>
        <w:tc>
          <w:tcPr>
            <w:tcW w:w="3450" w:type="dxa"/>
            <w:gridSpan w:val="2"/>
            <w:tcBorders>
              <w:top w:val="single" w:sz="4" w:space="0" w:color="000000"/>
              <w:left w:val="single" w:sz="4" w:space="0" w:color="000000"/>
              <w:bottom w:val="single" w:sz="4" w:space="0" w:color="000000"/>
              <w:right w:val="nil"/>
            </w:tcBorders>
            <w:vAlign w:val="bottom"/>
          </w:tcPr>
          <w:p w14:paraId="04355B85"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Zvíkov – hrad</w:t>
            </w:r>
          </w:p>
        </w:tc>
        <w:tc>
          <w:tcPr>
            <w:tcW w:w="870" w:type="dxa"/>
            <w:tcBorders>
              <w:top w:val="single" w:sz="4" w:space="0" w:color="000000"/>
              <w:left w:val="nil"/>
              <w:bottom w:val="single" w:sz="4" w:space="0" w:color="000000"/>
              <w:right w:val="single" w:sz="4" w:space="0" w:color="000000"/>
            </w:tcBorders>
          </w:tcPr>
          <w:p w14:paraId="0E04AD59"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647AF35D"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Zvíkovské Podhradí čp. 1</w:t>
            </w:r>
          </w:p>
          <w:p w14:paraId="5BD7344A"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397 01 Písek </w:t>
            </w:r>
          </w:p>
        </w:tc>
        <w:tc>
          <w:tcPr>
            <w:tcW w:w="96" w:type="dxa"/>
            <w:gridSpan w:val="4"/>
            <w:tcBorders>
              <w:top w:val="single" w:sz="4" w:space="0" w:color="000000"/>
              <w:left w:val="nil"/>
              <w:bottom w:val="single" w:sz="4" w:space="0" w:color="000000"/>
              <w:right w:val="nil"/>
            </w:tcBorders>
          </w:tcPr>
          <w:p w14:paraId="69FDDE3C"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4B439E74"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1DFAD105" w14:textId="77777777" w:rsidTr="00B91645">
        <w:trPr>
          <w:trHeight w:val="314"/>
        </w:trPr>
        <w:tc>
          <w:tcPr>
            <w:tcW w:w="3450" w:type="dxa"/>
            <w:gridSpan w:val="2"/>
            <w:tcBorders>
              <w:top w:val="single" w:sz="4" w:space="0" w:color="000000"/>
              <w:left w:val="single" w:sz="4" w:space="0" w:color="000000"/>
              <w:bottom w:val="single" w:sz="4" w:space="0" w:color="000000"/>
              <w:right w:val="nil"/>
            </w:tcBorders>
          </w:tcPr>
          <w:p w14:paraId="59A9B4F7" w14:textId="77777777" w:rsidR="00FD4A93" w:rsidRPr="00500E86" w:rsidRDefault="00FD4A93">
            <w:pPr>
              <w:spacing w:after="160" w:line="259" w:lineRule="auto"/>
              <w:ind w:left="0" w:firstLine="0"/>
              <w:jc w:val="left"/>
              <w:rPr>
                <w:rFonts w:asciiTheme="minorHAnsi" w:hAnsiTheme="minorHAnsi" w:cstheme="minorHAnsi"/>
              </w:rPr>
            </w:pPr>
          </w:p>
        </w:tc>
        <w:tc>
          <w:tcPr>
            <w:tcW w:w="5218" w:type="dxa"/>
            <w:gridSpan w:val="4"/>
            <w:tcBorders>
              <w:top w:val="single" w:sz="4" w:space="0" w:color="000000"/>
              <w:left w:val="nil"/>
              <w:bottom w:val="single" w:sz="4" w:space="0" w:color="000000"/>
              <w:right w:val="nil"/>
            </w:tcBorders>
          </w:tcPr>
          <w:p w14:paraId="5E9040AB" w14:textId="77777777" w:rsidR="00FD4A93" w:rsidRPr="00500E86" w:rsidRDefault="00FF60D3">
            <w:pPr>
              <w:spacing w:after="0" w:line="259" w:lineRule="auto"/>
              <w:ind w:left="43" w:firstLine="0"/>
              <w:jc w:val="left"/>
              <w:rPr>
                <w:rFonts w:asciiTheme="minorHAnsi" w:hAnsiTheme="minorHAnsi" w:cstheme="minorHAnsi"/>
              </w:rPr>
            </w:pPr>
            <w:r w:rsidRPr="00500E86">
              <w:rPr>
                <w:rFonts w:asciiTheme="minorHAnsi" w:eastAsia="Times New Roman" w:hAnsiTheme="minorHAnsi" w:cstheme="minorHAnsi"/>
                <w:b/>
              </w:rPr>
              <w:t>Plzeňský kraj</w:t>
            </w:r>
          </w:p>
        </w:tc>
        <w:tc>
          <w:tcPr>
            <w:tcW w:w="96" w:type="dxa"/>
            <w:gridSpan w:val="4"/>
            <w:tcBorders>
              <w:top w:val="single" w:sz="4" w:space="0" w:color="000000"/>
              <w:left w:val="nil"/>
              <w:bottom w:val="single" w:sz="4" w:space="0" w:color="000000"/>
              <w:right w:val="nil"/>
            </w:tcBorders>
          </w:tcPr>
          <w:p w14:paraId="5F0DD143"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3021DBD2"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0A5399CD" w14:textId="77777777" w:rsidTr="00B91645">
        <w:trPr>
          <w:trHeight w:val="617"/>
        </w:trPr>
        <w:tc>
          <w:tcPr>
            <w:tcW w:w="3450" w:type="dxa"/>
            <w:gridSpan w:val="2"/>
            <w:tcBorders>
              <w:top w:val="single" w:sz="4" w:space="0" w:color="000000"/>
              <w:left w:val="single" w:sz="4" w:space="0" w:color="000000"/>
              <w:bottom w:val="single" w:sz="4" w:space="0" w:color="000000"/>
              <w:right w:val="nil"/>
            </w:tcBorders>
            <w:vAlign w:val="bottom"/>
          </w:tcPr>
          <w:p w14:paraId="3A317C77"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lastRenderedPageBreak/>
              <w:t>Bolevec – venkovská usedlost</w:t>
            </w:r>
          </w:p>
        </w:tc>
        <w:tc>
          <w:tcPr>
            <w:tcW w:w="870" w:type="dxa"/>
            <w:tcBorders>
              <w:top w:val="single" w:sz="4" w:space="0" w:color="000000"/>
              <w:left w:val="nil"/>
              <w:bottom w:val="single" w:sz="4" w:space="0" w:color="000000"/>
              <w:right w:val="single" w:sz="4" w:space="0" w:color="000000"/>
            </w:tcBorders>
          </w:tcPr>
          <w:p w14:paraId="1780BE4B"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41110DA6"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Bolevecká náves 1/3</w:t>
            </w:r>
          </w:p>
          <w:p w14:paraId="4645814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323 00 Plzeň </w:t>
            </w:r>
          </w:p>
        </w:tc>
        <w:tc>
          <w:tcPr>
            <w:tcW w:w="96" w:type="dxa"/>
            <w:gridSpan w:val="4"/>
            <w:tcBorders>
              <w:top w:val="single" w:sz="4" w:space="0" w:color="000000"/>
              <w:left w:val="nil"/>
              <w:bottom w:val="single" w:sz="4" w:space="0" w:color="000000"/>
              <w:right w:val="nil"/>
            </w:tcBorders>
          </w:tcPr>
          <w:p w14:paraId="737E6BAB"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53F57342"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736BB404" w14:textId="77777777" w:rsidTr="00B91645">
        <w:trPr>
          <w:trHeight w:val="617"/>
        </w:trPr>
        <w:tc>
          <w:tcPr>
            <w:tcW w:w="3450" w:type="dxa"/>
            <w:gridSpan w:val="2"/>
            <w:tcBorders>
              <w:top w:val="single" w:sz="4" w:space="0" w:color="000000"/>
              <w:left w:val="single" w:sz="4" w:space="0" w:color="000000"/>
              <w:bottom w:val="single" w:sz="4" w:space="0" w:color="000000"/>
              <w:right w:val="nil"/>
            </w:tcBorders>
            <w:vAlign w:val="bottom"/>
          </w:tcPr>
          <w:p w14:paraId="443FF36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Červené Poříčí – zámek</w:t>
            </w:r>
          </w:p>
        </w:tc>
        <w:tc>
          <w:tcPr>
            <w:tcW w:w="870" w:type="dxa"/>
            <w:tcBorders>
              <w:top w:val="single" w:sz="4" w:space="0" w:color="000000"/>
              <w:left w:val="nil"/>
              <w:bottom w:val="single" w:sz="4" w:space="0" w:color="000000"/>
              <w:right w:val="single" w:sz="4" w:space="0" w:color="000000"/>
            </w:tcBorders>
          </w:tcPr>
          <w:p w14:paraId="6468F35B"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294CD475" w14:textId="6D6F8275" w:rsidR="00FD4A93" w:rsidRPr="00500E86" w:rsidRDefault="00FF60D3" w:rsidP="00A81222">
            <w:pPr>
              <w:tabs>
                <w:tab w:val="center" w:pos="437"/>
                <w:tab w:val="center" w:pos="1793"/>
              </w:tabs>
              <w:spacing w:after="34" w:line="259" w:lineRule="auto"/>
              <w:ind w:left="94" w:firstLine="0"/>
              <w:jc w:val="left"/>
              <w:rPr>
                <w:rFonts w:asciiTheme="minorHAnsi" w:hAnsiTheme="minorHAnsi" w:cstheme="minorHAnsi"/>
              </w:rPr>
            </w:pPr>
            <w:r w:rsidRPr="00500E86">
              <w:rPr>
                <w:rFonts w:asciiTheme="minorHAnsi" w:eastAsia="Times New Roman" w:hAnsiTheme="minorHAnsi" w:cstheme="minorHAnsi"/>
              </w:rPr>
              <w:t xml:space="preserve">Červené Poříčí </w:t>
            </w:r>
            <w:r w:rsidR="00A81222">
              <w:rPr>
                <w:rFonts w:asciiTheme="minorHAnsi" w:eastAsia="Times New Roman" w:hAnsiTheme="minorHAnsi" w:cstheme="minorHAnsi"/>
              </w:rPr>
              <w:t>čp. 1</w:t>
            </w:r>
          </w:p>
          <w:p w14:paraId="037F63A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340 12 Červené Poříčí</w:t>
            </w:r>
          </w:p>
        </w:tc>
        <w:tc>
          <w:tcPr>
            <w:tcW w:w="96" w:type="dxa"/>
            <w:gridSpan w:val="4"/>
            <w:tcBorders>
              <w:top w:val="single" w:sz="4" w:space="0" w:color="000000"/>
              <w:left w:val="nil"/>
              <w:bottom w:val="single" w:sz="4" w:space="0" w:color="000000"/>
              <w:right w:val="nil"/>
            </w:tcBorders>
          </w:tcPr>
          <w:p w14:paraId="491E944C" w14:textId="1A93F4EB" w:rsidR="00FD4A93" w:rsidRPr="00500E86" w:rsidRDefault="00FD4A93">
            <w:pPr>
              <w:spacing w:after="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352BFBE8" w14:textId="41EC1FFD" w:rsidR="00FD4A93" w:rsidRPr="00500E86" w:rsidRDefault="00FD4A93">
            <w:pPr>
              <w:spacing w:after="0" w:line="259" w:lineRule="auto"/>
              <w:ind w:left="0" w:firstLine="0"/>
              <w:jc w:val="right"/>
              <w:rPr>
                <w:rFonts w:asciiTheme="minorHAnsi" w:hAnsiTheme="minorHAnsi" w:cstheme="minorHAnsi"/>
              </w:rPr>
            </w:pPr>
          </w:p>
        </w:tc>
      </w:tr>
      <w:tr w:rsidR="00FD4A93" w:rsidRPr="008B740A" w14:paraId="4397BAE7" w14:textId="77777777" w:rsidTr="00B91645">
        <w:trPr>
          <w:trHeight w:val="314"/>
        </w:trPr>
        <w:tc>
          <w:tcPr>
            <w:tcW w:w="3450" w:type="dxa"/>
            <w:gridSpan w:val="2"/>
            <w:tcBorders>
              <w:top w:val="single" w:sz="4" w:space="0" w:color="000000"/>
              <w:left w:val="single" w:sz="4" w:space="0" w:color="000000"/>
              <w:bottom w:val="single" w:sz="4" w:space="0" w:color="000000"/>
              <w:right w:val="nil"/>
            </w:tcBorders>
          </w:tcPr>
          <w:p w14:paraId="05E5FB43" w14:textId="77777777" w:rsidR="00FD4A93" w:rsidRPr="00500E86" w:rsidRDefault="00FF60D3">
            <w:pPr>
              <w:spacing w:after="0"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Gutštejn</w:t>
            </w:r>
            <w:proofErr w:type="spellEnd"/>
            <w:r w:rsidRPr="00500E86">
              <w:rPr>
                <w:rFonts w:asciiTheme="minorHAnsi" w:eastAsia="Times New Roman" w:hAnsiTheme="minorHAnsi" w:cstheme="minorHAnsi"/>
              </w:rPr>
              <w:t xml:space="preserve"> – hrad</w:t>
            </w:r>
          </w:p>
        </w:tc>
        <w:tc>
          <w:tcPr>
            <w:tcW w:w="870" w:type="dxa"/>
            <w:tcBorders>
              <w:top w:val="single" w:sz="4" w:space="0" w:color="000000"/>
              <w:left w:val="nil"/>
              <w:bottom w:val="single" w:sz="4" w:space="0" w:color="000000"/>
              <w:right w:val="single" w:sz="4" w:space="0" w:color="000000"/>
            </w:tcBorders>
          </w:tcPr>
          <w:p w14:paraId="62E4EBEA"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033B6127"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349 52 Konstantinovy Lázně</w:t>
            </w:r>
          </w:p>
        </w:tc>
        <w:tc>
          <w:tcPr>
            <w:tcW w:w="96" w:type="dxa"/>
            <w:gridSpan w:val="4"/>
            <w:tcBorders>
              <w:top w:val="single" w:sz="4" w:space="0" w:color="000000"/>
              <w:left w:val="nil"/>
              <w:bottom w:val="single" w:sz="4" w:space="0" w:color="000000"/>
              <w:right w:val="nil"/>
            </w:tcBorders>
          </w:tcPr>
          <w:p w14:paraId="180AD349"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72586140"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083C9075" w14:textId="77777777" w:rsidTr="00B91645">
        <w:trPr>
          <w:trHeight w:val="617"/>
        </w:trPr>
        <w:tc>
          <w:tcPr>
            <w:tcW w:w="3450" w:type="dxa"/>
            <w:gridSpan w:val="2"/>
            <w:tcBorders>
              <w:top w:val="single" w:sz="4" w:space="0" w:color="000000"/>
              <w:left w:val="single" w:sz="4" w:space="0" w:color="000000"/>
              <w:bottom w:val="single" w:sz="4" w:space="0" w:color="000000"/>
              <w:right w:val="nil"/>
            </w:tcBorders>
            <w:vAlign w:val="bottom"/>
          </w:tcPr>
          <w:p w14:paraId="2EEA041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Horšovský Týn – hrad a zámek </w:t>
            </w:r>
          </w:p>
        </w:tc>
        <w:tc>
          <w:tcPr>
            <w:tcW w:w="870" w:type="dxa"/>
            <w:tcBorders>
              <w:top w:val="single" w:sz="4" w:space="0" w:color="000000"/>
              <w:left w:val="nil"/>
              <w:bottom w:val="single" w:sz="4" w:space="0" w:color="000000"/>
              <w:right w:val="single" w:sz="4" w:space="0" w:color="000000"/>
            </w:tcBorders>
          </w:tcPr>
          <w:p w14:paraId="62AAB2FA"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49A10081"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náměstí Republiky čp. 1</w:t>
            </w:r>
          </w:p>
          <w:p w14:paraId="409D2CFB"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346 01 Horšovský Týn</w:t>
            </w:r>
          </w:p>
        </w:tc>
        <w:tc>
          <w:tcPr>
            <w:tcW w:w="96" w:type="dxa"/>
            <w:gridSpan w:val="4"/>
            <w:tcBorders>
              <w:top w:val="single" w:sz="4" w:space="0" w:color="000000"/>
              <w:left w:val="nil"/>
              <w:bottom w:val="single" w:sz="4" w:space="0" w:color="000000"/>
              <w:right w:val="nil"/>
            </w:tcBorders>
          </w:tcPr>
          <w:p w14:paraId="68D36409"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10B198B8"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71B34F85" w14:textId="77777777" w:rsidTr="00B91645">
        <w:trPr>
          <w:trHeight w:val="617"/>
        </w:trPr>
        <w:tc>
          <w:tcPr>
            <w:tcW w:w="3450" w:type="dxa"/>
            <w:gridSpan w:val="2"/>
            <w:tcBorders>
              <w:top w:val="single" w:sz="4" w:space="0" w:color="000000"/>
              <w:left w:val="single" w:sz="4" w:space="0" w:color="000000"/>
              <w:bottom w:val="single" w:sz="4" w:space="0" w:color="000000"/>
              <w:right w:val="nil"/>
            </w:tcBorders>
            <w:vAlign w:val="bottom"/>
          </w:tcPr>
          <w:p w14:paraId="167E822B"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kostel sv. Anny na Vršíčku</w:t>
            </w:r>
          </w:p>
        </w:tc>
        <w:tc>
          <w:tcPr>
            <w:tcW w:w="870" w:type="dxa"/>
            <w:tcBorders>
              <w:top w:val="single" w:sz="4" w:space="0" w:color="000000"/>
              <w:left w:val="nil"/>
              <w:bottom w:val="single" w:sz="4" w:space="0" w:color="000000"/>
              <w:right w:val="single" w:sz="4" w:space="0" w:color="000000"/>
            </w:tcBorders>
          </w:tcPr>
          <w:p w14:paraId="0E545ECD"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55C59445"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Na Vršíčku</w:t>
            </w:r>
          </w:p>
          <w:p w14:paraId="17D604F1"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346 01 Horšovský Týn</w:t>
            </w:r>
          </w:p>
        </w:tc>
        <w:tc>
          <w:tcPr>
            <w:tcW w:w="96" w:type="dxa"/>
            <w:gridSpan w:val="4"/>
            <w:tcBorders>
              <w:top w:val="single" w:sz="4" w:space="0" w:color="000000"/>
              <w:left w:val="nil"/>
              <w:bottom w:val="single" w:sz="4" w:space="0" w:color="000000"/>
              <w:right w:val="nil"/>
            </w:tcBorders>
          </w:tcPr>
          <w:p w14:paraId="08885E48"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7295A3A1"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06B1C0EF" w14:textId="77777777" w:rsidTr="00B91645">
        <w:trPr>
          <w:trHeight w:val="617"/>
        </w:trPr>
        <w:tc>
          <w:tcPr>
            <w:tcW w:w="3450" w:type="dxa"/>
            <w:gridSpan w:val="2"/>
            <w:tcBorders>
              <w:top w:val="single" w:sz="4" w:space="0" w:color="000000"/>
              <w:left w:val="single" w:sz="4" w:space="0" w:color="000000"/>
              <w:bottom w:val="single" w:sz="4" w:space="0" w:color="000000"/>
              <w:right w:val="nil"/>
            </w:tcBorders>
            <w:vAlign w:val="bottom"/>
          </w:tcPr>
          <w:p w14:paraId="06FEA139"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kostel Všech svatých v </w:t>
            </w:r>
            <w:proofErr w:type="spellStart"/>
            <w:r w:rsidRPr="00500E86">
              <w:rPr>
                <w:rFonts w:asciiTheme="minorHAnsi" w:eastAsia="Times New Roman" w:hAnsiTheme="minorHAnsi" w:cstheme="minorHAnsi"/>
              </w:rPr>
              <w:t>Horšově</w:t>
            </w:r>
            <w:proofErr w:type="spellEnd"/>
          </w:p>
        </w:tc>
        <w:tc>
          <w:tcPr>
            <w:tcW w:w="870" w:type="dxa"/>
            <w:tcBorders>
              <w:top w:val="single" w:sz="4" w:space="0" w:color="000000"/>
              <w:left w:val="nil"/>
              <w:bottom w:val="single" w:sz="4" w:space="0" w:color="000000"/>
              <w:right w:val="single" w:sz="4" w:space="0" w:color="000000"/>
            </w:tcBorders>
          </w:tcPr>
          <w:p w14:paraId="717BBD94"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3324C79C" w14:textId="77777777" w:rsidR="00FD4A93" w:rsidRPr="00500E86" w:rsidRDefault="00FF60D3">
            <w:pPr>
              <w:spacing w:after="28"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Horšov</w:t>
            </w:r>
            <w:proofErr w:type="spellEnd"/>
          </w:p>
          <w:p w14:paraId="250A746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346 01 Horšovský Týn</w:t>
            </w:r>
          </w:p>
        </w:tc>
        <w:tc>
          <w:tcPr>
            <w:tcW w:w="96" w:type="dxa"/>
            <w:gridSpan w:val="4"/>
            <w:tcBorders>
              <w:top w:val="single" w:sz="4" w:space="0" w:color="000000"/>
              <w:left w:val="nil"/>
              <w:bottom w:val="single" w:sz="4" w:space="0" w:color="000000"/>
              <w:right w:val="nil"/>
            </w:tcBorders>
          </w:tcPr>
          <w:p w14:paraId="1D2161C0"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24AFC8A9"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758AA3AF" w14:textId="77777777" w:rsidTr="00B91645">
        <w:trPr>
          <w:trHeight w:val="617"/>
        </w:trPr>
        <w:tc>
          <w:tcPr>
            <w:tcW w:w="3450" w:type="dxa"/>
            <w:gridSpan w:val="2"/>
            <w:tcBorders>
              <w:top w:val="single" w:sz="4" w:space="0" w:color="000000"/>
              <w:left w:val="single" w:sz="4" w:space="0" w:color="000000"/>
              <w:bottom w:val="single" w:sz="4" w:space="0" w:color="000000"/>
              <w:right w:val="nil"/>
            </w:tcBorders>
            <w:vAlign w:val="bottom"/>
          </w:tcPr>
          <w:p w14:paraId="6C43338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Kladruby – klášter</w:t>
            </w:r>
          </w:p>
        </w:tc>
        <w:tc>
          <w:tcPr>
            <w:tcW w:w="870" w:type="dxa"/>
            <w:tcBorders>
              <w:top w:val="single" w:sz="4" w:space="0" w:color="000000"/>
              <w:left w:val="nil"/>
              <w:bottom w:val="single" w:sz="4" w:space="0" w:color="000000"/>
              <w:right w:val="single" w:sz="4" w:space="0" w:color="000000"/>
            </w:tcBorders>
          </w:tcPr>
          <w:p w14:paraId="691C2C9C"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78E85EF8" w14:textId="4E5359D0" w:rsidR="00FD4A93" w:rsidRPr="00500E86" w:rsidRDefault="00FF60D3" w:rsidP="00A81222">
            <w:pPr>
              <w:tabs>
                <w:tab w:val="center" w:pos="2282"/>
              </w:tabs>
              <w:spacing w:after="34" w:line="259" w:lineRule="auto"/>
              <w:ind w:left="94" w:firstLine="0"/>
              <w:jc w:val="left"/>
              <w:rPr>
                <w:rFonts w:asciiTheme="minorHAnsi" w:hAnsiTheme="minorHAnsi" w:cstheme="minorHAnsi"/>
              </w:rPr>
            </w:pPr>
            <w:proofErr w:type="spellStart"/>
            <w:r w:rsidRPr="00500E86">
              <w:rPr>
                <w:rFonts w:asciiTheme="minorHAnsi" w:eastAsia="Times New Roman" w:hAnsiTheme="minorHAnsi" w:cstheme="minorHAnsi"/>
              </w:rPr>
              <w:t>Pozorka</w:t>
            </w:r>
            <w:proofErr w:type="spellEnd"/>
            <w:r w:rsidRPr="00500E86">
              <w:rPr>
                <w:rFonts w:asciiTheme="minorHAnsi" w:eastAsia="Times New Roman" w:hAnsiTheme="minorHAnsi" w:cstheme="minorHAnsi"/>
              </w:rPr>
              <w:t xml:space="preserve"> čp. </w:t>
            </w:r>
            <w:r w:rsidR="00A81222">
              <w:rPr>
                <w:rFonts w:asciiTheme="minorHAnsi" w:eastAsia="Times New Roman" w:hAnsiTheme="minorHAnsi" w:cstheme="minorHAnsi"/>
              </w:rPr>
              <w:t>1</w:t>
            </w:r>
          </w:p>
          <w:p w14:paraId="05904B6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349 61 Kladruby </w:t>
            </w:r>
          </w:p>
        </w:tc>
        <w:tc>
          <w:tcPr>
            <w:tcW w:w="96" w:type="dxa"/>
            <w:gridSpan w:val="4"/>
            <w:tcBorders>
              <w:top w:val="single" w:sz="4" w:space="0" w:color="000000"/>
              <w:left w:val="nil"/>
              <w:bottom w:val="single" w:sz="4" w:space="0" w:color="000000"/>
              <w:right w:val="nil"/>
            </w:tcBorders>
          </w:tcPr>
          <w:p w14:paraId="0BAA6DD7"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24449165" w14:textId="1B3D65AC" w:rsidR="00FD4A93" w:rsidRPr="00500E86" w:rsidRDefault="00FD4A93">
            <w:pPr>
              <w:spacing w:after="0" w:line="259" w:lineRule="auto"/>
              <w:ind w:left="0" w:firstLine="0"/>
              <w:jc w:val="right"/>
              <w:rPr>
                <w:rFonts w:asciiTheme="minorHAnsi" w:hAnsiTheme="minorHAnsi" w:cstheme="minorHAnsi"/>
              </w:rPr>
            </w:pPr>
          </w:p>
        </w:tc>
      </w:tr>
      <w:tr w:rsidR="00FD4A93" w:rsidRPr="008B740A" w14:paraId="75DA5D8F" w14:textId="77777777" w:rsidTr="00B91645">
        <w:trPr>
          <w:trHeight w:val="617"/>
        </w:trPr>
        <w:tc>
          <w:tcPr>
            <w:tcW w:w="3450" w:type="dxa"/>
            <w:gridSpan w:val="2"/>
            <w:tcBorders>
              <w:top w:val="single" w:sz="4" w:space="0" w:color="000000"/>
              <w:left w:val="single" w:sz="4" w:space="0" w:color="000000"/>
              <w:bottom w:val="single" w:sz="4" w:space="0" w:color="000000"/>
              <w:right w:val="nil"/>
            </w:tcBorders>
            <w:vAlign w:val="bottom"/>
          </w:tcPr>
          <w:p w14:paraId="62B6622A"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Kozel – zámek</w:t>
            </w:r>
          </w:p>
        </w:tc>
        <w:tc>
          <w:tcPr>
            <w:tcW w:w="870" w:type="dxa"/>
            <w:tcBorders>
              <w:top w:val="single" w:sz="4" w:space="0" w:color="000000"/>
              <w:left w:val="nil"/>
              <w:bottom w:val="single" w:sz="4" w:space="0" w:color="000000"/>
              <w:right w:val="single" w:sz="4" w:space="0" w:color="000000"/>
            </w:tcBorders>
          </w:tcPr>
          <w:p w14:paraId="09E0CD30"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102C5B72"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Šťáhlavy čp. 67</w:t>
            </w:r>
          </w:p>
          <w:p w14:paraId="10BCCFF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332 03 Šťáhlavy </w:t>
            </w:r>
          </w:p>
        </w:tc>
        <w:tc>
          <w:tcPr>
            <w:tcW w:w="96" w:type="dxa"/>
            <w:gridSpan w:val="4"/>
            <w:tcBorders>
              <w:top w:val="single" w:sz="4" w:space="0" w:color="000000"/>
              <w:left w:val="nil"/>
              <w:bottom w:val="single" w:sz="4" w:space="0" w:color="000000"/>
              <w:right w:val="nil"/>
            </w:tcBorders>
          </w:tcPr>
          <w:p w14:paraId="36826536"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43718A7B"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1DED4BFB" w14:textId="77777777" w:rsidTr="00B91645">
        <w:trPr>
          <w:trHeight w:val="314"/>
        </w:trPr>
        <w:tc>
          <w:tcPr>
            <w:tcW w:w="3450" w:type="dxa"/>
            <w:gridSpan w:val="2"/>
            <w:tcBorders>
              <w:top w:val="single" w:sz="4" w:space="0" w:color="000000"/>
              <w:left w:val="single" w:sz="4" w:space="0" w:color="000000"/>
              <w:bottom w:val="single" w:sz="4" w:space="0" w:color="000000"/>
              <w:right w:val="nil"/>
            </w:tcBorders>
          </w:tcPr>
          <w:p w14:paraId="55441EB9"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Manětín – zámek</w:t>
            </w:r>
          </w:p>
        </w:tc>
        <w:tc>
          <w:tcPr>
            <w:tcW w:w="870" w:type="dxa"/>
            <w:tcBorders>
              <w:top w:val="single" w:sz="4" w:space="0" w:color="000000"/>
              <w:left w:val="nil"/>
              <w:bottom w:val="single" w:sz="4" w:space="0" w:color="000000"/>
              <w:right w:val="single" w:sz="4" w:space="0" w:color="000000"/>
            </w:tcBorders>
          </w:tcPr>
          <w:p w14:paraId="315B8F14"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3A51A41B" w14:textId="77777777" w:rsidR="00FD4A93" w:rsidRDefault="00FF60D3">
            <w:pPr>
              <w:spacing w:after="0" w:line="259" w:lineRule="auto"/>
              <w:ind w:left="70" w:firstLine="0"/>
              <w:jc w:val="left"/>
              <w:rPr>
                <w:rFonts w:asciiTheme="minorHAnsi" w:eastAsia="Times New Roman" w:hAnsiTheme="minorHAnsi" w:cstheme="minorHAnsi"/>
              </w:rPr>
            </w:pPr>
            <w:r w:rsidRPr="00500E86">
              <w:rPr>
                <w:rFonts w:asciiTheme="minorHAnsi" w:eastAsia="Times New Roman" w:hAnsiTheme="minorHAnsi" w:cstheme="minorHAnsi"/>
              </w:rPr>
              <w:t>Manětín čp. 1</w:t>
            </w:r>
          </w:p>
          <w:p w14:paraId="208CAD03" w14:textId="09B14797" w:rsidR="00A81222" w:rsidRPr="00500E86" w:rsidRDefault="00A81222">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331 62 Manětín</w:t>
            </w:r>
          </w:p>
        </w:tc>
        <w:tc>
          <w:tcPr>
            <w:tcW w:w="96" w:type="dxa"/>
            <w:gridSpan w:val="4"/>
            <w:tcBorders>
              <w:top w:val="single" w:sz="4" w:space="0" w:color="000000"/>
              <w:left w:val="nil"/>
              <w:bottom w:val="single" w:sz="4" w:space="0" w:color="000000"/>
              <w:right w:val="nil"/>
            </w:tcBorders>
          </w:tcPr>
          <w:p w14:paraId="4FD60F26" w14:textId="77777777" w:rsidR="00FD4A93" w:rsidRPr="00500E86" w:rsidRDefault="00FD4A93">
            <w:pPr>
              <w:spacing w:after="160" w:line="259" w:lineRule="auto"/>
              <w:ind w:left="0" w:firstLine="0"/>
              <w:jc w:val="left"/>
              <w:rPr>
                <w:rFonts w:asciiTheme="minorHAnsi" w:hAnsiTheme="minorHAnsi" w:cstheme="minorHAnsi"/>
              </w:rPr>
            </w:pPr>
          </w:p>
        </w:tc>
        <w:tc>
          <w:tcPr>
            <w:tcW w:w="90" w:type="dxa"/>
            <w:tcBorders>
              <w:top w:val="single" w:sz="4" w:space="0" w:color="000000"/>
              <w:left w:val="nil"/>
              <w:bottom w:val="single" w:sz="4" w:space="0" w:color="000000"/>
              <w:right w:val="single" w:sz="4" w:space="0" w:color="000000"/>
            </w:tcBorders>
          </w:tcPr>
          <w:p w14:paraId="62101472"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4AE9F9EA"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4CEB597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Nebílovy – zámek</w:t>
            </w:r>
          </w:p>
        </w:tc>
        <w:tc>
          <w:tcPr>
            <w:tcW w:w="4348" w:type="dxa"/>
            <w:gridSpan w:val="3"/>
            <w:tcBorders>
              <w:top w:val="single" w:sz="4" w:space="0" w:color="000000"/>
              <w:left w:val="single" w:sz="4" w:space="0" w:color="000000"/>
              <w:bottom w:val="single" w:sz="4" w:space="0" w:color="000000"/>
              <w:right w:val="nil"/>
            </w:tcBorders>
          </w:tcPr>
          <w:p w14:paraId="7BD2F174" w14:textId="3881491D"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Nebílovy </w:t>
            </w:r>
            <w:r w:rsidR="00A81222">
              <w:rPr>
                <w:rFonts w:asciiTheme="minorHAnsi" w:eastAsia="Times New Roman" w:hAnsiTheme="minorHAnsi" w:cstheme="minorHAnsi"/>
              </w:rPr>
              <w:t>čp. 1</w:t>
            </w:r>
          </w:p>
          <w:p w14:paraId="6685F23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332 04 Nebílovy</w:t>
            </w:r>
          </w:p>
        </w:tc>
        <w:tc>
          <w:tcPr>
            <w:tcW w:w="48" w:type="dxa"/>
            <w:gridSpan w:val="3"/>
            <w:tcBorders>
              <w:top w:val="single" w:sz="4" w:space="0" w:color="000000"/>
              <w:left w:val="nil"/>
              <w:bottom w:val="single" w:sz="4" w:space="0" w:color="000000"/>
              <w:right w:val="nil"/>
            </w:tcBorders>
          </w:tcPr>
          <w:p w14:paraId="3BA90FCD" w14:textId="0ABE51B7" w:rsidR="00FD4A93" w:rsidRPr="00500E86" w:rsidRDefault="00FD4A93">
            <w:pPr>
              <w:spacing w:after="0" w:line="259" w:lineRule="auto"/>
              <w:ind w:left="49"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5FD008AF" w14:textId="04F01E12" w:rsidR="00FD4A93" w:rsidRPr="00500E86" w:rsidRDefault="00FD4A93">
            <w:pPr>
              <w:spacing w:after="0" w:line="259" w:lineRule="auto"/>
              <w:ind w:left="0" w:right="42" w:firstLine="0"/>
              <w:jc w:val="right"/>
              <w:rPr>
                <w:rFonts w:asciiTheme="minorHAnsi" w:hAnsiTheme="minorHAnsi" w:cstheme="minorHAnsi"/>
              </w:rPr>
            </w:pPr>
          </w:p>
        </w:tc>
      </w:tr>
      <w:tr w:rsidR="00FD4A93" w:rsidRPr="008B740A" w14:paraId="1165B2A9"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0D2565C5"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Plasy – klášter</w:t>
            </w:r>
          </w:p>
        </w:tc>
        <w:tc>
          <w:tcPr>
            <w:tcW w:w="4348" w:type="dxa"/>
            <w:gridSpan w:val="3"/>
            <w:tcBorders>
              <w:top w:val="single" w:sz="4" w:space="0" w:color="000000"/>
              <w:left w:val="single" w:sz="4" w:space="0" w:color="000000"/>
              <w:bottom w:val="single" w:sz="4" w:space="0" w:color="000000"/>
              <w:right w:val="nil"/>
            </w:tcBorders>
          </w:tcPr>
          <w:p w14:paraId="6EBDEF49" w14:textId="137EA233"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Plzeňská </w:t>
            </w:r>
            <w:r w:rsidR="00A81222">
              <w:rPr>
                <w:rFonts w:asciiTheme="minorHAnsi" w:eastAsia="Times New Roman" w:hAnsiTheme="minorHAnsi" w:cstheme="minorHAnsi"/>
              </w:rPr>
              <w:t>čp. 2</w:t>
            </w:r>
          </w:p>
          <w:p w14:paraId="0791B09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331 01 Plasy</w:t>
            </w:r>
          </w:p>
        </w:tc>
        <w:tc>
          <w:tcPr>
            <w:tcW w:w="48" w:type="dxa"/>
            <w:gridSpan w:val="3"/>
            <w:tcBorders>
              <w:top w:val="single" w:sz="4" w:space="0" w:color="000000"/>
              <w:left w:val="nil"/>
              <w:bottom w:val="single" w:sz="4" w:space="0" w:color="000000"/>
              <w:right w:val="nil"/>
            </w:tcBorders>
          </w:tcPr>
          <w:p w14:paraId="7B3162DB" w14:textId="4B409FB4" w:rsidR="00FD4A93" w:rsidRPr="00500E86" w:rsidRDefault="00FD4A93">
            <w:pPr>
              <w:spacing w:after="0" w:line="259" w:lineRule="auto"/>
              <w:ind w:left="31"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30AA5403" w14:textId="42517D4C" w:rsidR="00FD4A93" w:rsidRPr="00500E86" w:rsidRDefault="00FD4A93">
            <w:pPr>
              <w:spacing w:after="0" w:line="259" w:lineRule="auto"/>
              <w:ind w:left="0" w:right="42" w:firstLine="0"/>
              <w:jc w:val="right"/>
              <w:rPr>
                <w:rFonts w:asciiTheme="minorHAnsi" w:hAnsiTheme="minorHAnsi" w:cstheme="minorHAnsi"/>
              </w:rPr>
            </w:pPr>
          </w:p>
        </w:tc>
      </w:tr>
      <w:tr w:rsidR="00FD4A93" w:rsidRPr="008B740A" w14:paraId="6C6F9323" w14:textId="77777777" w:rsidTr="00B91645">
        <w:tblPrEx>
          <w:tblCellMar>
            <w:top w:w="53" w:type="dxa"/>
            <w:right w:w="28" w:type="dxa"/>
          </w:tblCellMar>
        </w:tblPrEx>
        <w:trPr>
          <w:trHeight w:val="314"/>
        </w:trPr>
        <w:tc>
          <w:tcPr>
            <w:tcW w:w="4320" w:type="dxa"/>
            <w:gridSpan w:val="3"/>
            <w:tcBorders>
              <w:top w:val="single" w:sz="4" w:space="0" w:color="000000"/>
              <w:left w:val="single" w:sz="4" w:space="0" w:color="000000"/>
              <w:bottom w:val="single" w:sz="4" w:space="0" w:color="000000"/>
              <w:right w:val="single" w:sz="4" w:space="0" w:color="000000"/>
            </w:tcBorders>
          </w:tcPr>
          <w:p w14:paraId="0583C062"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Přimda – hrad</w:t>
            </w:r>
          </w:p>
        </w:tc>
        <w:tc>
          <w:tcPr>
            <w:tcW w:w="4348" w:type="dxa"/>
            <w:gridSpan w:val="3"/>
            <w:tcBorders>
              <w:top w:val="single" w:sz="4" w:space="0" w:color="000000"/>
              <w:left w:val="single" w:sz="4" w:space="0" w:color="000000"/>
              <w:bottom w:val="single" w:sz="4" w:space="0" w:color="000000"/>
              <w:right w:val="nil"/>
            </w:tcBorders>
          </w:tcPr>
          <w:p w14:paraId="2A7831EA"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348 06 Přimda</w:t>
            </w:r>
          </w:p>
        </w:tc>
        <w:tc>
          <w:tcPr>
            <w:tcW w:w="48" w:type="dxa"/>
            <w:gridSpan w:val="3"/>
            <w:tcBorders>
              <w:top w:val="single" w:sz="4" w:space="0" w:color="000000"/>
              <w:left w:val="nil"/>
              <w:bottom w:val="single" w:sz="4" w:space="0" w:color="000000"/>
              <w:right w:val="nil"/>
            </w:tcBorders>
          </w:tcPr>
          <w:p w14:paraId="601FAE54"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3A6FC1EE"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471852F1"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0F6C9117"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Rabí – hrad</w:t>
            </w:r>
          </w:p>
        </w:tc>
        <w:tc>
          <w:tcPr>
            <w:tcW w:w="4348" w:type="dxa"/>
            <w:gridSpan w:val="3"/>
            <w:tcBorders>
              <w:top w:val="single" w:sz="4" w:space="0" w:color="000000"/>
              <w:left w:val="single" w:sz="4" w:space="0" w:color="000000"/>
              <w:bottom w:val="single" w:sz="4" w:space="0" w:color="000000"/>
              <w:right w:val="nil"/>
            </w:tcBorders>
          </w:tcPr>
          <w:p w14:paraId="5306DE12"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Rabí čp. 53</w:t>
            </w:r>
          </w:p>
          <w:p w14:paraId="498233A7"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342 01 Rabí</w:t>
            </w:r>
          </w:p>
        </w:tc>
        <w:tc>
          <w:tcPr>
            <w:tcW w:w="48" w:type="dxa"/>
            <w:gridSpan w:val="3"/>
            <w:tcBorders>
              <w:top w:val="single" w:sz="4" w:space="0" w:color="000000"/>
              <w:left w:val="nil"/>
              <w:bottom w:val="single" w:sz="4" w:space="0" w:color="000000"/>
              <w:right w:val="nil"/>
            </w:tcBorders>
          </w:tcPr>
          <w:p w14:paraId="230462B7"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vAlign w:val="center"/>
          </w:tcPr>
          <w:p w14:paraId="7A4BC02C"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16845D08"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0B32C43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Švihov – hrad</w:t>
            </w:r>
          </w:p>
        </w:tc>
        <w:tc>
          <w:tcPr>
            <w:tcW w:w="4348" w:type="dxa"/>
            <w:gridSpan w:val="3"/>
            <w:tcBorders>
              <w:top w:val="single" w:sz="4" w:space="0" w:color="000000"/>
              <w:left w:val="single" w:sz="4" w:space="0" w:color="000000"/>
              <w:bottom w:val="single" w:sz="4" w:space="0" w:color="000000"/>
              <w:right w:val="nil"/>
            </w:tcBorders>
          </w:tcPr>
          <w:p w14:paraId="359F2616" w14:textId="0FDF58D8"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Žižkova </w:t>
            </w:r>
            <w:r w:rsidR="00A81222">
              <w:rPr>
                <w:rFonts w:asciiTheme="minorHAnsi" w:eastAsia="Times New Roman" w:hAnsiTheme="minorHAnsi" w:cstheme="minorHAnsi"/>
              </w:rPr>
              <w:t>čp. 1</w:t>
            </w:r>
          </w:p>
          <w:p w14:paraId="3584F03C"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340 12 Švihov</w:t>
            </w:r>
          </w:p>
        </w:tc>
        <w:tc>
          <w:tcPr>
            <w:tcW w:w="48" w:type="dxa"/>
            <w:gridSpan w:val="3"/>
            <w:tcBorders>
              <w:top w:val="single" w:sz="4" w:space="0" w:color="000000"/>
              <w:left w:val="nil"/>
              <w:bottom w:val="single" w:sz="4" w:space="0" w:color="000000"/>
              <w:right w:val="nil"/>
            </w:tcBorders>
          </w:tcPr>
          <w:p w14:paraId="48010A42" w14:textId="5085EA02" w:rsidR="00FD4A93" w:rsidRPr="00500E86" w:rsidRDefault="00FD4A93">
            <w:pPr>
              <w:spacing w:after="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6AF3655C" w14:textId="093BA718" w:rsidR="00FD4A93" w:rsidRPr="00500E86" w:rsidRDefault="00FD4A93">
            <w:pPr>
              <w:spacing w:after="0" w:line="259" w:lineRule="auto"/>
              <w:ind w:left="0" w:right="42" w:firstLine="0"/>
              <w:jc w:val="right"/>
              <w:rPr>
                <w:rFonts w:asciiTheme="minorHAnsi" w:hAnsiTheme="minorHAnsi" w:cstheme="minorHAnsi"/>
              </w:rPr>
            </w:pPr>
          </w:p>
        </w:tc>
      </w:tr>
      <w:tr w:rsidR="00FD4A93" w:rsidRPr="008B740A" w14:paraId="55192544"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6EF1B0E1"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Velhartice – hrad</w:t>
            </w:r>
          </w:p>
        </w:tc>
        <w:tc>
          <w:tcPr>
            <w:tcW w:w="4348" w:type="dxa"/>
            <w:gridSpan w:val="3"/>
            <w:tcBorders>
              <w:top w:val="single" w:sz="4" w:space="0" w:color="000000"/>
              <w:left w:val="single" w:sz="4" w:space="0" w:color="000000"/>
              <w:bottom w:val="single" w:sz="4" w:space="0" w:color="000000"/>
              <w:right w:val="nil"/>
            </w:tcBorders>
          </w:tcPr>
          <w:p w14:paraId="491B91B0"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Velhartice čp. 1</w:t>
            </w:r>
          </w:p>
          <w:p w14:paraId="41B0E0C8"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341 42 Velhartice</w:t>
            </w:r>
          </w:p>
        </w:tc>
        <w:tc>
          <w:tcPr>
            <w:tcW w:w="48" w:type="dxa"/>
            <w:gridSpan w:val="3"/>
            <w:tcBorders>
              <w:top w:val="single" w:sz="4" w:space="0" w:color="000000"/>
              <w:left w:val="nil"/>
              <w:bottom w:val="single" w:sz="4" w:space="0" w:color="000000"/>
              <w:right w:val="nil"/>
            </w:tcBorders>
          </w:tcPr>
          <w:p w14:paraId="39AC3C50"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1F9292DF"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22447AE2" w14:textId="77777777" w:rsidTr="00B91645">
        <w:tblPrEx>
          <w:tblCellMar>
            <w:top w:w="53" w:type="dxa"/>
            <w:right w:w="28" w:type="dxa"/>
          </w:tblCellMar>
        </w:tblPrEx>
        <w:trPr>
          <w:trHeight w:val="314"/>
        </w:trPr>
        <w:tc>
          <w:tcPr>
            <w:tcW w:w="8668" w:type="dxa"/>
            <w:gridSpan w:val="6"/>
            <w:tcBorders>
              <w:top w:val="single" w:sz="4" w:space="0" w:color="000000"/>
              <w:left w:val="single" w:sz="4" w:space="0" w:color="000000"/>
              <w:bottom w:val="single" w:sz="4" w:space="0" w:color="000000"/>
              <w:right w:val="nil"/>
            </w:tcBorders>
          </w:tcPr>
          <w:p w14:paraId="40B77AA5" w14:textId="77777777" w:rsidR="00FD4A93" w:rsidRPr="00500E86" w:rsidRDefault="00FF60D3">
            <w:pPr>
              <w:spacing w:after="0" w:line="259" w:lineRule="auto"/>
              <w:ind w:left="1831" w:firstLine="0"/>
              <w:jc w:val="center"/>
              <w:rPr>
                <w:rFonts w:asciiTheme="minorHAnsi" w:hAnsiTheme="minorHAnsi" w:cstheme="minorHAnsi"/>
              </w:rPr>
            </w:pPr>
            <w:r w:rsidRPr="00500E86">
              <w:rPr>
                <w:rFonts w:asciiTheme="minorHAnsi" w:eastAsia="Times New Roman" w:hAnsiTheme="minorHAnsi" w:cstheme="minorHAnsi"/>
                <w:b/>
              </w:rPr>
              <w:t>Karlovarský kraj</w:t>
            </w:r>
          </w:p>
        </w:tc>
        <w:tc>
          <w:tcPr>
            <w:tcW w:w="48" w:type="dxa"/>
            <w:gridSpan w:val="3"/>
            <w:tcBorders>
              <w:top w:val="single" w:sz="4" w:space="0" w:color="000000"/>
              <w:left w:val="nil"/>
              <w:bottom w:val="single" w:sz="4" w:space="0" w:color="000000"/>
              <w:right w:val="nil"/>
            </w:tcBorders>
          </w:tcPr>
          <w:p w14:paraId="59E8D6B8"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54823552"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74FB99D7"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382AFFC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Bečov nad Teplou – hrad a zámek</w:t>
            </w:r>
          </w:p>
        </w:tc>
        <w:tc>
          <w:tcPr>
            <w:tcW w:w="4348" w:type="dxa"/>
            <w:gridSpan w:val="3"/>
            <w:tcBorders>
              <w:top w:val="single" w:sz="4" w:space="0" w:color="000000"/>
              <w:left w:val="single" w:sz="4" w:space="0" w:color="000000"/>
              <w:bottom w:val="single" w:sz="4" w:space="0" w:color="000000"/>
              <w:right w:val="nil"/>
            </w:tcBorders>
          </w:tcPr>
          <w:p w14:paraId="64A245CF"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Zámek čp. 9</w:t>
            </w:r>
          </w:p>
          <w:p w14:paraId="405D06F7" w14:textId="01D9E258" w:rsidR="00FD4A93" w:rsidRPr="00500E86" w:rsidRDefault="00FF60D3">
            <w:pPr>
              <w:spacing w:after="0" w:line="259" w:lineRule="auto"/>
              <w:ind w:left="70" w:firstLine="0"/>
              <w:rPr>
                <w:rFonts w:asciiTheme="minorHAnsi" w:hAnsiTheme="minorHAnsi" w:cstheme="minorHAnsi"/>
              </w:rPr>
            </w:pPr>
            <w:r w:rsidRPr="00500E86">
              <w:rPr>
                <w:rFonts w:asciiTheme="minorHAnsi" w:eastAsia="Times New Roman" w:hAnsiTheme="minorHAnsi" w:cstheme="minorHAnsi"/>
              </w:rPr>
              <w:t>364 64 Bečov nad Tepl</w:t>
            </w:r>
            <w:r w:rsidR="00A81222">
              <w:rPr>
                <w:rFonts w:asciiTheme="minorHAnsi" w:eastAsia="Times New Roman" w:hAnsiTheme="minorHAnsi" w:cstheme="minorHAnsi"/>
              </w:rPr>
              <w:t>ou</w:t>
            </w:r>
          </w:p>
        </w:tc>
        <w:tc>
          <w:tcPr>
            <w:tcW w:w="48" w:type="dxa"/>
            <w:gridSpan w:val="3"/>
            <w:tcBorders>
              <w:top w:val="single" w:sz="4" w:space="0" w:color="000000"/>
              <w:left w:val="nil"/>
              <w:bottom w:val="single" w:sz="4" w:space="0" w:color="000000"/>
              <w:right w:val="nil"/>
            </w:tcBorders>
            <w:vAlign w:val="bottom"/>
          </w:tcPr>
          <w:p w14:paraId="4BE119BB" w14:textId="7DA90E70" w:rsidR="00FD4A93" w:rsidRPr="00500E86" w:rsidRDefault="00FD4A93">
            <w:pPr>
              <w:spacing w:after="0" w:line="259" w:lineRule="auto"/>
              <w:ind w:left="-28"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15A4F945"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0D2072D1" w14:textId="77777777" w:rsidTr="00B91645">
        <w:tblPrEx>
          <w:tblCellMar>
            <w:top w:w="53" w:type="dxa"/>
            <w:right w:w="28" w:type="dxa"/>
          </w:tblCellMar>
        </w:tblPrEx>
        <w:trPr>
          <w:gridAfter w:val="2"/>
          <w:wAfter w:w="138"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7349BBC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Kynžvart – zámek</w:t>
            </w:r>
          </w:p>
        </w:tc>
        <w:tc>
          <w:tcPr>
            <w:tcW w:w="4348" w:type="dxa"/>
            <w:gridSpan w:val="3"/>
            <w:tcBorders>
              <w:top w:val="single" w:sz="4" w:space="0" w:color="000000"/>
              <w:left w:val="single" w:sz="4" w:space="0" w:color="000000"/>
              <w:bottom w:val="single" w:sz="4" w:space="0" w:color="000000"/>
              <w:right w:val="nil"/>
            </w:tcBorders>
          </w:tcPr>
          <w:p w14:paraId="6EB57FB5" w14:textId="3E43AC79" w:rsidR="00FD4A93" w:rsidRPr="00500E86" w:rsidRDefault="00FF60D3" w:rsidP="00A81222">
            <w:pPr>
              <w:tabs>
                <w:tab w:val="center" w:pos="375"/>
                <w:tab w:val="center" w:pos="2117"/>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Pr="00500E86">
              <w:rPr>
                <w:rFonts w:asciiTheme="minorHAnsi" w:eastAsia="Times New Roman" w:hAnsiTheme="minorHAnsi" w:cstheme="minorHAnsi"/>
              </w:rPr>
              <w:t xml:space="preserve">Zámek čp. </w:t>
            </w:r>
            <w:r w:rsidR="00A81222">
              <w:rPr>
                <w:rFonts w:asciiTheme="minorHAnsi" w:eastAsia="Times New Roman" w:hAnsiTheme="minorHAnsi" w:cstheme="minorHAnsi"/>
              </w:rPr>
              <w:t>347</w:t>
            </w:r>
          </w:p>
          <w:p w14:paraId="43F1286F"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354 91 Lázně Kynžvart</w:t>
            </w:r>
          </w:p>
        </w:tc>
        <w:tc>
          <w:tcPr>
            <w:tcW w:w="48" w:type="dxa"/>
            <w:gridSpan w:val="3"/>
            <w:tcBorders>
              <w:top w:val="single" w:sz="4" w:space="0" w:color="000000"/>
              <w:left w:val="nil"/>
              <w:bottom w:val="single" w:sz="4" w:space="0" w:color="000000"/>
              <w:right w:val="single" w:sz="4" w:space="0" w:color="000000"/>
            </w:tcBorders>
          </w:tcPr>
          <w:p w14:paraId="15A8F089" w14:textId="20F5067D" w:rsidR="00FD4A93" w:rsidRPr="00500E86" w:rsidRDefault="00FD4A93">
            <w:pPr>
              <w:spacing w:after="0" w:line="259" w:lineRule="auto"/>
              <w:ind w:left="0" w:right="42" w:firstLine="0"/>
              <w:jc w:val="right"/>
              <w:rPr>
                <w:rFonts w:asciiTheme="minorHAnsi" w:hAnsiTheme="minorHAnsi" w:cstheme="minorHAnsi"/>
              </w:rPr>
            </w:pPr>
          </w:p>
        </w:tc>
      </w:tr>
      <w:tr w:rsidR="00FD4A93" w:rsidRPr="008B740A" w14:paraId="474BE7E1" w14:textId="77777777" w:rsidTr="00B91645">
        <w:tblPrEx>
          <w:tblCellMar>
            <w:top w:w="53" w:type="dxa"/>
            <w:right w:w="28" w:type="dxa"/>
          </w:tblCellMar>
        </w:tblPrEx>
        <w:trPr>
          <w:gridAfter w:val="2"/>
          <w:wAfter w:w="138"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30E1747F"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Rudá věž smrti</w:t>
            </w:r>
          </w:p>
        </w:tc>
        <w:tc>
          <w:tcPr>
            <w:tcW w:w="4348" w:type="dxa"/>
            <w:gridSpan w:val="3"/>
            <w:tcBorders>
              <w:top w:val="single" w:sz="4" w:space="0" w:color="000000"/>
              <w:left w:val="single" w:sz="4" w:space="0" w:color="000000"/>
              <w:bottom w:val="single" w:sz="4" w:space="0" w:color="000000"/>
              <w:right w:val="nil"/>
            </w:tcBorders>
          </w:tcPr>
          <w:p w14:paraId="543F0B4B" w14:textId="77777777" w:rsidR="00FD4A93" w:rsidRPr="00500E86" w:rsidRDefault="00FF60D3">
            <w:pPr>
              <w:spacing w:after="28"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Vykmanov</w:t>
            </w:r>
            <w:proofErr w:type="spellEnd"/>
            <w:r w:rsidRPr="00500E86">
              <w:rPr>
                <w:rFonts w:asciiTheme="minorHAnsi" w:eastAsia="Times New Roman" w:hAnsiTheme="minorHAnsi" w:cstheme="minorHAnsi"/>
              </w:rPr>
              <w:t xml:space="preserve"> </w:t>
            </w:r>
          </w:p>
          <w:p w14:paraId="11A1305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363 01 Ostrov</w:t>
            </w:r>
          </w:p>
        </w:tc>
        <w:tc>
          <w:tcPr>
            <w:tcW w:w="48" w:type="dxa"/>
            <w:gridSpan w:val="3"/>
            <w:tcBorders>
              <w:top w:val="single" w:sz="4" w:space="0" w:color="000000"/>
              <w:left w:val="nil"/>
              <w:bottom w:val="single" w:sz="4" w:space="0" w:color="000000"/>
              <w:right w:val="single" w:sz="4" w:space="0" w:color="000000"/>
            </w:tcBorders>
          </w:tcPr>
          <w:p w14:paraId="6FC72E66"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390709AB" w14:textId="77777777" w:rsidTr="00B91645">
        <w:tblPrEx>
          <w:tblCellMar>
            <w:top w:w="53" w:type="dxa"/>
            <w:right w:w="28" w:type="dxa"/>
          </w:tblCellMar>
        </w:tblPrEx>
        <w:trPr>
          <w:gridAfter w:val="2"/>
          <w:wAfter w:w="138"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460B811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Valeč – zámek</w:t>
            </w:r>
          </w:p>
        </w:tc>
        <w:tc>
          <w:tcPr>
            <w:tcW w:w="4348" w:type="dxa"/>
            <w:gridSpan w:val="3"/>
            <w:tcBorders>
              <w:top w:val="single" w:sz="4" w:space="0" w:color="000000"/>
              <w:left w:val="single" w:sz="4" w:space="0" w:color="000000"/>
              <w:bottom w:val="single" w:sz="4" w:space="0" w:color="000000"/>
              <w:right w:val="nil"/>
            </w:tcBorders>
          </w:tcPr>
          <w:p w14:paraId="426383AE"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Valeč čp. 1</w:t>
            </w:r>
          </w:p>
          <w:p w14:paraId="7EBF728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364 55 Valeč</w:t>
            </w:r>
          </w:p>
        </w:tc>
        <w:tc>
          <w:tcPr>
            <w:tcW w:w="48" w:type="dxa"/>
            <w:gridSpan w:val="3"/>
            <w:tcBorders>
              <w:top w:val="single" w:sz="4" w:space="0" w:color="000000"/>
              <w:left w:val="nil"/>
              <w:bottom w:val="single" w:sz="4" w:space="0" w:color="000000"/>
              <w:right w:val="single" w:sz="4" w:space="0" w:color="000000"/>
            </w:tcBorders>
          </w:tcPr>
          <w:p w14:paraId="119916A9"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39FF98EF" w14:textId="77777777" w:rsidTr="00B91645">
        <w:tblPrEx>
          <w:tblCellMar>
            <w:top w:w="53" w:type="dxa"/>
            <w:right w:w="28" w:type="dxa"/>
          </w:tblCellMar>
        </w:tblPrEx>
        <w:trPr>
          <w:gridAfter w:val="2"/>
          <w:wAfter w:w="138" w:type="dxa"/>
          <w:trHeight w:val="314"/>
        </w:trPr>
        <w:tc>
          <w:tcPr>
            <w:tcW w:w="8668" w:type="dxa"/>
            <w:gridSpan w:val="6"/>
            <w:tcBorders>
              <w:top w:val="single" w:sz="4" w:space="0" w:color="000000"/>
              <w:left w:val="single" w:sz="4" w:space="0" w:color="000000"/>
              <w:bottom w:val="single" w:sz="4" w:space="0" w:color="000000"/>
              <w:right w:val="nil"/>
            </w:tcBorders>
          </w:tcPr>
          <w:p w14:paraId="5E0AA868" w14:textId="77777777" w:rsidR="00FD4A93" w:rsidRPr="00500E86" w:rsidRDefault="00FF60D3">
            <w:pPr>
              <w:spacing w:after="0" w:line="259" w:lineRule="auto"/>
              <w:ind w:left="972" w:firstLine="0"/>
              <w:jc w:val="center"/>
              <w:rPr>
                <w:rFonts w:asciiTheme="minorHAnsi" w:hAnsiTheme="minorHAnsi" w:cstheme="minorHAnsi"/>
              </w:rPr>
            </w:pPr>
            <w:r w:rsidRPr="00500E86">
              <w:rPr>
                <w:rFonts w:asciiTheme="minorHAnsi" w:eastAsia="Times New Roman" w:hAnsiTheme="minorHAnsi" w:cstheme="minorHAnsi"/>
                <w:b/>
              </w:rPr>
              <w:lastRenderedPageBreak/>
              <w:t>Ústecký kraj</w:t>
            </w:r>
          </w:p>
        </w:tc>
        <w:tc>
          <w:tcPr>
            <w:tcW w:w="48" w:type="dxa"/>
            <w:gridSpan w:val="3"/>
            <w:tcBorders>
              <w:top w:val="single" w:sz="4" w:space="0" w:color="000000"/>
              <w:left w:val="nil"/>
              <w:bottom w:val="single" w:sz="4" w:space="0" w:color="000000"/>
              <w:right w:val="single" w:sz="4" w:space="0" w:color="000000"/>
            </w:tcBorders>
          </w:tcPr>
          <w:p w14:paraId="59EB7BF7"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01516FBC" w14:textId="77777777" w:rsidTr="00B91645">
        <w:tblPrEx>
          <w:tblCellMar>
            <w:top w:w="53" w:type="dxa"/>
            <w:right w:w="28" w:type="dxa"/>
          </w:tblCellMar>
        </w:tblPrEx>
        <w:trPr>
          <w:gridAfter w:val="2"/>
          <w:wAfter w:w="138"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1D9AD96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Benešov nad Ploučnicí – zámek</w:t>
            </w:r>
          </w:p>
        </w:tc>
        <w:tc>
          <w:tcPr>
            <w:tcW w:w="4348" w:type="dxa"/>
            <w:gridSpan w:val="3"/>
            <w:tcBorders>
              <w:top w:val="single" w:sz="4" w:space="0" w:color="000000"/>
              <w:left w:val="single" w:sz="4" w:space="0" w:color="000000"/>
              <w:bottom w:val="single" w:sz="4" w:space="0" w:color="000000"/>
              <w:right w:val="nil"/>
            </w:tcBorders>
          </w:tcPr>
          <w:p w14:paraId="5891F577"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Zámecká čp. 51</w:t>
            </w:r>
          </w:p>
          <w:p w14:paraId="7282BBE8"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407 22 Benešov nad Ploučnicí</w:t>
            </w:r>
          </w:p>
        </w:tc>
        <w:tc>
          <w:tcPr>
            <w:tcW w:w="48" w:type="dxa"/>
            <w:gridSpan w:val="3"/>
            <w:tcBorders>
              <w:top w:val="single" w:sz="4" w:space="0" w:color="000000"/>
              <w:left w:val="nil"/>
              <w:bottom w:val="single" w:sz="4" w:space="0" w:color="000000"/>
              <w:right w:val="single" w:sz="4" w:space="0" w:color="000000"/>
            </w:tcBorders>
          </w:tcPr>
          <w:p w14:paraId="1C6F9FC8"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70E364FC" w14:textId="77777777" w:rsidTr="00B91645">
        <w:tblPrEx>
          <w:tblCellMar>
            <w:top w:w="53" w:type="dxa"/>
            <w:right w:w="28" w:type="dxa"/>
          </w:tblCellMar>
        </w:tblPrEx>
        <w:trPr>
          <w:gridAfter w:val="2"/>
          <w:wAfter w:w="138"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2C383BF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Duchcov – zámek</w:t>
            </w:r>
          </w:p>
        </w:tc>
        <w:tc>
          <w:tcPr>
            <w:tcW w:w="4348" w:type="dxa"/>
            <w:gridSpan w:val="3"/>
            <w:tcBorders>
              <w:top w:val="single" w:sz="4" w:space="0" w:color="000000"/>
              <w:left w:val="single" w:sz="4" w:space="0" w:color="000000"/>
              <w:bottom w:val="single" w:sz="4" w:space="0" w:color="000000"/>
              <w:right w:val="nil"/>
            </w:tcBorders>
          </w:tcPr>
          <w:p w14:paraId="046237B3" w14:textId="6DFF6C26" w:rsidR="00FD4A93" w:rsidRPr="00500E86" w:rsidRDefault="00A81222" w:rsidP="00A81222">
            <w:pPr>
              <w:tabs>
                <w:tab w:val="center" w:pos="2069"/>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náměstí </w:t>
            </w:r>
            <w:r w:rsidR="00FF60D3" w:rsidRPr="00500E86">
              <w:rPr>
                <w:rFonts w:asciiTheme="minorHAnsi" w:eastAsia="Times New Roman" w:hAnsiTheme="minorHAnsi" w:cstheme="minorHAnsi"/>
              </w:rPr>
              <w:t xml:space="preserve">Republiky </w:t>
            </w:r>
            <w:r>
              <w:rPr>
                <w:rFonts w:asciiTheme="minorHAnsi" w:eastAsia="Times New Roman" w:hAnsiTheme="minorHAnsi" w:cstheme="minorHAnsi"/>
              </w:rPr>
              <w:t>202/9</w:t>
            </w:r>
          </w:p>
          <w:p w14:paraId="46FF846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419 01 Duchcov</w:t>
            </w:r>
          </w:p>
        </w:tc>
        <w:tc>
          <w:tcPr>
            <w:tcW w:w="48" w:type="dxa"/>
            <w:gridSpan w:val="3"/>
            <w:tcBorders>
              <w:top w:val="single" w:sz="4" w:space="0" w:color="000000"/>
              <w:left w:val="nil"/>
              <w:bottom w:val="single" w:sz="4" w:space="0" w:color="000000"/>
              <w:right w:val="single" w:sz="4" w:space="0" w:color="000000"/>
            </w:tcBorders>
          </w:tcPr>
          <w:p w14:paraId="5386AE8E" w14:textId="1BF56DA5" w:rsidR="00FD4A93" w:rsidRPr="00500E86" w:rsidRDefault="00FD4A93">
            <w:pPr>
              <w:spacing w:after="0" w:line="259" w:lineRule="auto"/>
              <w:ind w:left="0" w:right="42" w:firstLine="0"/>
              <w:jc w:val="right"/>
              <w:rPr>
                <w:rFonts w:asciiTheme="minorHAnsi" w:hAnsiTheme="minorHAnsi" w:cstheme="minorHAnsi"/>
              </w:rPr>
            </w:pPr>
          </w:p>
        </w:tc>
      </w:tr>
      <w:tr w:rsidR="00FD4A93" w:rsidRPr="008B740A" w14:paraId="3CFCD537"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5EA60ADC" w14:textId="77777777" w:rsidR="00FD4A93" w:rsidRPr="00500E86" w:rsidRDefault="00FF60D3">
            <w:pPr>
              <w:spacing w:after="0"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Házmburk</w:t>
            </w:r>
            <w:proofErr w:type="spellEnd"/>
            <w:r w:rsidRPr="00500E86">
              <w:rPr>
                <w:rFonts w:asciiTheme="minorHAnsi" w:eastAsia="Times New Roman" w:hAnsiTheme="minorHAnsi" w:cstheme="minorHAnsi"/>
              </w:rPr>
              <w:t xml:space="preserve"> – hrad</w:t>
            </w:r>
          </w:p>
        </w:tc>
        <w:tc>
          <w:tcPr>
            <w:tcW w:w="4348" w:type="dxa"/>
            <w:gridSpan w:val="3"/>
            <w:tcBorders>
              <w:top w:val="single" w:sz="4" w:space="0" w:color="000000"/>
              <w:left w:val="single" w:sz="4" w:space="0" w:color="000000"/>
              <w:bottom w:val="single" w:sz="4" w:space="0" w:color="000000"/>
              <w:right w:val="nil"/>
            </w:tcBorders>
          </w:tcPr>
          <w:p w14:paraId="22FB88BE" w14:textId="50B7FA6F" w:rsidR="00FD4A93" w:rsidRPr="00500E86" w:rsidRDefault="00FF60D3" w:rsidP="00A81222">
            <w:pPr>
              <w:tabs>
                <w:tab w:val="center" w:pos="565"/>
                <w:tab w:val="center" w:pos="2417"/>
              </w:tabs>
              <w:spacing w:after="34" w:line="259" w:lineRule="auto"/>
              <w:ind w:left="94" w:firstLine="0"/>
              <w:jc w:val="left"/>
              <w:rPr>
                <w:rFonts w:asciiTheme="minorHAnsi" w:hAnsiTheme="minorHAnsi" w:cstheme="minorHAnsi"/>
              </w:rPr>
            </w:pPr>
            <w:r w:rsidRPr="00500E86">
              <w:rPr>
                <w:rFonts w:asciiTheme="minorHAnsi" w:eastAsia="Times New Roman" w:hAnsiTheme="minorHAnsi" w:cstheme="minorHAnsi"/>
              </w:rPr>
              <w:t xml:space="preserve">Purkrabská čp. </w:t>
            </w:r>
            <w:r w:rsidR="00A81222">
              <w:rPr>
                <w:rFonts w:asciiTheme="minorHAnsi" w:eastAsia="Times New Roman" w:hAnsiTheme="minorHAnsi" w:cstheme="minorHAnsi"/>
              </w:rPr>
              <w:t>2</w:t>
            </w:r>
          </w:p>
          <w:p w14:paraId="26B9AD4D" w14:textId="77777777" w:rsidR="00FD4A93" w:rsidRPr="00500E86" w:rsidRDefault="00FF60D3" w:rsidP="00A81222">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411 17 Libochovice</w:t>
            </w:r>
          </w:p>
        </w:tc>
        <w:tc>
          <w:tcPr>
            <w:tcW w:w="48" w:type="dxa"/>
            <w:gridSpan w:val="3"/>
            <w:tcBorders>
              <w:top w:val="single" w:sz="4" w:space="0" w:color="000000"/>
              <w:left w:val="nil"/>
              <w:bottom w:val="single" w:sz="4" w:space="0" w:color="000000"/>
              <w:right w:val="nil"/>
            </w:tcBorders>
          </w:tcPr>
          <w:p w14:paraId="3C3A395E"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20B78F30" w14:textId="0423E0E0" w:rsidR="00FD4A93" w:rsidRPr="00500E86" w:rsidRDefault="00FD4A93">
            <w:pPr>
              <w:spacing w:after="0" w:line="259" w:lineRule="auto"/>
              <w:ind w:left="0" w:right="42" w:firstLine="0"/>
              <w:jc w:val="right"/>
              <w:rPr>
                <w:rFonts w:asciiTheme="minorHAnsi" w:hAnsiTheme="minorHAnsi" w:cstheme="minorHAnsi"/>
              </w:rPr>
            </w:pPr>
          </w:p>
        </w:tc>
      </w:tr>
      <w:tr w:rsidR="00FD4A93" w:rsidRPr="008B740A" w14:paraId="65993889"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4A8C825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Jezeří – zámek</w:t>
            </w:r>
          </w:p>
        </w:tc>
        <w:tc>
          <w:tcPr>
            <w:tcW w:w="4348" w:type="dxa"/>
            <w:gridSpan w:val="3"/>
            <w:tcBorders>
              <w:top w:val="single" w:sz="4" w:space="0" w:color="000000"/>
              <w:left w:val="single" w:sz="4" w:space="0" w:color="000000"/>
              <w:bottom w:val="single" w:sz="4" w:space="0" w:color="000000"/>
              <w:right w:val="nil"/>
            </w:tcBorders>
          </w:tcPr>
          <w:p w14:paraId="0B70F18A" w14:textId="6F4B04D3" w:rsidR="00FD4A93" w:rsidRPr="00500E86" w:rsidRDefault="00FF60D3" w:rsidP="00A81222">
            <w:pPr>
              <w:tabs>
                <w:tab w:val="center" w:pos="327"/>
                <w:tab w:val="center" w:pos="2178"/>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A81222">
              <w:rPr>
                <w:rFonts w:asciiTheme="minorHAnsi" w:eastAsia="Times New Roman" w:hAnsiTheme="minorHAnsi" w:cstheme="minorHAnsi"/>
              </w:rPr>
              <w:t xml:space="preserve">Jezeří </w:t>
            </w:r>
            <w:r w:rsidRPr="00500E86">
              <w:rPr>
                <w:rFonts w:asciiTheme="minorHAnsi" w:eastAsia="Times New Roman" w:hAnsiTheme="minorHAnsi" w:cstheme="minorHAnsi"/>
              </w:rPr>
              <w:t xml:space="preserve">čp. </w:t>
            </w:r>
            <w:r w:rsidR="00A81222">
              <w:rPr>
                <w:rFonts w:asciiTheme="minorHAnsi" w:eastAsia="Times New Roman" w:hAnsiTheme="minorHAnsi" w:cstheme="minorHAnsi"/>
              </w:rPr>
              <w:t>1</w:t>
            </w:r>
          </w:p>
          <w:p w14:paraId="06EEFBE0" w14:textId="77777777" w:rsidR="00FD4A93" w:rsidRPr="00500E86" w:rsidRDefault="00FF60D3" w:rsidP="00A81222">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435 43 Horní Jiřetín</w:t>
            </w:r>
          </w:p>
        </w:tc>
        <w:tc>
          <w:tcPr>
            <w:tcW w:w="48" w:type="dxa"/>
            <w:gridSpan w:val="3"/>
            <w:tcBorders>
              <w:top w:val="single" w:sz="4" w:space="0" w:color="000000"/>
              <w:left w:val="nil"/>
              <w:bottom w:val="single" w:sz="4" w:space="0" w:color="000000"/>
              <w:right w:val="nil"/>
            </w:tcBorders>
          </w:tcPr>
          <w:p w14:paraId="19417175"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7EAA4801" w14:textId="6F76B33C" w:rsidR="00FD4A93" w:rsidRPr="00500E86" w:rsidRDefault="00FD4A93">
            <w:pPr>
              <w:spacing w:after="0" w:line="259" w:lineRule="auto"/>
              <w:ind w:left="0" w:right="42" w:firstLine="0"/>
              <w:jc w:val="right"/>
              <w:rPr>
                <w:rFonts w:asciiTheme="minorHAnsi" w:hAnsiTheme="minorHAnsi" w:cstheme="minorHAnsi"/>
              </w:rPr>
            </w:pPr>
          </w:p>
        </w:tc>
      </w:tr>
      <w:tr w:rsidR="00FD4A93" w:rsidRPr="008B740A" w14:paraId="738819E6"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421AC872"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Krásný Dvůr – zámek</w:t>
            </w:r>
          </w:p>
        </w:tc>
        <w:tc>
          <w:tcPr>
            <w:tcW w:w="4348" w:type="dxa"/>
            <w:gridSpan w:val="3"/>
            <w:tcBorders>
              <w:top w:val="single" w:sz="4" w:space="0" w:color="000000"/>
              <w:left w:val="single" w:sz="4" w:space="0" w:color="000000"/>
              <w:bottom w:val="single" w:sz="4" w:space="0" w:color="000000"/>
              <w:right w:val="nil"/>
            </w:tcBorders>
          </w:tcPr>
          <w:p w14:paraId="18888DBD"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Krásný Dvůr čp. 1</w:t>
            </w:r>
          </w:p>
          <w:p w14:paraId="49B25AB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439 72 Krásný Dvůr </w:t>
            </w:r>
          </w:p>
        </w:tc>
        <w:tc>
          <w:tcPr>
            <w:tcW w:w="48" w:type="dxa"/>
            <w:gridSpan w:val="3"/>
            <w:tcBorders>
              <w:top w:val="single" w:sz="4" w:space="0" w:color="000000"/>
              <w:left w:val="nil"/>
              <w:bottom w:val="single" w:sz="4" w:space="0" w:color="000000"/>
              <w:right w:val="nil"/>
            </w:tcBorders>
          </w:tcPr>
          <w:p w14:paraId="5A4EC3CB"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1ABA2E1F"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6DFBB715"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4756871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Libochovice – zámek</w:t>
            </w:r>
          </w:p>
        </w:tc>
        <w:tc>
          <w:tcPr>
            <w:tcW w:w="4348" w:type="dxa"/>
            <w:gridSpan w:val="3"/>
            <w:tcBorders>
              <w:top w:val="single" w:sz="4" w:space="0" w:color="000000"/>
              <w:left w:val="single" w:sz="4" w:space="0" w:color="000000"/>
              <w:bottom w:val="single" w:sz="4" w:space="0" w:color="000000"/>
              <w:right w:val="nil"/>
            </w:tcBorders>
          </w:tcPr>
          <w:p w14:paraId="5D884A0D" w14:textId="4012B3E1" w:rsidR="00FD4A93" w:rsidRPr="00500E86" w:rsidRDefault="00FF60D3" w:rsidP="00A81222">
            <w:pPr>
              <w:tabs>
                <w:tab w:val="center" w:pos="412"/>
                <w:tab w:val="center" w:pos="1338"/>
                <w:tab w:val="center" w:pos="2215"/>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A81222">
              <w:rPr>
                <w:rFonts w:asciiTheme="minorHAnsi" w:eastAsia="Times New Roman" w:hAnsiTheme="minorHAnsi" w:cstheme="minorHAnsi"/>
              </w:rPr>
              <w:t xml:space="preserve">náměstí </w:t>
            </w:r>
            <w:r w:rsidRPr="00500E86">
              <w:rPr>
                <w:rFonts w:asciiTheme="minorHAnsi" w:eastAsia="Times New Roman" w:hAnsiTheme="minorHAnsi" w:cstheme="minorHAnsi"/>
              </w:rPr>
              <w:t xml:space="preserve">5. </w:t>
            </w:r>
            <w:r w:rsidRPr="00500E86">
              <w:rPr>
                <w:rFonts w:asciiTheme="minorHAnsi" w:eastAsia="Times New Roman" w:hAnsiTheme="minorHAnsi" w:cstheme="minorHAnsi"/>
              </w:rPr>
              <w:tab/>
              <w:t xml:space="preserve">května </w:t>
            </w:r>
            <w:r w:rsidR="00A81222">
              <w:rPr>
                <w:rFonts w:asciiTheme="minorHAnsi" w:eastAsia="Times New Roman" w:hAnsiTheme="minorHAnsi" w:cstheme="minorHAnsi"/>
              </w:rPr>
              <w:t>čp. 1</w:t>
            </w:r>
          </w:p>
          <w:p w14:paraId="508DBB60" w14:textId="77777777" w:rsidR="00FD4A93" w:rsidRPr="00500E86" w:rsidRDefault="00FF60D3" w:rsidP="00A81222">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411 17 Libochovice</w:t>
            </w:r>
          </w:p>
        </w:tc>
        <w:tc>
          <w:tcPr>
            <w:tcW w:w="48" w:type="dxa"/>
            <w:gridSpan w:val="3"/>
            <w:tcBorders>
              <w:top w:val="single" w:sz="4" w:space="0" w:color="000000"/>
              <w:left w:val="nil"/>
              <w:bottom w:val="single" w:sz="4" w:space="0" w:color="000000"/>
              <w:right w:val="nil"/>
            </w:tcBorders>
          </w:tcPr>
          <w:p w14:paraId="685A25DE" w14:textId="1023E3B5" w:rsidR="00FD4A93" w:rsidRPr="00500E86" w:rsidRDefault="00FD4A93">
            <w:pPr>
              <w:spacing w:after="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656BA73D" w14:textId="749EEE2B" w:rsidR="00FD4A93" w:rsidRPr="00500E86" w:rsidRDefault="00FD4A93">
            <w:pPr>
              <w:spacing w:after="0" w:line="259" w:lineRule="auto"/>
              <w:ind w:left="0" w:right="42" w:firstLine="0"/>
              <w:jc w:val="right"/>
              <w:rPr>
                <w:rFonts w:asciiTheme="minorHAnsi" w:hAnsiTheme="minorHAnsi" w:cstheme="minorHAnsi"/>
              </w:rPr>
            </w:pPr>
          </w:p>
        </w:tc>
      </w:tr>
      <w:tr w:rsidR="00FD4A93" w:rsidRPr="008B740A" w14:paraId="2381A53A"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6CAB9E5B"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Most – kostel Nanebevzetí Panny Marie </w:t>
            </w:r>
          </w:p>
        </w:tc>
        <w:tc>
          <w:tcPr>
            <w:tcW w:w="4348" w:type="dxa"/>
            <w:gridSpan w:val="3"/>
            <w:tcBorders>
              <w:top w:val="single" w:sz="4" w:space="0" w:color="000000"/>
              <w:left w:val="single" w:sz="4" w:space="0" w:color="000000"/>
              <w:bottom w:val="single" w:sz="4" w:space="0" w:color="000000"/>
              <w:right w:val="nil"/>
            </w:tcBorders>
          </w:tcPr>
          <w:p w14:paraId="0EE70179" w14:textId="287CCCAA" w:rsidR="00FD4A93" w:rsidRPr="00500E86" w:rsidRDefault="00FF60D3" w:rsidP="00A81222">
            <w:pPr>
              <w:tabs>
                <w:tab w:val="center" w:pos="443"/>
                <w:tab w:val="center" w:pos="2185"/>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A81222">
              <w:rPr>
                <w:rFonts w:asciiTheme="minorHAnsi" w:eastAsia="Times New Roman" w:hAnsiTheme="minorHAnsi" w:cstheme="minorHAnsi"/>
              </w:rPr>
              <w:t xml:space="preserve">Kostelní </w:t>
            </w:r>
            <w:r w:rsidRPr="00500E86">
              <w:rPr>
                <w:rFonts w:asciiTheme="minorHAnsi" w:eastAsia="Times New Roman" w:hAnsiTheme="minorHAnsi" w:cstheme="minorHAnsi"/>
              </w:rPr>
              <w:t xml:space="preserve">čp. </w:t>
            </w:r>
            <w:r w:rsidR="00A81222">
              <w:rPr>
                <w:rFonts w:asciiTheme="minorHAnsi" w:eastAsia="Times New Roman" w:hAnsiTheme="minorHAnsi" w:cstheme="minorHAnsi"/>
              </w:rPr>
              <w:t>289</w:t>
            </w:r>
          </w:p>
          <w:p w14:paraId="4F302E89" w14:textId="77777777" w:rsidR="00FD4A93" w:rsidRPr="00500E86" w:rsidRDefault="00FF60D3" w:rsidP="00A81222">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 xml:space="preserve">434 01 Most </w:t>
            </w:r>
          </w:p>
        </w:tc>
        <w:tc>
          <w:tcPr>
            <w:tcW w:w="48" w:type="dxa"/>
            <w:gridSpan w:val="3"/>
            <w:tcBorders>
              <w:top w:val="single" w:sz="4" w:space="0" w:color="000000"/>
              <w:left w:val="nil"/>
              <w:bottom w:val="single" w:sz="4" w:space="0" w:color="000000"/>
              <w:right w:val="nil"/>
            </w:tcBorders>
          </w:tcPr>
          <w:p w14:paraId="067624BA"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7D6B96B5" w14:textId="4BE34270" w:rsidR="00FD4A93" w:rsidRPr="00500E86" w:rsidRDefault="00FD4A93">
            <w:pPr>
              <w:spacing w:after="0" w:line="259" w:lineRule="auto"/>
              <w:ind w:left="61" w:firstLine="0"/>
              <w:rPr>
                <w:rFonts w:asciiTheme="minorHAnsi" w:hAnsiTheme="minorHAnsi" w:cstheme="minorHAnsi"/>
              </w:rPr>
            </w:pPr>
          </w:p>
        </w:tc>
      </w:tr>
      <w:tr w:rsidR="00FD4A93" w:rsidRPr="008B740A" w14:paraId="62F8543A"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3FAC6522"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Ploskovice – zámek</w:t>
            </w:r>
          </w:p>
        </w:tc>
        <w:tc>
          <w:tcPr>
            <w:tcW w:w="4348" w:type="dxa"/>
            <w:gridSpan w:val="3"/>
            <w:tcBorders>
              <w:top w:val="single" w:sz="4" w:space="0" w:color="000000"/>
              <w:left w:val="single" w:sz="4" w:space="0" w:color="000000"/>
              <w:bottom w:val="single" w:sz="4" w:space="0" w:color="000000"/>
              <w:right w:val="nil"/>
            </w:tcBorders>
          </w:tcPr>
          <w:p w14:paraId="53B092A1"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Ploskovice čp. 1</w:t>
            </w:r>
          </w:p>
          <w:p w14:paraId="37F61D0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411 42 Ploskovice </w:t>
            </w:r>
          </w:p>
        </w:tc>
        <w:tc>
          <w:tcPr>
            <w:tcW w:w="48" w:type="dxa"/>
            <w:gridSpan w:val="3"/>
            <w:tcBorders>
              <w:top w:val="single" w:sz="4" w:space="0" w:color="000000"/>
              <w:left w:val="nil"/>
              <w:bottom w:val="single" w:sz="4" w:space="0" w:color="000000"/>
              <w:right w:val="nil"/>
            </w:tcBorders>
          </w:tcPr>
          <w:p w14:paraId="77C57182"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6CA076BE"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39D58A0B"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6BC422FD" w14:textId="77777777" w:rsidR="00FD4A93" w:rsidRPr="00500E86" w:rsidRDefault="00FF60D3">
            <w:pPr>
              <w:spacing w:after="0"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Stekník</w:t>
            </w:r>
            <w:proofErr w:type="spellEnd"/>
            <w:r w:rsidRPr="00500E86">
              <w:rPr>
                <w:rFonts w:asciiTheme="minorHAnsi" w:eastAsia="Times New Roman" w:hAnsiTheme="minorHAnsi" w:cstheme="minorHAnsi"/>
              </w:rPr>
              <w:t xml:space="preserve"> – zámek</w:t>
            </w:r>
          </w:p>
        </w:tc>
        <w:tc>
          <w:tcPr>
            <w:tcW w:w="4348" w:type="dxa"/>
            <w:gridSpan w:val="3"/>
            <w:tcBorders>
              <w:top w:val="single" w:sz="4" w:space="0" w:color="000000"/>
              <w:left w:val="single" w:sz="4" w:space="0" w:color="000000"/>
              <w:bottom w:val="single" w:sz="4" w:space="0" w:color="000000"/>
              <w:right w:val="nil"/>
            </w:tcBorders>
          </w:tcPr>
          <w:p w14:paraId="5E7F2FA8" w14:textId="4E35C602" w:rsidR="00FD4A93" w:rsidRPr="00500E86" w:rsidRDefault="00A81222" w:rsidP="00A81222">
            <w:pPr>
              <w:tabs>
                <w:tab w:val="center" w:pos="2258"/>
              </w:tabs>
              <w:spacing w:after="34" w:line="259" w:lineRule="auto"/>
              <w:ind w:left="94" w:firstLine="0"/>
              <w:jc w:val="left"/>
              <w:rPr>
                <w:rFonts w:asciiTheme="minorHAnsi" w:hAnsiTheme="minorHAnsi" w:cstheme="minorHAnsi"/>
              </w:rPr>
            </w:pPr>
            <w:proofErr w:type="spellStart"/>
            <w:r>
              <w:rPr>
                <w:rFonts w:asciiTheme="minorHAnsi" w:eastAsia="Times New Roman" w:hAnsiTheme="minorHAnsi" w:cstheme="minorHAnsi"/>
              </w:rPr>
              <w:t>Stekník</w:t>
            </w:r>
            <w:proofErr w:type="spellEnd"/>
            <w:r>
              <w:rPr>
                <w:rFonts w:asciiTheme="minorHAnsi" w:eastAsia="Times New Roman" w:hAnsiTheme="minorHAnsi" w:cstheme="minorHAnsi"/>
              </w:rPr>
              <w:t xml:space="preserve"> </w:t>
            </w:r>
            <w:r w:rsidR="00FF60D3" w:rsidRPr="00500E86">
              <w:rPr>
                <w:rFonts w:asciiTheme="minorHAnsi" w:eastAsia="Times New Roman" w:hAnsiTheme="minorHAnsi" w:cstheme="minorHAnsi"/>
              </w:rPr>
              <w:t xml:space="preserve">čp. </w:t>
            </w:r>
            <w:r>
              <w:rPr>
                <w:rFonts w:asciiTheme="minorHAnsi" w:eastAsia="Times New Roman" w:hAnsiTheme="minorHAnsi" w:cstheme="minorHAnsi"/>
              </w:rPr>
              <w:t>1</w:t>
            </w:r>
          </w:p>
          <w:p w14:paraId="505421AA"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438 01 Zálužice</w:t>
            </w:r>
          </w:p>
        </w:tc>
        <w:tc>
          <w:tcPr>
            <w:tcW w:w="48" w:type="dxa"/>
            <w:gridSpan w:val="3"/>
            <w:tcBorders>
              <w:top w:val="single" w:sz="4" w:space="0" w:color="000000"/>
              <w:left w:val="nil"/>
              <w:bottom w:val="single" w:sz="4" w:space="0" w:color="000000"/>
              <w:right w:val="nil"/>
            </w:tcBorders>
          </w:tcPr>
          <w:p w14:paraId="469C443C"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73F28497" w14:textId="063DC750" w:rsidR="00FD4A93" w:rsidRPr="00500E86" w:rsidRDefault="00FD4A93">
            <w:pPr>
              <w:spacing w:after="0" w:line="259" w:lineRule="auto"/>
              <w:ind w:left="0" w:right="42" w:firstLine="0"/>
              <w:jc w:val="right"/>
              <w:rPr>
                <w:rFonts w:asciiTheme="minorHAnsi" w:hAnsiTheme="minorHAnsi" w:cstheme="minorHAnsi"/>
              </w:rPr>
            </w:pPr>
          </w:p>
        </w:tc>
      </w:tr>
      <w:tr w:rsidR="00FD4A93" w:rsidRPr="008B740A" w14:paraId="12AB7002"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501DA522"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Velké Březno – zámek</w:t>
            </w:r>
          </w:p>
        </w:tc>
        <w:tc>
          <w:tcPr>
            <w:tcW w:w="4348" w:type="dxa"/>
            <w:gridSpan w:val="3"/>
            <w:tcBorders>
              <w:top w:val="single" w:sz="4" w:space="0" w:color="000000"/>
              <w:left w:val="single" w:sz="4" w:space="0" w:color="000000"/>
              <w:bottom w:val="single" w:sz="4" w:space="0" w:color="000000"/>
              <w:right w:val="nil"/>
            </w:tcBorders>
          </w:tcPr>
          <w:p w14:paraId="1C54DABA" w14:textId="72B6FC50" w:rsidR="00FD4A93" w:rsidRPr="00500E86" w:rsidRDefault="00A81222" w:rsidP="00A81222">
            <w:pPr>
              <w:tabs>
                <w:tab w:val="center" w:pos="2270"/>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Zámecká </w:t>
            </w:r>
            <w:r w:rsidR="00FF60D3" w:rsidRPr="00500E86">
              <w:rPr>
                <w:rFonts w:asciiTheme="minorHAnsi" w:eastAsia="Times New Roman" w:hAnsiTheme="minorHAnsi" w:cstheme="minorHAnsi"/>
              </w:rPr>
              <w:t xml:space="preserve">čp. </w:t>
            </w:r>
            <w:r>
              <w:rPr>
                <w:rFonts w:asciiTheme="minorHAnsi" w:eastAsia="Times New Roman" w:hAnsiTheme="minorHAnsi" w:cstheme="minorHAnsi"/>
              </w:rPr>
              <w:t>63</w:t>
            </w:r>
          </w:p>
          <w:p w14:paraId="7E57CF15"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403 23 Velké Březno</w:t>
            </w:r>
          </w:p>
        </w:tc>
        <w:tc>
          <w:tcPr>
            <w:tcW w:w="48" w:type="dxa"/>
            <w:gridSpan w:val="3"/>
            <w:tcBorders>
              <w:top w:val="single" w:sz="4" w:space="0" w:color="000000"/>
              <w:left w:val="nil"/>
              <w:bottom w:val="single" w:sz="4" w:space="0" w:color="000000"/>
              <w:right w:val="nil"/>
            </w:tcBorders>
          </w:tcPr>
          <w:p w14:paraId="09B05DB5"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4E078CA5" w14:textId="0B13F04D" w:rsidR="00FD4A93" w:rsidRPr="00500E86" w:rsidRDefault="00FD4A93">
            <w:pPr>
              <w:spacing w:after="0" w:line="259" w:lineRule="auto"/>
              <w:ind w:left="171" w:firstLine="0"/>
              <w:jc w:val="left"/>
              <w:rPr>
                <w:rFonts w:asciiTheme="minorHAnsi" w:hAnsiTheme="minorHAnsi" w:cstheme="minorHAnsi"/>
              </w:rPr>
            </w:pPr>
          </w:p>
        </w:tc>
      </w:tr>
      <w:tr w:rsidR="00FD4A93" w:rsidRPr="008B740A" w14:paraId="2D89B33E" w14:textId="77777777" w:rsidTr="00B91645">
        <w:tblPrEx>
          <w:tblCellMar>
            <w:top w:w="53" w:type="dxa"/>
            <w:right w:w="28"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55F4BCF0" w14:textId="77777777" w:rsidR="00FD4A93" w:rsidRPr="00500E86" w:rsidRDefault="00FF60D3">
            <w:pPr>
              <w:spacing w:after="0"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Valtířov</w:t>
            </w:r>
            <w:proofErr w:type="spellEnd"/>
            <w:r w:rsidRPr="00500E86">
              <w:rPr>
                <w:rFonts w:asciiTheme="minorHAnsi" w:eastAsia="Times New Roman" w:hAnsiTheme="minorHAnsi" w:cstheme="minorHAnsi"/>
              </w:rPr>
              <w:t xml:space="preserve"> – hrobka</w:t>
            </w:r>
          </w:p>
        </w:tc>
        <w:tc>
          <w:tcPr>
            <w:tcW w:w="4348" w:type="dxa"/>
            <w:gridSpan w:val="3"/>
            <w:tcBorders>
              <w:top w:val="single" w:sz="4" w:space="0" w:color="000000"/>
              <w:left w:val="single" w:sz="4" w:space="0" w:color="000000"/>
              <w:bottom w:val="single" w:sz="4" w:space="0" w:color="000000"/>
              <w:right w:val="nil"/>
            </w:tcBorders>
          </w:tcPr>
          <w:p w14:paraId="29013694" w14:textId="77777777" w:rsidR="00FD4A93" w:rsidRPr="00500E86" w:rsidRDefault="00FF60D3">
            <w:pPr>
              <w:spacing w:after="28"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Valtířov</w:t>
            </w:r>
            <w:proofErr w:type="spellEnd"/>
          </w:p>
          <w:p w14:paraId="2E979B1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400 02 Velké Březno</w:t>
            </w:r>
          </w:p>
        </w:tc>
        <w:tc>
          <w:tcPr>
            <w:tcW w:w="48" w:type="dxa"/>
            <w:gridSpan w:val="3"/>
            <w:tcBorders>
              <w:top w:val="single" w:sz="4" w:space="0" w:color="000000"/>
              <w:left w:val="nil"/>
              <w:bottom w:val="single" w:sz="4" w:space="0" w:color="000000"/>
              <w:right w:val="nil"/>
            </w:tcBorders>
          </w:tcPr>
          <w:p w14:paraId="09268F17"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274C19E2"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343A0736" w14:textId="77777777" w:rsidTr="00B91645">
        <w:tblPrEx>
          <w:tblCellMar>
            <w:top w:w="53" w:type="dxa"/>
            <w:right w:w="28" w:type="dxa"/>
          </w:tblCellMar>
        </w:tblPrEx>
        <w:trPr>
          <w:trHeight w:val="314"/>
        </w:trPr>
        <w:tc>
          <w:tcPr>
            <w:tcW w:w="4320" w:type="dxa"/>
            <w:gridSpan w:val="3"/>
            <w:tcBorders>
              <w:top w:val="single" w:sz="4" w:space="0" w:color="000000"/>
              <w:left w:val="single" w:sz="4" w:space="0" w:color="000000"/>
              <w:bottom w:val="single" w:sz="4" w:space="0" w:color="000000"/>
              <w:right w:val="single" w:sz="4" w:space="0" w:color="000000"/>
            </w:tcBorders>
          </w:tcPr>
          <w:p w14:paraId="16AE179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Ústí nad Labem – kostel sv. Floriána</w:t>
            </w:r>
          </w:p>
        </w:tc>
        <w:tc>
          <w:tcPr>
            <w:tcW w:w="4348" w:type="dxa"/>
            <w:gridSpan w:val="3"/>
            <w:tcBorders>
              <w:top w:val="single" w:sz="4" w:space="0" w:color="000000"/>
              <w:left w:val="single" w:sz="4" w:space="0" w:color="000000"/>
              <w:bottom w:val="single" w:sz="4" w:space="0" w:color="000000"/>
              <w:right w:val="nil"/>
            </w:tcBorders>
          </w:tcPr>
          <w:p w14:paraId="0218FD24" w14:textId="77777777" w:rsidR="00FD4A93" w:rsidRDefault="00FF60D3">
            <w:pPr>
              <w:spacing w:after="0" w:line="259" w:lineRule="auto"/>
              <w:ind w:left="70" w:firstLine="0"/>
              <w:jc w:val="left"/>
              <w:rPr>
                <w:rFonts w:asciiTheme="minorHAnsi" w:eastAsia="Times New Roman" w:hAnsiTheme="minorHAnsi" w:cstheme="minorHAnsi"/>
              </w:rPr>
            </w:pPr>
            <w:r w:rsidRPr="00500E86">
              <w:rPr>
                <w:rFonts w:asciiTheme="minorHAnsi" w:eastAsia="Times New Roman" w:hAnsiTheme="minorHAnsi" w:cstheme="minorHAnsi"/>
              </w:rPr>
              <w:t xml:space="preserve">Podmokelská </w:t>
            </w:r>
            <w:r w:rsidR="00A81222">
              <w:rPr>
                <w:rFonts w:asciiTheme="minorHAnsi" w:eastAsia="Times New Roman" w:hAnsiTheme="minorHAnsi" w:cstheme="minorHAnsi"/>
              </w:rPr>
              <w:t>1/15</w:t>
            </w:r>
          </w:p>
          <w:p w14:paraId="2FCB829A" w14:textId="350A5234" w:rsidR="00A81222" w:rsidRPr="00500E86" w:rsidRDefault="00A81222">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400 07 Ústí nad Labem</w:t>
            </w:r>
          </w:p>
        </w:tc>
        <w:tc>
          <w:tcPr>
            <w:tcW w:w="48" w:type="dxa"/>
            <w:gridSpan w:val="3"/>
            <w:tcBorders>
              <w:top w:val="single" w:sz="4" w:space="0" w:color="000000"/>
              <w:left w:val="nil"/>
              <w:bottom w:val="single" w:sz="4" w:space="0" w:color="000000"/>
              <w:right w:val="nil"/>
            </w:tcBorders>
          </w:tcPr>
          <w:p w14:paraId="2D5E0EC2" w14:textId="77777777" w:rsidR="00FD4A93" w:rsidRPr="00500E86" w:rsidRDefault="00FD4A93">
            <w:pPr>
              <w:spacing w:after="160" w:line="259" w:lineRule="auto"/>
              <w:ind w:left="0" w:firstLine="0"/>
              <w:jc w:val="left"/>
              <w:rPr>
                <w:rFonts w:asciiTheme="minorHAnsi" w:hAnsiTheme="minorHAnsi" w:cstheme="minorHAnsi"/>
              </w:rPr>
            </w:pPr>
          </w:p>
        </w:tc>
        <w:tc>
          <w:tcPr>
            <w:tcW w:w="138" w:type="dxa"/>
            <w:gridSpan w:val="2"/>
            <w:tcBorders>
              <w:top w:val="single" w:sz="4" w:space="0" w:color="000000"/>
              <w:left w:val="nil"/>
              <w:bottom w:val="single" w:sz="4" w:space="0" w:color="000000"/>
              <w:right w:val="single" w:sz="4" w:space="0" w:color="000000"/>
            </w:tcBorders>
          </w:tcPr>
          <w:p w14:paraId="0C6906E4" w14:textId="51A1D57E" w:rsidR="00FD4A93" w:rsidRPr="00500E86" w:rsidRDefault="00FD4A93">
            <w:pPr>
              <w:spacing w:after="0" w:line="259" w:lineRule="auto"/>
              <w:ind w:left="0" w:firstLine="0"/>
              <w:rPr>
                <w:rFonts w:asciiTheme="minorHAnsi" w:hAnsiTheme="minorHAnsi" w:cstheme="minorHAnsi"/>
              </w:rPr>
            </w:pPr>
          </w:p>
        </w:tc>
      </w:tr>
      <w:tr w:rsidR="00FD4A93" w:rsidRPr="008B740A" w14:paraId="015F473B" w14:textId="77777777" w:rsidTr="00B91645">
        <w:tblPrEx>
          <w:tblCellMar>
            <w:top w:w="53" w:type="dxa"/>
            <w:right w:w="15" w:type="dxa"/>
          </w:tblCellMar>
        </w:tblPrEx>
        <w:trPr>
          <w:gridAfter w:val="5"/>
          <w:wAfter w:w="186" w:type="dxa"/>
          <w:trHeight w:val="314"/>
        </w:trPr>
        <w:tc>
          <w:tcPr>
            <w:tcW w:w="8274" w:type="dxa"/>
            <w:gridSpan w:val="5"/>
            <w:tcBorders>
              <w:top w:val="single" w:sz="4" w:space="0" w:color="000000"/>
              <w:left w:val="single" w:sz="4" w:space="0" w:color="000000"/>
              <w:bottom w:val="single" w:sz="4" w:space="0" w:color="000000"/>
              <w:right w:val="nil"/>
            </w:tcBorders>
          </w:tcPr>
          <w:p w14:paraId="4A80915C" w14:textId="77777777" w:rsidR="00FD4A93" w:rsidRPr="00500E86" w:rsidRDefault="00FF60D3">
            <w:pPr>
              <w:spacing w:after="0" w:line="259" w:lineRule="auto"/>
              <w:ind w:left="598" w:firstLine="0"/>
              <w:jc w:val="center"/>
              <w:rPr>
                <w:rFonts w:asciiTheme="minorHAnsi" w:hAnsiTheme="minorHAnsi" w:cstheme="minorHAnsi"/>
              </w:rPr>
            </w:pPr>
            <w:r w:rsidRPr="00500E86">
              <w:rPr>
                <w:rFonts w:asciiTheme="minorHAnsi" w:eastAsia="Times New Roman" w:hAnsiTheme="minorHAnsi" w:cstheme="minorHAnsi"/>
                <w:b/>
              </w:rPr>
              <w:t>Liberecký kraj</w:t>
            </w:r>
          </w:p>
        </w:tc>
        <w:tc>
          <w:tcPr>
            <w:tcW w:w="394" w:type="dxa"/>
            <w:tcBorders>
              <w:top w:val="single" w:sz="4" w:space="0" w:color="000000"/>
              <w:left w:val="nil"/>
              <w:bottom w:val="single" w:sz="4" w:space="0" w:color="000000"/>
              <w:right w:val="single" w:sz="4" w:space="0" w:color="000000"/>
            </w:tcBorders>
          </w:tcPr>
          <w:p w14:paraId="41555309"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0951EEC9" w14:textId="77777777" w:rsidTr="00B91645">
        <w:tblPrEx>
          <w:tblCellMar>
            <w:top w:w="53" w:type="dxa"/>
            <w:right w:w="15" w:type="dxa"/>
          </w:tblCellMar>
        </w:tblPrEx>
        <w:trPr>
          <w:gridAfter w:val="4"/>
          <w:wAfter w:w="151" w:type="dxa"/>
          <w:trHeight w:val="314"/>
        </w:trPr>
        <w:tc>
          <w:tcPr>
            <w:tcW w:w="4320" w:type="dxa"/>
            <w:gridSpan w:val="3"/>
            <w:tcBorders>
              <w:top w:val="single" w:sz="4" w:space="0" w:color="000000"/>
              <w:left w:val="single" w:sz="4" w:space="0" w:color="000000"/>
              <w:bottom w:val="single" w:sz="4" w:space="0" w:color="000000"/>
              <w:right w:val="single" w:sz="4" w:space="0" w:color="000000"/>
            </w:tcBorders>
          </w:tcPr>
          <w:p w14:paraId="3F3C566F"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Bezděz – hrad</w:t>
            </w:r>
          </w:p>
        </w:tc>
        <w:tc>
          <w:tcPr>
            <w:tcW w:w="4348" w:type="dxa"/>
            <w:gridSpan w:val="3"/>
            <w:tcBorders>
              <w:top w:val="single" w:sz="4" w:space="0" w:color="000000"/>
              <w:left w:val="single" w:sz="4" w:space="0" w:color="000000"/>
              <w:bottom w:val="single" w:sz="4" w:space="0" w:color="000000"/>
              <w:right w:val="nil"/>
            </w:tcBorders>
          </w:tcPr>
          <w:p w14:paraId="08CCBC6A"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472 01 Bezděz</w:t>
            </w:r>
          </w:p>
        </w:tc>
        <w:tc>
          <w:tcPr>
            <w:tcW w:w="35" w:type="dxa"/>
            <w:tcBorders>
              <w:top w:val="single" w:sz="4" w:space="0" w:color="000000"/>
              <w:left w:val="nil"/>
              <w:bottom w:val="single" w:sz="4" w:space="0" w:color="000000"/>
              <w:right w:val="single" w:sz="4" w:space="0" w:color="000000"/>
            </w:tcBorders>
          </w:tcPr>
          <w:p w14:paraId="3164F684"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6A6B842D" w14:textId="77777777" w:rsidTr="00B91645">
        <w:tblPrEx>
          <w:tblCellMar>
            <w:top w:w="53" w:type="dxa"/>
            <w:right w:w="15" w:type="dxa"/>
          </w:tblCellMar>
        </w:tblPrEx>
        <w:trPr>
          <w:gridAfter w:val="4"/>
          <w:wAfter w:w="151"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27425DC7"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Frýdlant – hrad a zámek</w:t>
            </w:r>
          </w:p>
        </w:tc>
        <w:tc>
          <w:tcPr>
            <w:tcW w:w="4348" w:type="dxa"/>
            <w:gridSpan w:val="3"/>
            <w:tcBorders>
              <w:top w:val="single" w:sz="4" w:space="0" w:color="000000"/>
              <w:left w:val="single" w:sz="4" w:space="0" w:color="000000"/>
              <w:bottom w:val="single" w:sz="4" w:space="0" w:color="000000"/>
              <w:right w:val="nil"/>
            </w:tcBorders>
          </w:tcPr>
          <w:p w14:paraId="38145D15" w14:textId="5664E0EB" w:rsidR="00FD4A93" w:rsidRPr="00500E86" w:rsidRDefault="00A81222" w:rsidP="00A81222">
            <w:pPr>
              <w:tabs>
                <w:tab w:val="center" w:pos="2160"/>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Zámecká </w:t>
            </w:r>
            <w:r w:rsidR="00FF60D3" w:rsidRPr="00500E86">
              <w:rPr>
                <w:rFonts w:asciiTheme="minorHAnsi" w:eastAsia="Times New Roman" w:hAnsiTheme="minorHAnsi" w:cstheme="minorHAnsi"/>
              </w:rPr>
              <w:t xml:space="preserve">čp. </w:t>
            </w:r>
            <w:r>
              <w:rPr>
                <w:rFonts w:asciiTheme="minorHAnsi" w:eastAsia="Times New Roman" w:hAnsiTheme="minorHAnsi" w:cstheme="minorHAnsi"/>
              </w:rPr>
              <w:t>4001</w:t>
            </w:r>
          </w:p>
          <w:p w14:paraId="0043B48B" w14:textId="77777777" w:rsidR="00FD4A93" w:rsidRPr="00500E86" w:rsidRDefault="00FF60D3" w:rsidP="00A81222">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464 01 Frýdlant</w:t>
            </w:r>
          </w:p>
        </w:tc>
        <w:tc>
          <w:tcPr>
            <w:tcW w:w="35" w:type="dxa"/>
            <w:tcBorders>
              <w:top w:val="single" w:sz="4" w:space="0" w:color="000000"/>
              <w:left w:val="nil"/>
              <w:bottom w:val="single" w:sz="4" w:space="0" w:color="000000"/>
              <w:right w:val="single" w:sz="4" w:space="0" w:color="000000"/>
            </w:tcBorders>
          </w:tcPr>
          <w:p w14:paraId="4071D7AB" w14:textId="7592BCA2" w:rsidR="00FD4A93" w:rsidRPr="00500E86" w:rsidRDefault="00FD4A93">
            <w:pPr>
              <w:spacing w:after="0" w:line="259" w:lineRule="auto"/>
              <w:ind w:left="73" w:firstLine="0"/>
              <w:rPr>
                <w:rFonts w:asciiTheme="minorHAnsi" w:hAnsiTheme="minorHAnsi" w:cstheme="minorHAnsi"/>
              </w:rPr>
            </w:pPr>
          </w:p>
        </w:tc>
      </w:tr>
      <w:tr w:rsidR="00FD4A93" w:rsidRPr="008B740A" w14:paraId="38B4808D" w14:textId="77777777" w:rsidTr="00B91645">
        <w:tblPrEx>
          <w:tblCellMar>
            <w:top w:w="53" w:type="dxa"/>
            <w:right w:w="15" w:type="dxa"/>
          </w:tblCellMar>
        </w:tblPrEx>
        <w:trPr>
          <w:gridAfter w:val="4"/>
          <w:wAfter w:w="151"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39BA9E65" w14:textId="77777777" w:rsidR="00FD4A93" w:rsidRPr="00500E86" w:rsidRDefault="00FF60D3">
            <w:pPr>
              <w:spacing w:after="0"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Grabštejn</w:t>
            </w:r>
            <w:proofErr w:type="spellEnd"/>
            <w:r w:rsidRPr="00500E86">
              <w:rPr>
                <w:rFonts w:asciiTheme="minorHAnsi" w:eastAsia="Times New Roman" w:hAnsiTheme="minorHAnsi" w:cstheme="minorHAnsi"/>
              </w:rPr>
              <w:t xml:space="preserve"> – hrad</w:t>
            </w:r>
          </w:p>
        </w:tc>
        <w:tc>
          <w:tcPr>
            <w:tcW w:w="4348" w:type="dxa"/>
            <w:gridSpan w:val="3"/>
            <w:tcBorders>
              <w:top w:val="single" w:sz="4" w:space="0" w:color="000000"/>
              <w:left w:val="single" w:sz="4" w:space="0" w:color="000000"/>
              <w:bottom w:val="single" w:sz="4" w:space="0" w:color="000000"/>
              <w:right w:val="nil"/>
            </w:tcBorders>
          </w:tcPr>
          <w:p w14:paraId="475B5FAF" w14:textId="77777777" w:rsidR="00FD4A93" w:rsidRPr="00500E86" w:rsidRDefault="00FF60D3" w:rsidP="00A81222">
            <w:pPr>
              <w:spacing w:after="28" w:line="259" w:lineRule="auto"/>
              <w:ind w:left="94" w:firstLine="0"/>
              <w:jc w:val="left"/>
              <w:rPr>
                <w:rFonts w:asciiTheme="minorHAnsi" w:hAnsiTheme="minorHAnsi" w:cstheme="minorHAnsi"/>
              </w:rPr>
            </w:pPr>
            <w:proofErr w:type="spellStart"/>
            <w:r w:rsidRPr="00500E86">
              <w:rPr>
                <w:rFonts w:asciiTheme="minorHAnsi" w:eastAsia="Times New Roman" w:hAnsiTheme="minorHAnsi" w:cstheme="minorHAnsi"/>
              </w:rPr>
              <w:t>Grabštejn</w:t>
            </w:r>
            <w:proofErr w:type="spellEnd"/>
            <w:r w:rsidRPr="00500E86">
              <w:rPr>
                <w:rFonts w:asciiTheme="minorHAnsi" w:eastAsia="Times New Roman" w:hAnsiTheme="minorHAnsi" w:cstheme="minorHAnsi"/>
              </w:rPr>
              <w:t xml:space="preserve"> čp. 21</w:t>
            </w:r>
          </w:p>
          <w:p w14:paraId="177291FF" w14:textId="77777777" w:rsidR="00FD4A93" w:rsidRPr="00500E86" w:rsidRDefault="00FF60D3" w:rsidP="00A81222">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463 34 Chotyně</w:t>
            </w:r>
          </w:p>
        </w:tc>
        <w:tc>
          <w:tcPr>
            <w:tcW w:w="35" w:type="dxa"/>
            <w:tcBorders>
              <w:top w:val="single" w:sz="4" w:space="0" w:color="000000"/>
              <w:left w:val="nil"/>
              <w:bottom w:val="single" w:sz="4" w:space="0" w:color="000000"/>
              <w:right w:val="single" w:sz="4" w:space="0" w:color="000000"/>
            </w:tcBorders>
          </w:tcPr>
          <w:p w14:paraId="215799D0"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05245FA4" w14:textId="77777777" w:rsidTr="00B91645">
        <w:tblPrEx>
          <w:tblCellMar>
            <w:top w:w="53" w:type="dxa"/>
            <w:right w:w="15" w:type="dxa"/>
          </w:tblCellMar>
        </w:tblPrEx>
        <w:trPr>
          <w:gridAfter w:val="4"/>
          <w:wAfter w:w="151"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7FB47FB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Hrubý Rohozec – zámek</w:t>
            </w:r>
          </w:p>
        </w:tc>
        <w:tc>
          <w:tcPr>
            <w:tcW w:w="4348" w:type="dxa"/>
            <w:gridSpan w:val="3"/>
            <w:tcBorders>
              <w:top w:val="single" w:sz="4" w:space="0" w:color="000000"/>
              <w:left w:val="single" w:sz="4" w:space="0" w:color="000000"/>
              <w:bottom w:val="single" w:sz="4" w:space="0" w:color="000000"/>
              <w:right w:val="nil"/>
            </w:tcBorders>
          </w:tcPr>
          <w:p w14:paraId="4A941E77" w14:textId="0AD52649" w:rsidR="00FD4A93" w:rsidRPr="00500E86" w:rsidRDefault="00FF60D3" w:rsidP="00A81222">
            <w:pPr>
              <w:tabs>
                <w:tab w:val="center" w:pos="351"/>
                <w:tab w:val="center" w:pos="1720"/>
                <w:tab w:val="center" w:pos="2939"/>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A81222">
              <w:rPr>
                <w:rFonts w:asciiTheme="minorHAnsi" w:eastAsia="Times New Roman" w:hAnsiTheme="minorHAnsi" w:cstheme="minorHAnsi"/>
              </w:rPr>
              <w:t xml:space="preserve">Hrubý </w:t>
            </w:r>
            <w:r w:rsidRPr="00500E86">
              <w:rPr>
                <w:rFonts w:asciiTheme="minorHAnsi" w:eastAsia="Times New Roman" w:hAnsiTheme="minorHAnsi" w:cstheme="minorHAnsi"/>
              </w:rPr>
              <w:t xml:space="preserve">Rohozec </w:t>
            </w:r>
            <w:r w:rsidRPr="00500E86">
              <w:rPr>
                <w:rFonts w:asciiTheme="minorHAnsi" w:eastAsia="Times New Roman" w:hAnsiTheme="minorHAnsi" w:cstheme="minorHAnsi"/>
              </w:rPr>
              <w:tab/>
              <w:t xml:space="preserve">čp. </w:t>
            </w:r>
            <w:r w:rsidR="00A81222">
              <w:rPr>
                <w:rFonts w:asciiTheme="minorHAnsi" w:eastAsia="Times New Roman" w:hAnsiTheme="minorHAnsi" w:cstheme="minorHAnsi"/>
              </w:rPr>
              <w:t>1</w:t>
            </w:r>
          </w:p>
          <w:p w14:paraId="2F61A1A9" w14:textId="77777777" w:rsidR="00FD4A93" w:rsidRPr="00500E86" w:rsidRDefault="00FF60D3" w:rsidP="00A81222">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511 01 Turnov</w:t>
            </w:r>
          </w:p>
        </w:tc>
        <w:tc>
          <w:tcPr>
            <w:tcW w:w="35" w:type="dxa"/>
            <w:tcBorders>
              <w:top w:val="single" w:sz="4" w:space="0" w:color="000000"/>
              <w:left w:val="nil"/>
              <w:bottom w:val="single" w:sz="4" w:space="0" w:color="000000"/>
              <w:right w:val="single" w:sz="4" w:space="0" w:color="000000"/>
            </w:tcBorders>
          </w:tcPr>
          <w:p w14:paraId="4F838F7C" w14:textId="195B8BB7" w:rsidR="00FD4A93" w:rsidRPr="00500E86" w:rsidRDefault="00FD4A93">
            <w:pPr>
              <w:spacing w:after="0" w:line="259" w:lineRule="auto"/>
              <w:ind w:left="0" w:right="55" w:firstLine="0"/>
              <w:jc w:val="right"/>
              <w:rPr>
                <w:rFonts w:asciiTheme="minorHAnsi" w:hAnsiTheme="minorHAnsi" w:cstheme="minorHAnsi"/>
              </w:rPr>
            </w:pPr>
          </w:p>
        </w:tc>
      </w:tr>
      <w:tr w:rsidR="00FD4A93" w:rsidRPr="008B740A" w14:paraId="073B70F8" w14:textId="77777777" w:rsidTr="00B91645">
        <w:tblPrEx>
          <w:tblCellMar>
            <w:top w:w="53" w:type="dxa"/>
            <w:right w:w="15" w:type="dxa"/>
          </w:tblCellMar>
        </w:tblPrEx>
        <w:trPr>
          <w:gridAfter w:val="4"/>
          <w:wAfter w:w="151"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5F75D704" w14:textId="77777777" w:rsidR="00FD4A93" w:rsidRPr="00500E86" w:rsidRDefault="00FF60D3">
            <w:pPr>
              <w:spacing w:after="0"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Lemberk</w:t>
            </w:r>
            <w:proofErr w:type="spellEnd"/>
            <w:r w:rsidRPr="00500E86">
              <w:rPr>
                <w:rFonts w:asciiTheme="minorHAnsi" w:eastAsia="Times New Roman" w:hAnsiTheme="minorHAnsi" w:cstheme="minorHAnsi"/>
              </w:rPr>
              <w:t xml:space="preserve"> – zámek a </w:t>
            </w:r>
            <w:proofErr w:type="spellStart"/>
            <w:r w:rsidRPr="00500E86">
              <w:rPr>
                <w:rFonts w:asciiTheme="minorHAnsi" w:eastAsia="Times New Roman" w:hAnsiTheme="minorHAnsi" w:cstheme="minorHAnsi"/>
              </w:rPr>
              <w:t>Bredovský</w:t>
            </w:r>
            <w:proofErr w:type="spellEnd"/>
            <w:r w:rsidRPr="00500E86">
              <w:rPr>
                <w:rFonts w:asciiTheme="minorHAnsi" w:eastAsia="Times New Roman" w:hAnsiTheme="minorHAnsi" w:cstheme="minorHAnsi"/>
              </w:rPr>
              <w:t xml:space="preserve"> letohrádek</w:t>
            </w:r>
          </w:p>
        </w:tc>
        <w:tc>
          <w:tcPr>
            <w:tcW w:w="4348" w:type="dxa"/>
            <w:gridSpan w:val="3"/>
            <w:tcBorders>
              <w:top w:val="single" w:sz="4" w:space="0" w:color="000000"/>
              <w:left w:val="single" w:sz="4" w:space="0" w:color="000000"/>
              <w:bottom w:val="single" w:sz="4" w:space="0" w:color="000000"/>
              <w:right w:val="nil"/>
            </w:tcBorders>
          </w:tcPr>
          <w:p w14:paraId="46C69662" w14:textId="66244171" w:rsidR="00FD4A93" w:rsidRPr="00500E86" w:rsidRDefault="00FF60D3" w:rsidP="00A81222">
            <w:pPr>
              <w:tabs>
                <w:tab w:val="center" w:pos="351"/>
                <w:tab w:val="center" w:pos="2203"/>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A81222">
              <w:rPr>
                <w:rFonts w:asciiTheme="minorHAnsi" w:eastAsia="Times New Roman" w:hAnsiTheme="minorHAnsi" w:cstheme="minorHAnsi"/>
              </w:rPr>
              <w:t xml:space="preserve">Lvová </w:t>
            </w:r>
            <w:r w:rsidRPr="00500E86">
              <w:rPr>
                <w:rFonts w:asciiTheme="minorHAnsi" w:eastAsia="Times New Roman" w:hAnsiTheme="minorHAnsi" w:cstheme="minorHAnsi"/>
              </w:rPr>
              <w:t xml:space="preserve">čp. </w:t>
            </w:r>
            <w:r w:rsidR="00A81222">
              <w:rPr>
                <w:rFonts w:asciiTheme="minorHAnsi" w:eastAsia="Times New Roman" w:hAnsiTheme="minorHAnsi" w:cstheme="minorHAnsi"/>
              </w:rPr>
              <w:t>1</w:t>
            </w:r>
          </w:p>
          <w:p w14:paraId="4B8416F3" w14:textId="77777777" w:rsidR="00FD4A93" w:rsidRPr="00500E86" w:rsidRDefault="00FF60D3" w:rsidP="00A81222">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471 25 Jablonné v Podještědí</w:t>
            </w:r>
          </w:p>
        </w:tc>
        <w:tc>
          <w:tcPr>
            <w:tcW w:w="35" w:type="dxa"/>
            <w:tcBorders>
              <w:top w:val="single" w:sz="4" w:space="0" w:color="000000"/>
              <w:left w:val="nil"/>
              <w:bottom w:val="single" w:sz="4" w:space="0" w:color="000000"/>
              <w:right w:val="single" w:sz="4" w:space="0" w:color="000000"/>
            </w:tcBorders>
          </w:tcPr>
          <w:p w14:paraId="257150F4" w14:textId="680B9E81" w:rsidR="00FD4A93" w:rsidRPr="00500E86" w:rsidRDefault="00FD4A93">
            <w:pPr>
              <w:spacing w:after="0" w:line="259" w:lineRule="auto"/>
              <w:ind w:left="0" w:right="55" w:firstLine="0"/>
              <w:jc w:val="right"/>
              <w:rPr>
                <w:rFonts w:asciiTheme="minorHAnsi" w:hAnsiTheme="minorHAnsi" w:cstheme="minorHAnsi"/>
              </w:rPr>
            </w:pPr>
          </w:p>
        </w:tc>
      </w:tr>
      <w:tr w:rsidR="00FD4A93" w:rsidRPr="008B740A" w14:paraId="4D3D8741" w14:textId="77777777" w:rsidTr="00B91645">
        <w:tblPrEx>
          <w:tblCellMar>
            <w:top w:w="53" w:type="dxa"/>
            <w:right w:w="15" w:type="dxa"/>
          </w:tblCellMar>
        </w:tblPrEx>
        <w:trPr>
          <w:gridAfter w:val="4"/>
          <w:wAfter w:w="151"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0E6982C8"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Sychrov – zámek</w:t>
            </w:r>
          </w:p>
        </w:tc>
        <w:tc>
          <w:tcPr>
            <w:tcW w:w="4348" w:type="dxa"/>
            <w:gridSpan w:val="3"/>
            <w:tcBorders>
              <w:top w:val="single" w:sz="4" w:space="0" w:color="000000"/>
              <w:left w:val="single" w:sz="4" w:space="0" w:color="000000"/>
              <w:bottom w:val="single" w:sz="4" w:space="0" w:color="000000"/>
              <w:right w:val="nil"/>
            </w:tcBorders>
          </w:tcPr>
          <w:p w14:paraId="00CAFE57"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Sychrov čp. 1</w:t>
            </w:r>
          </w:p>
          <w:p w14:paraId="068BEE41"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463 44 Sychrov </w:t>
            </w:r>
          </w:p>
        </w:tc>
        <w:tc>
          <w:tcPr>
            <w:tcW w:w="35" w:type="dxa"/>
            <w:tcBorders>
              <w:top w:val="single" w:sz="4" w:space="0" w:color="000000"/>
              <w:left w:val="nil"/>
              <w:bottom w:val="single" w:sz="4" w:space="0" w:color="000000"/>
              <w:right w:val="single" w:sz="4" w:space="0" w:color="000000"/>
            </w:tcBorders>
          </w:tcPr>
          <w:p w14:paraId="413FF241"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116FA91B" w14:textId="77777777" w:rsidTr="00B91645">
        <w:tblPrEx>
          <w:tblCellMar>
            <w:top w:w="53" w:type="dxa"/>
            <w:right w:w="15" w:type="dxa"/>
          </w:tblCellMar>
        </w:tblPrEx>
        <w:trPr>
          <w:gridAfter w:val="4"/>
          <w:wAfter w:w="151" w:type="dxa"/>
          <w:trHeight w:val="314"/>
        </w:trPr>
        <w:tc>
          <w:tcPr>
            <w:tcW w:w="4320" w:type="dxa"/>
            <w:gridSpan w:val="3"/>
            <w:tcBorders>
              <w:top w:val="single" w:sz="4" w:space="0" w:color="000000"/>
              <w:left w:val="single" w:sz="4" w:space="0" w:color="000000"/>
              <w:bottom w:val="single" w:sz="4" w:space="0" w:color="000000"/>
              <w:right w:val="single" w:sz="4" w:space="0" w:color="000000"/>
            </w:tcBorders>
          </w:tcPr>
          <w:p w14:paraId="4C7AA8D2"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lastRenderedPageBreak/>
              <w:t>Trosky – hrad</w:t>
            </w:r>
          </w:p>
        </w:tc>
        <w:tc>
          <w:tcPr>
            <w:tcW w:w="4348" w:type="dxa"/>
            <w:gridSpan w:val="3"/>
            <w:tcBorders>
              <w:top w:val="single" w:sz="4" w:space="0" w:color="000000"/>
              <w:left w:val="single" w:sz="4" w:space="0" w:color="000000"/>
              <w:bottom w:val="single" w:sz="4" w:space="0" w:color="000000"/>
              <w:right w:val="nil"/>
            </w:tcBorders>
          </w:tcPr>
          <w:p w14:paraId="18AB62D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512 63 Rovensko pod Troskami</w:t>
            </w:r>
          </w:p>
        </w:tc>
        <w:tc>
          <w:tcPr>
            <w:tcW w:w="35" w:type="dxa"/>
            <w:tcBorders>
              <w:top w:val="single" w:sz="4" w:space="0" w:color="000000"/>
              <w:left w:val="nil"/>
              <w:bottom w:val="single" w:sz="4" w:space="0" w:color="000000"/>
              <w:right w:val="single" w:sz="4" w:space="0" w:color="000000"/>
            </w:tcBorders>
          </w:tcPr>
          <w:p w14:paraId="01FAE6AA"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574DB215" w14:textId="77777777" w:rsidTr="00B91645">
        <w:tblPrEx>
          <w:tblCellMar>
            <w:top w:w="53" w:type="dxa"/>
            <w:right w:w="15"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tcPr>
          <w:p w14:paraId="03B71DC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Zákupy – zámek</w:t>
            </w:r>
          </w:p>
        </w:tc>
        <w:tc>
          <w:tcPr>
            <w:tcW w:w="4348" w:type="dxa"/>
            <w:gridSpan w:val="3"/>
            <w:tcBorders>
              <w:top w:val="single" w:sz="4" w:space="0" w:color="000000"/>
              <w:left w:val="single" w:sz="4" w:space="0" w:color="000000"/>
              <w:bottom w:val="single" w:sz="4" w:space="0" w:color="000000"/>
              <w:right w:val="nil"/>
            </w:tcBorders>
          </w:tcPr>
          <w:p w14:paraId="22FDD873" w14:textId="669C11D0" w:rsidR="00FD4A93" w:rsidRPr="00500E86" w:rsidRDefault="00A81222" w:rsidP="00A81222">
            <w:pPr>
              <w:tabs>
                <w:tab w:val="center" w:pos="2234"/>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Borská </w:t>
            </w:r>
            <w:r w:rsidR="00FF60D3" w:rsidRPr="00500E86">
              <w:rPr>
                <w:rFonts w:asciiTheme="minorHAnsi" w:eastAsia="Times New Roman" w:hAnsiTheme="minorHAnsi" w:cstheme="minorHAnsi"/>
              </w:rPr>
              <w:t xml:space="preserve">čp. </w:t>
            </w:r>
            <w:r>
              <w:rPr>
                <w:rFonts w:asciiTheme="minorHAnsi" w:eastAsia="Times New Roman" w:hAnsiTheme="minorHAnsi" w:cstheme="minorHAnsi"/>
              </w:rPr>
              <w:t>1</w:t>
            </w:r>
          </w:p>
          <w:p w14:paraId="7F656AFF" w14:textId="77777777" w:rsidR="00FD4A93" w:rsidRPr="00500E86" w:rsidRDefault="00FF60D3" w:rsidP="00A81222">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471 23 Zákupy</w:t>
            </w:r>
          </w:p>
        </w:tc>
        <w:tc>
          <w:tcPr>
            <w:tcW w:w="35" w:type="dxa"/>
            <w:tcBorders>
              <w:top w:val="single" w:sz="4" w:space="0" w:color="000000"/>
              <w:left w:val="nil"/>
              <w:bottom w:val="single" w:sz="4" w:space="0" w:color="000000"/>
              <w:right w:val="nil"/>
            </w:tcBorders>
          </w:tcPr>
          <w:p w14:paraId="70C6B3D1" w14:textId="77777777" w:rsidR="00FD4A93" w:rsidRPr="00500E86" w:rsidRDefault="00FD4A93">
            <w:pPr>
              <w:spacing w:after="160" w:line="259" w:lineRule="auto"/>
              <w:ind w:left="0" w:firstLine="0"/>
              <w:jc w:val="left"/>
              <w:rPr>
                <w:rFonts w:asciiTheme="minorHAnsi" w:hAnsiTheme="minorHAnsi" w:cstheme="minorHAnsi"/>
              </w:rPr>
            </w:pPr>
          </w:p>
        </w:tc>
        <w:tc>
          <w:tcPr>
            <w:tcW w:w="151" w:type="dxa"/>
            <w:gridSpan w:val="4"/>
            <w:tcBorders>
              <w:top w:val="single" w:sz="4" w:space="0" w:color="000000"/>
              <w:left w:val="nil"/>
              <w:bottom w:val="single" w:sz="4" w:space="0" w:color="000000"/>
              <w:right w:val="single" w:sz="4" w:space="0" w:color="000000"/>
            </w:tcBorders>
          </w:tcPr>
          <w:p w14:paraId="11ED4A72" w14:textId="1E8A754D" w:rsidR="00FD4A93" w:rsidRPr="00500E86" w:rsidRDefault="00FD4A93">
            <w:pPr>
              <w:spacing w:after="0" w:line="259" w:lineRule="auto"/>
              <w:ind w:left="0" w:right="55" w:firstLine="0"/>
              <w:jc w:val="right"/>
              <w:rPr>
                <w:rFonts w:asciiTheme="minorHAnsi" w:hAnsiTheme="minorHAnsi" w:cstheme="minorHAnsi"/>
              </w:rPr>
            </w:pPr>
          </w:p>
        </w:tc>
      </w:tr>
      <w:tr w:rsidR="00FD4A93" w:rsidRPr="008B740A" w14:paraId="514F5243" w14:textId="77777777" w:rsidTr="00B91645">
        <w:tblPrEx>
          <w:tblCellMar>
            <w:top w:w="53" w:type="dxa"/>
            <w:right w:w="15" w:type="dxa"/>
          </w:tblCellMar>
        </w:tblPrEx>
        <w:trPr>
          <w:gridAfter w:val="1"/>
          <w:wAfter w:w="90" w:type="dxa"/>
          <w:trHeight w:val="340"/>
        </w:trPr>
        <w:tc>
          <w:tcPr>
            <w:tcW w:w="8274" w:type="dxa"/>
            <w:gridSpan w:val="5"/>
            <w:tcBorders>
              <w:top w:val="single" w:sz="4" w:space="0" w:color="000000"/>
              <w:left w:val="single" w:sz="4" w:space="0" w:color="000000"/>
              <w:bottom w:val="single" w:sz="4" w:space="0" w:color="000000"/>
              <w:right w:val="nil"/>
            </w:tcBorders>
          </w:tcPr>
          <w:p w14:paraId="5AB5B215" w14:textId="77777777" w:rsidR="00FD4A93" w:rsidRPr="00500E86" w:rsidRDefault="00FF60D3">
            <w:pPr>
              <w:spacing w:after="0" w:line="259" w:lineRule="auto"/>
              <w:ind w:left="1202" w:firstLine="0"/>
              <w:jc w:val="center"/>
              <w:rPr>
                <w:rFonts w:asciiTheme="minorHAnsi" w:hAnsiTheme="minorHAnsi" w:cstheme="minorHAnsi"/>
              </w:rPr>
            </w:pPr>
            <w:r w:rsidRPr="00500E86">
              <w:rPr>
                <w:rFonts w:asciiTheme="minorHAnsi" w:eastAsia="Times New Roman" w:hAnsiTheme="minorHAnsi" w:cstheme="minorHAnsi"/>
                <w:b/>
              </w:rPr>
              <w:t>Královehradecký kraj</w:t>
            </w:r>
          </w:p>
        </w:tc>
        <w:tc>
          <w:tcPr>
            <w:tcW w:w="394" w:type="dxa"/>
            <w:tcBorders>
              <w:top w:val="single" w:sz="4" w:space="0" w:color="000000"/>
              <w:left w:val="nil"/>
              <w:bottom w:val="single" w:sz="4" w:space="0" w:color="000000"/>
              <w:right w:val="nil"/>
            </w:tcBorders>
          </w:tcPr>
          <w:p w14:paraId="077DC366" w14:textId="77777777" w:rsidR="00FD4A93" w:rsidRPr="00500E86" w:rsidRDefault="00FD4A93">
            <w:pPr>
              <w:spacing w:after="160" w:line="259" w:lineRule="auto"/>
              <w:ind w:left="0" w:firstLine="0"/>
              <w:jc w:val="left"/>
              <w:rPr>
                <w:rFonts w:asciiTheme="minorHAnsi" w:hAnsiTheme="minorHAnsi" w:cstheme="minorHAnsi"/>
              </w:rPr>
            </w:pPr>
          </w:p>
        </w:tc>
        <w:tc>
          <w:tcPr>
            <w:tcW w:w="96" w:type="dxa"/>
            <w:gridSpan w:val="4"/>
            <w:tcBorders>
              <w:top w:val="single" w:sz="4" w:space="0" w:color="000000"/>
              <w:left w:val="nil"/>
              <w:bottom w:val="single" w:sz="4" w:space="0" w:color="000000"/>
              <w:right w:val="single" w:sz="4" w:space="0" w:color="000000"/>
            </w:tcBorders>
          </w:tcPr>
          <w:p w14:paraId="7EBDC584"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489B7C25" w14:textId="77777777" w:rsidTr="00B91645">
        <w:tblPrEx>
          <w:tblCellMar>
            <w:top w:w="53" w:type="dxa"/>
            <w:right w:w="15"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6B13B12C"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Hrádek u Nechanic – zámek</w:t>
            </w:r>
          </w:p>
        </w:tc>
        <w:tc>
          <w:tcPr>
            <w:tcW w:w="4348" w:type="dxa"/>
            <w:gridSpan w:val="3"/>
            <w:tcBorders>
              <w:top w:val="single" w:sz="4" w:space="0" w:color="000000"/>
              <w:left w:val="single" w:sz="4" w:space="0" w:color="000000"/>
              <w:bottom w:val="single" w:sz="4" w:space="0" w:color="000000"/>
              <w:right w:val="nil"/>
            </w:tcBorders>
          </w:tcPr>
          <w:p w14:paraId="6D80E735" w14:textId="4CC03253" w:rsidR="00FD4A93" w:rsidRPr="00500E86" w:rsidRDefault="00376A45" w:rsidP="00376A45">
            <w:pPr>
              <w:tabs>
                <w:tab w:val="center" w:pos="2154"/>
              </w:tabs>
              <w:spacing w:after="34" w:line="259" w:lineRule="auto"/>
              <w:ind w:left="94" w:firstLine="0"/>
              <w:jc w:val="left"/>
              <w:rPr>
                <w:rFonts w:asciiTheme="minorHAnsi" w:hAnsiTheme="minorHAnsi" w:cstheme="minorHAnsi"/>
              </w:rPr>
            </w:pPr>
            <w:proofErr w:type="spellStart"/>
            <w:r>
              <w:rPr>
                <w:rFonts w:asciiTheme="minorHAnsi" w:eastAsia="Times New Roman" w:hAnsiTheme="minorHAnsi" w:cstheme="minorHAnsi"/>
              </w:rPr>
              <w:t>Lubno</w:t>
            </w:r>
            <w:proofErr w:type="spellEnd"/>
            <w:r>
              <w:rPr>
                <w:rFonts w:asciiTheme="minorHAnsi" w:eastAsia="Times New Roman" w:hAnsiTheme="minorHAnsi" w:cstheme="minorHAnsi"/>
              </w:rPr>
              <w:t xml:space="preserve"> </w:t>
            </w:r>
            <w:r w:rsidR="00FF60D3" w:rsidRPr="00500E86">
              <w:rPr>
                <w:rFonts w:asciiTheme="minorHAnsi" w:eastAsia="Times New Roman" w:hAnsiTheme="minorHAnsi" w:cstheme="minorHAnsi"/>
              </w:rPr>
              <w:t xml:space="preserve">čp. </w:t>
            </w:r>
            <w:r w:rsidR="00A81222">
              <w:rPr>
                <w:rFonts w:asciiTheme="minorHAnsi" w:eastAsia="Times New Roman" w:hAnsiTheme="minorHAnsi" w:cstheme="minorHAnsi"/>
              </w:rPr>
              <w:t>66</w:t>
            </w:r>
          </w:p>
          <w:p w14:paraId="0532D0C5" w14:textId="77777777" w:rsidR="00FD4A93" w:rsidRPr="00500E86" w:rsidRDefault="00FF60D3" w:rsidP="00376A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503 15 Nechanice</w:t>
            </w:r>
          </w:p>
        </w:tc>
        <w:tc>
          <w:tcPr>
            <w:tcW w:w="35" w:type="dxa"/>
            <w:tcBorders>
              <w:top w:val="single" w:sz="4" w:space="0" w:color="000000"/>
              <w:left w:val="nil"/>
              <w:bottom w:val="single" w:sz="4" w:space="0" w:color="000000"/>
              <w:right w:val="nil"/>
            </w:tcBorders>
          </w:tcPr>
          <w:p w14:paraId="097FDA6E" w14:textId="77777777" w:rsidR="00FD4A93" w:rsidRPr="00500E86" w:rsidRDefault="00FD4A93">
            <w:pPr>
              <w:spacing w:after="160" w:line="259" w:lineRule="auto"/>
              <w:ind w:left="0" w:firstLine="0"/>
              <w:jc w:val="left"/>
              <w:rPr>
                <w:rFonts w:asciiTheme="minorHAnsi" w:hAnsiTheme="minorHAnsi" w:cstheme="minorHAnsi"/>
              </w:rPr>
            </w:pPr>
          </w:p>
        </w:tc>
        <w:tc>
          <w:tcPr>
            <w:tcW w:w="151" w:type="dxa"/>
            <w:gridSpan w:val="4"/>
            <w:tcBorders>
              <w:top w:val="single" w:sz="4" w:space="0" w:color="000000"/>
              <w:left w:val="nil"/>
              <w:bottom w:val="single" w:sz="4" w:space="0" w:color="000000"/>
              <w:right w:val="single" w:sz="4" w:space="0" w:color="000000"/>
            </w:tcBorders>
          </w:tcPr>
          <w:p w14:paraId="08EB5EAB" w14:textId="2322ED32" w:rsidR="00FD4A93" w:rsidRPr="00500E86" w:rsidRDefault="00FD4A93">
            <w:pPr>
              <w:spacing w:after="0" w:line="259" w:lineRule="auto"/>
              <w:ind w:left="0" w:right="55" w:firstLine="0"/>
              <w:jc w:val="right"/>
              <w:rPr>
                <w:rFonts w:asciiTheme="minorHAnsi" w:hAnsiTheme="minorHAnsi" w:cstheme="minorHAnsi"/>
              </w:rPr>
            </w:pPr>
          </w:p>
        </w:tc>
      </w:tr>
      <w:tr w:rsidR="00FD4A93" w:rsidRPr="008B740A" w14:paraId="63999138" w14:textId="77777777" w:rsidTr="00B91645">
        <w:tblPrEx>
          <w:tblCellMar>
            <w:top w:w="53" w:type="dxa"/>
            <w:right w:w="15"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0FF66FDC"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Kuks – hospitál a Betlém</w:t>
            </w:r>
          </w:p>
        </w:tc>
        <w:tc>
          <w:tcPr>
            <w:tcW w:w="4348" w:type="dxa"/>
            <w:gridSpan w:val="3"/>
            <w:tcBorders>
              <w:top w:val="single" w:sz="4" w:space="0" w:color="000000"/>
              <w:left w:val="single" w:sz="4" w:space="0" w:color="000000"/>
              <w:bottom w:val="single" w:sz="4" w:space="0" w:color="000000"/>
              <w:right w:val="nil"/>
            </w:tcBorders>
          </w:tcPr>
          <w:p w14:paraId="7C2E0B48" w14:textId="77218997" w:rsidR="00FD4A93" w:rsidRPr="00500E86" w:rsidRDefault="00FF60D3" w:rsidP="00376A45">
            <w:pPr>
              <w:tabs>
                <w:tab w:val="center" w:pos="302"/>
                <w:tab w:val="center" w:pos="2099"/>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376A45">
              <w:rPr>
                <w:rFonts w:asciiTheme="minorHAnsi" w:eastAsia="Times New Roman" w:hAnsiTheme="minorHAnsi" w:cstheme="minorHAnsi"/>
              </w:rPr>
              <w:t xml:space="preserve">Kuks </w:t>
            </w:r>
            <w:r w:rsidRPr="00500E86">
              <w:rPr>
                <w:rFonts w:asciiTheme="minorHAnsi" w:eastAsia="Times New Roman" w:hAnsiTheme="minorHAnsi" w:cstheme="minorHAnsi"/>
              </w:rPr>
              <w:t xml:space="preserve">čp. </w:t>
            </w:r>
            <w:r w:rsidR="00A81222">
              <w:rPr>
                <w:rFonts w:asciiTheme="minorHAnsi" w:eastAsia="Times New Roman" w:hAnsiTheme="minorHAnsi" w:cstheme="minorHAnsi"/>
              </w:rPr>
              <w:t>81</w:t>
            </w:r>
          </w:p>
          <w:p w14:paraId="0D73CA7C" w14:textId="77777777" w:rsidR="00FD4A93" w:rsidRPr="00500E86" w:rsidRDefault="00FF60D3" w:rsidP="00376A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544 43 Kuks</w:t>
            </w:r>
          </w:p>
        </w:tc>
        <w:tc>
          <w:tcPr>
            <w:tcW w:w="35" w:type="dxa"/>
            <w:tcBorders>
              <w:top w:val="single" w:sz="4" w:space="0" w:color="000000"/>
              <w:left w:val="nil"/>
              <w:bottom w:val="single" w:sz="4" w:space="0" w:color="000000"/>
              <w:right w:val="nil"/>
            </w:tcBorders>
          </w:tcPr>
          <w:p w14:paraId="2E2BBE4E" w14:textId="77777777" w:rsidR="00FD4A93" w:rsidRPr="00500E86" w:rsidRDefault="00FD4A93">
            <w:pPr>
              <w:spacing w:after="160" w:line="259" w:lineRule="auto"/>
              <w:ind w:left="0" w:firstLine="0"/>
              <w:jc w:val="left"/>
              <w:rPr>
                <w:rFonts w:asciiTheme="minorHAnsi" w:hAnsiTheme="minorHAnsi" w:cstheme="minorHAnsi"/>
              </w:rPr>
            </w:pPr>
          </w:p>
        </w:tc>
        <w:tc>
          <w:tcPr>
            <w:tcW w:w="151" w:type="dxa"/>
            <w:gridSpan w:val="4"/>
            <w:tcBorders>
              <w:top w:val="single" w:sz="4" w:space="0" w:color="000000"/>
              <w:left w:val="nil"/>
              <w:bottom w:val="single" w:sz="4" w:space="0" w:color="000000"/>
              <w:right w:val="single" w:sz="4" w:space="0" w:color="000000"/>
            </w:tcBorders>
          </w:tcPr>
          <w:p w14:paraId="5F308635" w14:textId="0DF26684" w:rsidR="00FD4A93" w:rsidRPr="00500E86" w:rsidRDefault="00FD4A93">
            <w:pPr>
              <w:spacing w:after="0" w:line="259" w:lineRule="auto"/>
              <w:ind w:left="0" w:right="55" w:firstLine="0"/>
              <w:jc w:val="right"/>
              <w:rPr>
                <w:rFonts w:asciiTheme="minorHAnsi" w:hAnsiTheme="minorHAnsi" w:cstheme="minorHAnsi"/>
              </w:rPr>
            </w:pPr>
          </w:p>
        </w:tc>
      </w:tr>
      <w:tr w:rsidR="00FD4A93" w:rsidRPr="008B740A" w14:paraId="71C50D52" w14:textId="77777777" w:rsidTr="00B91645">
        <w:tblPrEx>
          <w:tblCellMar>
            <w:top w:w="53" w:type="dxa"/>
            <w:right w:w="15"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1564F5C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Náchod – zámek</w:t>
            </w:r>
          </w:p>
        </w:tc>
        <w:tc>
          <w:tcPr>
            <w:tcW w:w="4348" w:type="dxa"/>
            <w:gridSpan w:val="3"/>
            <w:tcBorders>
              <w:top w:val="single" w:sz="4" w:space="0" w:color="000000"/>
              <w:left w:val="single" w:sz="4" w:space="0" w:color="000000"/>
              <w:bottom w:val="single" w:sz="4" w:space="0" w:color="000000"/>
              <w:right w:val="nil"/>
            </w:tcBorders>
          </w:tcPr>
          <w:p w14:paraId="5D348982" w14:textId="0B67927E" w:rsidR="00FD4A93" w:rsidRPr="00500E86" w:rsidRDefault="00376A45" w:rsidP="00376A45">
            <w:pPr>
              <w:tabs>
                <w:tab w:val="center" w:pos="2062"/>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Zámek </w:t>
            </w:r>
            <w:r w:rsidR="00FF60D3" w:rsidRPr="00500E86">
              <w:rPr>
                <w:rFonts w:asciiTheme="minorHAnsi" w:eastAsia="Times New Roman" w:hAnsiTheme="minorHAnsi" w:cstheme="minorHAnsi"/>
              </w:rPr>
              <w:t xml:space="preserve">čp. </w:t>
            </w:r>
            <w:r w:rsidR="00A81222">
              <w:rPr>
                <w:rFonts w:asciiTheme="minorHAnsi" w:eastAsia="Times New Roman" w:hAnsiTheme="minorHAnsi" w:cstheme="minorHAnsi"/>
              </w:rPr>
              <w:t>1282</w:t>
            </w:r>
          </w:p>
          <w:p w14:paraId="438C3A5C" w14:textId="77777777" w:rsidR="00FD4A93" w:rsidRPr="00500E86" w:rsidRDefault="00FF60D3" w:rsidP="00376A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547 01 Náchod</w:t>
            </w:r>
          </w:p>
        </w:tc>
        <w:tc>
          <w:tcPr>
            <w:tcW w:w="35" w:type="dxa"/>
            <w:tcBorders>
              <w:top w:val="single" w:sz="4" w:space="0" w:color="000000"/>
              <w:left w:val="nil"/>
              <w:bottom w:val="single" w:sz="4" w:space="0" w:color="000000"/>
              <w:right w:val="nil"/>
            </w:tcBorders>
          </w:tcPr>
          <w:p w14:paraId="75A7B81B" w14:textId="77777777" w:rsidR="00FD4A93" w:rsidRPr="00500E86" w:rsidRDefault="00FD4A93">
            <w:pPr>
              <w:spacing w:after="160" w:line="259" w:lineRule="auto"/>
              <w:ind w:left="0" w:firstLine="0"/>
              <w:jc w:val="left"/>
              <w:rPr>
                <w:rFonts w:asciiTheme="minorHAnsi" w:hAnsiTheme="minorHAnsi" w:cstheme="minorHAnsi"/>
              </w:rPr>
            </w:pPr>
          </w:p>
        </w:tc>
        <w:tc>
          <w:tcPr>
            <w:tcW w:w="151" w:type="dxa"/>
            <w:gridSpan w:val="4"/>
            <w:tcBorders>
              <w:top w:val="single" w:sz="4" w:space="0" w:color="000000"/>
              <w:left w:val="nil"/>
              <w:bottom w:val="single" w:sz="4" w:space="0" w:color="000000"/>
              <w:right w:val="single" w:sz="4" w:space="0" w:color="000000"/>
            </w:tcBorders>
          </w:tcPr>
          <w:p w14:paraId="3E4ED819" w14:textId="27539724" w:rsidR="00FD4A93" w:rsidRPr="00500E86" w:rsidRDefault="00FD4A93">
            <w:pPr>
              <w:spacing w:after="0" w:line="259" w:lineRule="auto"/>
              <w:ind w:left="73" w:firstLine="0"/>
              <w:rPr>
                <w:rFonts w:asciiTheme="minorHAnsi" w:hAnsiTheme="minorHAnsi" w:cstheme="minorHAnsi"/>
              </w:rPr>
            </w:pPr>
          </w:p>
        </w:tc>
      </w:tr>
      <w:tr w:rsidR="00FD4A93" w:rsidRPr="008B740A" w14:paraId="39CB169E" w14:textId="77777777" w:rsidTr="00B91645">
        <w:tblPrEx>
          <w:tblCellMar>
            <w:top w:w="53" w:type="dxa"/>
            <w:right w:w="15"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2F9D059D"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Opočno – zámek</w:t>
            </w:r>
          </w:p>
        </w:tc>
        <w:tc>
          <w:tcPr>
            <w:tcW w:w="4348" w:type="dxa"/>
            <w:gridSpan w:val="3"/>
            <w:tcBorders>
              <w:top w:val="single" w:sz="4" w:space="0" w:color="000000"/>
              <w:left w:val="single" w:sz="4" w:space="0" w:color="000000"/>
              <w:bottom w:val="single" w:sz="4" w:space="0" w:color="000000"/>
              <w:right w:val="nil"/>
            </w:tcBorders>
          </w:tcPr>
          <w:p w14:paraId="35ED3792" w14:textId="34FAA296" w:rsidR="00FD4A93" w:rsidRPr="00500E86" w:rsidRDefault="00FF60D3" w:rsidP="00376A45">
            <w:pPr>
              <w:tabs>
                <w:tab w:val="center" w:pos="443"/>
                <w:tab w:val="center" w:pos="1828"/>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376A45">
              <w:rPr>
                <w:rFonts w:asciiTheme="minorHAnsi" w:eastAsia="Times New Roman" w:hAnsiTheme="minorHAnsi" w:cstheme="minorHAnsi"/>
              </w:rPr>
              <w:t xml:space="preserve">Trčkovo </w:t>
            </w:r>
            <w:r w:rsidRPr="00500E86">
              <w:rPr>
                <w:rFonts w:asciiTheme="minorHAnsi" w:eastAsia="Times New Roman" w:hAnsiTheme="minorHAnsi" w:cstheme="minorHAnsi"/>
              </w:rPr>
              <w:t xml:space="preserve">náměstí </w:t>
            </w:r>
            <w:r w:rsidR="00A81222">
              <w:rPr>
                <w:rFonts w:asciiTheme="minorHAnsi" w:eastAsia="Times New Roman" w:hAnsiTheme="minorHAnsi" w:cstheme="minorHAnsi"/>
              </w:rPr>
              <w:t>čp. 1</w:t>
            </w:r>
          </w:p>
          <w:p w14:paraId="6879A637" w14:textId="77777777" w:rsidR="00FD4A93" w:rsidRPr="00500E86" w:rsidRDefault="00FF60D3" w:rsidP="00376A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517 73 Opočno</w:t>
            </w:r>
          </w:p>
        </w:tc>
        <w:tc>
          <w:tcPr>
            <w:tcW w:w="35" w:type="dxa"/>
            <w:tcBorders>
              <w:top w:val="single" w:sz="4" w:space="0" w:color="000000"/>
              <w:left w:val="nil"/>
              <w:bottom w:val="single" w:sz="4" w:space="0" w:color="000000"/>
              <w:right w:val="nil"/>
            </w:tcBorders>
          </w:tcPr>
          <w:p w14:paraId="1DEA8571" w14:textId="3738AC4A" w:rsidR="00FD4A93" w:rsidRPr="00500E86" w:rsidRDefault="00FD4A93">
            <w:pPr>
              <w:spacing w:after="0" w:line="259" w:lineRule="auto"/>
              <w:ind w:left="73" w:firstLine="0"/>
              <w:jc w:val="left"/>
              <w:rPr>
                <w:rFonts w:asciiTheme="minorHAnsi" w:hAnsiTheme="minorHAnsi" w:cstheme="minorHAnsi"/>
              </w:rPr>
            </w:pPr>
          </w:p>
        </w:tc>
        <w:tc>
          <w:tcPr>
            <w:tcW w:w="151" w:type="dxa"/>
            <w:gridSpan w:val="4"/>
            <w:tcBorders>
              <w:top w:val="single" w:sz="4" w:space="0" w:color="000000"/>
              <w:left w:val="nil"/>
              <w:bottom w:val="single" w:sz="4" w:space="0" w:color="000000"/>
              <w:right w:val="single" w:sz="4" w:space="0" w:color="000000"/>
            </w:tcBorders>
          </w:tcPr>
          <w:p w14:paraId="490E0463" w14:textId="4CDA1AF7" w:rsidR="00FD4A93" w:rsidRPr="00500E86" w:rsidRDefault="00FD4A93">
            <w:pPr>
              <w:spacing w:after="0" w:line="259" w:lineRule="auto"/>
              <w:ind w:left="0" w:right="55" w:firstLine="0"/>
              <w:jc w:val="right"/>
              <w:rPr>
                <w:rFonts w:asciiTheme="minorHAnsi" w:hAnsiTheme="minorHAnsi" w:cstheme="minorHAnsi"/>
              </w:rPr>
            </w:pPr>
          </w:p>
        </w:tc>
      </w:tr>
      <w:tr w:rsidR="00FD4A93" w:rsidRPr="008B740A" w14:paraId="0182CC2F" w14:textId="77777777" w:rsidTr="00B91645">
        <w:tblPrEx>
          <w:tblCellMar>
            <w:top w:w="53" w:type="dxa"/>
            <w:right w:w="15"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3F2F7E45"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Ratibořice – zámek a Babiččino údolí</w:t>
            </w:r>
          </w:p>
        </w:tc>
        <w:tc>
          <w:tcPr>
            <w:tcW w:w="4348" w:type="dxa"/>
            <w:gridSpan w:val="3"/>
            <w:tcBorders>
              <w:top w:val="single" w:sz="4" w:space="0" w:color="000000"/>
              <w:left w:val="single" w:sz="4" w:space="0" w:color="000000"/>
              <w:bottom w:val="single" w:sz="4" w:space="0" w:color="000000"/>
              <w:right w:val="nil"/>
            </w:tcBorders>
          </w:tcPr>
          <w:p w14:paraId="1C0BF2DD" w14:textId="64A1C596" w:rsidR="00FD4A93" w:rsidRPr="00500E86" w:rsidRDefault="00FF60D3" w:rsidP="00376A45">
            <w:pPr>
              <w:tabs>
                <w:tab w:val="center" w:pos="528"/>
                <w:tab w:val="center" w:pos="2380"/>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376A45">
              <w:rPr>
                <w:rFonts w:asciiTheme="minorHAnsi" w:eastAsia="Times New Roman" w:hAnsiTheme="minorHAnsi" w:cstheme="minorHAnsi"/>
              </w:rPr>
              <w:t xml:space="preserve">Ratibořice </w:t>
            </w:r>
            <w:r w:rsidRPr="00500E86">
              <w:rPr>
                <w:rFonts w:asciiTheme="minorHAnsi" w:eastAsia="Times New Roman" w:hAnsiTheme="minorHAnsi" w:cstheme="minorHAnsi"/>
              </w:rPr>
              <w:t xml:space="preserve">čp. </w:t>
            </w:r>
            <w:r w:rsidR="00A81222">
              <w:rPr>
                <w:rFonts w:asciiTheme="minorHAnsi" w:eastAsia="Times New Roman" w:hAnsiTheme="minorHAnsi" w:cstheme="minorHAnsi"/>
              </w:rPr>
              <w:t>1</w:t>
            </w:r>
          </w:p>
          <w:p w14:paraId="1170BAF1" w14:textId="77777777" w:rsidR="00FD4A93" w:rsidRPr="00500E86" w:rsidRDefault="00FF60D3" w:rsidP="00376A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552 03 Česká Skalice</w:t>
            </w:r>
          </w:p>
        </w:tc>
        <w:tc>
          <w:tcPr>
            <w:tcW w:w="35" w:type="dxa"/>
            <w:tcBorders>
              <w:top w:val="single" w:sz="4" w:space="0" w:color="000000"/>
              <w:left w:val="nil"/>
              <w:bottom w:val="single" w:sz="4" w:space="0" w:color="000000"/>
              <w:right w:val="nil"/>
            </w:tcBorders>
          </w:tcPr>
          <w:p w14:paraId="2CC05AF0" w14:textId="77777777" w:rsidR="00FD4A93" w:rsidRPr="00500E86" w:rsidRDefault="00FD4A93">
            <w:pPr>
              <w:spacing w:after="160" w:line="259" w:lineRule="auto"/>
              <w:ind w:left="0" w:firstLine="0"/>
              <w:jc w:val="left"/>
              <w:rPr>
                <w:rFonts w:asciiTheme="minorHAnsi" w:hAnsiTheme="minorHAnsi" w:cstheme="minorHAnsi"/>
              </w:rPr>
            </w:pPr>
          </w:p>
        </w:tc>
        <w:tc>
          <w:tcPr>
            <w:tcW w:w="151" w:type="dxa"/>
            <w:gridSpan w:val="4"/>
            <w:tcBorders>
              <w:top w:val="single" w:sz="4" w:space="0" w:color="000000"/>
              <w:left w:val="nil"/>
              <w:bottom w:val="single" w:sz="4" w:space="0" w:color="000000"/>
              <w:right w:val="single" w:sz="4" w:space="0" w:color="000000"/>
            </w:tcBorders>
          </w:tcPr>
          <w:p w14:paraId="6A6D632E" w14:textId="66495C3B" w:rsidR="00FD4A93" w:rsidRPr="00500E86" w:rsidRDefault="00FD4A93">
            <w:pPr>
              <w:spacing w:after="0" w:line="259" w:lineRule="auto"/>
              <w:ind w:left="0" w:right="55" w:firstLine="0"/>
              <w:jc w:val="right"/>
              <w:rPr>
                <w:rFonts w:asciiTheme="minorHAnsi" w:hAnsiTheme="minorHAnsi" w:cstheme="minorHAnsi"/>
              </w:rPr>
            </w:pPr>
          </w:p>
        </w:tc>
      </w:tr>
      <w:tr w:rsidR="00FD4A93" w:rsidRPr="008B740A" w14:paraId="7B619090" w14:textId="77777777" w:rsidTr="00B91645">
        <w:tblPrEx>
          <w:tblCellMar>
            <w:top w:w="53" w:type="dxa"/>
            <w:right w:w="15" w:type="dxa"/>
          </w:tblCellMar>
        </w:tblPrEx>
        <w:trPr>
          <w:trHeight w:val="340"/>
        </w:trPr>
        <w:tc>
          <w:tcPr>
            <w:tcW w:w="4320" w:type="dxa"/>
            <w:gridSpan w:val="3"/>
            <w:tcBorders>
              <w:top w:val="single" w:sz="4" w:space="0" w:color="000000"/>
              <w:left w:val="single" w:sz="4" w:space="0" w:color="000000"/>
              <w:bottom w:val="single" w:sz="4" w:space="0" w:color="000000"/>
              <w:right w:val="single" w:sz="4" w:space="0" w:color="000000"/>
            </w:tcBorders>
          </w:tcPr>
          <w:p w14:paraId="11DFCCD7" w14:textId="77777777" w:rsidR="00FD4A93" w:rsidRPr="00500E86" w:rsidRDefault="00FF60D3">
            <w:pPr>
              <w:spacing w:after="0"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Vízmburk</w:t>
            </w:r>
            <w:proofErr w:type="spellEnd"/>
            <w:r w:rsidRPr="00500E86">
              <w:rPr>
                <w:rFonts w:asciiTheme="minorHAnsi" w:eastAsia="Times New Roman" w:hAnsiTheme="minorHAnsi" w:cstheme="minorHAnsi"/>
              </w:rPr>
              <w:t xml:space="preserve"> – hrad</w:t>
            </w:r>
          </w:p>
        </w:tc>
        <w:tc>
          <w:tcPr>
            <w:tcW w:w="4348" w:type="dxa"/>
            <w:gridSpan w:val="3"/>
            <w:tcBorders>
              <w:top w:val="single" w:sz="4" w:space="0" w:color="000000"/>
              <w:left w:val="single" w:sz="4" w:space="0" w:color="000000"/>
              <w:bottom w:val="single" w:sz="4" w:space="0" w:color="000000"/>
              <w:right w:val="nil"/>
            </w:tcBorders>
          </w:tcPr>
          <w:p w14:paraId="51C21C9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542 38 Havlovice</w:t>
            </w:r>
          </w:p>
        </w:tc>
        <w:tc>
          <w:tcPr>
            <w:tcW w:w="35" w:type="dxa"/>
            <w:tcBorders>
              <w:top w:val="single" w:sz="4" w:space="0" w:color="000000"/>
              <w:left w:val="nil"/>
              <w:bottom w:val="single" w:sz="4" w:space="0" w:color="000000"/>
              <w:right w:val="nil"/>
            </w:tcBorders>
          </w:tcPr>
          <w:p w14:paraId="1ECE9818" w14:textId="77777777" w:rsidR="00FD4A93" w:rsidRPr="00500E86" w:rsidRDefault="00FD4A93">
            <w:pPr>
              <w:spacing w:after="160" w:line="259" w:lineRule="auto"/>
              <w:ind w:left="0" w:firstLine="0"/>
              <w:jc w:val="left"/>
              <w:rPr>
                <w:rFonts w:asciiTheme="minorHAnsi" w:hAnsiTheme="minorHAnsi" w:cstheme="minorHAnsi"/>
              </w:rPr>
            </w:pPr>
          </w:p>
        </w:tc>
        <w:tc>
          <w:tcPr>
            <w:tcW w:w="151" w:type="dxa"/>
            <w:gridSpan w:val="4"/>
            <w:tcBorders>
              <w:top w:val="single" w:sz="4" w:space="0" w:color="000000"/>
              <w:left w:val="nil"/>
              <w:bottom w:val="single" w:sz="4" w:space="0" w:color="000000"/>
              <w:right w:val="single" w:sz="4" w:space="0" w:color="000000"/>
            </w:tcBorders>
          </w:tcPr>
          <w:p w14:paraId="76AD8F5B"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4A27BA99" w14:textId="77777777" w:rsidTr="00B91645">
        <w:tblPrEx>
          <w:tblCellMar>
            <w:top w:w="53" w:type="dxa"/>
            <w:right w:w="15" w:type="dxa"/>
          </w:tblCellMar>
        </w:tblPrEx>
        <w:trPr>
          <w:gridAfter w:val="1"/>
          <w:wAfter w:w="90" w:type="dxa"/>
          <w:trHeight w:val="314"/>
        </w:trPr>
        <w:tc>
          <w:tcPr>
            <w:tcW w:w="8274" w:type="dxa"/>
            <w:gridSpan w:val="5"/>
            <w:tcBorders>
              <w:top w:val="single" w:sz="4" w:space="0" w:color="000000"/>
              <w:left w:val="single" w:sz="4" w:space="0" w:color="000000"/>
              <w:bottom w:val="single" w:sz="4" w:space="0" w:color="000000"/>
              <w:right w:val="nil"/>
            </w:tcBorders>
          </w:tcPr>
          <w:p w14:paraId="68F3E3EA" w14:textId="77777777" w:rsidR="00FD4A93" w:rsidRPr="00500E86" w:rsidRDefault="00FF60D3">
            <w:pPr>
              <w:spacing w:after="0" w:line="259" w:lineRule="auto"/>
              <w:ind w:left="1202" w:firstLine="0"/>
              <w:jc w:val="center"/>
              <w:rPr>
                <w:rFonts w:asciiTheme="minorHAnsi" w:hAnsiTheme="minorHAnsi" w:cstheme="minorHAnsi"/>
              </w:rPr>
            </w:pPr>
            <w:r w:rsidRPr="00500E86">
              <w:rPr>
                <w:rFonts w:asciiTheme="minorHAnsi" w:eastAsia="Times New Roman" w:hAnsiTheme="minorHAnsi" w:cstheme="minorHAnsi"/>
                <w:b/>
              </w:rPr>
              <w:t>Pardubický kraj</w:t>
            </w:r>
          </w:p>
        </w:tc>
        <w:tc>
          <w:tcPr>
            <w:tcW w:w="394" w:type="dxa"/>
            <w:tcBorders>
              <w:top w:val="single" w:sz="4" w:space="0" w:color="000000"/>
              <w:left w:val="nil"/>
              <w:bottom w:val="single" w:sz="4" w:space="0" w:color="000000"/>
              <w:right w:val="nil"/>
            </w:tcBorders>
          </w:tcPr>
          <w:p w14:paraId="6F7B6EBB" w14:textId="77777777" w:rsidR="00FD4A93" w:rsidRPr="00500E86" w:rsidRDefault="00FD4A93">
            <w:pPr>
              <w:spacing w:after="160" w:line="259" w:lineRule="auto"/>
              <w:ind w:left="0" w:firstLine="0"/>
              <w:jc w:val="left"/>
              <w:rPr>
                <w:rFonts w:asciiTheme="minorHAnsi" w:hAnsiTheme="minorHAnsi" w:cstheme="minorHAnsi"/>
              </w:rPr>
            </w:pPr>
          </w:p>
        </w:tc>
        <w:tc>
          <w:tcPr>
            <w:tcW w:w="96" w:type="dxa"/>
            <w:gridSpan w:val="4"/>
            <w:tcBorders>
              <w:top w:val="single" w:sz="4" w:space="0" w:color="000000"/>
              <w:left w:val="nil"/>
              <w:bottom w:val="single" w:sz="4" w:space="0" w:color="000000"/>
              <w:right w:val="single" w:sz="4" w:space="0" w:color="000000"/>
            </w:tcBorders>
          </w:tcPr>
          <w:p w14:paraId="6D53FD42"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14362EBF" w14:textId="77777777" w:rsidTr="00B91645">
        <w:tblPrEx>
          <w:tblCellMar>
            <w:top w:w="53" w:type="dxa"/>
            <w:right w:w="15"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712E4F87"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Kunětická hora – hrad</w:t>
            </w:r>
          </w:p>
        </w:tc>
        <w:tc>
          <w:tcPr>
            <w:tcW w:w="4348" w:type="dxa"/>
            <w:gridSpan w:val="3"/>
            <w:tcBorders>
              <w:top w:val="single" w:sz="4" w:space="0" w:color="000000"/>
              <w:left w:val="single" w:sz="4" w:space="0" w:color="000000"/>
              <w:bottom w:val="single" w:sz="4" w:space="0" w:color="000000"/>
              <w:right w:val="nil"/>
            </w:tcBorders>
          </w:tcPr>
          <w:p w14:paraId="18ADE6FB"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Ráby čp. 6,</w:t>
            </w:r>
          </w:p>
          <w:p w14:paraId="6282E54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533 52 Ráby</w:t>
            </w:r>
          </w:p>
        </w:tc>
        <w:tc>
          <w:tcPr>
            <w:tcW w:w="35" w:type="dxa"/>
            <w:tcBorders>
              <w:top w:val="single" w:sz="4" w:space="0" w:color="000000"/>
              <w:left w:val="nil"/>
              <w:bottom w:val="single" w:sz="4" w:space="0" w:color="000000"/>
              <w:right w:val="nil"/>
            </w:tcBorders>
          </w:tcPr>
          <w:p w14:paraId="52A1BFAF" w14:textId="77777777" w:rsidR="00FD4A93" w:rsidRPr="00500E86" w:rsidRDefault="00FD4A93">
            <w:pPr>
              <w:spacing w:after="160" w:line="259" w:lineRule="auto"/>
              <w:ind w:left="0" w:firstLine="0"/>
              <w:jc w:val="left"/>
              <w:rPr>
                <w:rFonts w:asciiTheme="minorHAnsi" w:hAnsiTheme="minorHAnsi" w:cstheme="minorHAnsi"/>
              </w:rPr>
            </w:pPr>
          </w:p>
        </w:tc>
        <w:tc>
          <w:tcPr>
            <w:tcW w:w="151" w:type="dxa"/>
            <w:gridSpan w:val="4"/>
            <w:tcBorders>
              <w:top w:val="single" w:sz="4" w:space="0" w:color="000000"/>
              <w:left w:val="nil"/>
              <w:bottom w:val="single" w:sz="4" w:space="0" w:color="000000"/>
              <w:right w:val="single" w:sz="4" w:space="0" w:color="000000"/>
            </w:tcBorders>
          </w:tcPr>
          <w:p w14:paraId="22438AF2"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07634F71" w14:textId="77777777" w:rsidTr="00B91645">
        <w:tblPrEx>
          <w:tblCellMar>
            <w:top w:w="53" w:type="dxa"/>
            <w:right w:w="15"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7DAC1E2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Litomyšl – zámek </w:t>
            </w:r>
          </w:p>
        </w:tc>
        <w:tc>
          <w:tcPr>
            <w:tcW w:w="4348" w:type="dxa"/>
            <w:gridSpan w:val="3"/>
            <w:tcBorders>
              <w:top w:val="single" w:sz="4" w:space="0" w:color="000000"/>
              <w:left w:val="single" w:sz="4" w:space="0" w:color="000000"/>
              <w:bottom w:val="single" w:sz="4" w:space="0" w:color="000000"/>
              <w:right w:val="nil"/>
            </w:tcBorders>
          </w:tcPr>
          <w:p w14:paraId="4F0D333A" w14:textId="2221BE2F" w:rsidR="00FD4A93" w:rsidRPr="00500E86" w:rsidRDefault="00FF60D3" w:rsidP="00B91645">
            <w:pPr>
              <w:tabs>
                <w:tab w:val="center" w:pos="2282"/>
              </w:tabs>
              <w:spacing w:after="34" w:line="259" w:lineRule="auto"/>
              <w:ind w:left="94" w:firstLine="0"/>
              <w:jc w:val="left"/>
              <w:rPr>
                <w:rFonts w:asciiTheme="minorHAnsi" w:hAnsiTheme="minorHAnsi" w:cstheme="minorHAnsi"/>
              </w:rPr>
            </w:pPr>
            <w:r w:rsidRPr="00500E86">
              <w:rPr>
                <w:rFonts w:asciiTheme="minorHAnsi" w:eastAsia="Times New Roman" w:hAnsiTheme="minorHAnsi" w:cstheme="minorHAnsi"/>
              </w:rPr>
              <w:t xml:space="preserve">Jiráskova čp. </w:t>
            </w:r>
            <w:r w:rsidR="00B91645">
              <w:rPr>
                <w:rFonts w:asciiTheme="minorHAnsi" w:eastAsia="Times New Roman" w:hAnsiTheme="minorHAnsi" w:cstheme="minorHAnsi"/>
              </w:rPr>
              <w:t>93</w:t>
            </w:r>
          </w:p>
          <w:p w14:paraId="4873247E"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570 01 Litomyšl</w:t>
            </w:r>
          </w:p>
        </w:tc>
        <w:tc>
          <w:tcPr>
            <w:tcW w:w="35" w:type="dxa"/>
            <w:tcBorders>
              <w:top w:val="single" w:sz="4" w:space="0" w:color="000000"/>
              <w:left w:val="nil"/>
              <w:bottom w:val="single" w:sz="4" w:space="0" w:color="000000"/>
              <w:right w:val="nil"/>
            </w:tcBorders>
          </w:tcPr>
          <w:p w14:paraId="044BC93F" w14:textId="77777777" w:rsidR="00FD4A93" w:rsidRPr="00500E86" w:rsidRDefault="00FD4A93">
            <w:pPr>
              <w:spacing w:after="160" w:line="259" w:lineRule="auto"/>
              <w:ind w:left="0" w:firstLine="0"/>
              <w:jc w:val="left"/>
              <w:rPr>
                <w:rFonts w:asciiTheme="minorHAnsi" w:hAnsiTheme="minorHAnsi" w:cstheme="minorHAnsi"/>
              </w:rPr>
            </w:pPr>
          </w:p>
        </w:tc>
        <w:tc>
          <w:tcPr>
            <w:tcW w:w="151" w:type="dxa"/>
            <w:gridSpan w:val="4"/>
            <w:tcBorders>
              <w:top w:val="single" w:sz="4" w:space="0" w:color="000000"/>
              <w:left w:val="nil"/>
              <w:bottom w:val="single" w:sz="4" w:space="0" w:color="000000"/>
              <w:right w:val="single" w:sz="4" w:space="0" w:color="000000"/>
            </w:tcBorders>
          </w:tcPr>
          <w:p w14:paraId="6A7436B3" w14:textId="3ED201C4" w:rsidR="00FD4A93" w:rsidRPr="00500E86" w:rsidRDefault="00FD4A93">
            <w:pPr>
              <w:spacing w:after="0" w:line="259" w:lineRule="auto"/>
              <w:ind w:left="0" w:right="55" w:firstLine="0"/>
              <w:jc w:val="right"/>
              <w:rPr>
                <w:rFonts w:asciiTheme="minorHAnsi" w:hAnsiTheme="minorHAnsi" w:cstheme="minorHAnsi"/>
              </w:rPr>
            </w:pPr>
          </w:p>
        </w:tc>
      </w:tr>
      <w:tr w:rsidR="00FD4A93" w:rsidRPr="008B740A" w14:paraId="32A18159" w14:textId="77777777" w:rsidTr="00B91645">
        <w:tblPrEx>
          <w:tblCellMar>
            <w:top w:w="53" w:type="dxa"/>
            <w:right w:w="15"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07EB506F"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Litice – hrad</w:t>
            </w:r>
          </w:p>
        </w:tc>
        <w:tc>
          <w:tcPr>
            <w:tcW w:w="4348" w:type="dxa"/>
            <w:gridSpan w:val="3"/>
            <w:tcBorders>
              <w:top w:val="single" w:sz="4" w:space="0" w:color="000000"/>
              <w:left w:val="single" w:sz="4" w:space="0" w:color="000000"/>
              <w:bottom w:val="single" w:sz="4" w:space="0" w:color="000000"/>
              <w:right w:val="nil"/>
            </w:tcBorders>
          </w:tcPr>
          <w:p w14:paraId="69797682" w14:textId="11F4994A" w:rsidR="00FD4A93" w:rsidRPr="00500E86" w:rsidRDefault="00FF60D3" w:rsidP="00B91645">
            <w:pPr>
              <w:tabs>
                <w:tab w:val="center" w:pos="327"/>
                <w:tab w:val="center" w:pos="1977"/>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B91645">
              <w:rPr>
                <w:rFonts w:asciiTheme="minorHAnsi" w:eastAsia="Times New Roman" w:hAnsiTheme="minorHAnsi" w:cstheme="minorHAnsi"/>
              </w:rPr>
              <w:t>Litice n</w:t>
            </w:r>
            <w:r w:rsidRPr="00500E86">
              <w:rPr>
                <w:rFonts w:asciiTheme="minorHAnsi" w:eastAsia="Times New Roman" w:hAnsiTheme="minorHAnsi" w:cstheme="minorHAnsi"/>
              </w:rPr>
              <w:t xml:space="preserve">ad </w:t>
            </w:r>
            <w:r w:rsidR="00B91645">
              <w:rPr>
                <w:rFonts w:asciiTheme="minorHAnsi" w:eastAsia="Times New Roman" w:hAnsiTheme="minorHAnsi" w:cstheme="minorHAnsi"/>
              </w:rPr>
              <w:t>Orlicí</w:t>
            </w:r>
          </w:p>
          <w:p w14:paraId="73C43E4D"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561 86 Záchlumí</w:t>
            </w:r>
          </w:p>
        </w:tc>
        <w:tc>
          <w:tcPr>
            <w:tcW w:w="35" w:type="dxa"/>
            <w:tcBorders>
              <w:top w:val="single" w:sz="4" w:space="0" w:color="000000"/>
              <w:left w:val="nil"/>
              <w:bottom w:val="single" w:sz="4" w:space="0" w:color="000000"/>
              <w:right w:val="nil"/>
            </w:tcBorders>
          </w:tcPr>
          <w:p w14:paraId="4A971173" w14:textId="77777777" w:rsidR="00FD4A93" w:rsidRPr="00500E86" w:rsidRDefault="00FD4A93">
            <w:pPr>
              <w:spacing w:after="160" w:line="259" w:lineRule="auto"/>
              <w:ind w:left="0" w:firstLine="0"/>
              <w:jc w:val="left"/>
              <w:rPr>
                <w:rFonts w:asciiTheme="minorHAnsi" w:hAnsiTheme="minorHAnsi" w:cstheme="minorHAnsi"/>
              </w:rPr>
            </w:pPr>
          </w:p>
        </w:tc>
        <w:tc>
          <w:tcPr>
            <w:tcW w:w="151" w:type="dxa"/>
            <w:gridSpan w:val="4"/>
            <w:tcBorders>
              <w:top w:val="single" w:sz="4" w:space="0" w:color="000000"/>
              <w:left w:val="nil"/>
              <w:bottom w:val="single" w:sz="4" w:space="0" w:color="000000"/>
              <w:right w:val="single" w:sz="4" w:space="0" w:color="000000"/>
            </w:tcBorders>
          </w:tcPr>
          <w:p w14:paraId="20853DD3" w14:textId="5DF98CD0" w:rsidR="00FD4A93" w:rsidRPr="00500E86" w:rsidRDefault="00FD4A93">
            <w:pPr>
              <w:spacing w:after="0" w:line="259" w:lineRule="auto"/>
              <w:ind w:left="0" w:firstLine="0"/>
              <w:rPr>
                <w:rFonts w:asciiTheme="minorHAnsi" w:hAnsiTheme="minorHAnsi" w:cstheme="minorHAnsi"/>
              </w:rPr>
            </w:pPr>
          </w:p>
        </w:tc>
      </w:tr>
      <w:tr w:rsidR="00FD4A93" w:rsidRPr="008B740A" w14:paraId="7D822B49" w14:textId="77777777" w:rsidTr="00B91645">
        <w:tblPrEx>
          <w:tblCellMar>
            <w:top w:w="53" w:type="dxa"/>
            <w:right w:w="15" w:type="dxa"/>
          </w:tblCellMar>
        </w:tblPrEx>
        <w:trPr>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78EC07EC"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Slatiňany – zámek</w:t>
            </w:r>
          </w:p>
        </w:tc>
        <w:tc>
          <w:tcPr>
            <w:tcW w:w="4348" w:type="dxa"/>
            <w:gridSpan w:val="3"/>
            <w:tcBorders>
              <w:top w:val="single" w:sz="4" w:space="0" w:color="000000"/>
              <w:left w:val="single" w:sz="4" w:space="0" w:color="000000"/>
              <w:bottom w:val="single" w:sz="4" w:space="0" w:color="000000"/>
              <w:right w:val="nil"/>
            </w:tcBorders>
          </w:tcPr>
          <w:p w14:paraId="11F8EBB6" w14:textId="4441D177" w:rsidR="00FD4A93" w:rsidRPr="00500E86" w:rsidRDefault="00B91645" w:rsidP="00B91645">
            <w:pPr>
              <w:tabs>
                <w:tab w:val="center" w:pos="1828"/>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Zámecký </w:t>
            </w:r>
            <w:r w:rsidR="00FF60D3" w:rsidRPr="00500E86">
              <w:rPr>
                <w:rFonts w:asciiTheme="minorHAnsi" w:eastAsia="Times New Roman" w:hAnsiTheme="minorHAnsi" w:cstheme="minorHAnsi"/>
              </w:rPr>
              <w:t xml:space="preserve">park </w:t>
            </w:r>
            <w:r>
              <w:rPr>
                <w:rFonts w:asciiTheme="minorHAnsi" w:eastAsia="Times New Roman" w:hAnsiTheme="minorHAnsi" w:cstheme="minorHAnsi"/>
              </w:rPr>
              <w:t xml:space="preserve"> čp. 1</w:t>
            </w:r>
          </w:p>
          <w:p w14:paraId="15776C14"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538 21 Slatiňany</w:t>
            </w:r>
          </w:p>
        </w:tc>
        <w:tc>
          <w:tcPr>
            <w:tcW w:w="35" w:type="dxa"/>
            <w:tcBorders>
              <w:top w:val="single" w:sz="4" w:space="0" w:color="000000"/>
              <w:left w:val="nil"/>
              <w:bottom w:val="single" w:sz="4" w:space="0" w:color="000000"/>
              <w:right w:val="nil"/>
            </w:tcBorders>
          </w:tcPr>
          <w:p w14:paraId="2179EF45" w14:textId="1944E801" w:rsidR="00FD4A93" w:rsidRPr="00500E86" w:rsidRDefault="00FD4A93">
            <w:pPr>
              <w:spacing w:after="0" w:line="259" w:lineRule="auto"/>
              <w:ind w:left="0" w:firstLine="0"/>
              <w:jc w:val="left"/>
              <w:rPr>
                <w:rFonts w:asciiTheme="minorHAnsi" w:hAnsiTheme="minorHAnsi" w:cstheme="minorHAnsi"/>
              </w:rPr>
            </w:pPr>
          </w:p>
        </w:tc>
        <w:tc>
          <w:tcPr>
            <w:tcW w:w="151" w:type="dxa"/>
            <w:gridSpan w:val="4"/>
            <w:tcBorders>
              <w:top w:val="single" w:sz="4" w:space="0" w:color="000000"/>
              <w:left w:val="nil"/>
              <w:bottom w:val="single" w:sz="4" w:space="0" w:color="000000"/>
              <w:right w:val="single" w:sz="4" w:space="0" w:color="000000"/>
            </w:tcBorders>
          </w:tcPr>
          <w:p w14:paraId="5DDCDFCA" w14:textId="4C5CA579" w:rsidR="00FD4A93" w:rsidRPr="00500E86" w:rsidRDefault="00FD4A93">
            <w:pPr>
              <w:spacing w:after="0" w:line="259" w:lineRule="auto"/>
              <w:ind w:left="0" w:right="55" w:firstLine="0"/>
              <w:jc w:val="right"/>
              <w:rPr>
                <w:rFonts w:asciiTheme="minorHAnsi" w:hAnsiTheme="minorHAnsi" w:cstheme="minorHAnsi"/>
              </w:rPr>
            </w:pPr>
          </w:p>
        </w:tc>
      </w:tr>
      <w:tr w:rsidR="00FD4A93" w:rsidRPr="008B740A" w14:paraId="3F4363C6" w14:textId="77777777" w:rsidTr="00B91645">
        <w:tblPrEx>
          <w:tblCellMar>
            <w:top w:w="53" w:type="dxa"/>
            <w:right w:w="15" w:type="dxa"/>
          </w:tblCellMar>
        </w:tblPrEx>
        <w:trPr>
          <w:gridAfter w:val="1"/>
          <w:wAfter w:w="90" w:type="dxa"/>
          <w:trHeight w:val="314"/>
        </w:trPr>
        <w:tc>
          <w:tcPr>
            <w:tcW w:w="8274" w:type="dxa"/>
            <w:gridSpan w:val="5"/>
            <w:tcBorders>
              <w:top w:val="single" w:sz="4" w:space="0" w:color="000000"/>
              <w:left w:val="single" w:sz="4" w:space="0" w:color="000000"/>
              <w:bottom w:val="single" w:sz="4" w:space="0" w:color="000000"/>
              <w:right w:val="nil"/>
            </w:tcBorders>
          </w:tcPr>
          <w:p w14:paraId="05C386BC" w14:textId="77777777" w:rsidR="00FD4A93" w:rsidRPr="00500E86" w:rsidRDefault="00FF60D3">
            <w:pPr>
              <w:spacing w:after="0" w:line="259" w:lineRule="auto"/>
              <w:ind w:left="1202" w:firstLine="0"/>
              <w:jc w:val="center"/>
              <w:rPr>
                <w:rFonts w:asciiTheme="minorHAnsi" w:hAnsiTheme="minorHAnsi" w:cstheme="minorHAnsi"/>
              </w:rPr>
            </w:pPr>
            <w:r w:rsidRPr="00500E86">
              <w:rPr>
                <w:rFonts w:asciiTheme="minorHAnsi" w:eastAsia="Times New Roman" w:hAnsiTheme="minorHAnsi" w:cstheme="minorHAnsi"/>
                <w:b/>
              </w:rPr>
              <w:t>Kraj Vysočina</w:t>
            </w:r>
          </w:p>
        </w:tc>
        <w:tc>
          <w:tcPr>
            <w:tcW w:w="394" w:type="dxa"/>
            <w:tcBorders>
              <w:top w:val="single" w:sz="4" w:space="0" w:color="000000"/>
              <w:left w:val="nil"/>
              <w:bottom w:val="single" w:sz="4" w:space="0" w:color="000000"/>
              <w:right w:val="nil"/>
            </w:tcBorders>
          </w:tcPr>
          <w:p w14:paraId="39148D79" w14:textId="77777777" w:rsidR="00FD4A93" w:rsidRPr="00500E86" w:rsidRDefault="00FD4A93">
            <w:pPr>
              <w:spacing w:after="160" w:line="259" w:lineRule="auto"/>
              <w:ind w:left="0" w:firstLine="0"/>
              <w:jc w:val="left"/>
              <w:rPr>
                <w:rFonts w:asciiTheme="minorHAnsi" w:hAnsiTheme="minorHAnsi" w:cstheme="minorHAnsi"/>
              </w:rPr>
            </w:pPr>
          </w:p>
        </w:tc>
        <w:tc>
          <w:tcPr>
            <w:tcW w:w="96" w:type="dxa"/>
            <w:gridSpan w:val="4"/>
            <w:tcBorders>
              <w:top w:val="single" w:sz="4" w:space="0" w:color="000000"/>
              <w:left w:val="nil"/>
              <w:bottom w:val="single" w:sz="4" w:space="0" w:color="000000"/>
              <w:right w:val="single" w:sz="4" w:space="0" w:color="000000"/>
            </w:tcBorders>
          </w:tcPr>
          <w:p w14:paraId="6484371E"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4D2134F5" w14:textId="77777777" w:rsidTr="00B91645">
        <w:tblPrEx>
          <w:tblCellMar>
            <w:top w:w="53" w:type="dxa"/>
            <w:right w:w="15" w:type="dxa"/>
          </w:tblCellMar>
        </w:tblPrEx>
        <w:trPr>
          <w:gridAfter w:val="4"/>
          <w:wAfter w:w="151"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17576FA9"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Jaroměřice nad Rokytnou – zámek</w:t>
            </w:r>
          </w:p>
        </w:tc>
        <w:tc>
          <w:tcPr>
            <w:tcW w:w="4348" w:type="dxa"/>
            <w:gridSpan w:val="3"/>
            <w:tcBorders>
              <w:top w:val="single" w:sz="4" w:space="0" w:color="000000"/>
              <w:left w:val="single" w:sz="4" w:space="0" w:color="000000"/>
              <w:bottom w:val="single" w:sz="4" w:space="0" w:color="000000"/>
              <w:right w:val="nil"/>
            </w:tcBorders>
          </w:tcPr>
          <w:p w14:paraId="106359E0"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nám. Míru čp. 1</w:t>
            </w:r>
          </w:p>
          <w:p w14:paraId="4E7B91AF"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675 51 Jaroměřice nad Rokytnou</w:t>
            </w:r>
          </w:p>
        </w:tc>
        <w:tc>
          <w:tcPr>
            <w:tcW w:w="35" w:type="dxa"/>
            <w:tcBorders>
              <w:top w:val="single" w:sz="4" w:space="0" w:color="000000"/>
              <w:left w:val="nil"/>
              <w:bottom w:val="single" w:sz="4" w:space="0" w:color="000000"/>
              <w:right w:val="single" w:sz="4" w:space="0" w:color="000000"/>
            </w:tcBorders>
          </w:tcPr>
          <w:p w14:paraId="7590BFF6"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4FE171AB" w14:textId="77777777" w:rsidTr="00B91645">
        <w:tblPrEx>
          <w:tblCellMar>
            <w:top w:w="53" w:type="dxa"/>
            <w:right w:w="15" w:type="dxa"/>
          </w:tblCellMar>
        </w:tblPrEx>
        <w:trPr>
          <w:gridAfter w:val="4"/>
          <w:wAfter w:w="151"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0DF966C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Lipnice nad Sázavou – hrad</w:t>
            </w:r>
          </w:p>
        </w:tc>
        <w:tc>
          <w:tcPr>
            <w:tcW w:w="4348" w:type="dxa"/>
            <w:gridSpan w:val="3"/>
            <w:tcBorders>
              <w:top w:val="single" w:sz="4" w:space="0" w:color="000000"/>
              <w:left w:val="single" w:sz="4" w:space="0" w:color="000000"/>
              <w:bottom w:val="single" w:sz="4" w:space="0" w:color="000000"/>
              <w:right w:val="nil"/>
            </w:tcBorders>
          </w:tcPr>
          <w:p w14:paraId="33E7EC74"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Lipnice nad Sázavou čp. 1</w:t>
            </w:r>
          </w:p>
          <w:p w14:paraId="6366FF05"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582 32 Lipnice nad Sázavou </w:t>
            </w:r>
          </w:p>
        </w:tc>
        <w:tc>
          <w:tcPr>
            <w:tcW w:w="35" w:type="dxa"/>
            <w:tcBorders>
              <w:top w:val="single" w:sz="4" w:space="0" w:color="000000"/>
              <w:left w:val="nil"/>
              <w:bottom w:val="single" w:sz="4" w:space="0" w:color="000000"/>
              <w:right w:val="single" w:sz="4" w:space="0" w:color="000000"/>
            </w:tcBorders>
          </w:tcPr>
          <w:p w14:paraId="01525DB4"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00C667CB" w14:textId="77777777" w:rsidTr="00B91645">
        <w:tblPrEx>
          <w:tblCellMar>
            <w:top w:w="53" w:type="dxa"/>
            <w:right w:w="15" w:type="dxa"/>
          </w:tblCellMar>
        </w:tblPrEx>
        <w:trPr>
          <w:gridAfter w:val="4"/>
          <w:wAfter w:w="151" w:type="dxa"/>
          <w:trHeight w:val="617"/>
        </w:trPr>
        <w:tc>
          <w:tcPr>
            <w:tcW w:w="4320" w:type="dxa"/>
            <w:gridSpan w:val="3"/>
            <w:tcBorders>
              <w:top w:val="single" w:sz="4" w:space="0" w:color="000000"/>
              <w:left w:val="single" w:sz="4" w:space="0" w:color="000000"/>
              <w:bottom w:val="single" w:sz="4" w:space="0" w:color="000000"/>
              <w:right w:val="single" w:sz="4" w:space="0" w:color="000000"/>
            </w:tcBorders>
            <w:vAlign w:val="bottom"/>
          </w:tcPr>
          <w:p w14:paraId="16D29E91"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Zahrádka – kostel sv. Víta</w:t>
            </w:r>
          </w:p>
        </w:tc>
        <w:tc>
          <w:tcPr>
            <w:tcW w:w="4348" w:type="dxa"/>
            <w:gridSpan w:val="3"/>
            <w:tcBorders>
              <w:top w:val="single" w:sz="4" w:space="0" w:color="000000"/>
              <w:left w:val="single" w:sz="4" w:space="0" w:color="000000"/>
              <w:bottom w:val="single" w:sz="4" w:space="0" w:color="000000"/>
              <w:right w:val="nil"/>
            </w:tcBorders>
          </w:tcPr>
          <w:p w14:paraId="2919DFC4"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Zahrádka </w:t>
            </w:r>
          </w:p>
          <w:p w14:paraId="60AA39CB"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548 01 Horní Paseka</w:t>
            </w:r>
          </w:p>
        </w:tc>
        <w:tc>
          <w:tcPr>
            <w:tcW w:w="35" w:type="dxa"/>
            <w:tcBorders>
              <w:top w:val="single" w:sz="4" w:space="0" w:color="000000"/>
              <w:left w:val="nil"/>
              <w:bottom w:val="single" w:sz="4" w:space="0" w:color="000000"/>
              <w:right w:val="single" w:sz="4" w:space="0" w:color="000000"/>
            </w:tcBorders>
          </w:tcPr>
          <w:p w14:paraId="7D78078B"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7B886D19" w14:textId="77777777" w:rsidTr="00B91645">
        <w:tblPrEx>
          <w:tblCellMar>
            <w:top w:w="53" w:type="dxa"/>
            <w:right w:w="15" w:type="dxa"/>
          </w:tblCellMar>
        </w:tblPrEx>
        <w:trPr>
          <w:gridAfter w:val="4"/>
          <w:wAfter w:w="151" w:type="dxa"/>
          <w:trHeight w:val="314"/>
        </w:trPr>
        <w:tc>
          <w:tcPr>
            <w:tcW w:w="4320" w:type="dxa"/>
            <w:gridSpan w:val="3"/>
            <w:tcBorders>
              <w:top w:val="single" w:sz="4" w:space="0" w:color="000000"/>
              <w:left w:val="single" w:sz="4" w:space="0" w:color="000000"/>
              <w:bottom w:val="single" w:sz="4" w:space="0" w:color="000000"/>
              <w:right w:val="single" w:sz="4" w:space="0" w:color="000000"/>
            </w:tcBorders>
          </w:tcPr>
          <w:p w14:paraId="568899CE" w14:textId="77777777" w:rsidR="00FD4A93" w:rsidRPr="00500E86" w:rsidRDefault="00FF60D3">
            <w:pPr>
              <w:spacing w:after="0" w:line="259" w:lineRule="auto"/>
              <w:ind w:left="70" w:firstLine="0"/>
              <w:jc w:val="left"/>
              <w:rPr>
                <w:rFonts w:asciiTheme="minorHAnsi" w:hAnsiTheme="minorHAnsi" w:cstheme="minorHAnsi"/>
              </w:rPr>
            </w:pPr>
            <w:proofErr w:type="spellStart"/>
            <w:r w:rsidRPr="00500E86">
              <w:rPr>
                <w:rFonts w:asciiTheme="minorHAnsi" w:eastAsia="Times New Roman" w:hAnsiTheme="minorHAnsi" w:cstheme="minorHAnsi"/>
              </w:rPr>
              <w:t>Náměšt</w:t>
            </w:r>
            <w:proofErr w:type="spellEnd"/>
            <w:r w:rsidRPr="00500E86">
              <w:rPr>
                <w:rFonts w:asciiTheme="minorHAnsi" w:eastAsia="Times New Roman" w:hAnsiTheme="minorHAnsi" w:cstheme="minorHAnsi"/>
              </w:rPr>
              <w:t>' nad Oslavou – zámek</w:t>
            </w:r>
          </w:p>
        </w:tc>
        <w:tc>
          <w:tcPr>
            <w:tcW w:w="4348" w:type="dxa"/>
            <w:gridSpan w:val="3"/>
            <w:tcBorders>
              <w:top w:val="single" w:sz="4" w:space="0" w:color="000000"/>
              <w:left w:val="single" w:sz="4" w:space="0" w:color="000000"/>
              <w:bottom w:val="single" w:sz="4" w:space="0" w:color="000000"/>
              <w:right w:val="nil"/>
            </w:tcBorders>
          </w:tcPr>
          <w:p w14:paraId="2A1DFF2C" w14:textId="77777777" w:rsidR="00FD4A93" w:rsidRDefault="00FF60D3">
            <w:pPr>
              <w:spacing w:after="0" w:line="259" w:lineRule="auto"/>
              <w:ind w:left="70" w:firstLine="0"/>
              <w:jc w:val="left"/>
              <w:rPr>
                <w:rFonts w:asciiTheme="minorHAnsi" w:eastAsia="Times New Roman" w:hAnsiTheme="minorHAnsi" w:cstheme="minorHAnsi"/>
              </w:rPr>
            </w:pPr>
            <w:r w:rsidRPr="00500E86">
              <w:rPr>
                <w:rFonts w:asciiTheme="minorHAnsi" w:eastAsia="Times New Roman" w:hAnsiTheme="minorHAnsi" w:cstheme="minorHAnsi"/>
              </w:rPr>
              <w:t>Zámek čp. 1</w:t>
            </w:r>
          </w:p>
          <w:p w14:paraId="5181637B" w14:textId="77F14D6F" w:rsidR="00B91645" w:rsidRPr="00500E86" w:rsidRDefault="00B91645">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675 71 </w:t>
            </w:r>
            <w:proofErr w:type="spellStart"/>
            <w:r w:rsidRPr="00500E86">
              <w:rPr>
                <w:rFonts w:asciiTheme="minorHAnsi" w:eastAsia="Times New Roman" w:hAnsiTheme="minorHAnsi" w:cstheme="minorHAnsi"/>
              </w:rPr>
              <w:t>Náměšt</w:t>
            </w:r>
            <w:proofErr w:type="spellEnd"/>
            <w:r w:rsidRPr="00500E86">
              <w:rPr>
                <w:rFonts w:asciiTheme="minorHAnsi" w:eastAsia="Times New Roman" w:hAnsiTheme="minorHAnsi" w:cstheme="minorHAnsi"/>
              </w:rPr>
              <w:t>' nad Oslavou</w:t>
            </w:r>
          </w:p>
        </w:tc>
        <w:tc>
          <w:tcPr>
            <w:tcW w:w="35" w:type="dxa"/>
            <w:tcBorders>
              <w:top w:val="single" w:sz="4" w:space="0" w:color="000000"/>
              <w:left w:val="nil"/>
              <w:bottom w:val="single" w:sz="4" w:space="0" w:color="000000"/>
              <w:right w:val="single" w:sz="4" w:space="0" w:color="000000"/>
            </w:tcBorders>
          </w:tcPr>
          <w:p w14:paraId="6BD23D59"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4954C13E" w14:textId="77777777" w:rsidTr="00B91645">
        <w:tblPrEx>
          <w:tblCellMar>
            <w:top w:w="53" w:type="dxa"/>
            <w:right w:w="22" w:type="dxa"/>
          </w:tblCellMar>
        </w:tblPrEx>
        <w:trPr>
          <w:gridAfter w:val="3"/>
          <w:wAfter w:w="144" w:type="dxa"/>
          <w:trHeight w:val="617"/>
        </w:trPr>
        <w:tc>
          <w:tcPr>
            <w:tcW w:w="3242" w:type="dxa"/>
            <w:tcBorders>
              <w:top w:val="single" w:sz="4" w:space="0" w:color="000000"/>
              <w:left w:val="single" w:sz="4" w:space="0" w:color="000000"/>
              <w:bottom w:val="single" w:sz="4" w:space="0" w:color="000000"/>
              <w:right w:val="nil"/>
            </w:tcBorders>
            <w:vAlign w:val="bottom"/>
          </w:tcPr>
          <w:p w14:paraId="7368C29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Telč – zámek</w:t>
            </w:r>
          </w:p>
        </w:tc>
        <w:tc>
          <w:tcPr>
            <w:tcW w:w="1078" w:type="dxa"/>
            <w:gridSpan w:val="2"/>
            <w:tcBorders>
              <w:top w:val="single" w:sz="4" w:space="0" w:color="000000"/>
              <w:left w:val="nil"/>
              <w:bottom w:val="single" w:sz="4" w:space="0" w:color="000000"/>
              <w:right w:val="single" w:sz="4" w:space="0" w:color="000000"/>
            </w:tcBorders>
          </w:tcPr>
          <w:p w14:paraId="14FF2C66"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1C57086B"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náměstí Zachariáše z Hradce čp. 1</w:t>
            </w:r>
          </w:p>
          <w:p w14:paraId="51EAAFA9"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588 56 Telč</w:t>
            </w:r>
          </w:p>
        </w:tc>
        <w:tc>
          <w:tcPr>
            <w:tcW w:w="42" w:type="dxa"/>
            <w:gridSpan w:val="2"/>
            <w:tcBorders>
              <w:top w:val="single" w:sz="4" w:space="0" w:color="000000"/>
              <w:left w:val="nil"/>
              <w:bottom w:val="single" w:sz="4" w:space="0" w:color="000000"/>
              <w:right w:val="single" w:sz="4" w:space="0" w:color="000000"/>
            </w:tcBorders>
            <w:vAlign w:val="center"/>
          </w:tcPr>
          <w:p w14:paraId="3361C87A"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2EA61F19" w14:textId="77777777" w:rsidTr="00B91645">
        <w:tblPrEx>
          <w:tblCellMar>
            <w:top w:w="53" w:type="dxa"/>
            <w:right w:w="22" w:type="dxa"/>
          </w:tblCellMar>
        </w:tblPrEx>
        <w:trPr>
          <w:trHeight w:val="314"/>
        </w:trPr>
        <w:tc>
          <w:tcPr>
            <w:tcW w:w="3242" w:type="dxa"/>
            <w:tcBorders>
              <w:top w:val="single" w:sz="4" w:space="0" w:color="000000"/>
              <w:left w:val="single" w:sz="4" w:space="0" w:color="000000"/>
              <w:bottom w:val="single" w:sz="4" w:space="0" w:color="000000"/>
              <w:right w:val="nil"/>
            </w:tcBorders>
          </w:tcPr>
          <w:p w14:paraId="538647F5" w14:textId="77777777" w:rsidR="00FD4A93" w:rsidRPr="00500E86" w:rsidRDefault="00FD4A93">
            <w:pPr>
              <w:spacing w:after="160" w:line="259" w:lineRule="auto"/>
              <w:ind w:left="0" w:firstLine="0"/>
              <w:jc w:val="left"/>
              <w:rPr>
                <w:rFonts w:asciiTheme="minorHAnsi" w:hAnsiTheme="minorHAnsi" w:cstheme="minorHAnsi"/>
              </w:rPr>
            </w:pPr>
          </w:p>
        </w:tc>
        <w:tc>
          <w:tcPr>
            <w:tcW w:w="5426" w:type="dxa"/>
            <w:gridSpan w:val="5"/>
            <w:tcBorders>
              <w:top w:val="single" w:sz="4" w:space="0" w:color="000000"/>
              <w:left w:val="nil"/>
              <w:bottom w:val="single" w:sz="4" w:space="0" w:color="000000"/>
              <w:right w:val="nil"/>
            </w:tcBorders>
          </w:tcPr>
          <w:p w14:paraId="61835313"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b/>
              </w:rPr>
              <w:t>Jihomoravský kraj</w:t>
            </w:r>
          </w:p>
        </w:tc>
        <w:tc>
          <w:tcPr>
            <w:tcW w:w="42" w:type="dxa"/>
            <w:gridSpan w:val="2"/>
            <w:tcBorders>
              <w:top w:val="single" w:sz="4" w:space="0" w:color="000000"/>
              <w:left w:val="nil"/>
              <w:bottom w:val="single" w:sz="4" w:space="0" w:color="000000"/>
              <w:right w:val="nil"/>
            </w:tcBorders>
          </w:tcPr>
          <w:p w14:paraId="0616EE47" w14:textId="77777777" w:rsidR="00FD4A93" w:rsidRPr="00500E86" w:rsidRDefault="00FD4A93">
            <w:pPr>
              <w:spacing w:after="160" w:line="259" w:lineRule="auto"/>
              <w:ind w:left="0" w:firstLine="0"/>
              <w:jc w:val="left"/>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38BFBC43"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14ECC903" w14:textId="77777777" w:rsidTr="00B91645">
        <w:tblPrEx>
          <w:tblCellMar>
            <w:top w:w="53" w:type="dxa"/>
            <w:right w:w="22" w:type="dxa"/>
          </w:tblCellMar>
        </w:tblPrEx>
        <w:trPr>
          <w:trHeight w:val="617"/>
        </w:trPr>
        <w:tc>
          <w:tcPr>
            <w:tcW w:w="3242" w:type="dxa"/>
            <w:tcBorders>
              <w:top w:val="single" w:sz="4" w:space="0" w:color="000000"/>
              <w:left w:val="single" w:sz="4" w:space="0" w:color="000000"/>
              <w:bottom w:val="single" w:sz="4" w:space="0" w:color="000000"/>
              <w:right w:val="nil"/>
            </w:tcBorders>
            <w:vAlign w:val="bottom"/>
          </w:tcPr>
          <w:p w14:paraId="3603C3DF"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lastRenderedPageBreak/>
              <w:t>Bítov – hrad</w:t>
            </w:r>
          </w:p>
        </w:tc>
        <w:tc>
          <w:tcPr>
            <w:tcW w:w="1078" w:type="dxa"/>
            <w:gridSpan w:val="2"/>
            <w:tcBorders>
              <w:top w:val="single" w:sz="4" w:space="0" w:color="000000"/>
              <w:left w:val="nil"/>
              <w:bottom w:val="single" w:sz="4" w:space="0" w:color="000000"/>
              <w:right w:val="single" w:sz="4" w:space="0" w:color="000000"/>
            </w:tcBorders>
            <w:vAlign w:val="center"/>
          </w:tcPr>
          <w:p w14:paraId="497E07EB"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0302AE46"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Bítov čp. 1</w:t>
            </w:r>
          </w:p>
          <w:p w14:paraId="18E4562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671 07 Bítov </w:t>
            </w:r>
          </w:p>
        </w:tc>
        <w:tc>
          <w:tcPr>
            <w:tcW w:w="42" w:type="dxa"/>
            <w:gridSpan w:val="2"/>
            <w:tcBorders>
              <w:top w:val="single" w:sz="4" w:space="0" w:color="000000"/>
              <w:left w:val="nil"/>
              <w:bottom w:val="single" w:sz="4" w:space="0" w:color="000000"/>
              <w:right w:val="nil"/>
            </w:tcBorders>
          </w:tcPr>
          <w:p w14:paraId="0AC8C0EE" w14:textId="77777777" w:rsidR="00FD4A93" w:rsidRPr="00500E86" w:rsidRDefault="00FD4A93">
            <w:pPr>
              <w:spacing w:after="160" w:line="259" w:lineRule="auto"/>
              <w:ind w:left="0" w:firstLine="0"/>
              <w:jc w:val="left"/>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529E1086"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3C396AA0" w14:textId="77777777" w:rsidTr="00B91645">
        <w:tblPrEx>
          <w:tblCellMar>
            <w:top w:w="53" w:type="dxa"/>
            <w:right w:w="22" w:type="dxa"/>
          </w:tblCellMar>
        </w:tblPrEx>
        <w:trPr>
          <w:trHeight w:val="617"/>
        </w:trPr>
        <w:tc>
          <w:tcPr>
            <w:tcW w:w="3242" w:type="dxa"/>
            <w:tcBorders>
              <w:top w:val="single" w:sz="4" w:space="0" w:color="000000"/>
              <w:left w:val="single" w:sz="4" w:space="0" w:color="000000"/>
              <w:bottom w:val="single" w:sz="4" w:space="0" w:color="000000"/>
              <w:right w:val="nil"/>
            </w:tcBorders>
            <w:vAlign w:val="bottom"/>
          </w:tcPr>
          <w:p w14:paraId="5AE833E2"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Bučovice – zámek</w:t>
            </w:r>
          </w:p>
        </w:tc>
        <w:tc>
          <w:tcPr>
            <w:tcW w:w="1078" w:type="dxa"/>
            <w:gridSpan w:val="2"/>
            <w:tcBorders>
              <w:top w:val="single" w:sz="4" w:space="0" w:color="000000"/>
              <w:left w:val="nil"/>
              <w:bottom w:val="single" w:sz="4" w:space="0" w:color="000000"/>
              <w:right w:val="single" w:sz="4" w:space="0" w:color="000000"/>
            </w:tcBorders>
          </w:tcPr>
          <w:p w14:paraId="191B3CFF"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44FFB896" w14:textId="6F07678F"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Zámek </w:t>
            </w:r>
            <w:r w:rsidR="00B91645">
              <w:rPr>
                <w:rFonts w:asciiTheme="minorHAnsi" w:eastAsia="Times New Roman" w:hAnsiTheme="minorHAnsi" w:cstheme="minorHAnsi"/>
              </w:rPr>
              <w:t>čp. 1</w:t>
            </w:r>
          </w:p>
          <w:p w14:paraId="215923F1"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685 01 Bučovice</w:t>
            </w:r>
          </w:p>
        </w:tc>
        <w:tc>
          <w:tcPr>
            <w:tcW w:w="42" w:type="dxa"/>
            <w:gridSpan w:val="2"/>
            <w:tcBorders>
              <w:top w:val="single" w:sz="4" w:space="0" w:color="000000"/>
              <w:left w:val="nil"/>
              <w:bottom w:val="single" w:sz="4" w:space="0" w:color="000000"/>
              <w:right w:val="nil"/>
            </w:tcBorders>
          </w:tcPr>
          <w:p w14:paraId="73C49908" w14:textId="5E37A053" w:rsidR="00FD4A93" w:rsidRPr="00500E86" w:rsidRDefault="00FD4A93">
            <w:pPr>
              <w:spacing w:after="0" w:line="259" w:lineRule="auto"/>
              <w:ind w:left="0" w:firstLine="0"/>
              <w:jc w:val="left"/>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582FC8DB" w14:textId="5692F115" w:rsidR="00FD4A93" w:rsidRPr="00500E86" w:rsidRDefault="00FD4A93">
            <w:pPr>
              <w:spacing w:after="0" w:line="259" w:lineRule="auto"/>
              <w:ind w:left="0" w:right="49" w:firstLine="0"/>
              <w:jc w:val="right"/>
              <w:rPr>
                <w:rFonts w:asciiTheme="minorHAnsi" w:hAnsiTheme="minorHAnsi" w:cstheme="minorHAnsi"/>
              </w:rPr>
            </w:pPr>
          </w:p>
        </w:tc>
      </w:tr>
      <w:tr w:rsidR="00FD4A93" w:rsidRPr="008B740A" w14:paraId="5DE01355" w14:textId="77777777" w:rsidTr="00B91645">
        <w:tblPrEx>
          <w:tblCellMar>
            <w:top w:w="53" w:type="dxa"/>
            <w:right w:w="22" w:type="dxa"/>
          </w:tblCellMar>
        </w:tblPrEx>
        <w:trPr>
          <w:trHeight w:val="617"/>
        </w:trPr>
        <w:tc>
          <w:tcPr>
            <w:tcW w:w="3242" w:type="dxa"/>
            <w:tcBorders>
              <w:top w:val="single" w:sz="4" w:space="0" w:color="000000"/>
              <w:left w:val="single" w:sz="4" w:space="0" w:color="000000"/>
              <w:bottom w:val="single" w:sz="4" w:space="0" w:color="000000"/>
              <w:right w:val="nil"/>
            </w:tcBorders>
            <w:vAlign w:val="bottom"/>
          </w:tcPr>
          <w:p w14:paraId="01BC59A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Kunštát – zámek</w:t>
            </w:r>
          </w:p>
        </w:tc>
        <w:tc>
          <w:tcPr>
            <w:tcW w:w="1078" w:type="dxa"/>
            <w:gridSpan w:val="2"/>
            <w:tcBorders>
              <w:top w:val="single" w:sz="4" w:space="0" w:color="000000"/>
              <w:left w:val="nil"/>
              <w:bottom w:val="single" w:sz="4" w:space="0" w:color="000000"/>
              <w:right w:val="single" w:sz="4" w:space="0" w:color="000000"/>
            </w:tcBorders>
          </w:tcPr>
          <w:p w14:paraId="31C79011"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4FEEAB74" w14:textId="5C25F7E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Zámecká </w:t>
            </w:r>
            <w:r w:rsidR="00B91645">
              <w:rPr>
                <w:rFonts w:asciiTheme="minorHAnsi" w:eastAsia="Times New Roman" w:hAnsiTheme="minorHAnsi" w:cstheme="minorHAnsi"/>
              </w:rPr>
              <w:t>čp. 1</w:t>
            </w:r>
          </w:p>
          <w:p w14:paraId="1234525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679 72 Kunštát</w:t>
            </w:r>
          </w:p>
        </w:tc>
        <w:tc>
          <w:tcPr>
            <w:tcW w:w="42" w:type="dxa"/>
            <w:gridSpan w:val="2"/>
            <w:tcBorders>
              <w:top w:val="single" w:sz="4" w:space="0" w:color="000000"/>
              <w:left w:val="nil"/>
              <w:bottom w:val="single" w:sz="4" w:space="0" w:color="000000"/>
              <w:right w:val="nil"/>
            </w:tcBorders>
          </w:tcPr>
          <w:p w14:paraId="7C488FB9" w14:textId="1E920C1F" w:rsidR="00FD4A93" w:rsidRPr="00500E86" w:rsidRDefault="00FD4A93">
            <w:pPr>
              <w:spacing w:after="0" w:line="259" w:lineRule="auto"/>
              <w:ind w:left="98" w:firstLine="0"/>
              <w:jc w:val="left"/>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06BEB987" w14:textId="170E66FF" w:rsidR="00FD4A93" w:rsidRPr="00500E86" w:rsidRDefault="00FD4A93">
            <w:pPr>
              <w:spacing w:after="0" w:line="259" w:lineRule="auto"/>
              <w:ind w:left="0" w:right="49" w:firstLine="0"/>
              <w:jc w:val="right"/>
              <w:rPr>
                <w:rFonts w:asciiTheme="minorHAnsi" w:hAnsiTheme="minorHAnsi" w:cstheme="minorHAnsi"/>
              </w:rPr>
            </w:pPr>
          </w:p>
        </w:tc>
      </w:tr>
      <w:tr w:rsidR="00FD4A93" w:rsidRPr="008B740A" w14:paraId="7AE9206F" w14:textId="77777777" w:rsidTr="00B91645">
        <w:tblPrEx>
          <w:tblCellMar>
            <w:top w:w="53" w:type="dxa"/>
            <w:right w:w="22" w:type="dxa"/>
          </w:tblCellMar>
        </w:tblPrEx>
        <w:trPr>
          <w:trHeight w:val="617"/>
        </w:trPr>
        <w:tc>
          <w:tcPr>
            <w:tcW w:w="3242" w:type="dxa"/>
            <w:tcBorders>
              <w:top w:val="single" w:sz="4" w:space="0" w:color="000000"/>
              <w:left w:val="single" w:sz="4" w:space="0" w:color="000000"/>
              <w:bottom w:val="single" w:sz="4" w:space="0" w:color="000000"/>
              <w:right w:val="nil"/>
            </w:tcBorders>
            <w:vAlign w:val="bottom"/>
          </w:tcPr>
          <w:p w14:paraId="785292EB"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Lednice – zámek </w:t>
            </w:r>
          </w:p>
        </w:tc>
        <w:tc>
          <w:tcPr>
            <w:tcW w:w="1078" w:type="dxa"/>
            <w:gridSpan w:val="2"/>
            <w:tcBorders>
              <w:top w:val="single" w:sz="4" w:space="0" w:color="000000"/>
              <w:left w:val="nil"/>
              <w:bottom w:val="single" w:sz="4" w:space="0" w:color="000000"/>
              <w:right w:val="single" w:sz="4" w:space="0" w:color="000000"/>
            </w:tcBorders>
          </w:tcPr>
          <w:p w14:paraId="12DB48EB"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0189297B" w14:textId="1F38AA9F"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Zámek </w:t>
            </w:r>
            <w:r w:rsidR="00B91645">
              <w:rPr>
                <w:rFonts w:asciiTheme="minorHAnsi" w:eastAsia="Times New Roman" w:hAnsiTheme="minorHAnsi" w:cstheme="minorHAnsi"/>
              </w:rPr>
              <w:t>čp. 1</w:t>
            </w:r>
          </w:p>
          <w:p w14:paraId="0608F97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691 44 Lednice</w:t>
            </w:r>
          </w:p>
        </w:tc>
        <w:tc>
          <w:tcPr>
            <w:tcW w:w="42" w:type="dxa"/>
            <w:gridSpan w:val="2"/>
            <w:tcBorders>
              <w:top w:val="single" w:sz="4" w:space="0" w:color="000000"/>
              <w:left w:val="nil"/>
              <w:bottom w:val="single" w:sz="4" w:space="0" w:color="000000"/>
              <w:right w:val="nil"/>
            </w:tcBorders>
          </w:tcPr>
          <w:p w14:paraId="2156793D" w14:textId="4CB13573" w:rsidR="00FD4A93" w:rsidRPr="00500E86" w:rsidRDefault="00FD4A93">
            <w:pPr>
              <w:spacing w:after="0" w:line="259" w:lineRule="auto"/>
              <w:ind w:left="0" w:firstLine="0"/>
              <w:jc w:val="left"/>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0D75CA93" w14:textId="63E7BFAD" w:rsidR="00FD4A93" w:rsidRPr="00500E86" w:rsidRDefault="00FD4A93">
            <w:pPr>
              <w:spacing w:after="0" w:line="259" w:lineRule="auto"/>
              <w:ind w:left="0" w:right="49" w:firstLine="0"/>
              <w:jc w:val="right"/>
              <w:rPr>
                <w:rFonts w:asciiTheme="minorHAnsi" w:hAnsiTheme="minorHAnsi" w:cstheme="minorHAnsi"/>
              </w:rPr>
            </w:pPr>
          </w:p>
        </w:tc>
      </w:tr>
      <w:tr w:rsidR="00FD4A93" w:rsidRPr="008B740A" w14:paraId="2A14B22A" w14:textId="77777777" w:rsidTr="00B91645">
        <w:tblPrEx>
          <w:tblCellMar>
            <w:top w:w="53" w:type="dxa"/>
            <w:right w:w="22" w:type="dxa"/>
          </w:tblCellMar>
        </w:tblPrEx>
        <w:trPr>
          <w:trHeight w:val="617"/>
        </w:trPr>
        <w:tc>
          <w:tcPr>
            <w:tcW w:w="3242" w:type="dxa"/>
            <w:tcBorders>
              <w:top w:val="single" w:sz="4" w:space="0" w:color="000000"/>
              <w:left w:val="single" w:sz="4" w:space="0" w:color="000000"/>
              <w:bottom w:val="single" w:sz="4" w:space="0" w:color="000000"/>
              <w:right w:val="nil"/>
            </w:tcBorders>
            <w:vAlign w:val="bottom"/>
          </w:tcPr>
          <w:p w14:paraId="5C8E3F4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Janův hrad – hrad</w:t>
            </w:r>
          </w:p>
        </w:tc>
        <w:tc>
          <w:tcPr>
            <w:tcW w:w="1078" w:type="dxa"/>
            <w:gridSpan w:val="2"/>
            <w:tcBorders>
              <w:top w:val="single" w:sz="4" w:space="0" w:color="000000"/>
              <w:left w:val="nil"/>
              <w:bottom w:val="single" w:sz="4" w:space="0" w:color="000000"/>
              <w:right w:val="single" w:sz="4" w:space="0" w:color="000000"/>
            </w:tcBorders>
          </w:tcPr>
          <w:p w14:paraId="581DFC60"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1167E591" w14:textId="60DE26BF" w:rsidR="00FD4A93" w:rsidRPr="00500E86" w:rsidRDefault="00FF60D3" w:rsidP="00B91645">
            <w:pPr>
              <w:tabs>
                <w:tab w:val="center" w:pos="1551"/>
              </w:tabs>
              <w:spacing w:after="34" w:line="259" w:lineRule="auto"/>
              <w:ind w:left="94" w:firstLine="0"/>
              <w:jc w:val="left"/>
              <w:rPr>
                <w:rFonts w:asciiTheme="minorHAnsi" w:hAnsiTheme="minorHAnsi" w:cstheme="minorHAnsi"/>
              </w:rPr>
            </w:pPr>
            <w:r w:rsidRPr="00500E86">
              <w:rPr>
                <w:rFonts w:asciiTheme="minorHAnsi" w:eastAsia="Times New Roman" w:hAnsiTheme="minorHAnsi" w:cstheme="minorHAnsi"/>
              </w:rPr>
              <w:t xml:space="preserve">Janův hrad </w:t>
            </w:r>
            <w:r w:rsidR="00B91645">
              <w:rPr>
                <w:rFonts w:asciiTheme="minorHAnsi" w:eastAsia="Times New Roman" w:hAnsiTheme="minorHAnsi" w:cstheme="minorHAnsi"/>
              </w:rPr>
              <w:t>čp. 348</w:t>
            </w:r>
          </w:p>
          <w:p w14:paraId="59DE945C"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691 45 Podivín</w:t>
            </w:r>
          </w:p>
        </w:tc>
        <w:tc>
          <w:tcPr>
            <w:tcW w:w="42" w:type="dxa"/>
            <w:gridSpan w:val="2"/>
            <w:tcBorders>
              <w:top w:val="single" w:sz="4" w:space="0" w:color="000000"/>
              <w:left w:val="nil"/>
              <w:bottom w:val="single" w:sz="4" w:space="0" w:color="000000"/>
              <w:right w:val="nil"/>
            </w:tcBorders>
          </w:tcPr>
          <w:p w14:paraId="4AEE7F76" w14:textId="043428E6" w:rsidR="00FD4A93" w:rsidRPr="00500E86" w:rsidRDefault="00FD4A93">
            <w:pPr>
              <w:spacing w:after="0" w:line="259" w:lineRule="auto"/>
              <w:ind w:left="0" w:right="157" w:firstLine="0"/>
              <w:jc w:val="center"/>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3A9CBD3D" w14:textId="455C624E" w:rsidR="00FD4A93" w:rsidRPr="00500E86" w:rsidRDefault="00FD4A93">
            <w:pPr>
              <w:spacing w:after="0" w:line="259" w:lineRule="auto"/>
              <w:ind w:left="171" w:firstLine="0"/>
              <w:jc w:val="left"/>
              <w:rPr>
                <w:rFonts w:asciiTheme="minorHAnsi" w:hAnsiTheme="minorHAnsi" w:cstheme="minorHAnsi"/>
              </w:rPr>
            </w:pPr>
          </w:p>
        </w:tc>
      </w:tr>
      <w:tr w:rsidR="00FD4A93" w:rsidRPr="008B740A" w14:paraId="6A8C34AF" w14:textId="77777777" w:rsidTr="00B91645">
        <w:tblPrEx>
          <w:tblCellMar>
            <w:top w:w="53" w:type="dxa"/>
            <w:right w:w="22" w:type="dxa"/>
          </w:tblCellMar>
        </w:tblPrEx>
        <w:trPr>
          <w:trHeight w:val="617"/>
        </w:trPr>
        <w:tc>
          <w:tcPr>
            <w:tcW w:w="3242" w:type="dxa"/>
            <w:tcBorders>
              <w:top w:val="single" w:sz="4" w:space="0" w:color="000000"/>
              <w:left w:val="single" w:sz="4" w:space="0" w:color="000000"/>
              <w:bottom w:val="single" w:sz="4" w:space="0" w:color="000000"/>
              <w:right w:val="nil"/>
            </w:tcBorders>
            <w:vAlign w:val="bottom"/>
          </w:tcPr>
          <w:p w14:paraId="7703C96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Lysice – zámek</w:t>
            </w:r>
          </w:p>
        </w:tc>
        <w:tc>
          <w:tcPr>
            <w:tcW w:w="1078" w:type="dxa"/>
            <w:gridSpan w:val="2"/>
            <w:tcBorders>
              <w:top w:val="single" w:sz="4" w:space="0" w:color="000000"/>
              <w:left w:val="nil"/>
              <w:bottom w:val="single" w:sz="4" w:space="0" w:color="000000"/>
              <w:right w:val="single" w:sz="4" w:space="0" w:color="000000"/>
            </w:tcBorders>
          </w:tcPr>
          <w:p w14:paraId="67524D95"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5B772CF6" w14:textId="58BFE482"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Zámecká </w:t>
            </w:r>
            <w:r w:rsidR="00B91645">
              <w:rPr>
                <w:rFonts w:asciiTheme="minorHAnsi" w:eastAsia="Times New Roman" w:hAnsiTheme="minorHAnsi" w:cstheme="minorHAnsi"/>
              </w:rPr>
              <w:t>čp. 1</w:t>
            </w:r>
          </w:p>
          <w:p w14:paraId="0604BF6C"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679 71 Lysice</w:t>
            </w:r>
          </w:p>
        </w:tc>
        <w:tc>
          <w:tcPr>
            <w:tcW w:w="42" w:type="dxa"/>
            <w:gridSpan w:val="2"/>
            <w:tcBorders>
              <w:top w:val="single" w:sz="4" w:space="0" w:color="000000"/>
              <w:left w:val="nil"/>
              <w:bottom w:val="single" w:sz="4" w:space="0" w:color="000000"/>
              <w:right w:val="nil"/>
            </w:tcBorders>
          </w:tcPr>
          <w:p w14:paraId="7F3054D8" w14:textId="70BB5814" w:rsidR="00FD4A93" w:rsidRPr="00500E86" w:rsidRDefault="00FD4A93">
            <w:pPr>
              <w:spacing w:after="0" w:line="259" w:lineRule="auto"/>
              <w:ind w:left="98" w:firstLine="0"/>
              <w:jc w:val="left"/>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7C33CEA9" w14:textId="1F4D3A1E" w:rsidR="00FD4A93" w:rsidRPr="00500E86" w:rsidRDefault="00FD4A93">
            <w:pPr>
              <w:spacing w:after="0" w:line="259" w:lineRule="auto"/>
              <w:ind w:left="0" w:right="49" w:firstLine="0"/>
              <w:jc w:val="right"/>
              <w:rPr>
                <w:rFonts w:asciiTheme="minorHAnsi" w:hAnsiTheme="minorHAnsi" w:cstheme="minorHAnsi"/>
              </w:rPr>
            </w:pPr>
          </w:p>
        </w:tc>
      </w:tr>
      <w:tr w:rsidR="00FD4A93" w:rsidRPr="008B740A" w14:paraId="05EA86E2" w14:textId="77777777" w:rsidTr="00B91645">
        <w:tblPrEx>
          <w:tblCellMar>
            <w:top w:w="53" w:type="dxa"/>
            <w:right w:w="22" w:type="dxa"/>
          </w:tblCellMar>
        </w:tblPrEx>
        <w:trPr>
          <w:trHeight w:val="617"/>
        </w:trPr>
        <w:tc>
          <w:tcPr>
            <w:tcW w:w="3242" w:type="dxa"/>
            <w:tcBorders>
              <w:top w:val="single" w:sz="4" w:space="0" w:color="000000"/>
              <w:left w:val="single" w:sz="4" w:space="0" w:color="000000"/>
              <w:bottom w:val="single" w:sz="4" w:space="0" w:color="000000"/>
              <w:right w:val="nil"/>
            </w:tcBorders>
            <w:vAlign w:val="bottom"/>
          </w:tcPr>
          <w:p w14:paraId="1FCE1131"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Milotice – zámek</w:t>
            </w:r>
          </w:p>
        </w:tc>
        <w:tc>
          <w:tcPr>
            <w:tcW w:w="1078" w:type="dxa"/>
            <w:gridSpan w:val="2"/>
            <w:tcBorders>
              <w:top w:val="single" w:sz="4" w:space="0" w:color="000000"/>
              <w:left w:val="nil"/>
              <w:bottom w:val="single" w:sz="4" w:space="0" w:color="000000"/>
              <w:right w:val="single" w:sz="4" w:space="0" w:color="000000"/>
            </w:tcBorders>
          </w:tcPr>
          <w:p w14:paraId="3F7642B1"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36E95B7D" w14:textId="35B20FCF"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Zámecká </w:t>
            </w:r>
            <w:r w:rsidR="00B91645">
              <w:rPr>
                <w:rFonts w:asciiTheme="minorHAnsi" w:eastAsia="Times New Roman" w:hAnsiTheme="minorHAnsi" w:cstheme="minorHAnsi"/>
              </w:rPr>
              <w:t>čp. 1</w:t>
            </w:r>
          </w:p>
          <w:p w14:paraId="3167A66C"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696 05 Milotice </w:t>
            </w:r>
          </w:p>
        </w:tc>
        <w:tc>
          <w:tcPr>
            <w:tcW w:w="42" w:type="dxa"/>
            <w:gridSpan w:val="2"/>
            <w:tcBorders>
              <w:top w:val="single" w:sz="4" w:space="0" w:color="000000"/>
              <w:left w:val="nil"/>
              <w:bottom w:val="single" w:sz="4" w:space="0" w:color="000000"/>
              <w:right w:val="nil"/>
            </w:tcBorders>
          </w:tcPr>
          <w:p w14:paraId="7068592B" w14:textId="484EE591" w:rsidR="00FD4A93" w:rsidRPr="00500E86" w:rsidRDefault="00FD4A93">
            <w:pPr>
              <w:spacing w:after="0" w:line="259" w:lineRule="auto"/>
              <w:ind w:left="98" w:firstLine="0"/>
              <w:jc w:val="left"/>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6E31C1F3" w14:textId="5E2EE688" w:rsidR="00FD4A93" w:rsidRPr="00500E86" w:rsidRDefault="00FD4A93">
            <w:pPr>
              <w:spacing w:after="0" w:line="259" w:lineRule="auto"/>
              <w:ind w:left="0" w:right="49" w:firstLine="0"/>
              <w:jc w:val="right"/>
              <w:rPr>
                <w:rFonts w:asciiTheme="minorHAnsi" w:hAnsiTheme="minorHAnsi" w:cstheme="minorHAnsi"/>
              </w:rPr>
            </w:pPr>
          </w:p>
        </w:tc>
      </w:tr>
      <w:tr w:rsidR="00FD4A93" w:rsidRPr="008B740A" w14:paraId="49139844" w14:textId="77777777" w:rsidTr="00B91645">
        <w:tblPrEx>
          <w:tblCellMar>
            <w:top w:w="53" w:type="dxa"/>
            <w:right w:w="22" w:type="dxa"/>
          </w:tblCellMar>
        </w:tblPrEx>
        <w:trPr>
          <w:trHeight w:val="617"/>
        </w:trPr>
        <w:tc>
          <w:tcPr>
            <w:tcW w:w="3242" w:type="dxa"/>
            <w:tcBorders>
              <w:top w:val="single" w:sz="4" w:space="0" w:color="000000"/>
              <w:left w:val="single" w:sz="4" w:space="0" w:color="000000"/>
              <w:bottom w:val="single" w:sz="4" w:space="0" w:color="000000"/>
              <w:right w:val="nil"/>
            </w:tcBorders>
            <w:vAlign w:val="bottom"/>
          </w:tcPr>
          <w:p w14:paraId="11454C78"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Pernštejn – hrad</w:t>
            </w:r>
          </w:p>
        </w:tc>
        <w:tc>
          <w:tcPr>
            <w:tcW w:w="1078" w:type="dxa"/>
            <w:gridSpan w:val="2"/>
            <w:tcBorders>
              <w:top w:val="single" w:sz="4" w:space="0" w:color="000000"/>
              <w:left w:val="nil"/>
              <w:bottom w:val="single" w:sz="4" w:space="0" w:color="000000"/>
              <w:right w:val="single" w:sz="4" w:space="0" w:color="000000"/>
            </w:tcBorders>
          </w:tcPr>
          <w:p w14:paraId="2A934C32"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6FDEE145" w14:textId="26C364A3" w:rsidR="00FD4A93" w:rsidRPr="00500E86" w:rsidRDefault="00FF60D3" w:rsidP="00B91645">
            <w:pPr>
              <w:tabs>
                <w:tab w:val="center" w:pos="1610"/>
              </w:tabs>
              <w:spacing w:after="34" w:line="259" w:lineRule="auto"/>
              <w:ind w:left="94" w:firstLine="0"/>
              <w:jc w:val="left"/>
              <w:rPr>
                <w:rFonts w:asciiTheme="minorHAnsi" w:hAnsiTheme="minorHAnsi" w:cstheme="minorHAnsi"/>
              </w:rPr>
            </w:pPr>
            <w:r w:rsidRPr="00500E86">
              <w:rPr>
                <w:rFonts w:asciiTheme="minorHAnsi" w:eastAsia="Times New Roman" w:hAnsiTheme="minorHAnsi" w:cstheme="minorHAnsi"/>
              </w:rPr>
              <w:t xml:space="preserve">Hrad Pernštejn </w:t>
            </w:r>
            <w:r w:rsidR="00B91645">
              <w:rPr>
                <w:rFonts w:asciiTheme="minorHAnsi" w:eastAsia="Times New Roman" w:hAnsiTheme="minorHAnsi" w:cstheme="minorHAnsi"/>
              </w:rPr>
              <w:t>čp. 16</w:t>
            </w:r>
          </w:p>
          <w:p w14:paraId="5474FC5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592 62 Nedvědice </w:t>
            </w:r>
          </w:p>
        </w:tc>
        <w:tc>
          <w:tcPr>
            <w:tcW w:w="42" w:type="dxa"/>
            <w:gridSpan w:val="2"/>
            <w:tcBorders>
              <w:top w:val="single" w:sz="4" w:space="0" w:color="000000"/>
              <w:left w:val="nil"/>
              <w:bottom w:val="single" w:sz="4" w:space="0" w:color="000000"/>
              <w:right w:val="nil"/>
            </w:tcBorders>
          </w:tcPr>
          <w:p w14:paraId="270275FF" w14:textId="23CD4AD2" w:rsidR="00FD4A93" w:rsidRPr="00500E86" w:rsidRDefault="00FD4A93">
            <w:pPr>
              <w:spacing w:after="0" w:line="259" w:lineRule="auto"/>
              <w:ind w:left="226" w:firstLine="0"/>
              <w:jc w:val="center"/>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247574EE" w14:textId="777377F1" w:rsidR="00FD4A93" w:rsidRPr="00500E86" w:rsidRDefault="00FD4A93">
            <w:pPr>
              <w:spacing w:after="0" w:line="259" w:lineRule="auto"/>
              <w:ind w:left="0" w:right="49" w:firstLine="0"/>
              <w:jc w:val="right"/>
              <w:rPr>
                <w:rFonts w:asciiTheme="minorHAnsi" w:hAnsiTheme="minorHAnsi" w:cstheme="minorHAnsi"/>
              </w:rPr>
            </w:pPr>
          </w:p>
        </w:tc>
      </w:tr>
      <w:tr w:rsidR="00FD4A93" w:rsidRPr="008B740A" w14:paraId="25E2312E" w14:textId="77777777" w:rsidTr="00B91645">
        <w:tblPrEx>
          <w:tblCellMar>
            <w:top w:w="53" w:type="dxa"/>
            <w:right w:w="22" w:type="dxa"/>
          </w:tblCellMar>
        </w:tblPrEx>
        <w:trPr>
          <w:trHeight w:val="617"/>
        </w:trPr>
        <w:tc>
          <w:tcPr>
            <w:tcW w:w="3242" w:type="dxa"/>
            <w:tcBorders>
              <w:top w:val="single" w:sz="4" w:space="0" w:color="000000"/>
              <w:left w:val="single" w:sz="4" w:space="0" w:color="000000"/>
              <w:bottom w:val="single" w:sz="4" w:space="0" w:color="000000"/>
              <w:right w:val="nil"/>
            </w:tcBorders>
            <w:vAlign w:val="bottom"/>
          </w:tcPr>
          <w:p w14:paraId="0FC53F5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Rájec nad Svitavou – zámek</w:t>
            </w:r>
          </w:p>
        </w:tc>
        <w:tc>
          <w:tcPr>
            <w:tcW w:w="1078" w:type="dxa"/>
            <w:gridSpan w:val="2"/>
            <w:tcBorders>
              <w:top w:val="single" w:sz="4" w:space="0" w:color="000000"/>
              <w:left w:val="nil"/>
              <w:bottom w:val="single" w:sz="4" w:space="0" w:color="000000"/>
              <w:right w:val="single" w:sz="4" w:space="0" w:color="000000"/>
            </w:tcBorders>
          </w:tcPr>
          <w:p w14:paraId="1D1B05BB"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30B7A1B7" w14:textId="5848B99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Blanenská </w:t>
            </w:r>
            <w:r w:rsidR="00B91645">
              <w:rPr>
                <w:rFonts w:asciiTheme="minorHAnsi" w:eastAsia="Times New Roman" w:hAnsiTheme="minorHAnsi" w:cstheme="minorHAnsi"/>
              </w:rPr>
              <w:t>čp. 1</w:t>
            </w:r>
          </w:p>
          <w:p w14:paraId="0FC3A799"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679 02 Rájec-Jestřebí</w:t>
            </w:r>
          </w:p>
        </w:tc>
        <w:tc>
          <w:tcPr>
            <w:tcW w:w="42" w:type="dxa"/>
            <w:gridSpan w:val="2"/>
            <w:tcBorders>
              <w:top w:val="single" w:sz="4" w:space="0" w:color="000000"/>
              <w:left w:val="nil"/>
              <w:bottom w:val="single" w:sz="4" w:space="0" w:color="000000"/>
              <w:right w:val="nil"/>
            </w:tcBorders>
          </w:tcPr>
          <w:p w14:paraId="6001624F" w14:textId="6A6EA99D" w:rsidR="00FD4A93" w:rsidRPr="00500E86" w:rsidRDefault="00FD4A93">
            <w:pPr>
              <w:spacing w:after="0" w:line="259" w:lineRule="auto"/>
              <w:ind w:left="153" w:firstLine="0"/>
              <w:jc w:val="left"/>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302566B6" w14:textId="15BC0DEB" w:rsidR="00FD4A93" w:rsidRPr="00500E86" w:rsidRDefault="00FD4A93">
            <w:pPr>
              <w:spacing w:after="0" w:line="259" w:lineRule="auto"/>
              <w:ind w:left="0" w:right="49" w:firstLine="0"/>
              <w:jc w:val="right"/>
              <w:rPr>
                <w:rFonts w:asciiTheme="minorHAnsi" w:hAnsiTheme="minorHAnsi" w:cstheme="minorHAnsi"/>
              </w:rPr>
            </w:pPr>
          </w:p>
        </w:tc>
      </w:tr>
      <w:tr w:rsidR="00FD4A93" w:rsidRPr="008B740A" w14:paraId="14CE9933" w14:textId="77777777" w:rsidTr="00B91645">
        <w:tblPrEx>
          <w:tblCellMar>
            <w:top w:w="53" w:type="dxa"/>
            <w:right w:w="22" w:type="dxa"/>
          </w:tblCellMar>
        </w:tblPrEx>
        <w:trPr>
          <w:trHeight w:val="617"/>
        </w:trPr>
        <w:tc>
          <w:tcPr>
            <w:tcW w:w="3242" w:type="dxa"/>
            <w:tcBorders>
              <w:top w:val="single" w:sz="4" w:space="0" w:color="000000"/>
              <w:left w:val="single" w:sz="4" w:space="0" w:color="000000"/>
              <w:bottom w:val="single" w:sz="4" w:space="0" w:color="000000"/>
              <w:right w:val="nil"/>
            </w:tcBorders>
            <w:vAlign w:val="bottom"/>
          </w:tcPr>
          <w:p w14:paraId="71857C1D"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Uherčice – zámek</w:t>
            </w:r>
          </w:p>
        </w:tc>
        <w:tc>
          <w:tcPr>
            <w:tcW w:w="1078" w:type="dxa"/>
            <w:gridSpan w:val="2"/>
            <w:tcBorders>
              <w:top w:val="single" w:sz="4" w:space="0" w:color="000000"/>
              <w:left w:val="nil"/>
              <w:bottom w:val="single" w:sz="4" w:space="0" w:color="000000"/>
              <w:right w:val="single" w:sz="4" w:space="0" w:color="000000"/>
            </w:tcBorders>
          </w:tcPr>
          <w:p w14:paraId="28F74C8A"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3240021B" w14:textId="342EBAA5"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Uherčice </w:t>
            </w:r>
            <w:r w:rsidR="00B91645">
              <w:rPr>
                <w:rFonts w:asciiTheme="minorHAnsi" w:eastAsia="Times New Roman" w:hAnsiTheme="minorHAnsi" w:cstheme="minorHAnsi"/>
              </w:rPr>
              <w:t>čp. 1</w:t>
            </w:r>
          </w:p>
          <w:p w14:paraId="5C9D9395"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671 07 Uherčice </w:t>
            </w:r>
          </w:p>
        </w:tc>
        <w:tc>
          <w:tcPr>
            <w:tcW w:w="42" w:type="dxa"/>
            <w:gridSpan w:val="2"/>
            <w:tcBorders>
              <w:top w:val="single" w:sz="4" w:space="0" w:color="000000"/>
              <w:left w:val="nil"/>
              <w:bottom w:val="single" w:sz="4" w:space="0" w:color="000000"/>
              <w:right w:val="nil"/>
            </w:tcBorders>
          </w:tcPr>
          <w:p w14:paraId="2433A9CD" w14:textId="3CBF40D6" w:rsidR="00FD4A93" w:rsidRPr="00500E86" w:rsidRDefault="00FD4A93">
            <w:pPr>
              <w:spacing w:after="0" w:line="259" w:lineRule="auto"/>
              <w:ind w:left="92" w:firstLine="0"/>
              <w:jc w:val="left"/>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6D05DBD0" w14:textId="326DE38C" w:rsidR="00FD4A93" w:rsidRPr="00500E86" w:rsidRDefault="00FD4A93">
            <w:pPr>
              <w:spacing w:after="0" w:line="259" w:lineRule="auto"/>
              <w:ind w:left="0" w:right="49" w:firstLine="0"/>
              <w:jc w:val="right"/>
              <w:rPr>
                <w:rFonts w:asciiTheme="minorHAnsi" w:hAnsiTheme="minorHAnsi" w:cstheme="minorHAnsi"/>
              </w:rPr>
            </w:pPr>
          </w:p>
        </w:tc>
      </w:tr>
      <w:tr w:rsidR="00FD4A93" w:rsidRPr="008B740A" w14:paraId="437A6E5E" w14:textId="77777777" w:rsidTr="00B91645">
        <w:tblPrEx>
          <w:tblCellMar>
            <w:top w:w="53" w:type="dxa"/>
            <w:right w:w="22" w:type="dxa"/>
          </w:tblCellMar>
        </w:tblPrEx>
        <w:trPr>
          <w:trHeight w:val="617"/>
        </w:trPr>
        <w:tc>
          <w:tcPr>
            <w:tcW w:w="3242" w:type="dxa"/>
            <w:tcBorders>
              <w:top w:val="single" w:sz="4" w:space="0" w:color="000000"/>
              <w:left w:val="single" w:sz="4" w:space="0" w:color="000000"/>
              <w:bottom w:val="single" w:sz="4" w:space="0" w:color="000000"/>
              <w:right w:val="nil"/>
            </w:tcBorders>
            <w:vAlign w:val="bottom"/>
          </w:tcPr>
          <w:p w14:paraId="54D7FCE3"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Valtice – zámek</w:t>
            </w:r>
          </w:p>
        </w:tc>
        <w:tc>
          <w:tcPr>
            <w:tcW w:w="1078" w:type="dxa"/>
            <w:gridSpan w:val="2"/>
            <w:tcBorders>
              <w:top w:val="single" w:sz="4" w:space="0" w:color="000000"/>
              <w:left w:val="nil"/>
              <w:bottom w:val="single" w:sz="4" w:space="0" w:color="000000"/>
              <w:right w:val="single" w:sz="4" w:space="0" w:color="000000"/>
            </w:tcBorders>
          </w:tcPr>
          <w:p w14:paraId="7D0D759D"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0866107C" w14:textId="47F280AD"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Zámek </w:t>
            </w:r>
            <w:r w:rsidR="00B91645">
              <w:rPr>
                <w:rFonts w:asciiTheme="minorHAnsi" w:eastAsia="Times New Roman" w:hAnsiTheme="minorHAnsi" w:cstheme="minorHAnsi"/>
              </w:rPr>
              <w:t>čp. 1</w:t>
            </w:r>
          </w:p>
          <w:p w14:paraId="4E930FA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691 42 Valtice</w:t>
            </w:r>
          </w:p>
        </w:tc>
        <w:tc>
          <w:tcPr>
            <w:tcW w:w="42" w:type="dxa"/>
            <w:gridSpan w:val="2"/>
            <w:tcBorders>
              <w:top w:val="single" w:sz="4" w:space="0" w:color="000000"/>
              <w:left w:val="nil"/>
              <w:bottom w:val="single" w:sz="4" w:space="0" w:color="000000"/>
              <w:right w:val="nil"/>
            </w:tcBorders>
          </w:tcPr>
          <w:p w14:paraId="7ACD6D9C" w14:textId="46952945" w:rsidR="00FD4A93" w:rsidRPr="00500E86" w:rsidRDefault="00FD4A93">
            <w:pPr>
              <w:spacing w:after="0" w:line="259" w:lineRule="auto"/>
              <w:ind w:left="0" w:firstLine="0"/>
              <w:jc w:val="left"/>
              <w:rPr>
                <w:rFonts w:asciiTheme="minorHAnsi" w:hAnsiTheme="minorHAnsi" w:cstheme="minorHAnsi"/>
              </w:rPr>
            </w:pPr>
          </w:p>
        </w:tc>
        <w:tc>
          <w:tcPr>
            <w:tcW w:w="144" w:type="dxa"/>
            <w:gridSpan w:val="3"/>
            <w:tcBorders>
              <w:top w:val="single" w:sz="4" w:space="0" w:color="000000"/>
              <w:left w:val="nil"/>
              <w:bottom w:val="single" w:sz="4" w:space="0" w:color="000000"/>
              <w:right w:val="single" w:sz="4" w:space="0" w:color="000000"/>
            </w:tcBorders>
          </w:tcPr>
          <w:p w14:paraId="35F2ECFD" w14:textId="10271674" w:rsidR="00FD4A93" w:rsidRPr="00500E86" w:rsidRDefault="00FD4A93">
            <w:pPr>
              <w:spacing w:after="0" w:line="259" w:lineRule="auto"/>
              <w:ind w:left="0" w:right="49" w:firstLine="0"/>
              <w:jc w:val="right"/>
              <w:rPr>
                <w:rFonts w:asciiTheme="minorHAnsi" w:hAnsiTheme="minorHAnsi" w:cstheme="minorHAnsi"/>
              </w:rPr>
            </w:pPr>
          </w:p>
        </w:tc>
      </w:tr>
      <w:tr w:rsidR="00FD4A93" w:rsidRPr="008B740A" w14:paraId="1E875E2A" w14:textId="77777777" w:rsidTr="00B91645">
        <w:tblPrEx>
          <w:tblCellMar>
            <w:top w:w="53" w:type="dxa"/>
            <w:right w:w="22" w:type="dxa"/>
          </w:tblCellMar>
        </w:tblPrEx>
        <w:trPr>
          <w:gridAfter w:val="3"/>
          <w:wAfter w:w="144" w:type="dxa"/>
          <w:trHeight w:val="617"/>
        </w:trPr>
        <w:tc>
          <w:tcPr>
            <w:tcW w:w="3242" w:type="dxa"/>
            <w:tcBorders>
              <w:top w:val="single" w:sz="4" w:space="0" w:color="000000"/>
              <w:left w:val="single" w:sz="4" w:space="0" w:color="000000"/>
              <w:bottom w:val="single" w:sz="4" w:space="0" w:color="000000"/>
              <w:right w:val="nil"/>
            </w:tcBorders>
            <w:vAlign w:val="bottom"/>
          </w:tcPr>
          <w:p w14:paraId="4AE8D86D"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Veveří – hrad</w:t>
            </w:r>
          </w:p>
        </w:tc>
        <w:tc>
          <w:tcPr>
            <w:tcW w:w="1078" w:type="dxa"/>
            <w:gridSpan w:val="2"/>
            <w:tcBorders>
              <w:top w:val="single" w:sz="4" w:space="0" w:color="000000"/>
              <w:left w:val="nil"/>
              <w:bottom w:val="single" w:sz="4" w:space="0" w:color="000000"/>
              <w:right w:val="single" w:sz="4" w:space="0" w:color="000000"/>
            </w:tcBorders>
          </w:tcPr>
          <w:p w14:paraId="61C3A3FD"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29770B4F"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Hrad Veveří 1239/1</w:t>
            </w:r>
          </w:p>
          <w:p w14:paraId="56F9ACD7"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664 71 Veverská Bítýška</w:t>
            </w:r>
          </w:p>
        </w:tc>
        <w:tc>
          <w:tcPr>
            <w:tcW w:w="42" w:type="dxa"/>
            <w:gridSpan w:val="2"/>
            <w:tcBorders>
              <w:top w:val="single" w:sz="4" w:space="0" w:color="000000"/>
              <w:left w:val="nil"/>
              <w:bottom w:val="single" w:sz="4" w:space="0" w:color="000000"/>
              <w:right w:val="single" w:sz="4" w:space="0" w:color="000000"/>
            </w:tcBorders>
          </w:tcPr>
          <w:p w14:paraId="43689776"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1D1B295D" w14:textId="77777777" w:rsidTr="00B91645">
        <w:tblPrEx>
          <w:tblCellMar>
            <w:top w:w="53" w:type="dxa"/>
            <w:right w:w="22" w:type="dxa"/>
          </w:tblCellMar>
        </w:tblPrEx>
        <w:trPr>
          <w:gridAfter w:val="3"/>
          <w:wAfter w:w="144" w:type="dxa"/>
          <w:trHeight w:val="617"/>
        </w:trPr>
        <w:tc>
          <w:tcPr>
            <w:tcW w:w="3242" w:type="dxa"/>
            <w:tcBorders>
              <w:top w:val="single" w:sz="4" w:space="0" w:color="000000"/>
              <w:left w:val="single" w:sz="4" w:space="0" w:color="000000"/>
              <w:bottom w:val="single" w:sz="4" w:space="0" w:color="000000"/>
              <w:right w:val="nil"/>
            </w:tcBorders>
            <w:vAlign w:val="bottom"/>
          </w:tcPr>
          <w:p w14:paraId="4A3431FF"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Vranov nad Dyjí – zámek </w:t>
            </w:r>
          </w:p>
        </w:tc>
        <w:tc>
          <w:tcPr>
            <w:tcW w:w="1078" w:type="dxa"/>
            <w:gridSpan w:val="2"/>
            <w:tcBorders>
              <w:top w:val="single" w:sz="4" w:space="0" w:color="000000"/>
              <w:left w:val="nil"/>
              <w:bottom w:val="single" w:sz="4" w:space="0" w:color="000000"/>
              <w:right w:val="single" w:sz="4" w:space="0" w:color="000000"/>
            </w:tcBorders>
          </w:tcPr>
          <w:p w14:paraId="4F6EDB14"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6AD76721" w14:textId="2C7A204F" w:rsidR="00FD4A93" w:rsidRPr="00500E86" w:rsidRDefault="00B91645" w:rsidP="00B91645">
            <w:pPr>
              <w:tabs>
                <w:tab w:val="center" w:pos="2270"/>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Zámecká </w:t>
            </w:r>
            <w:r w:rsidR="00FF60D3" w:rsidRPr="00500E86">
              <w:rPr>
                <w:rFonts w:asciiTheme="minorHAnsi" w:eastAsia="Times New Roman" w:hAnsiTheme="minorHAnsi" w:cstheme="minorHAnsi"/>
              </w:rPr>
              <w:t xml:space="preserve">čp. </w:t>
            </w:r>
            <w:r>
              <w:rPr>
                <w:rFonts w:asciiTheme="minorHAnsi" w:eastAsia="Times New Roman" w:hAnsiTheme="minorHAnsi" w:cstheme="minorHAnsi"/>
              </w:rPr>
              <w:t>93</w:t>
            </w:r>
          </w:p>
          <w:p w14:paraId="649C4729"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671 03 Vranov nad Dyjí</w:t>
            </w:r>
          </w:p>
        </w:tc>
        <w:tc>
          <w:tcPr>
            <w:tcW w:w="42" w:type="dxa"/>
            <w:gridSpan w:val="2"/>
            <w:tcBorders>
              <w:top w:val="single" w:sz="4" w:space="0" w:color="000000"/>
              <w:left w:val="nil"/>
              <w:bottom w:val="single" w:sz="4" w:space="0" w:color="000000"/>
              <w:right w:val="single" w:sz="4" w:space="0" w:color="000000"/>
            </w:tcBorders>
          </w:tcPr>
          <w:p w14:paraId="5A62D891" w14:textId="7FAFB253" w:rsidR="00FD4A93" w:rsidRPr="00500E86" w:rsidRDefault="00FD4A93">
            <w:pPr>
              <w:spacing w:after="0" w:line="259" w:lineRule="auto"/>
              <w:ind w:left="0" w:right="49" w:firstLine="0"/>
              <w:jc w:val="right"/>
              <w:rPr>
                <w:rFonts w:asciiTheme="minorHAnsi" w:hAnsiTheme="minorHAnsi" w:cstheme="minorHAnsi"/>
              </w:rPr>
            </w:pPr>
          </w:p>
        </w:tc>
      </w:tr>
      <w:tr w:rsidR="00FD4A93" w:rsidRPr="008B740A" w14:paraId="486B8A50" w14:textId="77777777" w:rsidTr="00B91645">
        <w:tblPrEx>
          <w:tblCellMar>
            <w:top w:w="53" w:type="dxa"/>
            <w:right w:w="22" w:type="dxa"/>
          </w:tblCellMar>
        </w:tblPrEx>
        <w:trPr>
          <w:gridAfter w:val="3"/>
          <w:wAfter w:w="144" w:type="dxa"/>
          <w:trHeight w:val="617"/>
        </w:trPr>
        <w:tc>
          <w:tcPr>
            <w:tcW w:w="3242" w:type="dxa"/>
            <w:tcBorders>
              <w:top w:val="single" w:sz="4" w:space="0" w:color="000000"/>
              <w:left w:val="single" w:sz="4" w:space="0" w:color="000000"/>
              <w:bottom w:val="single" w:sz="4" w:space="0" w:color="000000"/>
              <w:right w:val="nil"/>
            </w:tcBorders>
            <w:vAlign w:val="bottom"/>
          </w:tcPr>
          <w:p w14:paraId="360EA3D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Nový Hrádek u Lukova – hrad</w:t>
            </w:r>
          </w:p>
        </w:tc>
        <w:tc>
          <w:tcPr>
            <w:tcW w:w="1078" w:type="dxa"/>
            <w:gridSpan w:val="2"/>
            <w:tcBorders>
              <w:top w:val="single" w:sz="4" w:space="0" w:color="000000"/>
              <w:left w:val="nil"/>
              <w:bottom w:val="single" w:sz="4" w:space="0" w:color="000000"/>
              <w:right w:val="single" w:sz="4" w:space="0" w:color="000000"/>
            </w:tcBorders>
          </w:tcPr>
          <w:p w14:paraId="6AB0146B"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000C383F"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Nový Hrádek u Lukova</w:t>
            </w:r>
          </w:p>
          <w:p w14:paraId="6FD6878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669 02 Lukov </w:t>
            </w:r>
          </w:p>
        </w:tc>
        <w:tc>
          <w:tcPr>
            <w:tcW w:w="42" w:type="dxa"/>
            <w:gridSpan w:val="2"/>
            <w:tcBorders>
              <w:top w:val="single" w:sz="4" w:space="0" w:color="000000"/>
              <w:left w:val="nil"/>
              <w:bottom w:val="single" w:sz="4" w:space="0" w:color="000000"/>
              <w:right w:val="single" w:sz="4" w:space="0" w:color="000000"/>
            </w:tcBorders>
          </w:tcPr>
          <w:p w14:paraId="141A1A31"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66198F0D" w14:textId="77777777" w:rsidTr="00B91645">
        <w:tblPrEx>
          <w:tblCellMar>
            <w:top w:w="53" w:type="dxa"/>
            <w:right w:w="22" w:type="dxa"/>
          </w:tblCellMar>
        </w:tblPrEx>
        <w:trPr>
          <w:gridAfter w:val="3"/>
          <w:wAfter w:w="144" w:type="dxa"/>
          <w:trHeight w:val="617"/>
        </w:trPr>
        <w:tc>
          <w:tcPr>
            <w:tcW w:w="3242" w:type="dxa"/>
            <w:tcBorders>
              <w:top w:val="single" w:sz="4" w:space="0" w:color="000000"/>
              <w:left w:val="single" w:sz="4" w:space="0" w:color="000000"/>
              <w:bottom w:val="single" w:sz="4" w:space="0" w:color="000000"/>
              <w:right w:val="nil"/>
            </w:tcBorders>
            <w:vAlign w:val="bottom"/>
          </w:tcPr>
          <w:p w14:paraId="60A607F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vila Stiassni</w:t>
            </w:r>
          </w:p>
        </w:tc>
        <w:tc>
          <w:tcPr>
            <w:tcW w:w="1078" w:type="dxa"/>
            <w:gridSpan w:val="2"/>
            <w:tcBorders>
              <w:top w:val="single" w:sz="4" w:space="0" w:color="000000"/>
              <w:left w:val="nil"/>
              <w:bottom w:val="single" w:sz="4" w:space="0" w:color="000000"/>
              <w:right w:val="single" w:sz="4" w:space="0" w:color="000000"/>
            </w:tcBorders>
          </w:tcPr>
          <w:p w14:paraId="5C8C4D98"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0D89A946" w14:textId="08BD039E"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Hroznová </w:t>
            </w:r>
            <w:r w:rsidR="00B91645">
              <w:rPr>
                <w:rFonts w:asciiTheme="minorHAnsi" w:eastAsia="Times New Roman" w:hAnsiTheme="minorHAnsi" w:cstheme="minorHAnsi"/>
              </w:rPr>
              <w:t>82/14</w:t>
            </w:r>
          </w:p>
          <w:p w14:paraId="752F88DD"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603 00 Brno 3</w:t>
            </w:r>
          </w:p>
        </w:tc>
        <w:tc>
          <w:tcPr>
            <w:tcW w:w="42" w:type="dxa"/>
            <w:gridSpan w:val="2"/>
            <w:tcBorders>
              <w:top w:val="single" w:sz="4" w:space="0" w:color="000000"/>
              <w:left w:val="nil"/>
              <w:bottom w:val="single" w:sz="4" w:space="0" w:color="000000"/>
              <w:right w:val="single" w:sz="4" w:space="0" w:color="000000"/>
            </w:tcBorders>
          </w:tcPr>
          <w:p w14:paraId="3BA28D75" w14:textId="12590FCB" w:rsidR="00FD4A93" w:rsidRPr="00500E86" w:rsidRDefault="00FD4A93">
            <w:pPr>
              <w:spacing w:after="0" w:line="259" w:lineRule="auto"/>
              <w:ind w:left="0" w:firstLine="0"/>
              <w:rPr>
                <w:rFonts w:asciiTheme="minorHAnsi" w:hAnsiTheme="minorHAnsi" w:cstheme="minorHAnsi"/>
              </w:rPr>
            </w:pPr>
          </w:p>
        </w:tc>
      </w:tr>
      <w:tr w:rsidR="00FD4A93" w:rsidRPr="008B740A" w14:paraId="60B570E5" w14:textId="77777777" w:rsidTr="00B91645">
        <w:tblPrEx>
          <w:tblCellMar>
            <w:top w:w="53" w:type="dxa"/>
            <w:right w:w="22" w:type="dxa"/>
          </w:tblCellMar>
        </w:tblPrEx>
        <w:trPr>
          <w:gridAfter w:val="3"/>
          <w:wAfter w:w="144" w:type="dxa"/>
          <w:trHeight w:val="314"/>
        </w:trPr>
        <w:tc>
          <w:tcPr>
            <w:tcW w:w="3242" w:type="dxa"/>
            <w:tcBorders>
              <w:top w:val="single" w:sz="4" w:space="0" w:color="000000"/>
              <w:left w:val="single" w:sz="4" w:space="0" w:color="000000"/>
              <w:bottom w:val="single" w:sz="4" w:space="0" w:color="000000"/>
              <w:right w:val="nil"/>
            </w:tcBorders>
          </w:tcPr>
          <w:p w14:paraId="7D91E5D9" w14:textId="77777777" w:rsidR="00FD4A93" w:rsidRPr="00500E86" w:rsidRDefault="00FD4A93">
            <w:pPr>
              <w:spacing w:after="160" w:line="259" w:lineRule="auto"/>
              <w:ind w:left="0" w:firstLine="0"/>
              <w:jc w:val="left"/>
              <w:rPr>
                <w:rFonts w:asciiTheme="minorHAnsi" w:hAnsiTheme="minorHAnsi" w:cstheme="minorHAnsi"/>
              </w:rPr>
            </w:pPr>
          </w:p>
        </w:tc>
        <w:tc>
          <w:tcPr>
            <w:tcW w:w="5426" w:type="dxa"/>
            <w:gridSpan w:val="5"/>
            <w:tcBorders>
              <w:top w:val="single" w:sz="4" w:space="0" w:color="000000"/>
              <w:left w:val="nil"/>
              <w:bottom w:val="single" w:sz="4" w:space="0" w:color="000000"/>
              <w:right w:val="nil"/>
            </w:tcBorders>
          </w:tcPr>
          <w:p w14:paraId="612BA6E6" w14:textId="77777777" w:rsidR="00FD4A93" w:rsidRPr="00500E86" w:rsidRDefault="00FF60D3">
            <w:pPr>
              <w:spacing w:after="0" w:line="259" w:lineRule="auto"/>
              <w:ind w:left="122" w:firstLine="0"/>
              <w:jc w:val="left"/>
              <w:rPr>
                <w:rFonts w:asciiTheme="minorHAnsi" w:hAnsiTheme="minorHAnsi" w:cstheme="minorHAnsi"/>
              </w:rPr>
            </w:pPr>
            <w:r w:rsidRPr="00500E86">
              <w:rPr>
                <w:rFonts w:asciiTheme="minorHAnsi" w:eastAsia="Times New Roman" w:hAnsiTheme="minorHAnsi" w:cstheme="minorHAnsi"/>
                <w:b/>
              </w:rPr>
              <w:t>Olomoucký kraj</w:t>
            </w:r>
          </w:p>
        </w:tc>
        <w:tc>
          <w:tcPr>
            <w:tcW w:w="42" w:type="dxa"/>
            <w:gridSpan w:val="2"/>
            <w:tcBorders>
              <w:top w:val="single" w:sz="4" w:space="0" w:color="000000"/>
              <w:left w:val="nil"/>
              <w:bottom w:val="single" w:sz="4" w:space="0" w:color="000000"/>
              <w:right w:val="single" w:sz="4" w:space="0" w:color="000000"/>
            </w:tcBorders>
          </w:tcPr>
          <w:p w14:paraId="62AEA323"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4C499BBD" w14:textId="77777777" w:rsidTr="00B91645">
        <w:tblPrEx>
          <w:tblCellMar>
            <w:top w:w="53" w:type="dxa"/>
            <w:right w:w="22" w:type="dxa"/>
          </w:tblCellMar>
        </w:tblPrEx>
        <w:trPr>
          <w:gridAfter w:val="3"/>
          <w:wAfter w:w="144" w:type="dxa"/>
          <w:trHeight w:val="617"/>
        </w:trPr>
        <w:tc>
          <w:tcPr>
            <w:tcW w:w="3242" w:type="dxa"/>
            <w:tcBorders>
              <w:top w:val="single" w:sz="4" w:space="0" w:color="000000"/>
              <w:left w:val="single" w:sz="4" w:space="0" w:color="000000"/>
              <w:bottom w:val="single" w:sz="4" w:space="0" w:color="000000"/>
              <w:right w:val="nil"/>
            </w:tcBorders>
            <w:vAlign w:val="bottom"/>
          </w:tcPr>
          <w:p w14:paraId="2BB8F2B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Bouzov – hrad</w:t>
            </w:r>
          </w:p>
        </w:tc>
        <w:tc>
          <w:tcPr>
            <w:tcW w:w="1078" w:type="dxa"/>
            <w:gridSpan w:val="2"/>
            <w:tcBorders>
              <w:top w:val="single" w:sz="4" w:space="0" w:color="000000"/>
              <w:left w:val="nil"/>
              <w:bottom w:val="single" w:sz="4" w:space="0" w:color="000000"/>
              <w:right w:val="single" w:sz="4" w:space="0" w:color="000000"/>
            </w:tcBorders>
          </w:tcPr>
          <w:p w14:paraId="7143EAB5"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5590239B"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Bouzov čp. 8</w:t>
            </w:r>
          </w:p>
          <w:p w14:paraId="15B2C2E9"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 xml:space="preserve">783 25 Bouzov </w:t>
            </w:r>
          </w:p>
        </w:tc>
        <w:tc>
          <w:tcPr>
            <w:tcW w:w="42" w:type="dxa"/>
            <w:gridSpan w:val="2"/>
            <w:tcBorders>
              <w:top w:val="single" w:sz="4" w:space="0" w:color="000000"/>
              <w:left w:val="nil"/>
              <w:bottom w:val="single" w:sz="4" w:space="0" w:color="000000"/>
              <w:right w:val="single" w:sz="4" w:space="0" w:color="000000"/>
            </w:tcBorders>
          </w:tcPr>
          <w:p w14:paraId="05EC10B5"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312FD9B6" w14:textId="77777777" w:rsidTr="00B91645">
        <w:tblPrEx>
          <w:tblCellMar>
            <w:top w:w="53" w:type="dxa"/>
            <w:right w:w="22" w:type="dxa"/>
          </w:tblCellMar>
        </w:tblPrEx>
        <w:trPr>
          <w:gridAfter w:val="3"/>
          <w:wAfter w:w="144" w:type="dxa"/>
          <w:trHeight w:val="617"/>
        </w:trPr>
        <w:tc>
          <w:tcPr>
            <w:tcW w:w="3242" w:type="dxa"/>
            <w:tcBorders>
              <w:top w:val="single" w:sz="4" w:space="0" w:color="000000"/>
              <w:left w:val="single" w:sz="4" w:space="0" w:color="000000"/>
              <w:bottom w:val="single" w:sz="4" w:space="0" w:color="000000"/>
              <w:right w:val="nil"/>
            </w:tcBorders>
            <w:vAlign w:val="bottom"/>
          </w:tcPr>
          <w:p w14:paraId="3EE86D0A"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Javorník, Jánský Vrch – zámek</w:t>
            </w:r>
          </w:p>
        </w:tc>
        <w:tc>
          <w:tcPr>
            <w:tcW w:w="1078" w:type="dxa"/>
            <w:gridSpan w:val="2"/>
            <w:tcBorders>
              <w:top w:val="single" w:sz="4" w:space="0" w:color="000000"/>
              <w:left w:val="nil"/>
              <w:bottom w:val="single" w:sz="4" w:space="0" w:color="000000"/>
              <w:right w:val="single" w:sz="4" w:space="0" w:color="000000"/>
            </w:tcBorders>
          </w:tcPr>
          <w:p w14:paraId="75ABE821"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5EF52F79" w14:textId="579D037A" w:rsidR="00FD4A93" w:rsidRPr="00500E86" w:rsidRDefault="00B91645" w:rsidP="00B91645">
            <w:pPr>
              <w:tabs>
                <w:tab w:val="center" w:pos="2172"/>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Zámek </w:t>
            </w:r>
            <w:r w:rsidR="00FF60D3" w:rsidRPr="00500E86">
              <w:rPr>
                <w:rFonts w:asciiTheme="minorHAnsi" w:eastAsia="Times New Roman" w:hAnsiTheme="minorHAnsi" w:cstheme="minorHAnsi"/>
              </w:rPr>
              <w:t xml:space="preserve">čp. </w:t>
            </w:r>
            <w:r>
              <w:rPr>
                <w:rFonts w:asciiTheme="minorHAnsi" w:eastAsia="Times New Roman" w:hAnsiTheme="minorHAnsi" w:cstheme="minorHAnsi"/>
              </w:rPr>
              <w:t>60</w:t>
            </w:r>
          </w:p>
          <w:p w14:paraId="7F2B2DF6"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790 70 Javorník</w:t>
            </w:r>
          </w:p>
        </w:tc>
        <w:tc>
          <w:tcPr>
            <w:tcW w:w="42" w:type="dxa"/>
            <w:gridSpan w:val="2"/>
            <w:tcBorders>
              <w:top w:val="single" w:sz="4" w:space="0" w:color="000000"/>
              <w:left w:val="nil"/>
              <w:bottom w:val="single" w:sz="4" w:space="0" w:color="000000"/>
              <w:right w:val="single" w:sz="4" w:space="0" w:color="000000"/>
            </w:tcBorders>
          </w:tcPr>
          <w:p w14:paraId="368F43FC" w14:textId="6A757BDF" w:rsidR="00FD4A93" w:rsidRPr="00500E86" w:rsidRDefault="00FD4A93">
            <w:pPr>
              <w:spacing w:after="0" w:line="259" w:lineRule="auto"/>
              <w:ind w:left="0" w:right="49" w:firstLine="0"/>
              <w:jc w:val="right"/>
              <w:rPr>
                <w:rFonts w:asciiTheme="minorHAnsi" w:hAnsiTheme="minorHAnsi" w:cstheme="minorHAnsi"/>
              </w:rPr>
            </w:pPr>
          </w:p>
        </w:tc>
      </w:tr>
      <w:tr w:rsidR="00FD4A93" w:rsidRPr="008B740A" w14:paraId="22A61EEE" w14:textId="77777777" w:rsidTr="00B91645">
        <w:tblPrEx>
          <w:tblCellMar>
            <w:top w:w="53" w:type="dxa"/>
            <w:right w:w="22" w:type="dxa"/>
          </w:tblCellMar>
        </w:tblPrEx>
        <w:trPr>
          <w:gridAfter w:val="3"/>
          <w:wAfter w:w="144" w:type="dxa"/>
          <w:trHeight w:val="617"/>
        </w:trPr>
        <w:tc>
          <w:tcPr>
            <w:tcW w:w="3242" w:type="dxa"/>
            <w:tcBorders>
              <w:top w:val="single" w:sz="4" w:space="0" w:color="000000"/>
              <w:left w:val="single" w:sz="4" w:space="0" w:color="000000"/>
              <w:bottom w:val="single" w:sz="4" w:space="0" w:color="000000"/>
              <w:right w:val="nil"/>
            </w:tcBorders>
            <w:vAlign w:val="bottom"/>
          </w:tcPr>
          <w:p w14:paraId="13BFF9A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Šternberk – hrad</w:t>
            </w:r>
          </w:p>
        </w:tc>
        <w:tc>
          <w:tcPr>
            <w:tcW w:w="1078" w:type="dxa"/>
            <w:gridSpan w:val="2"/>
            <w:tcBorders>
              <w:top w:val="single" w:sz="4" w:space="0" w:color="000000"/>
              <w:left w:val="nil"/>
              <w:bottom w:val="single" w:sz="4" w:space="0" w:color="000000"/>
              <w:right w:val="single" w:sz="4" w:space="0" w:color="000000"/>
            </w:tcBorders>
          </w:tcPr>
          <w:p w14:paraId="46DA4487"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3E83D159" w14:textId="0D8EEDCC" w:rsidR="00FD4A93" w:rsidRPr="00500E86" w:rsidRDefault="00FF60D3" w:rsidP="00B91645">
            <w:pPr>
              <w:tabs>
                <w:tab w:val="center" w:pos="327"/>
                <w:tab w:val="center" w:pos="1983"/>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B91645">
              <w:rPr>
                <w:rFonts w:asciiTheme="minorHAnsi" w:eastAsia="Times New Roman" w:hAnsiTheme="minorHAnsi" w:cstheme="minorHAnsi"/>
              </w:rPr>
              <w:t xml:space="preserve">Horní </w:t>
            </w:r>
            <w:r w:rsidRPr="00500E86">
              <w:rPr>
                <w:rFonts w:asciiTheme="minorHAnsi" w:eastAsia="Times New Roman" w:hAnsiTheme="minorHAnsi" w:cstheme="minorHAnsi"/>
              </w:rPr>
              <w:t xml:space="preserve">náměstí </w:t>
            </w:r>
            <w:r w:rsidR="00B91645">
              <w:rPr>
                <w:rFonts w:asciiTheme="minorHAnsi" w:eastAsia="Times New Roman" w:hAnsiTheme="minorHAnsi" w:cstheme="minorHAnsi"/>
              </w:rPr>
              <w:t>170/6</w:t>
            </w:r>
          </w:p>
          <w:p w14:paraId="62032928"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785 01 Šternberk</w:t>
            </w:r>
          </w:p>
        </w:tc>
        <w:tc>
          <w:tcPr>
            <w:tcW w:w="42" w:type="dxa"/>
            <w:gridSpan w:val="2"/>
            <w:tcBorders>
              <w:top w:val="single" w:sz="4" w:space="0" w:color="000000"/>
              <w:left w:val="nil"/>
              <w:bottom w:val="single" w:sz="4" w:space="0" w:color="000000"/>
              <w:right w:val="single" w:sz="4" w:space="0" w:color="000000"/>
            </w:tcBorders>
          </w:tcPr>
          <w:p w14:paraId="2E4EDDF7" w14:textId="381E09F5" w:rsidR="00FD4A93" w:rsidRPr="00500E86" w:rsidRDefault="00FD4A93">
            <w:pPr>
              <w:spacing w:after="0" w:line="259" w:lineRule="auto"/>
              <w:ind w:left="0" w:firstLine="0"/>
              <w:rPr>
                <w:rFonts w:asciiTheme="minorHAnsi" w:hAnsiTheme="minorHAnsi" w:cstheme="minorHAnsi"/>
              </w:rPr>
            </w:pPr>
          </w:p>
        </w:tc>
      </w:tr>
      <w:tr w:rsidR="00FD4A93" w:rsidRPr="008B740A" w14:paraId="64F8DCBF" w14:textId="77777777" w:rsidTr="00B91645">
        <w:tblPrEx>
          <w:tblCellMar>
            <w:top w:w="53" w:type="dxa"/>
            <w:right w:w="22" w:type="dxa"/>
          </w:tblCellMar>
        </w:tblPrEx>
        <w:trPr>
          <w:gridAfter w:val="3"/>
          <w:wAfter w:w="144" w:type="dxa"/>
          <w:trHeight w:val="617"/>
        </w:trPr>
        <w:tc>
          <w:tcPr>
            <w:tcW w:w="3242" w:type="dxa"/>
            <w:tcBorders>
              <w:top w:val="single" w:sz="4" w:space="0" w:color="000000"/>
              <w:left w:val="single" w:sz="4" w:space="0" w:color="000000"/>
              <w:bottom w:val="single" w:sz="4" w:space="0" w:color="000000"/>
              <w:right w:val="nil"/>
            </w:tcBorders>
            <w:vAlign w:val="bottom"/>
          </w:tcPr>
          <w:p w14:paraId="59FD4DE7"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Velké Losiny – zámek</w:t>
            </w:r>
          </w:p>
        </w:tc>
        <w:tc>
          <w:tcPr>
            <w:tcW w:w="1078" w:type="dxa"/>
            <w:gridSpan w:val="2"/>
            <w:tcBorders>
              <w:top w:val="single" w:sz="4" w:space="0" w:color="000000"/>
              <w:left w:val="nil"/>
              <w:bottom w:val="single" w:sz="4" w:space="0" w:color="000000"/>
              <w:right w:val="single" w:sz="4" w:space="0" w:color="000000"/>
            </w:tcBorders>
          </w:tcPr>
          <w:p w14:paraId="65A26EA8"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237C17C6" w14:textId="34299EBA" w:rsidR="00FD4A93" w:rsidRPr="00500E86" w:rsidRDefault="00FF60D3" w:rsidP="00B91645">
            <w:pPr>
              <w:tabs>
                <w:tab w:val="center" w:pos="473"/>
                <w:tab w:val="center" w:pos="2215"/>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B91645">
              <w:rPr>
                <w:rFonts w:asciiTheme="minorHAnsi" w:eastAsia="Times New Roman" w:hAnsiTheme="minorHAnsi" w:cstheme="minorHAnsi"/>
              </w:rPr>
              <w:t xml:space="preserve">Zámecká </w:t>
            </w:r>
            <w:r w:rsidRPr="00500E86">
              <w:rPr>
                <w:rFonts w:asciiTheme="minorHAnsi" w:eastAsia="Times New Roman" w:hAnsiTheme="minorHAnsi" w:cstheme="minorHAnsi"/>
              </w:rPr>
              <w:t xml:space="preserve">čp. </w:t>
            </w:r>
            <w:r w:rsidR="00B91645">
              <w:rPr>
                <w:rFonts w:asciiTheme="minorHAnsi" w:eastAsia="Times New Roman" w:hAnsiTheme="minorHAnsi" w:cstheme="minorHAnsi"/>
              </w:rPr>
              <w:t>268</w:t>
            </w:r>
          </w:p>
          <w:p w14:paraId="6AA8BA41"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788 15 Velké Losiny</w:t>
            </w:r>
          </w:p>
        </w:tc>
        <w:tc>
          <w:tcPr>
            <w:tcW w:w="42" w:type="dxa"/>
            <w:gridSpan w:val="2"/>
            <w:tcBorders>
              <w:top w:val="single" w:sz="4" w:space="0" w:color="000000"/>
              <w:left w:val="nil"/>
              <w:bottom w:val="single" w:sz="4" w:space="0" w:color="000000"/>
              <w:right w:val="single" w:sz="4" w:space="0" w:color="000000"/>
            </w:tcBorders>
          </w:tcPr>
          <w:p w14:paraId="65FE39B6" w14:textId="7370BDB7" w:rsidR="00FD4A93" w:rsidRPr="00500E86" w:rsidRDefault="00FD4A93">
            <w:pPr>
              <w:spacing w:after="0" w:line="259" w:lineRule="auto"/>
              <w:ind w:left="171" w:firstLine="0"/>
              <w:jc w:val="left"/>
              <w:rPr>
                <w:rFonts w:asciiTheme="minorHAnsi" w:hAnsiTheme="minorHAnsi" w:cstheme="minorHAnsi"/>
              </w:rPr>
            </w:pPr>
          </w:p>
        </w:tc>
      </w:tr>
      <w:tr w:rsidR="00FD4A93" w:rsidRPr="008B740A" w14:paraId="6FA03C17" w14:textId="77777777" w:rsidTr="00B91645">
        <w:tblPrEx>
          <w:tblCellMar>
            <w:top w:w="53" w:type="dxa"/>
            <w:right w:w="22" w:type="dxa"/>
          </w:tblCellMar>
        </w:tblPrEx>
        <w:trPr>
          <w:gridAfter w:val="3"/>
          <w:wAfter w:w="144" w:type="dxa"/>
          <w:trHeight w:val="314"/>
        </w:trPr>
        <w:tc>
          <w:tcPr>
            <w:tcW w:w="3242" w:type="dxa"/>
            <w:tcBorders>
              <w:top w:val="single" w:sz="4" w:space="0" w:color="000000"/>
              <w:left w:val="single" w:sz="4" w:space="0" w:color="000000"/>
              <w:bottom w:val="single" w:sz="4" w:space="0" w:color="000000"/>
              <w:right w:val="nil"/>
            </w:tcBorders>
          </w:tcPr>
          <w:p w14:paraId="3A397F3A" w14:textId="77777777" w:rsidR="00FD4A93" w:rsidRPr="00500E86" w:rsidRDefault="00FD4A93">
            <w:pPr>
              <w:spacing w:after="160" w:line="259" w:lineRule="auto"/>
              <w:ind w:left="0" w:firstLine="0"/>
              <w:jc w:val="left"/>
              <w:rPr>
                <w:rFonts w:asciiTheme="minorHAnsi" w:hAnsiTheme="minorHAnsi" w:cstheme="minorHAnsi"/>
              </w:rPr>
            </w:pPr>
          </w:p>
        </w:tc>
        <w:tc>
          <w:tcPr>
            <w:tcW w:w="5426" w:type="dxa"/>
            <w:gridSpan w:val="5"/>
            <w:tcBorders>
              <w:top w:val="single" w:sz="4" w:space="0" w:color="000000"/>
              <w:left w:val="nil"/>
              <w:bottom w:val="single" w:sz="4" w:space="0" w:color="000000"/>
              <w:right w:val="nil"/>
            </w:tcBorders>
          </w:tcPr>
          <w:p w14:paraId="4AD2A6DE" w14:textId="77777777" w:rsidR="00FD4A93" w:rsidRPr="00500E86" w:rsidRDefault="00FF60D3">
            <w:pPr>
              <w:spacing w:after="0" w:line="259" w:lineRule="auto"/>
              <w:ind w:left="312" w:firstLine="0"/>
              <w:jc w:val="left"/>
              <w:rPr>
                <w:rFonts w:asciiTheme="minorHAnsi" w:hAnsiTheme="minorHAnsi" w:cstheme="minorHAnsi"/>
              </w:rPr>
            </w:pPr>
            <w:r w:rsidRPr="00500E86">
              <w:rPr>
                <w:rFonts w:asciiTheme="minorHAnsi" w:eastAsia="Times New Roman" w:hAnsiTheme="minorHAnsi" w:cstheme="minorHAnsi"/>
                <w:b/>
              </w:rPr>
              <w:t>Zlínský kraj</w:t>
            </w:r>
          </w:p>
        </w:tc>
        <w:tc>
          <w:tcPr>
            <w:tcW w:w="42" w:type="dxa"/>
            <w:gridSpan w:val="2"/>
            <w:tcBorders>
              <w:top w:val="single" w:sz="4" w:space="0" w:color="000000"/>
              <w:left w:val="nil"/>
              <w:bottom w:val="single" w:sz="4" w:space="0" w:color="000000"/>
              <w:right w:val="single" w:sz="4" w:space="0" w:color="000000"/>
            </w:tcBorders>
          </w:tcPr>
          <w:p w14:paraId="0E58617A" w14:textId="77777777" w:rsidR="00FD4A93" w:rsidRPr="00500E86" w:rsidRDefault="00FD4A93">
            <w:pPr>
              <w:spacing w:after="160" w:line="259" w:lineRule="auto"/>
              <w:ind w:left="0" w:firstLine="0"/>
              <w:jc w:val="left"/>
              <w:rPr>
                <w:rFonts w:asciiTheme="minorHAnsi" w:hAnsiTheme="minorHAnsi" w:cstheme="minorHAnsi"/>
              </w:rPr>
            </w:pPr>
          </w:p>
        </w:tc>
      </w:tr>
      <w:tr w:rsidR="00FD4A93" w:rsidRPr="008B740A" w14:paraId="2B80E40C" w14:textId="77777777" w:rsidTr="00B91645">
        <w:tblPrEx>
          <w:tblCellMar>
            <w:top w:w="53" w:type="dxa"/>
            <w:right w:w="22" w:type="dxa"/>
          </w:tblCellMar>
        </w:tblPrEx>
        <w:trPr>
          <w:gridAfter w:val="3"/>
          <w:wAfter w:w="144" w:type="dxa"/>
          <w:trHeight w:val="314"/>
        </w:trPr>
        <w:tc>
          <w:tcPr>
            <w:tcW w:w="3242" w:type="dxa"/>
            <w:tcBorders>
              <w:top w:val="single" w:sz="4" w:space="0" w:color="000000"/>
              <w:left w:val="single" w:sz="4" w:space="0" w:color="000000"/>
              <w:bottom w:val="single" w:sz="4" w:space="0" w:color="000000"/>
              <w:right w:val="nil"/>
            </w:tcBorders>
          </w:tcPr>
          <w:p w14:paraId="712E3617"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Buchlov – hrad</w:t>
            </w:r>
          </w:p>
        </w:tc>
        <w:tc>
          <w:tcPr>
            <w:tcW w:w="1078" w:type="dxa"/>
            <w:gridSpan w:val="2"/>
            <w:tcBorders>
              <w:top w:val="single" w:sz="4" w:space="0" w:color="000000"/>
              <w:left w:val="nil"/>
              <w:bottom w:val="single" w:sz="4" w:space="0" w:color="000000"/>
              <w:right w:val="single" w:sz="4" w:space="0" w:color="000000"/>
            </w:tcBorders>
          </w:tcPr>
          <w:p w14:paraId="14DDF463" w14:textId="77777777" w:rsidR="00FD4A93" w:rsidRPr="00500E86" w:rsidRDefault="00FD4A93">
            <w:pPr>
              <w:spacing w:after="160" w:line="259" w:lineRule="auto"/>
              <w:ind w:left="0" w:firstLine="0"/>
              <w:jc w:val="left"/>
              <w:rPr>
                <w:rFonts w:asciiTheme="minorHAnsi" w:hAnsiTheme="minorHAnsi" w:cstheme="minorHAnsi"/>
              </w:rPr>
            </w:pPr>
          </w:p>
        </w:tc>
        <w:tc>
          <w:tcPr>
            <w:tcW w:w="4348" w:type="dxa"/>
            <w:gridSpan w:val="3"/>
            <w:tcBorders>
              <w:top w:val="single" w:sz="4" w:space="0" w:color="000000"/>
              <w:left w:val="single" w:sz="4" w:space="0" w:color="000000"/>
              <w:bottom w:val="single" w:sz="4" w:space="0" w:color="000000"/>
              <w:right w:val="nil"/>
            </w:tcBorders>
          </w:tcPr>
          <w:p w14:paraId="21F54053" w14:textId="0BE78ECB" w:rsidR="00FD4A93" w:rsidRPr="00500E86" w:rsidRDefault="00B91645" w:rsidP="00B91645">
            <w:pPr>
              <w:tabs>
                <w:tab w:val="center" w:pos="2081"/>
              </w:tabs>
              <w:spacing w:after="0" w:line="259" w:lineRule="auto"/>
              <w:ind w:left="94" w:firstLine="0"/>
              <w:jc w:val="left"/>
              <w:rPr>
                <w:rFonts w:asciiTheme="minorHAnsi" w:hAnsiTheme="minorHAnsi" w:cstheme="minorHAnsi"/>
              </w:rPr>
            </w:pPr>
            <w:r>
              <w:rPr>
                <w:rFonts w:asciiTheme="minorHAnsi" w:eastAsia="Times New Roman" w:hAnsiTheme="minorHAnsi" w:cstheme="minorHAnsi"/>
              </w:rPr>
              <w:t xml:space="preserve">Polesí </w:t>
            </w:r>
            <w:r w:rsidR="00FF60D3" w:rsidRPr="00500E86">
              <w:rPr>
                <w:rFonts w:asciiTheme="minorHAnsi" w:eastAsia="Times New Roman" w:hAnsiTheme="minorHAnsi" w:cstheme="minorHAnsi"/>
              </w:rPr>
              <w:t xml:space="preserve">čp. </w:t>
            </w:r>
            <w:r>
              <w:rPr>
                <w:rFonts w:asciiTheme="minorHAnsi" w:eastAsia="Times New Roman" w:hAnsiTheme="minorHAnsi" w:cstheme="minorHAnsi"/>
              </w:rPr>
              <w:t>418</w:t>
            </w:r>
          </w:p>
        </w:tc>
        <w:tc>
          <w:tcPr>
            <w:tcW w:w="42" w:type="dxa"/>
            <w:gridSpan w:val="2"/>
            <w:tcBorders>
              <w:top w:val="single" w:sz="4" w:space="0" w:color="000000"/>
              <w:left w:val="nil"/>
              <w:bottom w:val="single" w:sz="4" w:space="0" w:color="000000"/>
              <w:right w:val="single" w:sz="4" w:space="0" w:color="000000"/>
            </w:tcBorders>
          </w:tcPr>
          <w:p w14:paraId="58B17922" w14:textId="115C3461" w:rsidR="00FD4A93" w:rsidRPr="00500E86" w:rsidRDefault="00FD4A93">
            <w:pPr>
              <w:spacing w:after="0" w:line="259" w:lineRule="auto"/>
              <w:ind w:left="171" w:firstLine="0"/>
              <w:jc w:val="left"/>
              <w:rPr>
                <w:rFonts w:asciiTheme="minorHAnsi" w:hAnsiTheme="minorHAnsi" w:cstheme="minorHAnsi"/>
              </w:rPr>
            </w:pPr>
          </w:p>
        </w:tc>
      </w:tr>
    </w:tbl>
    <w:p w14:paraId="0AB959E8" w14:textId="77777777" w:rsidR="00FD4A93" w:rsidRPr="00500E86" w:rsidRDefault="00FD4A93">
      <w:pPr>
        <w:spacing w:after="0" w:line="259" w:lineRule="auto"/>
        <w:ind w:left="-1418" w:right="399" w:firstLine="0"/>
        <w:jc w:val="left"/>
        <w:rPr>
          <w:rFonts w:asciiTheme="minorHAnsi" w:hAnsiTheme="minorHAnsi" w:cstheme="minorHAnsi"/>
        </w:rPr>
      </w:pPr>
    </w:p>
    <w:tbl>
      <w:tblPr>
        <w:tblStyle w:val="TableGrid"/>
        <w:tblW w:w="8274" w:type="dxa"/>
        <w:tblInd w:w="399" w:type="dxa"/>
        <w:tblCellMar>
          <w:top w:w="53" w:type="dxa"/>
          <w:bottom w:w="56" w:type="dxa"/>
          <w:right w:w="70" w:type="dxa"/>
        </w:tblCellMar>
        <w:tblLook w:val="04A0" w:firstRow="1" w:lastRow="0" w:firstColumn="1" w:lastColumn="0" w:noHBand="0" w:noVBand="1"/>
      </w:tblPr>
      <w:tblGrid>
        <w:gridCol w:w="3101"/>
        <w:gridCol w:w="1219"/>
        <w:gridCol w:w="3954"/>
      </w:tblGrid>
      <w:tr w:rsidR="00FD4A93" w:rsidRPr="008B740A" w14:paraId="0100FF4D" w14:textId="77777777">
        <w:trPr>
          <w:trHeight w:val="309"/>
        </w:trPr>
        <w:tc>
          <w:tcPr>
            <w:tcW w:w="3101" w:type="dxa"/>
            <w:tcBorders>
              <w:top w:val="nil"/>
              <w:left w:val="single" w:sz="4" w:space="0" w:color="000000"/>
              <w:bottom w:val="single" w:sz="4" w:space="0" w:color="000000"/>
              <w:right w:val="nil"/>
            </w:tcBorders>
          </w:tcPr>
          <w:p w14:paraId="03BADFF1" w14:textId="77777777" w:rsidR="00FD4A93" w:rsidRPr="00500E86" w:rsidRDefault="00FD4A93">
            <w:pPr>
              <w:spacing w:after="160" w:line="259" w:lineRule="auto"/>
              <w:ind w:left="0" w:firstLine="0"/>
              <w:jc w:val="left"/>
              <w:rPr>
                <w:rFonts w:asciiTheme="minorHAnsi" w:hAnsiTheme="minorHAnsi" w:cstheme="minorHAnsi"/>
              </w:rPr>
            </w:pPr>
          </w:p>
        </w:tc>
        <w:tc>
          <w:tcPr>
            <w:tcW w:w="1219" w:type="dxa"/>
            <w:tcBorders>
              <w:top w:val="nil"/>
              <w:left w:val="nil"/>
              <w:bottom w:val="single" w:sz="4" w:space="0" w:color="000000"/>
              <w:right w:val="single" w:sz="4" w:space="0" w:color="000000"/>
            </w:tcBorders>
          </w:tcPr>
          <w:p w14:paraId="332DDF0B" w14:textId="77777777" w:rsidR="00FD4A93" w:rsidRPr="00500E86" w:rsidRDefault="00FD4A93">
            <w:pPr>
              <w:spacing w:after="160" w:line="259" w:lineRule="auto"/>
              <w:ind w:left="0" w:firstLine="0"/>
              <w:jc w:val="left"/>
              <w:rPr>
                <w:rFonts w:asciiTheme="minorHAnsi" w:hAnsiTheme="minorHAnsi" w:cstheme="minorHAnsi"/>
              </w:rPr>
            </w:pPr>
          </w:p>
        </w:tc>
        <w:tc>
          <w:tcPr>
            <w:tcW w:w="3954" w:type="dxa"/>
            <w:tcBorders>
              <w:top w:val="nil"/>
              <w:left w:val="single" w:sz="4" w:space="0" w:color="000000"/>
              <w:bottom w:val="single" w:sz="4" w:space="0" w:color="000000"/>
              <w:right w:val="single" w:sz="4" w:space="0" w:color="000000"/>
            </w:tcBorders>
          </w:tcPr>
          <w:p w14:paraId="01D26F35"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687 08 Buchlovice</w:t>
            </w:r>
          </w:p>
        </w:tc>
      </w:tr>
      <w:tr w:rsidR="00FD4A93" w:rsidRPr="008B740A" w14:paraId="460C2DC7" w14:textId="77777777">
        <w:trPr>
          <w:trHeight w:val="617"/>
        </w:trPr>
        <w:tc>
          <w:tcPr>
            <w:tcW w:w="3101" w:type="dxa"/>
            <w:tcBorders>
              <w:top w:val="single" w:sz="4" w:space="0" w:color="000000"/>
              <w:left w:val="single" w:sz="4" w:space="0" w:color="000000"/>
              <w:bottom w:val="single" w:sz="4" w:space="0" w:color="000000"/>
              <w:right w:val="nil"/>
            </w:tcBorders>
            <w:vAlign w:val="bottom"/>
          </w:tcPr>
          <w:p w14:paraId="1E4EE58C"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Buchlovice – kaple sv. Barbory</w:t>
            </w:r>
          </w:p>
        </w:tc>
        <w:tc>
          <w:tcPr>
            <w:tcW w:w="1219" w:type="dxa"/>
            <w:tcBorders>
              <w:top w:val="single" w:sz="4" w:space="0" w:color="000000"/>
              <w:left w:val="nil"/>
              <w:bottom w:val="single" w:sz="4" w:space="0" w:color="000000"/>
              <w:right w:val="single" w:sz="4" w:space="0" w:color="000000"/>
            </w:tcBorders>
          </w:tcPr>
          <w:p w14:paraId="53C8FBA7" w14:textId="77777777" w:rsidR="00FD4A93" w:rsidRPr="00500E86" w:rsidRDefault="00FD4A93">
            <w:pPr>
              <w:spacing w:after="160" w:line="259" w:lineRule="auto"/>
              <w:ind w:left="0" w:firstLine="0"/>
              <w:jc w:val="left"/>
              <w:rPr>
                <w:rFonts w:asciiTheme="minorHAnsi" w:hAnsiTheme="minorHAnsi" w:cstheme="minorHAnsi"/>
              </w:rPr>
            </w:pPr>
          </w:p>
        </w:tc>
        <w:tc>
          <w:tcPr>
            <w:tcW w:w="3954" w:type="dxa"/>
            <w:tcBorders>
              <w:top w:val="single" w:sz="4" w:space="0" w:color="000000"/>
              <w:left w:val="single" w:sz="4" w:space="0" w:color="000000"/>
              <w:bottom w:val="single" w:sz="4" w:space="0" w:color="000000"/>
              <w:right w:val="single" w:sz="4" w:space="0" w:color="000000"/>
            </w:tcBorders>
          </w:tcPr>
          <w:p w14:paraId="606B0D85" w14:textId="77777777" w:rsidR="00FD4A93" w:rsidRPr="00500E86" w:rsidRDefault="00FF60D3">
            <w:pPr>
              <w:spacing w:after="28" w:line="259" w:lineRule="auto"/>
              <w:ind w:left="70" w:firstLine="0"/>
              <w:jc w:val="left"/>
              <w:rPr>
                <w:rFonts w:asciiTheme="minorHAnsi" w:hAnsiTheme="minorHAnsi" w:cstheme="minorHAnsi"/>
              </w:rPr>
            </w:pPr>
            <w:r w:rsidRPr="00500E86">
              <w:rPr>
                <w:rFonts w:asciiTheme="minorHAnsi" w:eastAsia="Times New Roman" w:hAnsiTheme="minorHAnsi" w:cstheme="minorHAnsi"/>
              </w:rPr>
              <w:t>Chrastě</w:t>
            </w:r>
          </w:p>
          <w:p w14:paraId="05F2935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687 07 Buchlovice</w:t>
            </w:r>
          </w:p>
        </w:tc>
      </w:tr>
      <w:tr w:rsidR="00FD4A93" w:rsidRPr="008B740A" w14:paraId="17EC8AB0" w14:textId="77777777">
        <w:trPr>
          <w:trHeight w:val="617"/>
        </w:trPr>
        <w:tc>
          <w:tcPr>
            <w:tcW w:w="3101" w:type="dxa"/>
            <w:tcBorders>
              <w:top w:val="single" w:sz="4" w:space="0" w:color="000000"/>
              <w:left w:val="single" w:sz="4" w:space="0" w:color="000000"/>
              <w:bottom w:val="single" w:sz="4" w:space="0" w:color="000000"/>
              <w:right w:val="nil"/>
            </w:tcBorders>
            <w:vAlign w:val="bottom"/>
          </w:tcPr>
          <w:p w14:paraId="5C4500B6"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Buchlovice – zámek</w:t>
            </w:r>
          </w:p>
        </w:tc>
        <w:tc>
          <w:tcPr>
            <w:tcW w:w="1219" w:type="dxa"/>
            <w:tcBorders>
              <w:top w:val="single" w:sz="4" w:space="0" w:color="000000"/>
              <w:left w:val="nil"/>
              <w:bottom w:val="single" w:sz="4" w:space="0" w:color="000000"/>
              <w:right w:val="single" w:sz="4" w:space="0" w:color="000000"/>
            </w:tcBorders>
          </w:tcPr>
          <w:p w14:paraId="5E3922A7" w14:textId="77777777" w:rsidR="00FD4A93" w:rsidRPr="00500E86" w:rsidRDefault="00FD4A93">
            <w:pPr>
              <w:spacing w:after="160" w:line="259" w:lineRule="auto"/>
              <w:ind w:left="0" w:firstLine="0"/>
              <w:jc w:val="left"/>
              <w:rPr>
                <w:rFonts w:asciiTheme="minorHAnsi" w:hAnsiTheme="minorHAnsi" w:cstheme="minorHAnsi"/>
              </w:rPr>
            </w:pPr>
          </w:p>
        </w:tc>
        <w:tc>
          <w:tcPr>
            <w:tcW w:w="3954" w:type="dxa"/>
            <w:tcBorders>
              <w:top w:val="single" w:sz="4" w:space="0" w:color="000000"/>
              <w:left w:val="single" w:sz="4" w:space="0" w:color="000000"/>
              <w:bottom w:val="single" w:sz="4" w:space="0" w:color="000000"/>
              <w:right w:val="single" w:sz="4" w:space="0" w:color="000000"/>
            </w:tcBorders>
          </w:tcPr>
          <w:p w14:paraId="50F34705" w14:textId="5926CC84" w:rsidR="00FD4A93" w:rsidRPr="00500E86" w:rsidRDefault="00B91645" w:rsidP="00B91645">
            <w:pPr>
              <w:tabs>
                <w:tab w:val="center" w:pos="1767"/>
                <w:tab w:val="center" w:pos="2911"/>
                <w:tab w:val="center" w:pos="3774"/>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náměstí Svobody </w:t>
            </w:r>
            <w:r>
              <w:rPr>
                <w:rFonts w:asciiTheme="minorHAnsi" w:eastAsia="Times New Roman" w:hAnsiTheme="minorHAnsi" w:cstheme="minorHAnsi"/>
              </w:rPr>
              <w:tab/>
              <w:t xml:space="preserve">čp. </w:t>
            </w:r>
            <w:r w:rsidR="00FF60D3" w:rsidRPr="00500E86">
              <w:rPr>
                <w:rFonts w:asciiTheme="minorHAnsi" w:eastAsia="Times New Roman" w:hAnsiTheme="minorHAnsi" w:cstheme="minorHAnsi"/>
              </w:rPr>
              <w:t>13</w:t>
            </w:r>
          </w:p>
          <w:p w14:paraId="1FF8694E"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 xml:space="preserve"> 687 08 Buchlovice</w:t>
            </w:r>
          </w:p>
        </w:tc>
      </w:tr>
      <w:tr w:rsidR="00FD4A93" w:rsidRPr="008B740A" w14:paraId="172BE63B" w14:textId="77777777">
        <w:trPr>
          <w:trHeight w:val="617"/>
        </w:trPr>
        <w:tc>
          <w:tcPr>
            <w:tcW w:w="3101" w:type="dxa"/>
            <w:tcBorders>
              <w:top w:val="single" w:sz="4" w:space="0" w:color="000000"/>
              <w:left w:val="single" w:sz="4" w:space="0" w:color="000000"/>
              <w:bottom w:val="single" w:sz="4" w:space="0" w:color="000000"/>
              <w:right w:val="nil"/>
            </w:tcBorders>
            <w:vAlign w:val="bottom"/>
          </w:tcPr>
          <w:p w14:paraId="68914200"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Kroměříž – Květná zahrada</w:t>
            </w:r>
          </w:p>
        </w:tc>
        <w:tc>
          <w:tcPr>
            <w:tcW w:w="1219" w:type="dxa"/>
            <w:tcBorders>
              <w:top w:val="single" w:sz="4" w:space="0" w:color="000000"/>
              <w:left w:val="nil"/>
              <w:bottom w:val="single" w:sz="4" w:space="0" w:color="000000"/>
              <w:right w:val="single" w:sz="4" w:space="0" w:color="000000"/>
            </w:tcBorders>
          </w:tcPr>
          <w:p w14:paraId="279DDF74" w14:textId="77777777" w:rsidR="00FD4A93" w:rsidRPr="00500E86" w:rsidRDefault="00FD4A93">
            <w:pPr>
              <w:spacing w:after="160" w:line="259" w:lineRule="auto"/>
              <w:ind w:left="0" w:firstLine="0"/>
              <w:jc w:val="left"/>
              <w:rPr>
                <w:rFonts w:asciiTheme="minorHAnsi" w:hAnsiTheme="minorHAnsi" w:cstheme="minorHAnsi"/>
              </w:rPr>
            </w:pPr>
          </w:p>
        </w:tc>
        <w:tc>
          <w:tcPr>
            <w:tcW w:w="3954" w:type="dxa"/>
            <w:tcBorders>
              <w:top w:val="single" w:sz="4" w:space="0" w:color="000000"/>
              <w:left w:val="single" w:sz="4" w:space="0" w:color="000000"/>
              <w:bottom w:val="single" w:sz="4" w:space="0" w:color="000000"/>
              <w:right w:val="single" w:sz="4" w:space="0" w:color="000000"/>
            </w:tcBorders>
          </w:tcPr>
          <w:p w14:paraId="6E923CBB" w14:textId="1BD692DD" w:rsidR="00FD4A93" w:rsidRPr="00500E86" w:rsidRDefault="00FF60D3" w:rsidP="00B91645">
            <w:pPr>
              <w:tabs>
                <w:tab w:val="center" w:pos="467"/>
                <w:tab w:val="center" w:pos="2013"/>
                <w:tab w:val="center" w:pos="3523"/>
              </w:tabs>
              <w:spacing w:after="34" w:line="259" w:lineRule="auto"/>
              <w:ind w:left="94" w:firstLine="0"/>
              <w:jc w:val="left"/>
              <w:rPr>
                <w:rFonts w:asciiTheme="minorHAnsi" w:hAnsiTheme="minorHAnsi" w:cstheme="minorHAnsi"/>
              </w:rPr>
            </w:pPr>
            <w:r w:rsidRPr="00500E86">
              <w:rPr>
                <w:rFonts w:asciiTheme="minorHAnsi" w:hAnsiTheme="minorHAnsi" w:cstheme="minorHAnsi"/>
              </w:rPr>
              <w:tab/>
            </w:r>
            <w:r w:rsidR="00B91645">
              <w:rPr>
                <w:rFonts w:asciiTheme="minorHAnsi" w:eastAsia="Times New Roman" w:hAnsiTheme="minorHAnsi" w:cstheme="minorHAnsi"/>
              </w:rPr>
              <w:t xml:space="preserve">Generála </w:t>
            </w:r>
            <w:r w:rsidRPr="00500E86">
              <w:rPr>
                <w:rFonts w:asciiTheme="minorHAnsi" w:eastAsia="Times New Roman" w:hAnsiTheme="minorHAnsi" w:cstheme="minorHAnsi"/>
              </w:rPr>
              <w:t xml:space="preserve">Svobody </w:t>
            </w:r>
            <w:r w:rsidRPr="00500E86">
              <w:rPr>
                <w:rFonts w:asciiTheme="minorHAnsi" w:eastAsia="Times New Roman" w:hAnsiTheme="minorHAnsi" w:cstheme="minorHAnsi"/>
              </w:rPr>
              <w:tab/>
              <w:t>1192/39</w:t>
            </w:r>
          </w:p>
          <w:p w14:paraId="7B30B8BB"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767 01 Kroměříž</w:t>
            </w:r>
          </w:p>
        </w:tc>
      </w:tr>
      <w:tr w:rsidR="00FD4A93" w:rsidRPr="008B740A" w14:paraId="1E8BEA54" w14:textId="77777777">
        <w:trPr>
          <w:trHeight w:val="314"/>
        </w:trPr>
        <w:tc>
          <w:tcPr>
            <w:tcW w:w="3101" w:type="dxa"/>
            <w:tcBorders>
              <w:top w:val="single" w:sz="4" w:space="0" w:color="000000"/>
              <w:left w:val="single" w:sz="4" w:space="0" w:color="000000"/>
              <w:bottom w:val="single" w:sz="4" w:space="0" w:color="000000"/>
              <w:right w:val="nil"/>
            </w:tcBorders>
          </w:tcPr>
          <w:p w14:paraId="0A2C287F"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Vizovice – zámek</w:t>
            </w:r>
          </w:p>
        </w:tc>
        <w:tc>
          <w:tcPr>
            <w:tcW w:w="1219" w:type="dxa"/>
            <w:tcBorders>
              <w:top w:val="single" w:sz="4" w:space="0" w:color="000000"/>
              <w:left w:val="nil"/>
              <w:bottom w:val="single" w:sz="4" w:space="0" w:color="000000"/>
              <w:right w:val="single" w:sz="4" w:space="0" w:color="000000"/>
            </w:tcBorders>
          </w:tcPr>
          <w:p w14:paraId="5B1A596A" w14:textId="77777777" w:rsidR="00FD4A93" w:rsidRPr="00500E86" w:rsidRDefault="00FD4A93">
            <w:pPr>
              <w:spacing w:after="160" w:line="259" w:lineRule="auto"/>
              <w:ind w:left="0" w:firstLine="0"/>
              <w:jc w:val="left"/>
              <w:rPr>
                <w:rFonts w:asciiTheme="minorHAnsi" w:hAnsiTheme="minorHAnsi" w:cstheme="minorHAnsi"/>
              </w:rPr>
            </w:pPr>
          </w:p>
        </w:tc>
        <w:tc>
          <w:tcPr>
            <w:tcW w:w="3954" w:type="dxa"/>
            <w:tcBorders>
              <w:top w:val="single" w:sz="4" w:space="0" w:color="000000"/>
              <w:left w:val="single" w:sz="4" w:space="0" w:color="000000"/>
              <w:bottom w:val="single" w:sz="4" w:space="0" w:color="000000"/>
              <w:right w:val="single" w:sz="4" w:space="0" w:color="000000"/>
            </w:tcBorders>
          </w:tcPr>
          <w:p w14:paraId="1CE52A13"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Palackého Nám 376,763 12 Vizovice</w:t>
            </w:r>
          </w:p>
        </w:tc>
      </w:tr>
      <w:tr w:rsidR="00FD4A93" w:rsidRPr="008B740A" w14:paraId="1C47E747" w14:textId="77777777">
        <w:trPr>
          <w:trHeight w:val="314"/>
        </w:trPr>
        <w:tc>
          <w:tcPr>
            <w:tcW w:w="3101" w:type="dxa"/>
            <w:tcBorders>
              <w:top w:val="single" w:sz="4" w:space="0" w:color="000000"/>
              <w:left w:val="single" w:sz="4" w:space="0" w:color="000000"/>
              <w:bottom w:val="single" w:sz="4" w:space="0" w:color="000000"/>
              <w:right w:val="nil"/>
            </w:tcBorders>
          </w:tcPr>
          <w:p w14:paraId="78A960AB" w14:textId="77777777" w:rsidR="00FD4A93" w:rsidRPr="00500E86" w:rsidRDefault="00FD4A93">
            <w:pPr>
              <w:spacing w:after="160" w:line="259" w:lineRule="auto"/>
              <w:ind w:left="0" w:firstLine="0"/>
              <w:jc w:val="left"/>
              <w:rPr>
                <w:rFonts w:asciiTheme="minorHAnsi" w:hAnsiTheme="minorHAnsi" w:cstheme="minorHAnsi"/>
              </w:rPr>
            </w:pPr>
          </w:p>
        </w:tc>
        <w:tc>
          <w:tcPr>
            <w:tcW w:w="5173" w:type="dxa"/>
            <w:gridSpan w:val="2"/>
            <w:tcBorders>
              <w:top w:val="single" w:sz="4" w:space="0" w:color="000000"/>
              <w:left w:val="nil"/>
              <w:bottom w:val="single" w:sz="4" w:space="0" w:color="000000"/>
              <w:right w:val="single" w:sz="4" w:space="0" w:color="000000"/>
            </w:tcBorders>
          </w:tcPr>
          <w:p w14:paraId="14EE7D41" w14:textId="77777777" w:rsidR="00FD4A93" w:rsidRPr="00500E86" w:rsidRDefault="00FF60D3">
            <w:pPr>
              <w:spacing w:after="0" w:line="259" w:lineRule="auto"/>
              <w:ind w:left="0" w:firstLine="0"/>
              <w:jc w:val="left"/>
              <w:rPr>
                <w:rFonts w:asciiTheme="minorHAnsi" w:hAnsiTheme="minorHAnsi" w:cstheme="minorHAnsi"/>
              </w:rPr>
            </w:pPr>
            <w:r w:rsidRPr="00500E86">
              <w:rPr>
                <w:rFonts w:asciiTheme="minorHAnsi" w:eastAsia="Times New Roman" w:hAnsiTheme="minorHAnsi" w:cstheme="minorHAnsi"/>
                <w:b/>
              </w:rPr>
              <w:t>Moravskoslezský kraj</w:t>
            </w:r>
          </w:p>
        </w:tc>
      </w:tr>
      <w:tr w:rsidR="00FD4A93" w:rsidRPr="008B740A" w14:paraId="28F9BFD5" w14:textId="77777777">
        <w:trPr>
          <w:trHeight w:val="617"/>
        </w:trPr>
        <w:tc>
          <w:tcPr>
            <w:tcW w:w="3101" w:type="dxa"/>
            <w:tcBorders>
              <w:top w:val="single" w:sz="4" w:space="0" w:color="000000"/>
              <w:left w:val="single" w:sz="4" w:space="0" w:color="000000"/>
              <w:bottom w:val="single" w:sz="4" w:space="0" w:color="000000"/>
              <w:right w:val="nil"/>
            </w:tcBorders>
            <w:vAlign w:val="bottom"/>
          </w:tcPr>
          <w:p w14:paraId="0D805F45"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Hradec nad Moravicí – zámek</w:t>
            </w:r>
          </w:p>
        </w:tc>
        <w:tc>
          <w:tcPr>
            <w:tcW w:w="1219" w:type="dxa"/>
            <w:tcBorders>
              <w:top w:val="single" w:sz="4" w:space="0" w:color="000000"/>
              <w:left w:val="nil"/>
              <w:bottom w:val="single" w:sz="4" w:space="0" w:color="000000"/>
              <w:right w:val="single" w:sz="4" w:space="0" w:color="000000"/>
            </w:tcBorders>
            <w:vAlign w:val="center"/>
          </w:tcPr>
          <w:p w14:paraId="10D390B1" w14:textId="77777777" w:rsidR="00FD4A93" w:rsidRPr="00500E86" w:rsidRDefault="00FD4A93">
            <w:pPr>
              <w:spacing w:after="160" w:line="259" w:lineRule="auto"/>
              <w:ind w:left="0" w:firstLine="0"/>
              <w:jc w:val="left"/>
              <w:rPr>
                <w:rFonts w:asciiTheme="minorHAnsi" w:hAnsiTheme="minorHAnsi" w:cstheme="minorHAnsi"/>
              </w:rPr>
            </w:pPr>
          </w:p>
        </w:tc>
        <w:tc>
          <w:tcPr>
            <w:tcW w:w="3954" w:type="dxa"/>
            <w:tcBorders>
              <w:top w:val="single" w:sz="4" w:space="0" w:color="000000"/>
              <w:left w:val="single" w:sz="4" w:space="0" w:color="000000"/>
              <w:bottom w:val="single" w:sz="4" w:space="0" w:color="000000"/>
              <w:right w:val="single" w:sz="4" w:space="0" w:color="000000"/>
            </w:tcBorders>
          </w:tcPr>
          <w:p w14:paraId="1F6299BD" w14:textId="7381553C" w:rsidR="00FD4A93" w:rsidRPr="00500E86" w:rsidRDefault="00B91645" w:rsidP="00B91645">
            <w:pPr>
              <w:tabs>
                <w:tab w:val="center" w:pos="2350"/>
                <w:tab w:val="center" w:pos="3829"/>
              </w:tabs>
              <w:spacing w:after="34" w:line="259" w:lineRule="auto"/>
              <w:ind w:left="94" w:firstLine="0"/>
              <w:jc w:val="left"/>
              <w:rPr>
                <w:rFonts w:asciiTheme="minorHAnsi" w:hAnsiTheme="minorHAnsi" w:cstheme="minorHAnsi"/>
              </w:rPr>
            </w:pPr>
            <w:r>
              <w:rPr>
                <w:rFonts w:asciiTheme="minorHAnsi" w:eastAsia="Times New Roman" w:hAnsiTheme="minorHAnsi" w:cstheme="minorHAnsi"/>
              </w:rPr>
              <w:t xml:space="preserve">Městečko čp. </w:t>
            </w:r>
            <w:r w:rsidR="00FF60D3" w:rsidRPr="00500E86">
              <w:rPr>
                <w:rFonts w:asciiTheme="minorHAnsi" w:eastAsia="Times New Roman" w:hAnsiTheme="minorHAnsi" w:cstheme="minorHAnsi"/>
              </w:rPr>
              <w:t>1</w:t>
            </w:r>
          </w:p>
          <w:p w14:paraId="24B0AD6C"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747 41 Hradec nad Moravicí</w:t>
            </w:r>
          </w:p>
        </w:tc>
      </w:tr>
      <w:tr w:rsidR="00FD4A93" w:rsidRPr="008B740A" w14:paraId="0C14C45B" w14:textId="77777777">
        <w:trPr>
          <w:trHeight w:val="617"/>
        </w:trPr>
        <w:tc>
          <w:tcPr>
            <w:tcW w:w="3101" w:type="dxa"/>
            <w:tcBorders>
              <w:top w:val="single" w:sz="4" w:space="0" w:color="000000"/>
              <w:left w:val="single" w:sz="4" w:space="0" w:color="000000"/>
              <w:bottom w:val="single" w:sz="4" w:space="0" w:color="000000"/>
              <w:right w:val="nil"/>
            </w:tcBorders>
            <w:vAlign w:val="bottom"/>
          </w:tcPr>
          <w:p w14:paraId="10411FAE"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Ostrava – Důl Michal</w:t>
            </w:r>
          </w:p>
        </w:tc>
        <w:tc>
          <w:tcPr>
            <w:tcW w:w="1219" w:type="dxa"/>
            <w:tcBorders>
              <w:top w:val="single" w:sz="4" w:space="0" w:color="000000"/>
              <w:left w:val="nil"/>
              <w:bottom w:val="single" w:sz="4" w:space="0" w:color="000000"/>
              <w:right w:val="single" w:sz="4" w:space="0" w:color="000000"/>
            </w:tcBorders>
          </w:tcPr>
          <w:p w14:paraId="2D690CC3" w14:textId="77777777" w:rsidR="00FD4A93" w:rsidRPr="00500E86" w:rsidRDefault="00FD4A93">
            <w:pPr>
              <w:spacing w:after="160" w:line="259" w:lineRule="auto"/>
              <w:ind w:left="0" w:firstLine="0"/>
              <w:jc w:val="left"/>
              <w:rPr>
                <w:rFonts w:asciiTheme="minorHAnsi" w:hAnsiTheme="minorHAnsi" w:cstheme="minorHAnsi"/>
              </w:rPr>
            </w:pPr>
          </w:p>
        </w:tc>
        <w:tc>
          <w:tcPr>
            <w:tcW w:w="3954" w:type="dxa"/>
            <w:tcBorders>
              <w:top w:val="single" w:sz="4" w:space="0" w:color="000000"/>
              <w:left w:val="single" w:sz="4" w:space="0" w:color="000000"/>
              <w:bottom w:val="single" w:sz="4" w:space="0" w:color="000000"/>
              <w:right w:val="single" w:sz="4" w:space="0" w:color="000000"/>
            </w:tcBorders>
          </w:tcPr>
          <w:p w14:paraId="321B514F" w14:textId="77777777" w:rsidR="00FD4A93" w:rsidRPr="00500E86" w:rsidRDefault="00FF60D3" w:rsidP="00B91645">
            <w:pPr>
              <w:spacing w:after="28" w:line="259" w:lineRule="auto"/>
              <w:ind w:left="94" w:firstLine="0"/>
              <w:jc w:val="left"/>
              <w:rPr>
                <w:rFonts w:asciiTheme="minorHAnsi" w:hAnsiTheme="minorHAnsi" w:cstheme="minorHAnsi"/>
              </w:rPr>
            </w:pPr>
            <w:r w:rsidRPr="00500E86">
              <w:rPr>
                <w:rFonts w:asciiTheme="minorHAnsi" w:eastAsia="Times New Roman" w:hAnsiTheme="minorHAnsi" w:cstheme="minorHAnsi"/>
              </w:rPr>
              <w:t>Československé armády 413/95</w:t>
            </w:r>
          </w:p>
          <w:p w14:paraId="5D0B0D94"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 xml:space="preserve">715 00 Ostrava </w:t>
            </w:r>
          </w:p>
        </w:tc>
      </w:tr>
      <w:tr w:rsidR="00FD4A93" w:rsidRPr="008B740A" w14:paraId="325729E6" w14:textId="77777777">
        <w:trPr>
          <w:trHeight w:val="617"/>
        </w:trPr>
        <w:tc>
          <w:tcPr>
            <w:tcW w:w="3101" w:type="dxa"/>
            <w:tcBorders>
              <w:top w:val="single" w:sz="4" w:space="0" w:color="000000"/>
              <w:left w:val="single" w:sz="4" w:space="0" w:color="000000"/>
              <w:bottom w:val="single" w:sz="4" w:space="0" w:color="000000"/>
              <w:right w:val="nil"/>
            </w:tcBorders>
            <w:vAlign w:val="bottom"/>
          </w:tcPr>
          <w:p w14:paraId="13BD8584"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Raduň – zámek</w:t>
            </w:r>
          </w:p>
        </w:tc>
        <w:tc>
          <w:tcPr>
            <w:tcW w:w="1219" w:type="dxa"/>
            <w:tcBorders>
              <w:top w:val="single" w:sz="4" w:space="0" w:color="000000"/>
              <w:left w:val="nil"/>
              <w:bottom w:val="single" w:sz="4" w:space="0" w:color="000000"/>
              <w:right w:val="single" w:sz="4" w:space="0" w:color="000000"/>
            </w:tcBorders>
          </w:tcPr>
          <w:p w14:paraId="68B7E41B" w14:textId="77777777" w:rsidR="00FD4A93" w:rsidRPr="00500E86" w:rsidRDefault="00FD4A93">
            <w:pPr>
              <w:spacing w:after="160" w:line="259" w:lineRule="auto"/>
              <w:ind w:left="0" w:firstLine="0"/>
              <w:jc w:val="left"/>
              <w:rPr>
                <w:rFonts w:asciiTheme="minorHAnsi" w:hAnsiTheme="minorHAnsi" w:cstheme="minorHAnsi"/>
              </w:rPr>
            </w:pPr>
          </w:p>
        </w:tc>
        <w:tc>
          <w:tcPr>
            <w:tcW w:w="3954" w:type="dxa"/>
            <w:tcBorders>
              <w:top w:val="single" w:sz="4" w:space="0" w:color="000000"/>
              <w:left w:val="single" w:sz="4" w:space="0" w:color="000000"/>
              <w:bottom w:val="single" w:sz="4" w:space="0" w:color="000000"/>
              <w:right w:val="single" w:sz="4" w:space="0" w:color="000000"/>
            </w:tcBorders>
          </w:tcPr>
          <w:p w14:paraId="71B6C0C3" w14:textId="1886CCF2" w:rsidR="00FD4A93" w:rsidRPr="00500E86" w:rsidRDefault="00FF60D3" w:rsidP="00B91645">
            <w:pPr>
              <w:tabs>
                <w:tab w:val="center" w:pos="2270"/>
                <w:tab w:val="center" w:pos="3774"/>
              </w:tabs>
              <w:spacing w:after="34" w:line="259" w:lineRule="auto"/>
              <w:ind w:left="94" w:firstLine="0"/>
              <w:rPr>
                <w:rFonts w:asciiTheme="minorHAnsi" w:hAnsiTheme="minorHAnsi" w:cstheme="minorHAnsi"/>
              </w:rPr>
            </w:pPr>
            <w:r w:rsidRPr="00500E86">
              <w:rPr>
                <w:rFonts w:asciiTheme="minorHAnsi" w:eastAsia="Times New Roman" w:hAnsiTheme="minorHAnsi" w:cstheme="minorHAnsi"/>
              </w:rPr>
              <w:t>Z</w:t>
            </w:r>
            <w:r w:rsidR="00B91645">
              <w:rPr>
                <w:rFonts w:asciiTheme="minorHAnsi" w:eastAsia="Times New Roman" w:hAnsiTheme="minorHAnsi" w:cstheme="minorHAnsi"/>
              </w:rPr>
              <w:t xml:space="preserve">ámecká čp. </w:t>
            </w:r>
            <w:r w:rsidRPr="00500E86">
              <w:rPr>
                <w:rFonts w:asciiTheme="minorHAnsi" w:eastAsia="Times New Roman" w:hAnsiTheme="minorHAnsi" w:cstheme="minorHAnsi"/>
              </w:rPr>
              <w:t>67</w:t>
            </w:r>
          </w:p>
          <w:p w14:paraId="0B0DFAB2"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747 61 Raduň</w:t>
            </w:r>
          </w:p>
        </w:tc>
      </w:tr>
      <w:tr w:rsidR="00FD4A93" w:rsidRPr="008B740A" w14:paraId="1D74D05E" w14:textId="77777777">
        <w:trPr>
          <w:trHeight w:val="617"/>
        </w:trPr>
        <w:tc>
          <w:tcPr>
            <w:tcW w:w="3101" w:type="dxa"/>
            <w:tcBorders>
              <w:top w:val="single" w:sz="4" w:space="0" w:color="000000"/>
              <w:left w:val="single" w:sz="4" w:space="0" w:color="000000"/>
              <w:bottom w:val="single" w:sz="4" w:space="0" w:color="000000"/>
              <w:right w:val="nil"/>
            </w:tcBorders>
            <w:vAlign w:val="bottom"/>
          </w:tcPr>
          <w:p w14:paraId="54EF2EFA" w14:textId="77777777" w:rsidR="00FD4A93" w:rsidRPr="00500E86" w:rsidRDefault="00FF60D3">
            <w:pPr>
              <w:spacing w:after="0" w:line="259" w:lineRule="auto"/>
              <w:ind w:left="70" w:firstLine="0"/>
              <w:jc w:val="left"/>
              <w:rPr>
                <w:rFonts w:asciiTheme="minorHAnsi" w:hAnsiTheme="minorHAnsi" w:cstheme="minorHAnsi"/>
              </w:rPr>
            </w:pPr>
            <w:r w:rsidRPr="00500E86">
              <w:rPr>
                <w:rFonts w:asciiTheme="minorHAnsi" w:eastAsia="Times New Roman" w:hAnsiTheme="minorHAnsi" w:cstheme="minorHAnsi"/>
              </w:rPr>
              <w:t>Janovice u Rýmařova –- zámek</w:t>
            </w:r>
          </w:p>
        </w:tc>
        <w:tc>
          <w:tcPr>
            <w:tcW w:w="1219" w:type="dxa"/>
            <w:tcBorders>
              <w:top w:val="single" w:sz="4" w:space="0" w:color="000000"/>
              <w:left w:val="nil"/>
              <w:bottom w:val="single" w:sz="4" w:space="0" w:color="000000"/>
              <w:right w:val="single" w:sz="4" w:space="0" w:color="000000"/>
            </w:tcBorders>
          </w:tcPr>
          <w:p w14:paraId="76E9FF2A" w14:textId="77777777" w:rsidR="00FD4A93" w:rsidRPr="00500E86" w:rsidRDefault="00FD4A93">
            <w:pPr>
              <w:spacing w:after="160" w:line="259" w:lineRule="auto"/>
              <w:ind w:left="0" w:firstLine="0"/>
              <w:jc w:val="left"/>
              <w:rPr>
                <w:rFonts w:asciiTheme="minorHAnsi" w:hAnsiTheme="minorHAnsi" w:cstheme="minorHAnsi"/>
              </w:rPr>
            </w:pPr>
          </w:p>
        </w:tc>
        <w:tc>
          <w:tcPr>
            <w:tcW w:w="3954" w:type="dxa"/>
            <w:tcBorders>
              <w:top w:val="single" w:sz="4" w:space="0" w:color="000000"/>
              <w:left w:val="single" w:sz="4" w:space="0" w:color="000000"/>
              <w:bottom w:val="single" w:sz="4" w:space="0" w:color="000000"/>
              <w:right w:val="single" w:sz="4" w:space="0" w:color="000000"/>
            </w:tcBorders>
          </w:tcPr>
          <w:p w14:paraId="09EEE001" w14:textId="77777777" w:rsidR="00FD4A93" w:rsidRPr="00500E86" w:rsidRDefault="00FF60D3" w:rsidP="00B91645">
            <w:pPr>
              <w:spacing w:after="28" w:line="259" w:lineRule="auto"/>
              <w:ind w:left="94" w:firstLine="0"/>
              <w:jc w:val="left"/>
              <w:rPr>
                <w:rFonts w:asciiTheme="minorHAnsi" w:hAnsiTheme="minorHAnsi" w:cstheme="minorHAnsi"/>
              </w:rPr>
            </w:pPr>
            <w:r w:rsidRPr="00500E86">
              <w:rPr>
                <w:rFonts w:asciiTheme="minorHAnsi" w:eastAsia="Times New Roman" w:hAnsiTheme="minorHAnsi" w:cstheme="minorHAnsi"/>
              </w:rPr>
              <w:t xml:space="preserve">Zámek 10/1 Janovice, </w:t>
            </w:r>
          </w:p>
          <w:p w14:paraId="2C142FA6" w14:textId="77777777" w:rsidR="00FD4A93" w:rsidRPr="00500E86" w:rsidRDefault="00FF60D3" w:rsidP="00B91645">
            <w:pPr>
              <w:spacing w:after="0" w:line="259" w:lineRule="auto"/>
              <w:ind w:left="94" w:firstLine="0"/>
              <w:jc w:val="left"/>
              <w:rPr>
                <w:rFonts w:asciiTheme="minorHAnsi" w:hAnsiTheme="minorHAnsi" w:cstheme="minorHAnsi"/>
              </w:rPr>
            </w:pPr>
            <w:r w:rsidRPr="00500E86">
              <w:rPr>
                <w:rFonts w:asciiTheme="minorHAnsi" w:eastAsia="Times New Roman" w:hAnsiTheme="minorHAnsi" w:cstheme="minorHAnsi"/>
              </w:rPr>
              <w:t>793 42 Rýmařov</w:t>
            </w:r>
          </w:p>
        </w:tc>
      </w:tr>
    </w:tbl>
    <w:p w14:paraId="256A708E" w14:textId="77777777" w:rsidR="007418B4" w:rsidRPr="00500E86" w:rsidRDefault="007418B4">
      <w:pPr>
        <w:rPr>
          <w:rFonts w:asciiTheme="minorHAnsi" w:hAnsiTheme="minorHAnsi" w:cstheme="minorHAnsi"/>
        </w:rPr>
      </w:pPr>
    </w:p>
    <w:sectPr w:rsidR="007418B4" w:rsidRPr="00500E86">
      <w:footerReference w:type="even" r:id="rId7"/>
      <w:footerReference w:type="default" r:id="rId8"/>
      <w:headerReference w:type="first" r:id="rId9"/>
      <w:footerReference w:type="first" r:id="rId10"/>
      <w:pgSz w:w="11907" w:h="16840"/>
      <w:pgMar w:top="760" w:right="1417" w:bottom="1423"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CC5EE" w14:textId="77777777" w:rsidR="00F02F5E" w:rsidRDefault="00F02F5E">
      <w:pPr>
        <w:spacing w:after="0" w:line="240" w:lineRule="auto"/>
      </w:pPr>
      <w:r>
        <w:separator/>
      </w:r>
    </w:p>
  </w:endnote>
  <w:endnote w:type="continuationSeparator" w:id="0">
    <w:p w14:paraId="103790D3" w14:textId="77777777" w:rsidR="00F02F5E" w:rsidRDefault="00F0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EDF7" w14:textId="77777777" w:rsidR="004927C2" w:rsidRDefault="004927C2">
    <w:pPr>
      <w:spacing w:after="0" w:line="259" w:lineRule="auto"/>
      <w:ind w:left="0" w:firstLine="0"/>
      <w:jc w:val="center"/>
    </w:pPr>
    <w:r>
      <w:rPr>
        <w:rFonts w:ascii="Times New Roman" w:eastAsia="Times New Roman" w:hAnsi="Times New Roman" w:cs="Times New Roman"/>
        <w:sz w:val="20"/>
      </w:rPr>
      <w:t xml:space="preserve">Strana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(celkem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NUMPAGES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16</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0351" w14:textId="692D4E76" w:rsidR="004927C2" w:rsidRDefault="004927C2">
    <w:pPr>
      <w:spacing w:after="0" w:line="259" w:lineRule="auto"/>
      <w:ind w:left="0" w:firstLine="0"/>
      <w:jc w:val="center"/>
    </w:pPr>
    <w:r>
      <w:rPr>
        <w:rFonts w:ascii="Times New Roman" w:eastAsia="Times New Roman" w:hAnsi="Times New Roman" w:cs="Times New Roman"/>
        <w:sz w:val="20"/>
      </w:rPr>
      <w:t xml:space="preserve">Strana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D037C6">
      <w:rPr>
        <w:rFonts w:ascii="Times New Roman" w:eastAsia="Times New Roman" w:hAnsi="Times New Roman" w:cs="Times New Roman"/>
        <w:noProof/>
        <w:sz w:val="20"/>
      </w:rPr>
      <w:t>15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(celkem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NUMPAGES   \* MERGEFORMAT </w:instrText>
    </w:r>
    <w:r>
      <w:rPr>
        <w:rFonts w:ascii="Times New Roman" w:eastAsia="Times New Roman" w:hAnsi="Times New Roman" w:cs="Times New Roman"/>
        <w:sz w:val="20"/>
      </w:rPr>
      <w:fldChar w:fldCharType="separate"/>
    </w:r>
    <w:r w:rsidR="00D037C6">
      <w:rPr>
        <w:rFonts w:ascii="Times New Roman" w:eastAsia="Times New Roman" w:hAnsi="Times New Roman" w:cs="Times New Roman"/>
        <w:noProof/>
        <w:sz w:val="20"/>
      </w:rPr>
      <w:t>15</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C13A0" w14:textId="77777777" w:rsidR="004927C2" w:rsidRDefault="004927C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82D64" w14:textId="77777777" w:rsidR="00F02F5E" w:rsidRDefault="00F02F5E">
      <w:pPr>
        <w:spacing w:after="0" w:line="240" w:lineRule="auto"/>
      </w:pPr>
      <w:r>
        <w:separator/>
      </w:r>
    </w:p>
  </w:footnote>
  <w:footnote w:type="continuationSeparator" w:id="0">
    <w:p w14:paraId="07645229" w14:textId="77777777" w:rsidR="00F02F5E" w:rsidRDefault="00F0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24D77" w14:textId="13A2C858" w:rsidR="004927C2" w:rsidRPr="005C2E98" w:rsidRDefault="004927C2" w:rsidP="004927C2">
    <w:pPr>
      <w:pStyle w:val="Zhlav"/>
      <w:tabs>
        <w:tab w:val="clear" w:pos="4536"/>
        <w:tab w:val="clear" w:pos="9072"/>
      </w:tabs>
      <w:rPr>
        <w:rFonts w:asciiTheme="minorHAnsi" w:hAnsiTheme="minorHAnsi" w:cstheme="minorHAnsi"/>
        <w:b/>
        <w:sz w:val="20"/>
        <w:szCs w:val="20"/>
      </w:rPr>
    </w:pPr>
    <w:r>
      <w:rPr>
        <w:noProof/>
      </w:rPr>
      <w:drawing>
        <wp:anchor distT="0" distB="0" distL="114300" distR="114300" simplePos="0" relativeHeight="251659264" behindDoc="1" locked="0" layoutInCell="1" allowOverlap="1" wp14:anchorId="7C0FD809" wp14:editId="06DFC8B6">
          <wp:simplePos x="0" y="0"/>
          <wp:positionH relativeFrom="page">
            <wp:posOffset>551815</wp:posOffset>
          </wp:positionH>
          <wp:positionV relativeFrom="paragraph">
            <wp:posOffset>-116840</wp:posOffset>
          </wp:positionV>
          <wp:extent cx="1781810" cy="474980"/>
          <wp:effectExtent l="0" t="0" r="8890" b="127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proofErr w:type="spellStart"/>
    <w:r>
      <w:rPr>
        <w:rFonts w:asciiTheme="minorHAnsi" w:hAnsiTheme="minorHAnsi" w:cstheme="minorHAnsi"/>
        <w:sz w:val="20"/>
        <w:szCs w:val="20"/>
      </w:rPr>
      <w:t>ev.č</w:t>
    </w:r>
    <w:proofErr w:type="spellEnd"/>
    <w:r>
      <w:rPr>
        <w:rFonts w:asciiTheme="minorHAnsi" w:hAnsiTheme="minorHAnsi" w:cstheme="minorHAnsi"/>
        <w:sz w:val="20"/>
        <w:szCs w:val="20"/>
      </w:rPr>
      <w:t>.: 271</w:t>
    </w:r>
    <w:r w:rsidRPr="005C2E98">
      <w:rPr>
        <w:rFonts w:asciiTheme="minorHAnsi" w:hAnsiTheme="minorHAnsi" w:cstheme="minorHAnsi"/>
        <w:sz w:val="20"/>
        <w:szCs w:val="20"/>
      </w:rPr>
      <w:t>/310/2022</w:t>
    </w:r>
  </w:p>
  <w:p w14:paraId="47D2C657" w14:textId="5B337B57" w:rsidR="004927C2" w:rsidRPr="005C2E98" w:rsidRDefault="004927C2" w:rsidP="004927C2">
    <w:pPr>
      <w:pStyle w:val="Zhlav"/>
      <w:tabs>
        <w:tab w:val="clear" w:pos="4536"/>
        <w:tab w:val="clear" w:pos="9072"/>
      </w:tabs>
      <w:ind w:left="6372" w:firstLine="708"/>
      <w:rPr>
        <w:rFonts w:asciiTheme="minorHAnsi" w:hAnsiTheme="minorHAnsi" w:cstheme="minorHAnsi"/>
        <w:b/>
        <w:sz w:val="20"/>
        <w:szCs w:val="20"/>
      </w:rPr>
    </w:pPr>
    <w:proofErr w:type="gramStart"/>
    <w:r w:rsidRPr="005C2E98">
      <w:rPr>
        <w:rFonts w:asciiTheme="minorHAnsi" w:hAnsiTheme="minorHAnsi" w:cstheme="minorHAnsi"/>
        <w:sz w:val="20"/>
        <w:szCs w:val="20"/>
      </w:rPr>
      <w:t>č.j.</w:t>
    </w:r>
    <w:proofErr w:type="gramEnd"/>
    <w:r w:rsidRPr="005C2E98">
      <w:rPr>
        <w:rFonts w:asciiTheme="minorHAnsi" w:hAnsiTheme="minorHAnsi" w:cstheme="minorHAnsi"/>
        <w:sz w:val="20"/>
        <w:szCs w:val="20"/>
      </w:rPr>
      <w:t>: 310/</w:t>
    </w:r>
    <w:r>
      <w:rPr>
        <w:rFonts w:asciiTheme="minorHAnsi" w:hAnsiTheme="minorHAnsi" w:cstheme="minorHAnsi"/>
        <w:sz w:val="20"/>
        <w:szCs w:val="20"/>
      </w:rPr>
      <w:t>106033</w:t>
    </w:r>
    <w:r w:rsidRPr="005C2E98">
      <w:rPr>
        <w:rFonts w:asciiTheme="minorHAnsi" w:hAnsiTheme="minorHAnsi" w:cstheme="minorHAnsi"/>
        <w:sz w:val="20"/>
        <w:szCs w:val="20"/>
      </w:rPr>
      <w:t>/2022</w:t>
    </w:r>
  </w:p>
  <w:p w14:paraId="7B00E406" w14:textId="77777777" w:rsidR="004927C2" w:rsidRPr="004927C2" w:rsidRDefault="004927C2" w:rsidP="004927C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03F"/>
    <w:multiLevelType w:val="hybridMultilevel"/>
    <w:tmpl w:val="4ED6E9D4"/>
    <w:lvl w:ilvl="0" w:tplc="30EE863E">
      <w:start w:val="1"/>
      <w:numFmt w:val="lowerLetter"/>
      <w:lvlText w:val="%1)"/>
      <w:lvlJc w:val="left"/>
      <w:pPr>
        <w:ind w:left="1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526EE2">
      <w:start w:val="1"/>
      <w:numFmt w:val="lowerLetter"/>
      <w:lvlText w:val="%2"/>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408C00">
      <w:start w:val="1"/>
      <w:numFmt w:val="lowerRoman"/>
      <w:lvlText w:val="%3"/>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F4CCE4">
      <w:start w:val="1"/>
      <w:numFmt w:val="decimal"/>
      <w:lvlText w:val="%4"/>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EC3E92">
      <w:start w:val="1"/>
      <w:numFmt w:val="lowerLetter"/>
      <w:lvlText w:val="%5"/>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34F44A">
      <w:start w:val="1"/>
      <w:numFmt w:val="lowerRoman"/>
      <w:lvlText w:val="%6"/>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C69B34">
      <w:start w:val="1"/>
      <w:numFmt w:val="decimal"/>
      <w:lvlText w:val="%7"/>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046CE6">
      <w:start w:val="1"/>
      <w:numFmt w:val="lowerLetter"/>
      <w:lvlText w:val="%8"/>
      <w:lvlJc w:val="left"/>
      <w:pPr>
        <w:ind w:left="6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C0C1CA">
      <w:start w:val="1"/>
      <w:numFmt w:val="lowerRoman"/>
      <w:lvlText w:val="%9"/>
      <w:lvlJc w:val="left"/>
      <w:pPr>
        <w:ind w:left="6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261545"/>
    <w:multiLevelType w:val="hybridMultilevel"/>
    <w:tmpl w:val="69E02E00"/>
    <w:lvl w:ilvl="0" w:tplc="06AE7E62">
      <w:start w:val="1"/>
      <w:numFmt w:val="lowerLetter"/>
      <w:lvlText w:val="%1)"/>
      <w:lvlJc w:val="left"/>
      <w:pPr>
        <w:ind w:left="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0AC37E">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4A4CF6">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C0ED28">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D4F4D0">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2C7D16">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9ADD98">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E82E72">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BA155C">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716E05"/>
    <w:multiLevelType w:val="hybridMultilevel"/>
    <w:tmpl w:val="E53CB444"/>
    <w:lvl w:ilvl="0" w:tplc="32A2EB4E">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A01A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D61C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5C72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3E8E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809D7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A68E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8EEA2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DE33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AF1E59"/>
    <w:multiLevelType w:val="hybridMultilevel"/>
    <w:tmpl w:val="C8D67440"/>
    <w:lvl w:ilvl="0" w:tplc="338C013C">
      <w:start w:val="1"/>
      <w:numFmt w:val="lowerLetter"/>
      <w:lvlText w:val="%1)"/>
      <w:lvlJc w:val="left"/>
      <w:pPr>
        <w:ind w:left="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A29872">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FA812C">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B2018E">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B47C80">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30EBF4">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DA3C34">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BE61F8">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48E21A">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7070DD"/>
    <w:multiLevelType w:val="hybridMultilevel"/>
    <w:tmpl w:val="1D5E1B2C"/>
    <w:lvl w:ilvl="0" w:tplc="BDA05D62">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FC287A">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5C455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982F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A0093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A09FF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5435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84E3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1C80D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DC65CB"/>
    <w:multiLevelType w:val="multilevel"/>
    <w:tmpl w:val="F1B2F3C2"/>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61957E9"/>
    <w:multiLevelType w:val="hybridMultilevel"/>
    <w:tmpl w:val="82E88F8E"/>
    <w:lvl w:ilvl="0" w:tplc="B30E99A8">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FC5A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467C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68B3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26F8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786C9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8436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C4A6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1E7D7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B1286A"/>
    <w:multiLevelType w:val="multilevel"/>
    <w:tmpl w:val="4380EC36"/>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EC95E50"/>
    <w:multiLevelType w:val="hybridMultilevel"/>
    <w:tmpl w:val="E9FADCE6"/>
    <w:lvl w:ilvl="0" w:tplc="F6085B0A">
      <w:start w:val="1"/>
      <w:numFmt w:val="lowerLetter"/>
      <w:lvlText w:val="%1)"/>
      <w:lvlJc w:val="left"/>
      <w:pPr>
        <w:ind w:left="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3AA83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22A278">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A0730C">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364ADA">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4AF7D2">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486AD0">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1EE672">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0E0BB4">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5"/>
  </w:num>
  <w:num w:numId="3">
    <w:abstractNumId w:val="0"/>
  </w:num>
  <w:num w:numId="4">
    <w:abstractNumId w:val="8"/>
  </w:num>
  <w:num w:numId="5">
    <w:abstractNumId w:val="2"/>
  </w:num>
  <w:num w:numId="6">
    <w:abstractNumId w:val="6"/>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93"/>
    <w:rsid w:val="002874A9"/>
    <w:rsid w:val="002C2A1C"/>
    <w:rsid w:val="00306C28"/>
    <w:rsid w:val="00376A45"/>
    <w:rsid w:val="004927C2"/>
    <w:rsid w:val="004A337B"/>
    <w:rsid w:val="00500E86"/>
    <w:rsid w:val="0067317D"/>
    <w:rsid w:val="007418B4"/>
    <w:rsid w:val="00763A27"/>
    <w:rsid w:val="00777A9C"/>
    <w:rsid w:val="008B740A"/>
    <w:rsid w:val="009571A5"/>
    <w:rsid w:val="00A073A6"/>
    <w:rsid w:val="00A81222"/>
    <w:rsid w:val="00B86EB6"/>
    <w:rsid w:val="00B91645"/>
    <w:rsid w:val="00BF09A0"/>
    <w:rsid w:val="00D037C6"/>
    <w:rsid w:val="00D35A5F"/>
    <w:rsid w:val="00DC7B45"/>
    <w:rsid w:val="00E03BA0"/>
    <w:rsid w:val="00EC2864"/>
    <w:rsid w:val="00F02F5E"/>
    <w:rsid w:val="00F86345"/>
    <w:rsid w:val="00FD4A93"/>
    <w:rsid w:val="00FE5977"/>
    <w:rsid w:val="00FF3C46"/>
    <w:rsid w:val="00FF60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8D66"/>
  <w15:docId w15:val="{E7EE6338-9EF9-4D1F-8EEC-5AD27CA1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50" w:lineRule="auto"/>
      <w:ind w:left="1995" w:hanging="577"/>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89" w:line="265" w:lineRule="auto"/>
      <w:ind w:left="10" w:hanging="10"/>
      <w:jc w:val="center"/>
      <w:outlineLvl w:val="0"/>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8B74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740A"/>
    <w:rPr>
      <w:rFonts w:ascii="Segoe UI" w:eastAsia="Calibri" w:hAnsi="Segoe UI" w:cs="Segoe UI"/>
      <w:color w:val="000000"/>
      <w:sz w:val="18"/>
      <w:szCs w:val="18"/>
    </w:rPr>
  </w:style>
  <w:style w:type="paragraph" w:styleId="Zhlav">
    <w:name w:val="header"/>
    <w:basedOn w:val="Normln"/>
    <w:link w:val="ZhlavChar"/>
    <w:uiPriority w:val="99"/>
    <w:unhideWhenUsed/>
    <w:rsid w:val="004927C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27C2"/>
    <w:rPr>
      <w:rFonts w:ascii="Calibri" w:eastAsia="Calibri" w:hAnsi="Calibri" w:cs="Calibri"/>
      <w:color w:val="000000"/>
    </w:rPr>
  </w:style>
  <w:style w:type="character" w:styleId="Hypertextovodkaz">
    <w:name w:val="Hyperlink"/>
    <w:basedOn w:val="Standardnpsmoodstavce"/>
    <w:uiPriority w:val="99"/>
    <w:unhideWhenUsed/>
    <w:rsid w:val="004927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3823</Words>
  <Characters>22558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dílo energetický audit</vt:lpstr>
    </vt:vector>
  </TitlesOfParts>
  <Company>HP Inc.</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energetický audit</dc:title>
  <dc:subject/>
  <dc:creator>AK HJF</dc:creator>
  <cp:keywords/>
  <cp:lastModifiedBy>Janouchová Miroslava</cp:lastModifiedBy>
  <cp:revision>8</cp:revision>
  <dcterms:created xsi:type="dcterms:W3CDTF">2022-12-20T07:20:00Z</dcterms:created>
  <dcterms:modified xsi:type="dcterms:W3CDTF">2022-12-20T11:37:00Z</dcterms:modified>
</cp:coreProperties>
</file>