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FD" w:rsidRDefault="002C561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158750</wp:posOffset>
                </wp:positionH>
                <wp:positionV relativeFrom="page">
                  <wp:posOffset>3463290</wp:posOffset>
                </wp:positionV>
                <wp:extent cx="69862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27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12.5pt;margin-top:272.69999999999999pt;width:550.10000000000002pt;height:0;z-index:-251658240;mso-position-horizontal-relative:page;mso-position-vertical-relative:page">
                <v:stroke weight="0.5pt" endcap="round" dashstyle="1 1"/>
              </v:shape>
            </w:pict>
          </mc:Fallback>
        </mc:AlternateContent>
      </w:r>
    </w:p>
    <w:p w:rsidR="00F92AFD" w:rsidRDefault="002C561D">
      <w:pPr>
        <w:framePr w:wrap="none" w:vAnchor="page" w:hAnchor="page" w:x="280" w:y="2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99630" cy="6642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96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FD" w:rsidRDefault="002C561D">
      <w:pPr>
        <w:pStyle w:val="Zkladntext1"/>
        <w:framePr w:wrap="none" w:vAnchor="page" w:hAnchor="page" w:x="3817" w:y="1639"/>
        <w:shd w:val="clear" w:color="auto" w:fill="auto"/>
      </w:pPr>
      <w:r>
        <w:rPr>
          <w:b/>
          <w:bCs/>
        </w:rPr>
        <w:t>OBJEDNÁVKA č.</w:t>
      </w:r>
    </w:p>
    <w:p w:rsidR="00F92AFD" w:rsidRDefault="002C561D">
      <w:pPr>
        <w:pStyle w:val="Titulektabulky0"/>
        <w:framePr w:w="4680" w:h="446" w:hRule="exact" w:wrap="none" w:vAnchor="page" w:hAnchor="page" w:x="213" w:y="2253"/>
        <w:shd w:val="clear" w:color="auto" w:fill="auto"/>
      </w:pPr>
      <w:r>
        <w:t>Obj</w:t>
      </w:r>
      <w:r>
        <w:t>ednatel:</w:t>
      </w:r>
    </w:p>
    <w:p w:rsidR="00F92AFD" w:rsidRDefault="002C561D">
      <w:pPr>
        <w:pStyle w:val="Titulektabulky0"/>
        <w:framePr w:w="4680" w:h="446" w:hRule="exact" w:wrap="none" w:vAnchor="page" w:hAnchor="page" w:x="213" w:y="2253"/>
        <w:shd w:val="clear" w:color="auto" w:fill="auto"/>
      </w:pPr>
      <w:r>
        <w:t>DOPRAVNÍ PODNIK měst Mostu a Litvínova,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2458"/>
      </w:tblGrid>
      <w:tr w:rsidR="00F92AFD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4200" w:type="dxa"/>
            <w:gridSpan w:val="2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proofErr w:type="gramStart"/>
            <w:r>
              <w:t>a . s .</w:t>
            </w:r>
            <w:proofErr w:type="gramEnd"/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r>
              <w:t>tř. Budovatelů</w:t>
            </w:r>
          </w:p>
        </w:tc>
        <w:tc>
          <w:tcPr>
            <w:tcW w:w="2458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r>
              <w:t>1395/23</w:t>
            </w:r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r>
              <w:t>434 01 Most</w:t>
            </w:r>
          </w:p>
        </w:tc>
        <w:tc>
          <w:tcPr>
            <w:tcW w:w="2458" w:type="dxa"/>
            <w:shd w:val="clear" w:color="auto" w:fill="FFFFFF"/>
          </w:tcPr>
          <w:p w:rsidR="00F92AFD" w:rsidRDefault="00F92AFD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r>
              <w:t>IČ: 62242504</w:t>
            </w:r>
          </w:p>
        </w:tc>
        <w:tc>
          <w:tcPr>
            <w:tcW w:w="2458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  <w:ind w:firstLine="640"/>
            </w:pPr>
            <w:r>
              <w:t>DIČ: CZ62242504</w:t>
            </w:r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r>
              <w:t>Číslo účtu:</w:t>
            </w:r>
          </w:p>
        </w:tc>
        <w:tc>
          <w:tcPr>
            <w:tcW w:w="2458" w:type="dxa"/>
            <w:shd w:val="clear" w:color="auto" w:fill="FFFFFF"/>
          </w:tcPr>
          <w:p w:rsidR="00F92AFD" w:rsidRDefault="00F92AFD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42" w:type="dxa"/>
            <w:shd w:val="clear" w:color="auto" w:fill="FFFFFF"/>
            <w:vAlign w:val="bottom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proofErr w:type="gramStart"/>
            <w:r>
              <w:t>Vystavil :</w:t>
            </w:r>
            <w:proofErr w:type="gramEnd"/>
          </w:p>
        </w:tc>
        <w:tc>
          <w:tcPr>
            <w:tcW w:w="2458" w:type="dxa"/>
            <w:shd w:val="clear" w:color="auto" w:fill="FFFFFF"/>
          </w:tcPr>
          <w:p w:rsidR="00F92AFD" w:rsidRDefault="00F92AFD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42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r>
              <w:t>Telefon:</w:t>
            </w:r>
          </w:p>
        </w:tc>
        <w:tc>
          <w:tcPr>
            <w:tcW w:w="2458" w:type="dxa"/>
            <w:shd w:val="clear" w:color="auto" w:fill="FFFFFF"/>
          </w:tcPr>
          <w:p w:rsidR="00F92AFD" w:rsidRDefault="00F92AFD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742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r>
              <w:t>E-mail :</w:t>
            </w:r>
          </w:p>
        </w:tc>
        <w:tc>
          <w:tcPr>
            <w:tcW w:w="2458" w:type="dxa"/>
            <w:shd w:val="clear" w:color="auto" w:fill="FFFFFF"/>
          </w:tcPr>
          <w:p w:rsidR="00F92AFD" w:rsidRDefault="00F92AFD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42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proofErr w:type="gramStart"/>
            <w:r>
              <w:t>Fax :</w:t>
            </w:r>
            <w:proofErr w:type="gramEnd"/>
          </w:p>
        </w:tc>
        <w:tc>
          <w:tcPr>
            <w:tcW w:w="2458" w:type="dxa"/>
            <w:shd w:val="clear" w:color="auto" w:fill="FFFFFF"/>
          </w:tcPr>
          <w:p w:rsidR="00F92AFD" w:rsidRDefault="00F92AFD">
            <w:pPr>
              <w:framePr w:w="4200" w:h="2602" w:wrap="none" w:vAnchor="page" w:hAnchor="page" w:x="232" w:y="2728"/>
              <w:rPr>
                <w:sz w:val="10"/>
                <w:szCs w:val="10"/>
              </w:rPr>
            </w:pPr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42" w:type="dxa"/>
            <w:shd w:val="clear" w:color="auto" w:fill="FFFFFF"/>
            <w:vAlign w:val="bottom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r>
              <w:t>Doprava: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  <w:ind w:firstLine="640"/>
            </w:pPr>
            <w:r>
              <w:t>dodavatel</w:t>
            </w:r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42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r>
              <w:t>Termín dodání:</w:t>
            </w:r>
          </w:p>
        </w:tc>
        <w:tc>
          <w:tcPr>
            <w:tcW w:w="2458" w:type="dxa"/>
            <w:shd w:val="clear" w:color="auto" w:fill="FFFFFF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  <w:ind w:firstLine="640"/>
            </w:pPr>
            <w:proofErr w:type="gramStart"/>
            <w:r>
              <w:t>31.12.2022</w:t>
            </w:r>
            <w:proofErr w:type="gramEnd"/>
          </w:p>
        </w:tc>
      </w:tr>
      <w:tr w:rsidR="00F92AF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742" w:type="dxa"/>
            <w:shd w:val="clear" w:color="auto" w:fill="FFFFFF"/>
            <w:vAlign w:val="bottom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</w:pPr>
            <w:r>
              <w:t>Očekávaná cena:</w:t>
            </w:r>
          </w:p>
        </w:tc>
        <w:tc>
          <w:tcPr>
            <w:tcW w:w="2458" w:type="dxa"/>
            <w:shd w:val="clear" w:color="auto" w:fill="FFFFFF"/>
            <w:vAlign w:val="bottom"/>
          </w:tcPr>
          <w:p w:rsidR="00F92AFD" w:rsidRDefault="002C561D">
            <w:pPr>
              <w:pStyle w:val="Jin0"/>
              <w:framePr w:w="4200" w:h="2602" w:wrap="none" w:vAnchor="page" w:hAnchor="page" w:x="232" w:y="2728"/>
              <w:shd w:val="clear" w:color="auto" w:fill="auto"/>
              <w:tabs>
                <w:tab w:val="left" w:pos="792"/>
              </w:tabs>
            </w:pPr>
            <w:r>
              <w:t>:</w:t>
            </w:r>
            <w:r>
              <w:tab/>
              <w:t>206608.68 CZK</w:t>
            </w:r>
          </w:p>
        </w:tc>
      </w:tr>
    </w:tbl>
    <w:p w:rsidR="00F92AFD" w:rsidRDefault="002C561D">
      <w:pPr>
        <w:pStyle w:val="Zkladntext1"/>
        <w:framePr w:w="5304" w:h="1886" w:hRule="exact" w:wrap="none" w:vAnchor="page" w:hAnchor="page" w:x="5968" w:y="1639"/>
        <w:shd w:val="clear" w:color="auto" w:fill="auto"/>
      </w:pPr>
      <w:r>
        <w:rPr>
          <w:b/>
          <w:bCs/>
        </w:rPr>
        <w:t>OJ01 . 215-00101/22</w:t>
      </w:r>
    </w:p>
    <w:p w:rsidR="00F92AFD" w:rsidRDefault="002C561D">
      <w:pPr>
        <w:pStyle w:val="Zkladntext1"/>
        <w:framePr w:w="5304" w:h="1886" w:hRule="exact" w:wrap="none" w:vAnchor="page" w:hAnchor="page" w:x="5968" w:y="1639"/>
        <w:shd w:val="clear" w:color="auto" w:fill="auto"/>
        <w:spacing w:after="200"/>
        <w:jc w:val="right"/>
      </w:pPr>
      <w:r>
        <w:t xml:space="preserve">Datum: </w:t>
      </w:r>
      <w:proofErr w:type="gramStart"/>
      <w:r>
        <w:t>20.12.2022</w:t>
      </w:r>
      <w:proofErr w:type="gramEnd"/>
    </w:p>
    <w:p w:rsidR="00F92AFD" w:rsidRDefault="002C561D">
      <w:pPr>
        <w:pStyle w:val="Zkladntext1"/>
        <w:framePr w:w="5304" w:h="1886" w:hRule="exact" w:wrap="none" w:vAnchor="page" w:hAnchor="page" w:x="5968" w:y="1639"/>
        <w:shd w:val="clear" w:color="auto" w:fill="auto"/>
      </w:pPr>
      <w:r>
        <w:t>Dodavatel:</w:t>
      </w:r>
    </w:p>
    <w:p w:rsidR="00F92AFD" w:rsidRDefault="002C561D">
      <w:pPr>
        <w:pStyle w:val="Zkladntext1"/>
        <w:framePr w:w="5304" w:h="1886" w:hRule="exact" w:wrap="none" w:vAnchor="page" w:hAnchor="page" w:x="5968" w:y="1639"/>
        <w:shd w:val="clear" w:color="auto" w:fill="auto"/>
        <w:spacing w:after="200"/>
      </w:pPr>
      <w:r>
        <w:t>HESTI, spol. s r. o.</w:t>
      </w:r>
    </w:p>
    <w:p w:rsidR="00F92AFD" w:rsidRDefault="002C561D">
      <w:pPr>
        <w:pStyle w:val="Zkladntext1"/>
        <w:framePr w:w="5304" w:h="1886" w:hRule="exact" w:wrap="none" w:vAnchor="page" w:hAnchor="page" w:x="5968" w:y="1639"/>
        <w:shd w:val="clear" w:color="auto" w:fill="auto"/>
      </w:pPr>
      <w:r>
        <w:t>K Hájům 9 4 6/10</w:t>
      </w:r>
    </w:p>
    <w:p w:rsidR="00F92AFD" w:rsidRDefault="002C561D">
      <w:pPr>
        <w:pStyle w:val="Zkladntext1"/>
        <w:framePr w:w="5304" w:h="1886" w:hRule="exact" w:wrap="none" w:vAnchor="page" w:hAnchor="page" w:x="5968" w:y="1639"/>
        <w:shd w:val="clear" w:color="auto" w:fill="auto"/>
      </w:pPr>
      <w:r>
        <w:t>155 00 Praha</w:t>
      </w:r>
    </w:p>
    <w:p w:rsidR="00F92AFD" w:rsidRDefault="002C561D">
      <w:pPr>
        <w:pStyle w:val="Zkladntext1"/>
        <w:framePr w:w="5304" w:h="1886" w:hRule="exact" w:wrap="none" w:vAnchor="page" w:hAnchor="page" w:x="5968" w:y="1639"/>
        <w:shd w:val="clear" w:color="auto" w:fill="auto"/>
        <w:tabs>
          <w:tab w:val="left" w:pos="2386"/>
        </w:tabs>
      </w:pPr>
      <w:r>
        <w:t>IČ: 17046963</w:t>
      </w:r>
      <w:r>
        <w:tab/>
        <w:t>DIČ: CZ17046963</w:t>
      </w:r>
    </w:p>
    <w:p w:rsidR="00F92AFD" w:rsidRDefault="002C561D">
      <w:pPr>
        <w:pStyle w:val="Zkladntext1"/>
        <w:framePr w:wrap="none" w:vAnchor="page" w:hAnchor="page" w:x="208" w:y="5752"/>
        <w:shd w:val="clear" w:color="auto" w:fill="auto"/>
      </w:pPr>
      <w:r>
        <w:t>Text</w:t>
      </w:r>
    </w:p>
    <w:p w:rsidR="00F92AFD" w:rsidRDefault="002C561D">
      <w:pPr>
        <w:pStyle w:val="Zkladntext1"/>
        <w:framePr w:w="11064" w:h="1267" w:hRule="exact" w:wrap="none" w:vAnchor="page" w:hAnchor="page" w:x="208" w:y="6165"/>
        <w:shd w:val="clear" w:color="auto" w:fill="auto"/>
        <w:tabs>
          <w:tab w:val="left" w:pos="1687"/>
        </w:tabs>
      </w:pPr>
      <w:r>
        <w:t xml:space="preserve">Oprava dodávkového vozu po autonehodě - škodní událost ze dne: </w:t>
      </w:r>
      <w:proofErr w:type="gramStart"/>
      <w:r>
        <w:t>5.10</w:t>
      </w:r>
      <w:proofErr w:type="gramEnd"/>
      <w:r>
        <w:t>.</w:t>
      </w:r>
      <w:r>
        <w:tab/>
        <w:t xml:space="preserve">2022, č. PU </w:t>
      </w:r>
      <w:r>
        <w:t>4226036403,</w:t>
      </w:r>
    </w:p>
    <w:p w:rsidR="00F92AFD" w:rsidRDefault="002C561D">
      <w:pPr>
        <w:pStyle w:val="Zkladntext1"/>
        <w:framePr w:wrap="none" w:vAnchor="page" w:hAnchor="page" w:x="208" w:y="8013"/>
        <w:shd w:val="clear" w:color="auto" w:fill="auto"/>
      </w:pPr>
      <w:r>
        <w:t>Děkuj</w:t>
      </w:r>
      <w:bookmarkStart w:id="0" w:name="_GoBack"/>
      <w:bookmarkEnd w:id="0"/>
      <w:r>
        <w:t>eme</w:t>
      </w:r>
    </w:p>
    <w:p w:rsidR="00F92AFD" w:rsidRDefault="002C561D">
      <w:pPr>
        <w:pStyle w:val="Zkladntext1"/>
        <w:framePr w:wrap="none" w:vAnchor="page" w:hAnchor="page" w:x="208" w:y="8632"/>
        <w:shd w:val="clear" w:color="auto" w:fill="auto"/>
      </w:pPr>
      <w:r>
        <w:t>náměstek pro strategii a rozvoj</w:t>
      </w:r>
    </w:p>
    <w:p w:rsidR="00F92AFD" w:rsidRDefault="002C561D">
      <w:pPr>
        <w:pStyle w:val="Zkladntext1"/>
        <w:framePr w:wrap="none" w:vAnchor="page" w:hAnchor="page" w:x="208" w:y="15823"/>
        <w:shd w:val="clear" w:color="auto" w:fill="auto"/>
      </w:pPr>
      <w:r>
        <w:t>Faktura musí</w:t>
      </w:r>
      <w:r>
        <w:t xml:space="preserve"> obsahovat číslo objednávky, v opačném případě nebude faktura zaplacena.</w:t>
      </w:r>
    </w:p>
    <w:p w:rsidR="00F92AFD" w:rsidRDefault="002C561D">
      <w:pPr>
        <w:pStyle w:val="Zhlavnebozpat0"/>
        <w:framePr w:wrap="none" w:vAnchor="page" w:hAnchor="page" w:x="9328" w:y="16154"/>
        <w:shd w:val="clear" w:color="auto" w:fill="auto"/>
      </w:pPr>
      <w:r>
        <w:t>F-B/DPML-PPS-213</w:t>
      </w:r>
    </w:p>
    <w:p w:rsidR="00F92AFD" w:rsidRDefault="00F92AFD">
      <w:pPr>
        <w:spacing w:line="1" w:lineRule="exact"/>
      </w:pPr>
    </w:p>
    <w:sectPr w:rsidR="00F92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561D">
      <w:r>
        <w:separator/>
      </w:r>
    </w:p>
  </w:endnote>
  <w:endnote w:type="continuationSeparator" w:id="0">
    <w:p w:rsidR="00000000" w:rsidRDefault="002C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FD" w:rsidRDefault="00F92AFD"/>
  </w:footnote>
  <w:footnote w:type="continuationSeparator" w:id="0">
    <w:p w:rsidR="00F92AFD" w:rsidRDefault="00F92A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92AFD"/>
    <w:rsid w:val="002C561D"/>
    <w:rsid w:val="00F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ourier New" w:eastAsia="Courier New" w:hAnsi="Courier New" w:cs="Courier New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6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Courier New" w:eastAsia="Courier New" w:hAnsi="Courier New" w:cs="Courier New"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6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Zlatý pruh s logem DP (objedn...</vt:lpstr>
    </vt:vector>
  </TitlesOfParts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Zlatý pruh s logem DP (objedn...</dc:title>
  <dc:subject/>
  <dc:creator/>
  <cp:keywords/>
  <cp:lastModifiedBy>Marcela Valová</cp:lastModifiedBy>
  <cp:revision>2</cp:revision>
  <dcterms:created xsi:type="dcterms:W3CDTF">2022-12-21T10:02:00Z</dcterms:created>
  <dcterms:modified xsi:type="dcterms:W3CDTF">2022-12-21T10:03:00Z</dcterms:modified>
</cp:coreProperties>
</file>