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9B" w:rsidRDefault="00275929">
      <w:pPr>
        <w:spacing w:after="0" w:line="259" w:lineRule="auto"/>
        <w:ind w:left="0" w:right="11" w:firstLine="0"/>
        <w:jc w:val="center"/>
      </w:pPr>
      <w:r>
        <w:rPr>
          <w:b/>
          <w:sz w:val="24"/>
        </w:rPr>
        <w:t xml:space="preserve">Kupní smlouva  </w:t>
      </w:r>
    </w:p>
    <w:p w:rsidR="00A90A9B" w:rsidRDefault="00275929">
      <w:pPr>
        <w:spacing w:after="0" w:line="259" w:lineRule="auto"/>
        <w:ind w:left="0" w:right="6" w:firstLine="0"/>
        <w:jc w:val="center"/>
      </w:pPr>
      <w:r>
        <w:t>(dále jen „</w:t>
      </w:r>
      <w:r>
        <w:rPr>
          <w:b/>
        </w:rPr>
        <w:t>Smlouva</w:t>
      </w:r>
      <w:r>
        <w:t xml:space="preserve">“) </w:t>
      </w:r>
    </w:p>
    <w:p w:rsidR="00A90A9B" w:rsidRDefault="00275929">
      <w:pPr>
        <w:spacing w:after="2" w:line="238" w:lineRule="auto"/>
        <w:ind w:left="0" w:firstLine="0"/>
        <w:jc w:val="center"/>
      </w:pPr>
      <w:r>
        <w:t xml:space="preserve">uzavřená podle § </w:t>
      </w:r>
      <w:r>
        <w:t xml:space="preserve">2079 a násl. </w:t>
      </w:r>
      <w:r>
        <w:t>zák. č. 89/2012 Sb., občanský</w:t>
      </w:r>
      <w:r>
        <w:t xml:space="preserve"> </w:t>
      </w:r>
      <w:r>
        <w:t xml:space="preserve">zákoník, ve znění pozdějších předpisů </w:t>
      </w:r>
      <w:r>
        <w:t>(dále jen „</w:t>
      </w:r>
      <w:r>
        <w:rPr>
          <w:b/>
        </w:rPr>
        <w:t>Občanský zákoník</w:t>
      </w:r>
      <w:r>
        <w:t xml:space="preserve">“)  </w:t>
      </w:r>
    </w:p>
    <w:p w:rsidR="00A90A9B" w:rsidRDefault="00275929">
      <w:pPr>
        <w:ind w:left="3650" w:firstLine="0"/>
      </w:pPr>
      <w:r>
        <w:t>mezi smluvními stranami:</w:t>
      </w:r>
      <w:r>
        <w:rPr>
          <w:b/>
        </w:rPr>
        <w:t xml:space="preserve">                             </w:t>
      </w:r>
      <w:r>
        <w:t xml:space="preserve"> </w:t>
      </w:r>
    </w:p>
    <w:p w:rsidR="00A90A9B" w:rsidRDefault="00275929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48" w:type="dxa"/>
        <w:tblInd w:w="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324"/>
      </w:tblGrid>
      <w:tr w:rsidR="00A90A9B">
        <w:trPr>
          <w:trHeight w:val="2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Kupující: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tabs>
                <w:tab w:val="center" w:pos="6372"/>
                <w:tab w:val="center" w:pos="708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Střední škola technická, Most, příspěvková organizace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   </w:t>
            </w:r>
          </w:p>
        </w:tc>
      </w:tr>
      <w:tr w:rsidR="00A90A9B">
        <w:trPr>
          <w:trHeight w:val="25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>Sídlo: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spacing w:after="0" w:line="259" w:lineRule="auto"/>
              <w:ind w:left="0" w:firstLine="0"/>
              <w:jc w:val="left"/>
            </w:pPr>
            <w:r>
              <w:t>Dělnická 21, Velebudice, 434 01 Most</w:t>
            </w:r>
            <w:r>
              <w:t xml:space="preserve"> </w:t>
            </w:r>
          </w:p>
        </w:tc>
      </w:tr>
      <w:tr w:rsidR="00A90A9B">
        <w:trPr>
          <w:trHeight w:val="25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spacing w:after="0" w:line="259" w:lineRule="auto"/>
              <w:ind w:left="0" w:firstLine="0"/>
              <w:jc w:val="left"/>
            </w:pPr>
            <w:r>
              <w:t>Zastoupený:</w:t>
            </w:r>
            <w:r>
              <w:t xml:space="preserve">  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spacing w:after="0" w:line="259" w:lineRule="auto"/>
              <w:ind w:left="0" w:firstLine="0"/>
              <w:jc w:val="left"/>
            </w:pPr>
            <w:r>
              <w:t>PaedDr. Karel Vokáč,</w:t>
            </w:r>
            <w:r>
              <w:t xml:space="preserve"> </w:t>
            </w:r>
            <w:r>
              <w:t xml:space="preserve">ředitel </w:t>
            </w:r>
            <w:r>
              <w:t xml:space="preserve"> </w:t>
            </w:r>
          </w:p>
        </w:tc>
      </w:tr>
      <w:tr w:rsidR="00A90A9B">
        <w:trPr>
          <w:trHeight w:val="25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tabs>
                <w:tab w:val="center" w:pos="709"/>
                <w:tab w:val="center" w:pos="1417"/>
              </w:tabs>
              <w:spacing w:after="0" w:line="259" w:lineRule="auto"/>
              <w:ind w:left="0" w:firstLine="0"/>
              <w:jc w:val="left"/>
            </w:pPr>
            <w:r>
              <w:t>IČO: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spacing w:after="0" w:line="259" w:lineRule="auto"/>
              <w:ind w:left="1" w:firstLine="0"/>
              <w:jc w:val="left"/>
            </w:pPr>
            <w:r>
              <w:t>00125423</w:t>
            </w:r>
            <w:r>
              <w:t xml:space="preserve"> </w:t>
            </w:r>
          </w:p>
        </w:tc>
      </w:tr>
      <w:tr w:rsidR="00A90A9B">
        <w:trPr>
          <w:trHeight w:val="2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tabs>
                <w:tab w:val="center" w:pos="709"/>
                <w:tab w:val="center" w:pos="1417"/>
              </w:tabs>
              <w:spacing w:after="0" w:line="259" w:lineRule="auto"/>
              <w:ind w:left="0" w:firstLine="0"/>
              <w:jc w:val="left"/>
            </w:pPr>
            <w:r>
              <w:t>DI</w:t>
            </w:r>
            <w:r>
              <w:t>Č: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spacing w:after="0" w:line="259" w:lineRule="auto"/>
              <w:ind w:left="1" w:firstLine="0"/>
              <w:jc w:val="left"/>
            </w:pPr>
            <w:r>
              <w:t>CZ</w:t>
            </w:r>
            <w:r>
              <w:t>00125423</w:t>
            </w:r>
            <w:r>
              <w:t xml:space="preserve">          </w:t>
            </w:r>
          </w:p>
        </w:tc>
      </w:tr>
      <w:tr w:rsidR="00A90A9B">
        <w:trPr>
          <w:trHeight w:val="25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tabs>
                <w:tab w:val="center" w:pos="1417"/>
              </w:tabs>
              <w:spacing w:after="0" w:line="259" w:lineRule="auto"/>
              <w:ind w:left="0" w:firstLine="0"/>
              <w:jc w:val="left"/>
            </w:pPr>
            <w:r>
              <w:t xml:space="preserve">Tel:  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xxxxxx</w:t>
            </w:r>
            <w:proofErr w:type="spellEnd"/>
            <w:r>
              <w:t xml:space="preserve"> </w:t>
            </w:r>
          </w:p>
        </w:tc>
      </w:tr>
      <w:tr w:rsidR="00A90A9B">
        <w:trPr>
          <w:trHeight w:val="2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tabs>
                <w:tab w:val="center" w:pos="1417"/>
              </w:tabs>
              <w:spacing w:after="0" w:line="259" w:lineRule="auto"/>
              <w:ind w:left="0" w:firstLine="0"/>
              <w:jc w:val="left"/>
            </w:pPr>
            <w:r>
              <w:t>E-</w:t>
            </w:r>
            <w:r>
              <w:t xml:space="preserve">mail:  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A90A9B" w:rsidRDefault="00275929">
            <w:pPr>
              <w:tabs>
                <w:tab w:val="center" w:pos="2833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xxxxxx</w:t>
            </w:r>
            <w:proofErr w:type="spellEnd"/>
          </w:p>
        </w:tc>
      </w:tr>
    </w:tbl>
    <w:p w:rsidR="00A90A9B" w:rsidRDefault="00275929">
      <w:pPr>
        <w:spacing w:after="0" w:line="259" w:lineRule="auto"/>
        <w:ind w:left="3" w:firstLine="0"/>
        <w:jc w:val="left"/>
      </w:pPr>
      <w:r>
        <w:t xml:space="preserve"> </w:t>
      </w:r>
    </w:p>
    <w:p w:rsidR="00A90A9B" w:rsidRDefault="00275929">
      <w:pPr>
        <w:spacing w:after="10"/>
        <w:ind w:left="-2" w:right="225" w:hanging="10"/>
        <w:jc w:val="left"/>
      </w:pPr>
      <w:r>
        <w:t>(dále jen „</w:t>
      </w:r>
      <w:r>
        <w:rPr>
          <w:b/>
        </w:rPr>
        <w:t>Kupující</w:t>
      </w:r>
      <w:r>
        <w:t>“ na straně j</w:t>
      </w:r>
      <w:r>
        <w:t xml:space="preserve">edné) </w:t>
      </w:r>
    </w:p>
    <w:p w:rsidR="00A90A9B" w:rsidRDefault="00275929">
      <w:pPr>
        <w:spacing w:after="0" w:line="259" w:lineRule="auto"/>
        <w:ind w:left="3" w:firstLine="0"/>
        <w:jc w:val="left"/>
      </w:pPr>
      <w:r>
        <w:rPr>
          <w:b/>
        </w:rPr>
        <w:t xml:space="preserve"> </w:t>
      </w:r>
    </w:p>
    <w:p w:rsidR="00A90A9B" w:rsidRDefault="00275929">
      <w:pPr>
        <w:spacing w:after="0" w:line="259" w:lineRule="auto"/>
        <w:ind w:left="3" w:firstLine="0"/>
        <w:jc w:val="left"/>
      </w:pPr>
      <w:r>
        <w:rPr>
          <w:b/>
        </w:rPr>
        <w:t xml:space="preserve">a </w:t>
      </w:r>
    </w:p>
    <w:p w:rsidR="00A90A9B" w:rsidRDefault="00275929">
      <w:pPr>
        <w:spacing w:after="0" w:line="259" w:lineRule="auto"/>
        <w:ind w:left="3" w:firstLine="0"/>
        <w:jc w:val="left"/>
      </w:pPr>
      <w:r>
        <w:rPr>
          <w:b/>
        </w:rPr>
        <w:t xml:space="preserve"> </w:t>
      </w:r>
    </w:p>
    <w:p w:rsidR="00A90A9B" w:rsidRDefault="00275929">
      <w:pPr>
        <w:tabs>
          <w:tab w:val="center" w:pos="2127"/>
          <w:tab w:val="center" w:pos="3490"/>
          <w:tab w:val="center" w:pos="4959"/>
          <w:tab w:val="center" w:pos="5667"/>
          <w:tab w:val="center" w:pos="6376"/>
        </w:tabs>
        <w:spacing w:after="15"/>
        <w:ind w:left="-9" w:firstLine="0"/>
        <w:jc w:val="left"/>
      </w:pPr>
      <w:r>
        <w:rPr>
          <w:b/>
        </w:rPr>
        <w:t xml:space="preserve">Prodávající:  </w:t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</w:rPr>
        <w:t>Školab</w:t>
      </w:r>
      <w:proofErr w:type="spellEnd"/>
      <w:r>
        <w:rPr>
          <w:b/>
        </w:rPr>
        <w:t xml:space="preserve"> s.r.o.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90A9B" w:rsidRDefault="00275929">
      <w:pPr>
        <w:tabs>
          <w:tab w:val="center" w:pos="6181"/>
        </w:tabs>
        <w:ind w:left="-9" w:firstLine="0"/>
        <w:jc w:val="left"/>
      </w:pPr>
      <w:r>
        <w:t>Sídlo/Místo podnikání:</w:t>
      </w:r>
      <w:r>
        <w:t xml:space="preserve"> </w:t>
      </w:r>
      <w:r>
        <w:tab/>
      </w:r>
      <w:r>
        <w:t xml:space="preserve">Víta Nejedlého 1161/1b, Slezské Předměstí, 500 03 Hradec Králové/ </w:t>
      </w:r>
    </w:p>
    <w:p w:rsidR="00A90A9B" w:rsidRDefault="00275929">
      <w:pPr>
        <w:tabs>
          <w:tab w:val="center" w:pos="3544"/>
          <w:tab w:val="center" w:pos="4252"/>
        </w:tabs>
        <w:ind w:left="-9" w:firstLine="0"/>
        <w:jc w:val="left"/>
      </w:pPr>
      <w:r>
        <w:t>Legií 764, Nová Paka 509 01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A90A9B" w:rsidRDefault="00275929">
      <w:pPr>
        <w:tabs>
          <w:tab w:val="center" w:pos="1420"/>
          <w:tab w:val="center" w:pos="2128"/>
          <w:tab w:val="center" w:pos="3692"/>
        </w:tabs>
        <w:ind w:left="-9" w:firstLine="0"/>
        <w:jc w:val="left"/>
      </w:pPr>
      <w:r>
        <w:t>Jednající: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Ing. Ondřej Krejčí</w:t>
      </w:r>
      <w:r>
        <w:t xml:space="preserve"> </w:t>
      </w:r>
    </w:p>
    <w:p w:rsidR="00A90A9B" w:rsidRDefault="00275929">
      <w:pPr>
        <w:tabs>
          <w:tab w:val="center" w:pos="2128"/>
          <w:tab w:val="center" w:pos="3167"/>
        </w:tabs>
        <w:ind w:left="-9" w:firstLine="0"/>
        <w:jc w:val="left"/>
      </w:pPr>
      <w:r>
        <w:t>Bankovní spojení:</w:t>
      </w:r>
      <w:r>
        <w:t xml:space="preserve"> </w:t>
      </w:r>
      <w:r>
        <w:tab/>
        <w:t xml:space="preserve"> </w:t>
      </w:r>
      <w:r>
        <w:tab/>
        <w:t xml:space="preserve">KB </w:t>
      </w:r>
      <w:r>
        <w:t>HK</w:t>
      </w:r>
      <w:r>
        <w:t xml:space="preserve"> </w:t>
      </w:r>
    </w:p>
    <w:p w:rsidR="00A90A9B" w:rsidRDefault="00275929">
      <w:pPr>
        <w:tabs>
          <w:tab w:val="center" w:pos="1420"/>
          <w:tab w:val="center" w:pos="2128"/>
          <w:tab w:val="center" w:pos="3884"/>
        </w:tabs>
        <w:ind w:left="-9" w:firstLine="0"/>
        <w:jc w:val="left"/>
      </w:pPr>
      <w:r>
        <w:t>Č.</w:t>
      </w:r>
      <w:r>
        <w:t xml:space="preserve"> </w:t>
      </w:r>
      <w:r>
        <w:t>účtu:</w:t>
      </w:r>
      <w:r>
        <w:t xml:space="preserve"> </w:t>
      </w:r>
      <w:r>
        <w:tab/>
        <w:t xml:space="preserve"> </w:t>
      </w:r>
      <w:r>
        <w:tab/>
        <w:t xml:space="preserve">                      </w:t>
      </w:r>
      <w:bookmarkStart w:id="0" w:name="_GoBack"/>
      <w:bookmarkEnd w:id="0"/>
      <w:proofErr w:type="spellStart"/>
      <w:r>
        <w:t>xxxxxxxxxxx</w:t>
      </w:r>
      <w:proofErr w:type="spellEnd"/>
      <w:r>
        <w:t xml:space="preserve"> </w:t>
      </w:r>
    </w:p>
    <w:p w:rsidR="00A90A9B" w:rsidRDefault="00275929">
      <w:pPr>
        <w:spacing w:after="0" w:line="264" w:lineRule="auto"/>
        <w:ind w:left="5" w:right="5473" w:firstLine="0"/>
        <w:jc w:val="left"/>
      </w:pPr>
      <w:r>
        <w:t>IČO: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64791793</w:t>
      </w:r>
      <w:r>
        <w:t xml:space="preserve"> </w:t>
      </w:r>
      <w:r>
        <w:t>DIČ: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CZ64791793</w:t>
      </w:r>
      <w:r>
        <w:t xml:space="preserve"> </w:t>
      </w:r>
      <w:r>
        <w:t xml:space="preserve">Tel:  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proofErr w:type="spellStart"/>
      <w:r>
        <w:t>xxxxxxx</w:t>
      </w:r>
      <w:proofErr w:type="spellEnd"/>
      <w:r>
        <w:t xml:space="preserve"> </w:t>
      </w:r>
    </w:p>
    <w:p w:rsidR="00A90A9B" w:rsidRDefault="00275929">
      <w:pPr>
        <w:tabs>
          <w:tab w:val="center" w:pos="1421"/>
          <w:tab w:val="center" w:pos="2129"/>
          <w:tab w:val="center" w:pos="3758"/>
        </w:tabs>
        <w:ind w:left="-9" w:firstLine="0"/>
        <w:jc w:val="left"/>
      </w:pPr>
      <w:r>
        <w:t>E-</w:t>
      </w:r>
      <w:r>
        <w:t xml:space="preserve">mail:   </w:t>
      </w:r>
      <w:r>
        <w:t xml:space="preserve"> </w:t>
      </w:r>
      <w:r>
        <w:tab/>
        <w:t xml:space="preserve"> </w:t>
      </w:r>
      <w:r>
        <w:tab/>
        <w:t xml:space="preserve">                       </w:t>
      </w:r>
      <w:proofErr w:type="spellStart"/>
      <w:r>
        <w:t>xxxxxxx</w:t>
      </w:r>
      <w:proofErr w:type="spellEnd"/>
      <w:r>
        <w:t xml:space="preserve"> </w:t>
      </w:r>
    </w:p>
    <w:p w:rsidR="00A90A9B" w:rsidRDefault="00275929">
      <w:pPr>
        <w:ind w:left="-9" w:firstLine="0"/>
      </w:pPr>
      <w:r>
        <w:t>Zapsaný v</w:t>
      </w:r>
      <w:r>
        <w:t xml:space="preserve"> </w:t>
      </w:r>
      <w:r>
        <w:t>obchodním rejstříku u Krajského</w:t>
      </w:r>
      <w:r>
        <w:t xml:space="preserve"> </w:t>
      </w:r>
      <w:r>
        <w:t>soud</w:t>
      </w:r>
      <w:r>
        <w:t xml:space="preserve">u v </w:t>
      </w:r>
      <w:r>
        <w:t xml:space="preserve">Hradci Králové, </w:t>
      </w:r>
      <w:proofErr w:type="spellStart"/>
      <w:r>
        <w:t>sp</w:t>
      </w:r>
      <w:proofErr w:type="spellEnd"/>
      <w:r>
        <w:t>. zn. C 9707/KSHK</w:t>
      </w:r>
      <w:r>
        <w:t xml:space="preserve"> </w:t>
      </w:r>
    </w:p>
    <w:p w:rsidR="00A90A9B" w:rsidRDefault="00275929">
      <w:pPr>
        <w:spacing w:after="0" w:line="259" w:lineRule="auto"/>
        <w:ind w:left="6" w:firstLine="0"/>
        <w:jc w:val="left"/>
      </w:pPr>
      <w:r>
        <w:t xml:space="preserve"> </w:t>
      </w:r>
    </w:p>
    <w:p w:rsidR="00A90A9B" w:rsidRDefault="00275929">
      <w:pPr>
        <w:ind w:left="-9" w:firstLine="0"/>
      </w:pPr>
      <w:r>
        <w:t>(dále jen</w:t>
      </w:r>
      <w:r>
        <w:rPr>
          <w:b/>
        </w:rPr>
        <w:t xml:space="preserve"> </w:t>
      </w:r>
      <w:r>
        <w:t>„</w:t>
      </w:r>
      <w:r>
        <w:rPr>
          <w:b/>
        </w:rPr>
        <w:t>Prodávající</w:t>
      </w:r>
      <w:r>
        <w:t xml:space="preserve">“ </w:t>
      </w:r>
      <w:r>
        <w:t>na straně druhé</w:t>
      </w:r>
      <w:r>
        <w:t xml:space="preserve">) </w:t>
      </w:r>
    </w:p>
    <w:p w:rsidR="00A90A9B" w:rsidRDefault="00275929">
      <w:pPr>
        <w:spacing w:after="0" w:line="259" w:lineRule="auto"/>
        <w:ind w:left="6" w:firstLine="0"/>
        <w:jc w:val="left"/>
      </w:pPr>
      <w:r>
        <w:t xml:space="preserve"> </w:t>
      </w:r>
    </w:p>
    <w:p w:rsidR="00A90A9B" w:rsidRDefault="00275929">
      <w:pPr>
        <w:ind w:left="-9" w:firstLine="0"/>
      </w:pPr>
      <w:r>
        <w:t>(</w:t>
      </w:r>
      <w:r>
        <w:t xml:space="preserve">Kupující </w:t>
      </w:r>
      <w:r>
        <w:t xml:space="preserve">a </w:t>
      </w:r>
      <w:r>
        <w:t>Prodávající</w:t>
      </w:r>
      <w:r>
        <w:t xml:space="preserve"> </w:t>
      </w:r>
      <w:r>
        <w:t>jsou dále uváděni též společně jako „</w:t>
      </w:r>
      <w:r>
        <w:rPr>
          <w:b/>
        </w:rPr>
        <w:t>Smluvní strany</w:t>
      </w:r>
      <w:r>
        <w:t xml:space="preserve">“ a jednotlivě jako </w:t>
      </w:r>
      <w:r>
        <w:t>„</w:t>
      </w:r>
      <w:r>
        <w:rPr>
          <w:b/>
        </w:rPr>
        <w:t>Smluvní strana</w:t>
      </w:r>
      <w:r>
        <w:t>“)</w:t>
      </w:r>
      <w:r>
        <w:rPr>
          <w:b/>
        </w:rPr>
        <w:t xml:space="preserve">          </w:t>
      </w:r>
    </w:p>
    <w:p w:rsidR="00A90A9B" w:rsidRDefault="00F3576F">
      <w:pPr>
        <w:spacing w:after="15"/>
        <w:ind w:left="4587" w:right="4587" w:hanging="4596"/>
        <w:jc w:val="left"/>
      </w:pPr>
      <w:r>
        <w:rPr>
          <w:b/>
        </w:rPr>
        <w:t xml:space="preserve">                                                                  </w:t>
      </w:r>
      <w:r w:rsidR="00275929">
        <w:rPr>
          <w:b/>
        </w:rPr>
        <w:t xml:space="preserve"> </w:t>
      </w:r>
      <w:r>
        <w:rPr>
          <w:b/>
        </w:rPr>
        <w:t xml:space="preserve">        </w:t>
      </w:r>
      <w:r w:rsidR="00275929">
        <w:rPr>
          <w:b/>
        </w:rPr>
        <w:t>takto</w:t>
      </w:r>
      <w:r w:rsidR="00275929">
        <w:t>:</w:t>
      </w:r>
      <w:r w:rsidR="00275929">
        <w:t xml:space="preserve"> </w:t>
      </w:r>
    </w:p>
    <w:p w:rsidR="00A90A9B" w:rsidRDefault="00275929">
      <w:pPr>
        <w:spacing w:after="0" w:line="259" w:lineRule="auto"/>
        <w:ind w:left="6" w:firstLine="0"/>
        <w:jc w:val="left"/>
      </w:pPr>
      <w:r>
        <w:t xml:space="preserve"> </w:t>
      </w:r>
    </w:p>
    <w:p w:rsidR="00F3576F" w:rsidRDefault="00275929">
      <w:pPr>
        <w:pStyle w:val="Nadpis1"/>
        <w:ind w:left="11" w:right="1"/>
      </w:pPr>
      <w:r>
        <w:t>Článek I</w:t>
      </w:r>
      <w:r>
        <w:t xml:space="preserve"> </w:t>
      </w:r>
    </w:p>
    <w:p w:rsidR="00A90A9B" w:rsidRDefault="00275929">
      <w:pPr>
        <w:pStyle w:val="Nadpis1"/>
        <w:ind w:left="11" w:right="1"/>
      </w:pPr>
      <w:r>
        <w:t xml:space="preserve">Předmět </w:t>
      </w:r>
      <w:r>
        <w:t>S</w:t>
      </w:r>
      <w:r>
        <w:t>mlouvy</w:t>
      </w:r>
      <w:r>
        <w:t xml:space="preserve"> </w:t>
      </w:r>
    </w:p>
    <w:p w:rsidR="00A90A9B" w:rsidRDefault="00275929">
      <w:pPr>
        <w:numPr>
          <w:ilvl w:val="0"/>
          <w:numId w:val="1"/>
        </w:numPr>
        <w:ind w:hanging="357"/>
      </w:pPr>
      <w:r>
        <w:t>Prodávající</w:t>
      </w:r>
      <w:r>
        <w:t xml:space="preserve"> </w:t>
      </w:r>
      <w:r>
        <w:t>s</w:t>
      </w:r>
      <w:r>
        <w:t xml:space="preserve">e touto </w:t>
      </w:r>
      <w:r>
        <w:t>S</w:t>
      </w:r>
      <w:r>
        <w:t>mlouvou zavazuje pro Kupujícího dodat</w:t>
      </w:r>
      <w:r>
        <w:t xml:space="preserve"> </w:t>
      </w:r>
      <w:r>
        <w:t xml:space="preserve">vlastním jménem, na vlastní </w:t>
      </w:r>
      <w:r>
        <w:t xml:space="preserve">náklad za </w:t>
      </w:r>
      <w:r>
        <w:t xml:space="preserve">podmínek stanovených touto </w:t>
      </w:r>
      <w:r>
        <w:t>S</w:t>
      </w:r>
      <w:r>
        <w:t xml:space="preserve">mlouvou </w:t>
      </w:r>
      <w:r>
        <w:t xml:space="preserve">v </w:t>
      </w:r>
      <w:r>
        <w:t>této Smlouvě specifikované</w:t>
      </w:r>
      <w:r>
        <w:t xml:space="preserve"> </w:t>
      </w:r>
      <w:r>
        <w:rPr>
          <w:b/>
        </w:rPr>
        <w:t xml:space="preserve">jednostranné laboratorní stoly </w:t>
      </w:r>
      <w:r>
        <w:t>(dále jen „</w:t>
      </w:r>
      <w:r>
        <w:rPr>
          <w:b/>
        </w:rPr>
        <w:t>Nábytkové vybavení</w:t>
      </w:r>
      <w:r>
        <w:t>")</w:t>
      </w:r>
      <w:r>
        <w:rPr>
          <w:b/>
        </w:rPr>
        <w:t xml:space="preserve"> včetně dopravy na Střední školu technickou</w:t>
      </w:r>
      <w:r>
        <w:rPr>
          <w:b/>
        </w:rPr>
        <w:t>, Most, příspěvková organizace</w:t>
      </w:r>
      <w:r>
        <w:t xml:space="preserve">, </w:t>
      </w:r>
      <w:r>
        <w:t>(dále jen „</w:t>
      </w:r>
      <w:r>
        <w:rPr>
          <w:b/>
        </w:rPr>
        <w:t>Škola</w:t>
      </w:r>
      <w:r>
        <w:t>“).</w:t>
      </w:r>
      <w:r>
        <w:rPr>
          <w:b/>
        </w:rPr>
        <w:t xml:space="preserve"> </w:t>
      </w:r>
      <w:r>
        <w:t>Položkový rozpočet včetně technické specifikac</w:t>
      </w:r>
      <w:r>
        <w:t xml:space="preserve">e </w:t>
      </w:r>
      <w:r>
        <w:t xml:space="preserve">zařízení a vybavení tvořící přílohu č. </w:t>
      </w:r>
      <w:r>
        <w:t xml:space="preserve">1 </w:t>
      </w:r>
      <w:r>
        <w:t>této Smlouvy</w:t>
      </w:r>
      <w:r>
        <w:t xml:space="preserve"> (dále jen „</w:t>
      </w:r>
      <w:r>
        <w:rPr>
          <w:b/>
        </w:rPr>
        <w:t>Položkový rozpočet</w:t>
      </w:r>
      <w:r>
        <w:t xml:space="preserve">").  </w:t>
      </w:r>
    </w:p>
    <w:p w:rsidR="00A90A9B" w:rsidRDefault="00275929">
      <w:pPr>
        <w:spacing w:after="50"/>
        <w:ind w:left="363" w:firstLine="0"/>
      </w:pPr>
      <w:r>
        <w:t xml:space="preserve">Místem dodání </w:t>
      </w:r>
      <w:r>
        <w:t xml:space="preserve">je </w:t>
      </w:r>
      <w:r>
        <w:t>budova</w:t>
      </w:r>
      <w:r>
        <w:t xml:space="preserve"> </w:t>
      </w:r>
      <w:r>
        <w:t xml:space="preserve">Střední škola technická, Most, příspěvková </w:t>
      </w:r>
      <w:r>
        <w:t>organizace</w:t>
      </w:r>
      <w:r>
        <w:t xml:space="preserve"> </w:t>
      </w:r>
      <w:r>
        <w:t>na adresním místě</w:t>
      </w:r>
      <w:r>
        <w:t xml:space="preserve"> </w:t>
      </w:r>
      <w:r>
        <w:t>Dělnická 21, Velebudice, 434 01 Most</w:t>
      </w:r>
      <w:r>
        <w:t xml:space="preserve">. </w:t>
      </w:r>
    </w:p>
    <w:p w:rsidR="00A90A9B" w:rsidRDefault="00275929">
      <w:pPr>
        <w:spacing w:after="0" w:line="259" w:lineRule="auto"/>
        <w:ind w:left="5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1"/>
        </w:numPr>
        <w:ind w:hanging="357"/>
      </w:pPr>
      <w:r>
        <w:t xml:space="preserve">Kupující se touto </w:t>
      </w:r>
      <w:r>
        <w:t>S</w:t>
      </w:r>
      <w:r>
        <w:t>mlouvou zavazuje za podmínek dále stanovených řádně dodané Nábytkové</w:t>
      </w:r>
      <w:r>
        <w:t xml:space="preserve"> </w:t>
      </w:r>
      <w:r>
        <w:t>vybavení</w:t>
      </w:r>
      <w:r>
        <w:t xml:space="preserve"> </w:t>
      </w:r>
      <w:r>
        <w:t>od Prodávajícího</w:t>
      </w:r>
      <w:r>
        <w:t xml:space="preserve"> </w:t>
      </w:r>
      <w:r>
        <w:t>převzít a zaplatit za něj cenu ve výši a způsobem dá</w:t>
      </w:r>
      <w:r>
        <w:t xml:space="preserve">le v </w:t>
      </w:r>
      <w:r>
        <w:t>této Smlouvě stanoveným.</w:t>
      </w: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A90A9B" w:rsidRDefault="00275929" w:rsidP="00F3576F">
      <w:pPr>
        <w:spacing w:after="976" w:line="259" w:lineRule="auto"/>
        <w:ind w:left="1" w:firstLine="0"/>
        <w:jc w:val="left"/>
      </w:pPr>
      <w:r>
        <w:rPr>
          <w:b/>
        </w:rPr>
        <w:t xml:space="preserve"> </w:t>
      </w:r>
      <w:r w:rsidR="00F3576F">
        <w:rPr>
          <w:b/>
        </w:rPr>
        <w:t xml:space="preserve">                                             </w:t>
      </w:r>
      <w:r>
        <w:rPr>
          <w:sz w:val="16"/>
        </w:rPr>
        <w:t xml:space="preserve"> </w:t>
      </w:r>
      <w:r>
        <w:rPr>
          <w:sz w:val="16"/>
        </w:rPr>
        <w:tab/>
        <w:t xml:space="preserve">Strana 1 (celkem 4) </w:t>
      </w:r>
    </w:p>
    <w:p w:rsidR="00A90A9B" w:rsidRDefault="00275929">
      <w:pPr>
        <w:pStyle w:val="Nadpis1"/>
        <w:ind w:left="11" w:right="8"/>
      </w:pPr>
      <w:r>
        <w:lastRenderedPageBreak/>
        <w:t>Článek II</w:t>
      </w:r>
      <w:r>
        <w:t xml:space="preserve"> </w:t>
      </w:r>
    </w:p>
    <w:p w:rsidR="00F3576F" w:rsidRDefault="00275929">
      <w:pPr>
        <w:ind w:left="-9" w:right="1492" w:firstLine="2645"/>
        <w:rPr>
          <w:b/>
        </w:rPr>
      </w:pPr>
      <w:r>
        <w:rPr>
          <w:b/>
        </w:rPr>
        <w:t xml:space="preserve">Lhůty pro dodávku Nábytkového vybavení, </w:t>
      </w:r>
    </w:p>
    <w:p w:rsidR="00A90A9B" w:rsidRDefault="00275929" w:rsidP="00F3576F">
      <w:pPr>
        <w:ind w:left="-9" w:right="1492" w:firstLine="0"/>
      </w:pPr>
      <w:r>
        <w:t>Prodávající</w:t>
      </w:r>
      <w:r>
        <w:t xml:space="preserve"> </w:t>
      </w:r>
      <w:r>
        <w:t xml:space="preserve">je povinen provést </w:t>
      </w:r>
      <w:r>
        <w:t>d</w:t>
      </w:r>
      <w:r>
        <w:t>odávku Nábytkového</w:t>
      </w:r>
      <w:r>
        <w:t xml:space="preserve"> </w:t>
      </w:r>
      <w:r>
        <w:t xml:space="preserve">vybavení do </w:t>
      </w:r>
      <w:proofErr w:type="gramStart"/>
      <w:r>
        <w:t>23</w:t>
      </w:r>
      <w:r>
        <w:t>.12.2022</w:t>
      </w:r>
      <w:proofErr w:type="gramEnd"/>
      <w:r>
        <w:t xml:space="preserve">.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2"/>
        </w:numPr>
        <w:ind w:hanging="358"/>
      </w:pPr>
      <w:r>
        <w:t xml:space="preserve">Pokud Prodávající </w:t>
      </w:r>
      <w:r>
        <w:t>d</w:t>
      </w:r>
      <w:r>
        <w:t>odávku Nábytkového</w:t>
      </w:r>
      <w:r>
        <w:t xml:space="preserve"> </w:t>
      </w:r>
      <w:r>
        <w:t>vybavení</w:t>
      </w:r>
      <w:r>
        <w:t xml:space="preserve"> </w:t>
      </w:r>
      <w:r>
        <w:t>řádně neprovede a Kupujícím</w:t>
      </w:r>
      <w:r>
        <w:t>u nepředá ve lhůtách podle odstavce 1</w:t>
      </w:r>
      <w:r>
        <w:t xml:space="preserve"> </w:t>
      </w:r>
      <w:r>
        <w:t>tohoto článku Smlouvy</w:t>
      </w:r>
      <w:r>
        <w:t xml:space="preserve"> </w:t>
      </w:r>
      <w:r>
        <w:t>a následně ani v</w:t>
      </w:r>
      <w:r>
        <w:t xml:space="preserve"> </w:t>
      </w:r>
      <w:r>
        <w:t xml:space="preserve">dodatečné lhůtě stanovené písemně Kupujícím, která nesmí být kratší než </w:t>
      </w:r>
      <w:r>
        <w:t xml:space="preserve">5 </w:t>
      </w:r>
      <w:r>
        <w:t xml:space="preserve">pracovních dnů, je Kupující oprávněn od této </w:t>
      </w:r>
      <w:r>
        <w:t>S</w:t>
      </w:r>
      <w:r>
        <w:t xml:space="preserve">mlouvy odstoupit. </w:t>
      </w:r>
      <w:r>
        <w:t xml:space="preserve"> </w:t>
      </w:r>
    </w:p>
    <w:p w:rsidR="00A90A9B" w:rsidRDefault="00275929">
      <w:pPr>
        <w:spacing w:after="0" w:line="259" w:lineRule="auto"/>
        <w:ind w:left="359" w:firstLine="0"/>
        <w:jc w:val="left"/>
      </w:pPr>
      <w:r>
        <w:t xml:space="preserve"> </w:t>
      </w:r>
    </w:p>
    <w:p w:rsidR="00A90A9B" w:rsidRDefault="00275929" w:rsidP="00267D3E">
      <w:pPr>
        <w:numPr>
          <w:ilvl w:val="0"/>
          <w:numId w:val="2"/>
        </w:numPr>
        <w:spacing w:after="0" w:line="259" w:lineRule="auto"/>
        <w:ind w:left="1" w:firstLine="0"/>
        <w:jc w:val="left"/>
      </w:pPr>
      <w:r>
        <w:t>Účinky odstoupení nastávají dnem doručení oznámení o odstoupení Prodávajícímu</w:t>
      </w:r>
      <w:r>
        <w:t xml:space="preserve">. </w:t>
      </w: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F3576F" w:rsidRDefault="00275929">
      <w:pPr>
        <w:pStyle w:val="Nadpis1"/>
        <w:ind w:left="11" w:right="7"/>
      </w:pPr>
      <w:r>
        <w:t>Článek III</w:t>
      </w:r>
      <w:r>
        <w:t xml:space="preserve"> </w:t>
      </w:r>
    </w:p>
    <w:p w:rsidR="00A90A9B" w:rsidRDefault="00275929">
      <w:pPr>
        <w:pStyle w:val="Nadpis1"/>
        <w:ind w:left="11" w:right="7"/>
      </w:pPr>
      <w:r>
        <w:t>Cena dodávky</w:t>
      </w:r>
      <w:r>
        <w:t xml:space="preserve"> N</w:t>
      </w:r>
      <w:r>
        <w:t>ábytkového vybavení</w:t>
      </w:r>
      <w:r>
        <w:t xml:space="preserve"> </w:t>
      </w:r>
    </w:p>
    <w:p w:rsidR="00A90A9B" w:rsidRDefault="00275929">
      <w:pPr>
        <w:numPr>
          <w:ilvl w:val="0"/>
          <w:numId w:val="3"/>
        </w:numPr>
        <w:ind w:hanging="427"/>
      </w:pPr>
      <w:r>
        <w:t xml:space="preserve">Smluvní strany se dohodly, že cena </w:t>
      </w:r>
      <w:r>
        <w:t>d</w:t>
      </w:r>
      <w:r>
        <w:t>odávky Nábytkového</w:t>
      </w:r>
      <w:r>
        <w:t xml:space="preserve"> </w:t>
      </w:r>
      <w:r>
        <w:t>vybavení</w:t>
      </w:r>
      <w:r>
        <w:t xml:space="preserve"> </w:t>
      </w:r>
      <w:r>
        <w:t xml:space="preserve">je stanovena jako cena pevná </w:t>
      </w:r>
      <w:r>
        <w:t xml:space="preserve">s </w:t>
      </w:r>
      <w:r>
        <w:t>maximální výší</w:t>
      </w:r>
      <w:r>
        <w:t xml:space="preserve"> </w:t>
      </w:r>
      <w:r>
        <w:t>plnění částkou, která činí 70</w:t>
      </w:r>
      <w:r>
        <w:t xml:space="preserve"> 100</w:t>
      </w:r>
      <w:r>
        <w:rPr>
          <w:b/>
        </w:rPr>
        <w:t xml:space="preserve"> </w:t>
      </w:r>
      <w:r>
        <w:t>Kč</w:t>
      </w:r>
      <w:r>
        <w:t xml:space="preserve"> </w:t>
      </w:r>
      <w:r>
        <w:t>bez DPH</w:t>
      </w:r>
      <w:r>
        <w:t xml:space="preserve"> </w:t>
      </w:r>
      <w:r>
        <w:t>(dále též jen „</w:t>
      </w:r>
      <w:r>
        <w:rPr>
          <w:b/>
        </w:rPr>
        <w:t>Cena</w:t>
      </w:r>
      <w:r>
        <w:t xml:space="preserve">“). </w:t>
      </w:r>
    </w:p>
    <w:p w:rsidR="00A90A9B" w:rsidRDefault="00275929">
      <w:pPr>
        <w:spacing w:after="0" w:line="259" w:lineRule="auto"/>
        <w:ind w:left="429" w:firstLine="0"/>
        <w:jc w:val="left"/>
      </w:pPr>
      <w:r>
        <w:t xml:space="preserve"> </w:t>
      </w:r>
    </w:p>
    <w:p w:rsidR="00A90A9B" w:rsidRDefault="00275929">
      <w:pPr>
        <w:ind w:left="429" w:firstLine="0"/>
      </w:pPr>
      <w:r>
        <w:t xml:space="preserve">K </w:t>
      </w:r>
      <w:r>
        <w:t xml:space="preserve">výše uvedené </w:t>
      </w:r>
      <w:r>
        <w:t>C</w:t>
      </w:r>
      <w:r>
        <w:t>eně bude účtována daň z</w:t>
      </w:r>
      <w:r>
        <w:t xml:space="preserve"> </w:t>
      </w:r>
      <w:r>
        <w:t>přidané hodnoty ve výši dle platných předpisů ke dni uskutečněného zdanitelného plnění. V</w:t>
      </w:r>
      <w:r>
        <w:t xml:space="preserve"> </w:t>
      </w:r>
      <w:r>
        <w:t>den podpisu této</w:t>
      </w:r>
      <w:r>
        <w:t xml:space="preserve"> </w:t>
      </w:r>
      <w:r>
        <w:t>smlouvy je aktuální sazba DPH 21 %. Ce</w:t>
      </w:r>
      <w:r>
        <w:t xml:space="preserve">na včetně 21 % DPH tedy činí </w:t>
      </w:r>
      <w:r>
        <w:t xml:space="preserve"> </w:t>
      </w:r>
      <w:r>
        <w:rPr>
          <w:b/>
        </w:rPr>
        <w:t xml:space="preserve">14 721 </w:t>
      </w:r>
      <w:r>
        <w:t>Kč.</w:t>
      </w:r>
      <w:r>
        <w:rPr>
          <w:b/>
        </w:rPr>
        <w:t xml:space="preserve"> </w:t>
      </w:r>
    </w:p>
    <w:p w:rsidR="00A90A9B" w:rsidRDefault="00275929">
      <w:pPr>
        <w:spacing w:after="0" w:line="259" w:lineRule="auto"/>
        <w:ind w:left="359" w:firstLine="0"/>
        <w:jc w:val="left"/>
      </w:pPr>
      <w:r>
        <w:t xml:space="preserve">       </w:t>
      </w:r>
    </w:p>
    <w:p w:rsidR="00A90A9B" w:rsidRDefault="00275929" w:rsidP="00540A94">
      <w:pPr>
        <w:numPr>
          <w:ilvl w:val="0"/>
          <w:numId w:val="3"/>
        </w:numPr>
        <w:spacing w:after="0" w:line="259" w:lineRule="auto"/>
        <w:ind w:left="1" w:firstLine="0"/>
        <w:jc w:val="left"/>
      </w:pPr>
      <w:r>
        <w:t>Cena ve výši podle od</w:t>
      </w:r>
      <w:r>
        <w:t xml:space="preserve">stavce 1 </w:t>
      </w:r>
      <w:r>
        <w:t>tohoto článku Smlouvy</w:t>
      </w:r>
      <w:r>
        <w:t xml:space="preserve"> </w:t>
      </w:r>
      <w:r>
        <w:t xml:space="preserve">byla </w:t>
      </w:r>
      <w:r>
        <w:t>S</w:t>
      </w:r>
      <w:r>
        <w:t xml:space="preserve">mluvními stranami sjednána na </w:t>
      </w:r>
      <w:r>
        <w:t>z</w:t>
      </w:r>
      <w:r>
        <w:t xml:space="preserve">ákladě kalkulace ceny </w:t>
      </w:r>
      <w:r>
        <w:t>d</w:t>
      </w:r>
      <w:r>
        <w:t>odávky Nábytkového</w:t>
      </w:r>
      <w:r>
        <w:t xml:space="preserve"> </w:t>
      </w:r>
      <w:r>
        <w:t>vybavení</w:t>
      </w:r>
      <w:r>
        <w:t xml:space="preserve"> </w:t>
      </w:r>
      <w:r>
        <w:t>provedené Prodávající</w:t>
      </w:r>
      <w:r>
        <w:t xml:space="preserve">m v </w:t>
      </w:r>
      <w:r>
        <w:t xml:space="preserve">Nabídce, která tvoří přílohu č. </w:t>
      </w:r>
      <w:r>
        <w:t xml:space="preserve">1 </w:t>
      </w:r>
      <w:r>
        <w:t xml:space="preserve">této </w:t>
      </w:r>
      <w:r>
        <w:t>S</w:t>
      </w:r>
      <w:r>
        <w:t>m</w:t>
      </w:r>
      <w:r>
        <w:t>louvy, přičemž</w:t>
      </w:r>
      <w:r>
        <w:t xml:space="preserve"> </w:t>
      </w:r>
      <w:r>
        <w:t xml:space="preserve">zahrnuje veškeré náklady Prodávajícího na </w:t>
      </w:r>
      <w:r>
        <w:t>d</w:t>
      </w:r>
      <w:r>
        <w:t>odávku Nábytkového</w:t>
      </w:r>
      <w:r>
        <w:t xml:space="preserve"> </w:t>
      </w:r>
      <w:r>
        <w:t>vybavení</w:t>
      </w:r>
      <w:r>
        <w:t xml:space="preserve">. </w:t>
      </w: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F3576F" w:rsidRDefault="00275929">
      <w:pPr>
        <w:pStyle w:val="Nadpis1"/>
        <w:ind w:left="11" w:right="7"/>
      </w:pPr>
      <w:r>
        <w:t>Článek I</w:t>
      </w:r>
      <w:r>
        <w:t>V</w:t>
      </w:r>
    </w:p>
    <w:p w:rsidR="00A90A9B" w:rsidRDefault="00275929">
      <w:pPr>
        <w:pStyle w:val="Nadpis1"/>
        <w:ind w:left="11" w:right="7"/>
      </w:pPr>
      <w:r>
        <w:t xml:space="preserve"> </w:t>
      </w:r>
      <w:r>
        <w:t>Povinnosti Prodávajícího</w:t>
      </w:r>
      <w:r>
        <w:t xml:space="preserve"> a </w:t>
      </w:r>
      <w:r>
        <w:t>Kupujícího</w:t>
      </w:r>
      <w:r>
        <w:t xml:space="preserve"> </w:t>
      </w:r>
    </w:p>
    <w:p w:rsidR="00A90A9B" w:rsidRDefault="00275929">
      <w:pPr>
        <w:numPr>
          <w:ilvl w:val="0"/>
          <w:numId w:val="4"/>
        </w:numPr>
        <w:ind w:hanging="357"/>
      </w:pPr>
      <w:r>
        <w:t>Prodávající</w:t>
      </w:r>
      <w:r>
        <w:t xml:space="preserve"> </w:t>
      </w:r>
      <w:r>
        <w:t xml:space="preserve">je povinen provést </w:t>
      </w:r>
      <w:r>
        <w:t>d</w:t>
      </w:r>
      <w:r>
        <w:t>odávku Nábytkového</w:t>
      </w:r>
      <w:r>
        <w:t xml:space="preserve"> </w:t>
      </w:r>
      <w:r>
        <w:t>vybavení</w:t>
      </w:r>
      <w:r>
        <w:t xml:space="preserve"> </w:t>
      </w:r>
      <w:r>
        <w:t>ve sjednaném rozsahu, řádně, včas a v</w:t>
      </w:r>
      <w:r>
        <w:t xml:space="preserve"> </w:t>
      </w:r>
      <w:r>
        <w:t>souladu s</w:t>
      </w:r>
      <w:r>
        <w:t xml:space="preserve"> </w:t>
      </w:r>
      <w:r>
        <w:t>touto Smlouvou, příslušnými</w:t>
      </w:r>
      <w:r>
        <w:t xml:space="preserve"> </w:t>
      </w:r>
      <w:r>
        <w:t>právními předpisy,</w:t>
      </w:r>
      <w:r>
        <w:t xml:space="preserve"> </w:t>
      </w:r>
      <w:r>
        <w:t>technickými a jinými</w:t>
      </w:r>
      <w:r>
        <w:t xml:space="preserve"> </w:t>
      </w:r>
      <w:r>
        <w:t>normami a nařízeními a pokyny Kupujícího</w:t>
      </w:r>
      <w:r>
        <w:t xml:space="preserve">. </w:t>
      </w:r>
    </w:p>
    <w:p w:rsidR="00A90A9B" w:rsidRDefault="00275929">
      <w:pPr>
        <w:spacing w:after="0" w:line="259" w:lineRule="auto"/>
        <w:ind w:left="358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4"/>
        </w:numPr>
        <w:ind w:hanging="357"/>
      </w:pPr>
      <w:r>
        <w:t>Nábytkové</w:t>
      </w:r>
      <w:r>
        <w:t xml:space="preserve"> </w:t>
      </w:r>
      <w:r>
        <w:t>vybavení</w:t>
      </w:r>
      <w:r>
        <w:t xml:space="preserve"> </w:t>
      </w:r>
      <w:r>
        <w:t>musí splňovat všechny podmínky stanovené platnými právními předpisy, zejména zákonem č. 22/1997 Sb., o technických požadavcí</w:t>
      </w:r>
      <w:r>
        <w:t xml:space="preserve">ch na výrobky a o změně a doplnění některých zákonů, ve znění pozdějších předpisů </w:t>
      </w:r>
      <w:r>
        <w:t xml:space="preserve">a </w:t>
      </w:r>
      <w:r>
        <w:t>jeho prováděcími předpisy, jakož i technickými předpisy, českými technickými normami ČN</w:t>
      </w:r>
      <w:r>
        <w:t xml:space="preserve"> </w:t>
      </w:r>
      <w:r>
        <w:t>(EN)</w:t>
      </w:r>
      <w:r>
        <w:t xml:space="preserve"> </w:t>
      </w:r>
      <w:r>
        <w:t>a odpovídat předpokládanému nebo obvyklému způsobu použití</w:t>
      </w:r>
      <w:r>
        <w:t xml:space="preserve"> </w:t>
      </w:r>
      <w:r>
        <w:t>Nábytkového</w:t>
      </w:r>
      <w:r>
        <w:t xml:space="preserve"> </w:t>
      </w:r>
      <w:r>
        <w:t>vybavení</w:t>
      </w:r>
      <w:r>
        <w:t xml:space="preserve">. </w:t>
      </w:r>
      <w:r>
        <w:t>Prodávající</w:t>
      </w:r>
      <w:r>
        <w:t xml:space="preserve"> </w:t>
      </w:r>
      <w:r>
        <w:t>předloží nejpozději k</w:t>
      </w:r>
      <w:r>
        <w:t xml:space="preserve"> datu </w:t>
      </w:r>
      <w:r>
        <w:t>předání Nábytkového</w:t>
      </w:r>
      <w:r>
        <w:t xml:space="preserve"> </w:t>
      </w:r>
      <w:r>
        <w:t>vybavení veškerou dokumentaci a atesty týkající se</w:t>
      </w:r>
      <w:r>
        <w:t xml:space="preserve"> </w:t>
      </w:r>
      <w:r>
        <w:t>použitých materiálů, výrobků</w:t>
      </w:r>
      <w:r>
        <w:t xml:space="preserve"> </w:t>
      </w:r>
      <w:r>
        <w:t>a zařízení</w:t>
      </w:r>
      <w:r>
        <w:t xml:space="preserve"> </w:t>
      </w:r>
      <w:r>
        <w:t>včetně návodů k</w:t>
      </w:r>
      <w:r>
        <w:t xml:space="preserve"> </w:t>
      </w:r>
      <w:r>
        <w:t>použití v</w:t>
      </w:r>
      <w:r>
        <w:t xml:space="preserve"> </w:t>
      </w:r>
      <w:r>
        <w:t>českém jazyce.</w:t>
      </w:r>
      <w:r>
        <w:t xml:space="preserve"> </w:t>
      </w:r>
      <w:r>
        <w:t xml:space="preserve">Jejich nepředložení je důvodem </w:t>
      </w:r>
      <w:r>
        <w:t xml:space="preserve">k </w:t>
      </w:r>
      <w:r>
        <w:t>odmítnutí převzetí Nábytkového</w:t>
      </w:r>
      <w:r>
        <w:t xml:space="preserve"> </w:t>
      </w:r>
      <w:r>
        <w:t>vybavení</w:t>
      </w:r>
      <w:r>
        <w:t xml:space="preserve"> </w:t>
      </w:r>
      <w:r>
        <w:t>nebo jeho části.</w:t>
      </w:r>
      <w:r>
        <w:t xml:space="preserve"> </w:t>
      </w:r>
    </w:p>
    <w:p w:rsidR="00A90A9B" w:rsidRDefault="00275929">
      <w:pPr>
        <w:spacing w:after="0" w:line="259" w:lineRule="auto"/>
        <w:ind w:left="0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0" w:firstLine="0"/>
        <w:jc w:val="left"/>
      </w:pPr>
      <w:r>
        <w:t xml:space="preserve"> </w:t>
      </w:r>
    </w:p>
    <w:p w:rsidR="00F3576F" w:rsidRDefault="00275929">
      <w:pPr>
        <w:pStyle w:val="Nadpis1"/>
        <w:ind w:left="11" w:right="8"/>
      </w:pPr>
      <w:r>
        <w:t xml:space="preserve">Článek </w:t>
      </w:r>
      <w:r>
        <w:t xml:space="preserve">V </w:t>
      </w:r>
    </w:p>
    <w:p w:rsidR="00A90A9B" w:rsidRDefault="00275929">
      <w:pPr>
        <w:pStyle w:val="Nadpis1"/>
        <w:ind w:left="11" w:right="8"/>
      </w:pPr>
      <w:r>
        <w:t>Platební podmínky</w:t>
      </w:r>
      <w:r>
        <w:t xml:space="preserve"> </w:t>
      </w:r>
    </w:p>
    <w:p w:rsidR="00A90A9B" w:rsidRDefault="00275929">
      <w:pPr>
        <w:numPr>
          <w:ilvl w:val="0"/>
          <w:numId w:val="5"/>
        </w:numPr>
        <w:ind w:hanging="357"/>
      </w:pPr>
      <w:r>
        <w:t>Cena bude uhrazena Kupujícím</w:t>
      </w:r>
      <w:r>
        <w:t xml:space="preserve"> </w:t>
      </w:r>
      <w:r>
        <w:t>Prodávajícímu</w:t>
      </w:r>
      <w:r>
        <w:t xml:space="preserve"> </w:t>
      </w:r>
      <w:r>
        <w:t>po převzetí Nábytkového</w:t>
      </w:r>
      <w:r>
        <w:t xml:space="preserve"> </w:t>
      </w:r>
      <w:r>
        <w:t>vybavení</w:t>
      </w:r>
      <w:r>
        <w:t xml:space="preserve"> </w:t>
      </w:r>
      <w:r>
        <w:t>a po odstranění vad Nábytkového</w:t>
      </w:r>
      <w:r>
        <w:t xml:space="preserve"> </w:t>
      </w:r>
      <w:r>
        <w:t>vybavení</w:t>
      </w:r>
      <w:r>
        <w:t xml:space="preserve"> </w:t>
      </w:r>
      <w:r>
        <w:t>vytčených při jeho převzetí na základě Prodávajícím</w:t>
      </w:r>
      <w:r>
        <w:t xml:space="preserve"> </w:t>
      </w:r>
      <w:r>
        <w:t>vystavené faktury. Faktura bud</w:t>
      </w:r>
      <w:r>
        <w:t xml:space="preserve">e </w:t>
      </w:r>
      <w:r>
        <w:t xml:space="preserve">mít splatnost </w:t>
      </w:r>
      <w:r>
        <w:t xml:space="preserve">14 </w:t>
      </w:r>
      <w:r>
        <w:t>dní ode dne jejího</w:t>
      </w:r>
      <w:r>
        <w:t xml:space="preserve"> </w:t>
      </w:r>
      <w:r>
        <w:t xml:space="preserve">doručení Kupujícímu </w:t>
      </w:r>
      <w:r>
        <w:t xml:space="preserve">a </w:t>
      </w:r>
      <w:r>
        <w:t>Prodávající</w:t>
      </w:r>
      <w:r>
        <w:t xml:space="preserve"> je </w:t>
      </w:r>
      <w:r>
        <w:t xml:space="preserve">oprávněn </w:t>
      </w:r>
      <w:r>
        <w:t>j</w:t>
      </w:r>
      <w:r>
        <w:t>i vystavit po převzetí</w:t>
      </w:r>
      <w:r>
        <w:t xml:space="preserve"> </w:t>
      </w:r>
      <w:r>
        <w:t>Nábytkového</w:t>
      </w:r>
      <w:r>
        <w:t xml:space="preserve"> </w:t>
      </w:r>
      <w:r>
        <w:t>vybavení</w:t>
      </w:r>
      <w:r>
        <w:t xml:space="preserve"> </w:t>
      </w:r>
      <w:r>
        <w:t>Kupujícím</w:t>
      </w:r>
      <w:r>
        <w:t xml:space="preserve">.  </w:t>
      </w:r>
    </w:p>
    <w:p w:rsidR="00A90A9B" w:rsidRDefault="00275929">
      <w:pPr>
        <w:spacing w:after="0" w:line="259" w:lineRule="auto"/>
        <w:ind w:left="359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5"/>
        </w:numPr>
        <w:ind w:hanging="357"/>
      </w:pPr>
      <w:r>
        <w:t>V případě, že faktura bude vystavena předčasně nebo nebude</w:t>
      </w:r>
      <w:r>
        <w:t xml:space="preserve"> </w:t>
      </w:r>
      <w:r>
        <w:t>obsahovat náležitosti</w:t>
      </w:r>
      <w:r>
        <w:t xml:space="preserve"> </w:t>
      </w:r>
      <w:r>
        <w:t>ú</w:t>
      </w:r>
      <w:r>
        <w:t>četního dokladu</w:t>
      </w:r>
      <w:r>
        <w:t xml:space="preserve"> </w:t>
      </w:r>
      <w:r>
        <w:t>či přílohy, je Kupující oprávněn vrátit ji</w:t>
      </w:r>
      <w:r>
        <w:t xml:space="preserve"> </w:t>
      </w:r>
      <w:r>
        <w:t>Prodávajícímu</w:t>
      </w:r>
      <w:r>
        <w:t xml:space="preserve"> k </w:t>
      </w:r>
      <w:r>
        <w:t>opravě či doplnění. Nová lhůta splatnosti běží od doručení opravené, doplněné nebo nově vystavené faktury Kupujícímu</w:t>
      </w:r>
      <w:r>
        <w:t xml:space="preserve">. </w:t>
      </w:r>
    </w:p>
    <w:p w:rsidR="00F3576F" w:rsidRDefault="00F3576F" w:rsidP="00F3576F">
      <w:pPr>
        <w:ind w:left="357" w:firstLine="0"/>
      </w:pPr>
    </w:p>
    <w:p w:rsidR="00A90A9B" w:rsidRDefault="00275929" w:rsidP="00F3576F">
      <w:pPr>
        <w:spacing w:after="530" w:line="259" w:lineRule="auto"/>
        <w:ind w:left="722" w:firstLine="0"/>
        <w:jc w:val="left"/>
      </w:pPr>
      <w:r>
        <w:t xml:space="preserve"> </w:t>
      </w:r>
      <w:r w:rsidR="00F3576F">
        <w:t xml:space="preserve">                                             </w:t>
      </w:r>
      <w:r>
        <w:rPr>
          <w:sz w:val="20"/>
        </w:rPr>
        <w:t xml:space="preserve">Strana 2 (celkem 4) </w:t>
      </w:r>
    </w:p>
    <w:p w:rsidR="00A90A9B" w:rsidRDefault="00275929">
      <w:pPr>
        <w:spacing w:after="0" w:line="259" w:lineRule="auto"/>
        <w:ind w:left="721" w:firstLine="0"/>
        <w:jc w:val="left"/>
      </w:pPr>
      <w:r>
        <w:lastRenderedPageBreak/>
        <w:t xml:space="preserve"> </w:t>
      </w:r>
    </w:p>
    <w:p w:rsidR="00A90A9B" w:rsidRDefault="00275929">
      <w:pPr>
        <w:numPr>
          <w:ilvl w:val="0"/>
          <w:numId w:val="5"/>
        </w:numPr>
        <w:ind w:hanging="357"/>
      </w:pPr>
      <w:r>
        <w:t>Kupující prohlašuje, že ve smlouvě uv</w:t>
      </w:r>
      <w:r>
        <w:t>edený předmět díla nepodléhá režimu přenesené daňové povinnosti dle § 92a až § 92e zákona o DPH.</w:t>
      </w:r>
      <w:r>
        <w:t xml:space="preserve"> </w:t>
      </w:r>
    </w:p>
    <w:p w:rsidR="00A90A9B" w:rsidRDefault="00275929">
      <w:pPr>
        <w:spacing w:after="0" w:line="259" w:lineRule="auto"/>
        <w:ind w:left="721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pStyle w:val="Nadpis1"/>
        <w:ind w:left="11" w:right="8"/>
      </w:pPr>
      <w:r>
        <w:t>Článek VI</w:t>
      </w:r>
      <w:r>
        <w:t xml:space="preserve"> </w:t>
      </w:r>
      <w:r>
        <w:t>Převzetí nábytkového</w:t>
      </w:r>
      <w:r>
        <w:t xml:space="preserve"> </w:t>
      </w:r>
      <w:r>
        <w:t>vybavení</w:t>
      </w:r>
      <w:r>
        <w:rPr>
          <w:b w:val="0"/>
        </w:rPr>
        <w:t xml:space="preserve"> </w:t>
      </w:r>
    </w:p>
    <w:p w:rsidR="00A90A9B" w:rsidRDefault="00275929">
      <w:pPr>
        <w:numPr>
          <w:ilvl w:val="0"/>
          <w:numId w:val="6"/>
        </w:numPr>
        <w:ind w:hanging="360"/>
      </w:pPr>
      <w:r>
        <w:t>Sv</w:t>
      </w:r>
      <w:r>
        <w:t xml:space="preserve">ou povinnost provést </w:t>
      </w:r>
      <w:r>
        <w:t>d</w:t>
      </w:r>
      <w:r>
        <w:t>odávku Nábytkového</w:t>
      </w:r>
      <w:r>
        <w:t xml:space="preserve"> </w:t>
      </w:r>
      <w:r>
        <w:t>vybavení</w:t>
      </w:r>
      <w:r>
        <w:t xml:space="preserve"> </w:t>
      </w:r>
      <w:r>
        <w:t>Prodávající</w:t>
      </w:r>
      <w:r>
        <w:t xml:space="preserve"> </w:t>
      </w:r>
      <w:r>
        <w:t>splní řádným</w:t>
      </w:r>
      <w:r>
        <w:t xml:space="preserve"> </w:t>
      </w:r>
      <w:r>
        <w:t>dodáním Nábytkového</w:t>
      </w:r>
      <w:r>
        <w:t xml:space="preserve"> </w:t>
      </w:r>
      <w:r>
        <w:t>vybavení Kupujíc</w:t>
      </w:r>
      <w:r>
        <w:t>ímu</w:t>
      </w:r>
      <w:r>
        <w:t xml:space="preserve">.    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6"/>
        </w:numPr>
        <w:ind w:hanging="360"/>
      </w:pPr>
      <w:r>
        <w:t xml:space="preserve">Předání a převzetí </w:t>
      </w:r>
      <w:r>
        <w:t>S</w:t>
      </w:r>
      <w:r>
        <w:t xml:space="preserve">mluvní strany potvrdí oboustranně podepsaným protokolem.  </w:t>
      </w: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6"/>
        </w:numPr>
        <w:ind w:hanging="360"/>
      </w:pPr>
      <w:r>
        <w:t>Nebude</w:t>
      </w:r>
      <w:r>
        <w:t>-</w:t>
      </w:r>
      <w:r>
        <w:t xml:space="preserve">li </w:t>
      </w:r>
      <w:r>
        <w:t>d</w:t>
      </w:r>
      <w:r>
        <w:t>odávka Nábytkového</w:t>
      </w:r>
      <w:r>
        <w:t xml:space="preserve"> </w:t>
      </w:r>
      <w:r>
        <w:t>vybavení</w:t>
      </w:r>
      <w:r>
        <w:t xml:space="preserve"> </w:t>
      </w:r>
      <w:r>
        <w:t>proveden</w:t>
      </w:r>
      <w:r>
        <w:t xml:space="preserve">a </w:t>
      </w:r>
      <w:r>
        <w:t xml:space="preserve">řádně podle této </w:t>
      </w:r>
      <w:r>
        <w:t>S</w:t>
      </w:r>
      <w:r>
        <w:t>mlouvy, je Kupující oprávněn převzetí Nábytkového</w:t>
      </w:r>
      <w:r>
        <w:t xml:space="preserve"> </w:t>
      </w:r>
      <w:r>
        <w:t>vybavení</w:t>
      </w:r>
      <w:r>
        <w:t xml:space="preserve"> </w:t>
      </w:r>
      <w:r>
        <w:t>odmítno</w:t>
      </w:r>
      <w:r>
        <w:t xml:space="preserve">ut.  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6"/>
        </w:numPr>
        <w:ind w:hanging="360"/>
      </w:pPr>
      <w:r>
        <w:t>Kupující může Nábytkové</w:t>
      </w:r>
      <w:r>
        <w:t xml:space="preserve"> </w:t>
      </w:r>
      <w:r>
        <w:t>vybavení</w:t>
      </w:r>
      <w:r>
        <w:t xml:space="preserve"> </w:t>
      </w:r>
      <w:r>
        <w:t>převzít i v případě, kdy bude mít drobné vady a nedodělky, které samy o sobě, ani ve spojení s jinými nebrání řádnému užívání Nábytkového</w:t>
      </w:r>
      <w:r>
        <w:t xml:space="preserve"> </w:t>
      </w:r>
      <w:r>
        <w:t xml:space="preserve">vybavení. V tom případě jsou </w:t>
      </w:r>
      <w:r>
        <w:t>S</w:t>
      </w:r>
      <w:r>
        <w:t>mluvní strany povinny</w:t>
      </w:r>
      <w:r>
        <w:t xml:space="preserve"> v </w:t>
      </w:r>
      <w:r>
        <w:t xml:space="preserve">protokolu o předání a převzetí </w:t>
      </w:r>
      <w:r>
        <w:t>Nábytkového</w:t>
      </w:r>
      <w:r>
        <w:t xml:space="preserve"> </w:t>
      </w:r>
      <w:r>
        <w:t>vybavení</w:t>
      </w:r>
      <w:r>
        <w:t xml:space="preserve"> </w:t>
      </w:r>
      <w:r>
        <w:t>tyto vady a nedodělky uvést a současně Kupující v zápise určí přiměřený termín, do kdy je Prodávající</w:t>
      </w:r>
      <w:r>
        <w:t xml:space="preserve"> </w:t>
      </w:r>
      <w:r>
        <w:t>povinen je odstranit.</w:t>
      </w:r>
      <w:r>
        <w:t xml:space="preserve"> </w:t>
      </w:r>
    </w:p>
    <w:p w:rsidR="00A90A9B" w:rsidRDefault="00275929">
      <w:pPr>
        <w:spacing w:after="0" w:line="259" w:lineRule="auto"/>
        <w:ind w:left="0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0" w:firstLine="0"/>
        <w:jc w:val="left"/>
      </w:pPr>
      <w:r>
        <w:t xml:space="preserve"> </w:t>
      </w:r>
    </w:p>
    <w:p w:rsidR="00A90A9B" w:rsidRDefault="00275929">
      <w:pPr>
        <w:pStyle w:val="Nadpis1"/>
        <w:ind w:left="11" w:right="12"/>
      </w:pPr>
      <w:r>
        <w:t>Článek VII</w:t>
      </w:r>
      <w:r>
        <w:t xml:space="preserve"> </w:t>
      </w:r>
      <w:r>
        <w:t>Záruka za jak</w:t>
      </w:r>
      <w:r>
        <w:t xml:space="preserve">ost </w:t>
      </w:r>
      <w:r>
        <w:t>Nábytkového</w:t>
      </w:r>
      <w:r>
        <w:t xml:space="preserve"> </w:t>
      </w:r>
      <w:r>
        <w:t>vybavení</w:t>
      </w:r>
      <w:r>
        <w:t xml:space="preserve"> </w:t>
      </w:r>
    </w:p>
    <w:p w:rsidR="00A90A9B" w:rsidRDefault="00275929">
      <w:pPr>
        <w:numPr>
          <w:ilvl w:val="0"/>
          <w:numId w:val="7"/>
        </w:numPr>
        <w:ind w:hanging="360"/>
      </w:pPr>
      <w:r>
        <w:t>Prodávající</w:t>
      </w:r>
      <w:r>
        <w:t xml:space="preserve"> </w:t>
      </w:r>
      <w:r>
        <w:t>poskytuje na Nábytkové</w:t>
      </w:r>
      <w:r>
        <w:t xml:space="preserve"> </w:t>
      </w:r>
      <w:r>
        <w:t>vybavení</w:t>
      </w:r>
      <w:r>
        <w:t xml:space="preserve"> </w:t>
      </w:r>
      <w:r>
        <w:t>záruku za ja</w:t>
      </w:r>
      <w:r>
        <w:t>kost v</w:t>
      </w:r>
      <w:r>
        <w:t xml:space="preserve"> délce 24 </w:t>
      </w:r>
      <w:r>
        <w:t>měsíců,</w:t>
      </w:r>
      <w:r>
        <w:t xml:space="preserve"> </w:t>
      </w:r>
      <w:r>
        <w:t>počínaje dnem následujícím po předání a převzetí Nábytkového</w:t>
      </w:r>
      <w:r>
        <w:t xml:space="preserve"> </w:t>
      </w:r>
      <w:r>
        <w:t xml:space="preserve">vybavení podle čl. </w:t>
      </w:r>
      <w:r>
        <w:t xml:space="preserve">IX </w:t>
      </w:r>
      <w:r>
        <w:t>této Smlouvy</w:t>
      </w:r>
      <w:r>
        <w:t xml:space="preserve">.   </w:t>
      </w:r>
    </w:p>
    <w:p w:rsidR="00A90A9B" w:rsidRDefault="00275929">
      <w:pPr>
        <w:spacing w:after="0" w:line="259" w:lineRule="auto"/>
        <w:ind w:left="0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7"/>
        </w:numPr>
        <w:ind w:hanging="360"/>
      </w:pPr>
      <w:r>
        <w:t>Během záruční doby</w:t>
      </w:r>
      <w:r>
        <w:t xml:space="preserve"> </w:t>
      </w:r>
      <w:r>
        <w:t xml:space="preserve">podle odst. </w:t>
      </w:r>
      <w:r>
        <w:t xml:space="preserve">1 </w:t>
      </w:r>
      <w:r>
        <w:t>tohoto článku Smlo</w:t>
      </w:r>
      <w:r>
        <w:t xml:space="preserve">uvy je </w:t>
      </w:r>
      <w:r>
        <w:t>Prodávající</w:t>
      </w:r>
      <w:r>
        <w:t xml:space="preserve"> </w:t>
      </w:r>
      <w:r>
        <w:t xml:space="preserve">povinen bezplatně na svůj náklad odstranit veškeré </w:t>
      </w:r>
      <w:r>
        <w:t xml:space="preserve">vady </w:t>
      </w:r>
      <w:r>
        <w:t>Náby</w:t>
      </w:r>
      <w:r>
        <w:t>tkového</w:t>
      </w:r>
      <w:r>
        <w:t xml:space="preserve"> </w:t>
      </w:r>
      <w:r>
        <w:t xml:space="preserve">vybavení, které bude Kupující písemně reklamovat.  </w:t>
      </w:r>
      <w:r>
        <w:t xml:space="preserve"> </w:t>
      </w:r>
    </w:p>
    <w:p w:rsidR="00A90A9B" w:rsidRDefault="00275929">
      <w:pPr>
        <w:spacing w:after="0" w:line="259" w:lineRule="auto"/>
        <w:ind w:left="0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7"/>
        </w:numPr>
        <w:ind w:hanging="360"/>
      </w:pPr>
      <w:r>
        <w:t>Písemně reklamované vady Nábytkového</w:t>
      </w:r>
      <w:r>
        <w:t xml:space="preserve"> </w:t>
      </w:r>
      <w:r>
        <w:t>vybavení</w:t>
      </w:r>
      <w:r>
        <w:t xml:space="preserve"> je </w:t>
      </w:r>
      <w:r>
        <w:t>Prodávající</w:t>
      </w:r>
      <w:r>
        <w:t xml:space="preserve"> </w:t>
      </w:r>
      <w:r>
        <w:t xml:space="preserve">povinen odstranit nejpozději do </w:t>
      </w:r>
      <w:r>
        <w:t xml:space="preserve">20 </w:t>
      </w:r>
      <w:r>
        <w:t xml:space="preserve">pracovních dnů od doručení </w:t>
      </w:r>
      <w:r>
        <w:t xml:space="preserve">reklamace. </w:t>
      </w:r>
      <w:r>
        <w:t>V</w:t>
      </w:r>
      <w:r>
        <w:t xml:space="preserve"> </w:t>
      </w:r>
      <w:r>
        <w:t>případě prodlení s</w:t>
      </w:r>
      <w:r>
        <w:t xml:space="preserve"> </w:t>
      </w:r>
      <w:r>
        <w:t>odstraněním každé jednotlivé vady v</w:t>
      </w:r>
      <w:r>
        <w:t xml:space="preserve"> </w:t>
      </w:r>
      <w:r>
        <w:t>tomto termínu je Prodávající</w:t>
      </w:r>
      <w:r>
        <w:t xml:space="preserve"> </w:t>
      </w:r>
      <w:r>
        <w:t xml:space="preserve">povinen zaplatit Kupujícímu smluvní pokutu ve výši </w:t>
      </w:r>
      <w:r>
        <w:t xml:space="preserve">100 </w:t>
      </w:r>
      <w:r>
        <w:t>Kč za každý započatý den prodlení.</w:t>
      </w:r>
      <w:r>
        <w:t xml:space="preserve"> </w:t>
      </w:r>
    </w:p>
    <w:p w:rsidR="00A90A9B" w:rsidRDefault="00275929">
      <w:pPr>
        <w:spacing w:after="2" w:line="238" w:lineRule="auto"/>
        <w:ind w:left="360" w:right="9009" w:firstLine="0"/>
        <w:jc w:val="left"/>
      </w:pPr>
      <w:r>
        <w:t xml:space="preserve">      </w:t>
      </w:r>
    </w:p>
    <w:p w:rsidR="00A90A9B" w:rsidRDefault="00275929">
      <w:pPr>
        <w:pStyle w:val="Nadpis1"/>
        <w:ind w:left="11" w:right="12"/>
      </w:pPr>
      <w:r>
        <w:t>Článek VII</w:t>
      </w:r>
      <w:r>
        <w:t xml:space="preserve"> </w:t>
      </w:r>
      <w:r>
        <w:t xml:space="preserve">Odstoupení od </w:t>
      </w:r>
      <w:r>
        <w:t>S</w:t>
      </w:r>
      <w:r>
        <w:t>mlouvy</w:t>
      </w:r>
      <w:r>
        <w:t xml:space="preserve"> </w:t>
      </w:r>
    </w:p>
    <w:p w:rsidR="00A90A9B" w:rsidRDefault="00275929">
      <w:pPr>
        <w:numPr>
          <w:ilvl w:val="0"/>
          <w:numId w:val="8"/>
        </w:numPr>
        <w:spacing w:after="50"/>
        <w:ind w:hanging="360"/>
      </w:pPr>
      <w:r>
        <w:t>Vyjma případů uvedených</w:t>
      </w:r>
      <w:r>
        <w:t xml:space="preserve"> v </w:t>
      </w:r>
      <w:r>
        <w:t xml:space="preserve">předcházejících ustanoveních této </w:t>
      </w:r>
      <w:r>
        <w:t>S</w:t>
      </w:r>
      <w:r>
        <w:t>mlouvy nebo vyplývajících</w:t>
      </w:r>
      <w:r>
        <w:t xml:space="preserve"> z </w:t>
      </w:r>
      <w:r>
        <w:t>Občans</w:t>
      </w:r>
      <w:r>
        <w:t>kého</w:t>
      </w:r>
      <w:r>
        <w:t xml:space="preserve"> </w:t>
      </w:r>
      <w:r>
        <w:t xml:space="preserve">zákoníku je Kupující oprávněn od této </w:t>
      </w:r>
      <w:r>
        <w:t>S</w:t>
      </w:r>
      <w:r>
        <w:t>mlouvy odstoupit, pokud:</w:t>
      </w:r>
      <w:r>
        <w:t xml:space="preserve"> </w:t>
      </w:r>
    </w:p>
    <w:p w:rsidR="00A90A9B" w:rsidRDefault="00275929">
      <w:pPr>
        <w:numPr>
          <w:ilvl w:val="1"/>
          <w:numId w:val="8"/>
        </w:numPr>
        <w:spacing w:after="50"/>
        <w:ind w:hanging="362"/>
      </w:pPr>
      <w:r>
        <w:t>P</w:t>
      </w:r>
      <w:r>
        <w:t>rodávající</w:t>
      </w:r>
      <w:r>
        <w:t xml:space="preserve"> </w:t>
      </w:r>
      <w:r>
        <w:t>závažně poruší některou ze svých povinností stanovených</w:t>
      </w:r>
      <w:r>
        <w:t xml:space="preserve"> </w:t>
      </w:r>
      <w:r>
        <w:t xml:space="preserve">v této </w:t>
      </w:r>
      <w:r>
        <w:t>S</w:t>
      </w:r>
      <w:r>
        <w:t>mlouvě nebo jejích přílohách a nápravu nesjedná ani v</w:t>
      </w:r>
      <w:r>
        <w:t xml:space="preserve"> </w:t>
      </w:r>
      <w:r>
        <w:t>přiměřené lhůtě, kterou mu k</w:t>
      </w:r>
      <w:r>
        <w:t xml:space="preserve"> </w:t>
      </w:r>
      <w:r>
        <w:t>tomu Kupující písemně stano</w:t>
      </w:r>
      <w:r>
        <w:t>ví,</w:t>
      </w:r>
      <w:r>
        <w:t xml:space="preserve">  </w:t>
      </w:r>
    </w:p>
    <w:p w:rsidR="00A90A9B" w:rsidRDefault="00275929">
      <w:pPr>
        <w:numPr>
          <w:ilvl w:val="1"/>
          <w:numId w:val="8"/>
        </w:numPr>
        <w:ind w:hanging="362"/>
      </w:pPr>
      <w:r>
        <w:t>P</w:t>
      </w:r>
      <w:r>
        <w:t>rodávající</w:t>
      </w:r>
      <w:r>
        <w:t xml:space="preserve"> </w:t>
      </w:r>
      <w:r>
        <w:t>opakovaně poruší některou ze svých povinností stanovených</w:t>
      </w:r>
      <w:r>
        <w:t xml:space="preserve"> v </w:t>
      </w:r>
      <w:r>
        <w:t xml:space="preserve">této </w:t>
      </w:r>
      <w:r>
        <w:t>S</w:t>
      </w:r>
      <w:r>
        <w:t>mlouvě nebo jejích přílohách, ač byl na její porušení</w:t>
      </w:r>
      <w:r>
        <w:t xml:space="preserve"> </w:t>
      </w:r>
      <w:r>
        <w:t>Kupujícím upozorněn,</w:t>
      </w:r>
      <w:r>
        <w:t xml:space="preserve">  </w:t>
      </w:r>
    </w:p>
    <w:p w:rsidR="00A90A9B" w:rsidRDefault="00275929">
      <w:pPr>
        <w:numPr>
          <w:ilvl w:val="1"/>
          <w:numId w:val="8"/>
        </w:numPr>
        <w:ind w:hanging="362"/>
      </w:pPr>
      <w:r>
        <w:t>proti Prodávajícímu je zahájeno insolvenční řízení nebo je rozhodnuto o úpadku Prodávajícího</w:t>
      </w:r>
      <w:r>
        <w:t xml:space="preserve">. </w:t>
      </w:r>
    </w:p>
    <w:p w:rsidR="00A90A9B" w:rsidRDefault="00275929">
      <w:pPr>
        <w:spacing w:after="0" w:line="259" w:lineRule="auto"/>
        <w:ind w:left="0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0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8"/>
        </w:numPr>
        <w:ind w:hanging="360"/>
      </w:pPr>
      <w:r>
        <w:t>Účinky odstoupení</w:t>
      </w:r>
      <w:r>
        <w:t xml:space="preserve"> </w:t>
      </w:r>
      <w:r>
        <w:t>od Smlouvy</w:t>
      </w:r>
      <w:r>
        <w:t xml:space="preserve"> </w:t>
      </w:r>
      <w:r>
        <w:t xml:space="preserve">nastávají dnem písemného oznámení o odstoupení druhé </w:t>
      </w:r>
      <w:r>
        <w:t>S</w:t>
      </w:r>
      <w:r>
        <w:t>mluvní straně, v</w:t>
      </w:r>
      <w:r>
        <w:t xml:space="preserve"> </w:t>
      </w:r>
      <w:r>
        <w:t>tomto oznámení musí být uveden důvod odstoupení s</w:t>
      </w:r>
      <w:r>
        <w:t xml:space="preserve"> </w:t>
      </w:r>
      <w:r>
        <w:t>odkazem na příslušné ustanovení této</w:t>
      </w:r>
      <w:r>
        <w:t xml:space="preserve"> S</w:t>
      </w:r>
      <w:r>
        <w:t xml:space="preserve">mlouvy. </w:t>
      </w:r>
      <w:r>
        <w:t xml:space="preserve"> </w:t>
      </w:r>
    </w:p>
    <w:p w:rsidR="00A90A9B" w:rsidRDefault="00275929">
      <w:pPr>
        <w:spacing w:after="662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spacing w:after="265" w:line="259" w:lineRule="auto"/>
        <w:ind w:left="10" w:right="717" w:hanging="10"/>
        <w:jc w:val="center"/>
      </w:pPr>
      <w:r>
        <w:rPr>
          <w:sz w:val="20"/>
        </w:rPr>
        <w:t xml:space="preserve">Strana </w:t>
      </w:r>
      <w:r>
        <w:rPr>
          <w:sz w:val="20"/>
        </w:rPr>
        <w:t>3</w:t>
      </w:r>
      <w:r>
        <w:rPr>
          <w:sz w:val="20"/>
        </w:rPr>
        <w:t xml:space="preserve"> (celkem 4) </w:t>
      </w:r>
    </w:p>
    <w:p w:rsidR="00A90A9B" w:rsidRDefault="00275929">
      <w:pPr>
        <w:pStyle w:val="Nadpis1"/>
        <w:ind w:left="11" w:right="10"/>
      </w:pPr>
      <w:r>
        <w:lastRenderedPageBreak/>
        <w:t>Článek VIII</w:t>
      </w:r>
      <w:r>
        <w:t xml:space="preserve"> </w:t>
      </w:r>
      <w:r>
        <w:t>Ostatní a závěrečná ustanovení</w:t>
      </w:r>
      <w:r>
        <w:t xml:space="preserve"> </w:t>
      </w:r>
    </w:p>
    <w:p w:rsidR="00A90A9B" w:rsidRDefault="00275929">
      <w:pPr>
        <w:numPr>
          <w:ilvl w:val="0"/>
          <w:numId w:val="9"/>
        </w:numPr>
        <w:ind w:hanging="427"/>
      </w:pPr>
      <w:r>
        <w:t xml:space="preserve">Práva a povinnosti </w:t>
      </w:r>
      <w:r>
        <w:t>S</w:t>
      </w:r>
      <w:r>
        <w:t xml:space="preserve">mluvních stran, které nejsou výslovně upraveny touto </w:t>
      </w:r>
      <w:r>
        <w:t>S</w:t>
      </w:r>
      <w:r>
        <w:t>mlouvou, se</w:t>
      </w:r>
      <w:r>
        <w:t xml:space="preserve"> </w:t>
      </w:r>
      <w:r>
        <w:t>řídí příslušnými ustanoveními Občanského</w:t>
      </w:r>
      <w:r>
        <w:t xml:space="preserve"> </w:t>
      </w:r>
      <w:r>
        <w:t>zákoníku, zejména ustanoveními o</w:t>
      </w:r>
      <w:r>
        <w:t xml:space="preserve"> </w:t>
      </w:r>
      <w:r>
        <w:t>kupní</w:t>
      </w:r>
      <w:r>
        <w:t xml:space="preserve"> </w:t>
      </w:r>
      <w:r>
        <w:t xml:space="preserve">smlouvě, ve znění platném ke dni </w:t>
      </w:r>
      <w:r>
        <w:t>uz</w:t>
      </w:r>
      <w:r>
        <w:t>avření</w:t>
      </w:r>
      <w:r>
        <w:t xml:space="preserve"> </w:t>
      </w:r>
      <w:r>
        <w:t xml:space="preserve">této </w:t>
      </w:r>
      <w:r>
        <w:t>S</w:t>
      </w:r>
      <w:r>
        <w:t>mlouvy.</w:t>
      </w: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9"/>
        </w:numPr>
        <w:ind w:hanging="427"/>
      </w:pPr>
      <w:r>
        <w:t xml:space="preserve">K </w:t>
      </w:r>
      <w:r>
        <w:t xml:space="preserve">platnosti jakýchkoliv změn této </w:t>
      </w:r>
      <w:r>
        <w:t>S</w:t>
      </w:r>
      <w:r>
        <w:t xml:space="preserve">mlouvy se vyžaduje písemná forma; </w:t>
      </w:r>
      <w:proofErr w:type="gramStart"/>
      <w:r>
        <w:t>není</w:t>
      </w:r>
      <w:r>
        <w:t>-</w:t>
      </w:r>
      <w:r>
        <w:t>li</w:t>
      </w:r>
      <w:proofErr w:type="gramEnd"/>
      <w:r>
        <w:t xml:space="preserve"> ve shora uvedených ustanoveních této Smlouvy uvedeno jinak </w:t>
      </w:r>
      <w:proofErr w:type="gramStart"/>
      <w:r>
        <w:t>lze</w:t>
      </w:r>
      <w:proofErr w:type="gramEnd"/>
      <w:r>
        <w:t xml:space="preserve"> změny platně sjednat jen dodatkem </w:t>
      </w:r>
      <w:r>
        <w:t xml:space="preserve">k </w:t>
      </w:r>
      <w:r>
        <w:t xml:space="preserve">této Smlouvě podepsaným oprávněnými zástupci obou </w:t>
      </w:r>
      <w:r>
        <w:t>S</w:t>
      </w:r>
      <w:r>
        <w:t>mluvních stran.</w:t>
      </w:r>
      <w:r>
        <w:t xml:space="preserve"> </w:t>
      </w:r>
    </w:p>
    <w:p w:rsidR="00A90A9B" w:rsidRDefault="00275929">
      <w:pPr>
        <w:spacing w:after="0" w:line="259" w:lineRule="auto"/>
        <w:ind w:left="721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9"/>
        </w:numPr>
        <w:ind w:hanging="427"/>
      </w:pPr>
      <w:r>
        <w:t>Smluvní s</w:t>
      </w:r>
      <w:r>
        <w:t xml:space="preserve">trany prohlašují, že tuto </w:t>
      </w:r>
      <w:r>
        <w:t>Sm</w:t>
      </w:r>
      <w:r>
        <w:t>louvu uzavřely na základě své svobodné vůle, vážně, nikoliv pod nátlakem ani za nápadně nevýhodných podmínek pro kteroukoliv z</w:t>
      </w:r>
      <w:r>
        <w:t xml:space="preserve"> </w:t>
      </w:r>
      <w:r>
        <w:t xml:space="preserve">nich, že si </w:t>
      </w:r>
      <w:r>
        <w:t xml:space="preserve"> S</w:t>
      </w:r>
      <w:r>
        <w:t>mlouvu přečetly, porozuměly zcela jejímu obsahu a na důkaz toho k</w:t>
      </w:r>
      <w:r>
        <w:t xml:space="preserve"> </w:t>
      </w:r>
      <w:r>
        <w:t>ní</w:t>
      </w:r>
      <w:r>
        <w:t xml:space="preserve"> </w:t>
      </w:r>
      <w:r>
        <w:t>připojují své podp</w:t>
      </w:r>
      <w:r>
        <w:t>isy</w:t>
      </w:r>
      <w:r>
        <w:t xml:space="preserve">.  </w:t>
      </w:r>
    </w:p>
    <w:p w:rsidR="00A90A9B" w:rsidRDefault="00275929">
      <w:pPr>
        <w:spacing w:after="0" w:line="259" w:lineRule="auto"/>
        <w:ind w:left="429" w:firstLine="0"/>
        <w:jc w:val="left"/>
      </w:pPr>
      <w:r>
        <w:t xml:space="preserve"> </w:t>
      </w:r>
    </w:p>
    <w:p w:rsidR="00A90A9B" w:rsidRDefault="00275929">
      <w:pPr>
        <w:numPr>
          <w:ilvl w:val="0"/>
          <w:numId w:val="9"/>
        </w:numPr>
        <w:ind w:hanging="427"/>
      </w:pPr>
      <w:r>
        <w:t>Tato smlouva podléhá zveřejnění v registru smluv ve smyslu zák. č. 340/2015 Sb., o registru smluv, v platném znění. Zveřejnění této smlouvy v registru smluv zajistí objednatel.</w:t>
      </w:r>
      <w:r>
        <w:t xml:space="preserve"> </w:t>
      </w:r>
    </w:p>
    <w:p w:rsidR="00A90A9B" w:rsidRDefault="00275929">
      <w:pPr>
        <w:spacing w:after="0" w:line="259" w:lineRule="auto"/>
        <w:ind w:left="2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2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429" w:firstLine="0"/>
        <w:jc w:val="left"/>
      </w:pPr>
      <w:r>
        <w:t xml:space="preserve"> </w:t>
      </w:r>
    </w:p>
    <w:p w:rsidR="00A90A9B" w:rsidRDefault="00275929">
      <w:pPr>
        <w:ind w:left="-9" w:firstLine="0"/>
      </w:pPr>
      <w:r>
        <w:t>Příloh</w:t>
      </w:r>
      <w:r>
        <w:t>a</w:t>
      </w:r>
      <w:r>
        <w:t>, které tvoří nedílnou součást Smlouvy:</w:t>
      </w:r>
      <w:r>
        <w:t xml:space="preserve"> </w:t>
      </w:r>
    </w:p>
    <w:p w:rsidR="00A90A9B" w:rsidRDefault="00275929">
      <w:pPr>
        <w:spacing w:after="0" w:line="259" w:lineRule="auto"/>
        <w:ind w:left="2" w:firstLine="0"/>
        <w:jc w:val="left"/>
      </w:pPr>
      <w:r>
        <w:t xml:space="preserve"> </w:t>
      </w:r>
    </w:p>
    <w:p w:rsidR="00A90A9B" w:rsidRDefault="00275929">
      <w:pPr>
        <w:ind w:left="-9" w:firstLine="0"/>
      </w:pPr>
      <w:r>
        <w:t xml:space="preserve">1. </w:t>
      </w:r>
      <w:r>
        <w:t>Oceněný položkový rozpočet</w:t>
      </w:r>
      <w:r>
        <w:t xml:space="preserve"> </w:t>
      </w:r>
      <w:r>
        <w:t>(nabídka Prodávajícího)</w:t>
      </w:r>
      <w:r>
        <w:t xml:space="preserve"> </w:t>
      </w:r>
    </w:p>
    <w:p w:rsidR="00A90A9B" w:rsidRDefault="00275929">
      <w:pPr>
        <w:spacing w:after="0" w:line="259" w:lineRule="auto"/>
        <w:ind w:left="2" w:firstLine="0"/>
        <w:jc w:val="left"/>
      </w:pPr>
      <w:r>
        <w:t xml:space="preserve"> </w:t>
      </w:r>
    </w:p>
    <w:p w:rsidR="00A90A9B" w:rsidRDefault="00275929">
      <w:pPr>
        <w:tabs>
          <w:tab w:val="center" w:pos="3542"/>
          <w:tab w:val="center" w:pos="4250"/>
          <w:tab w:val="center" w:pos="6426"/>
        </w:tabs>
        <w:spacing w:after="10"/>
        <w:ind w:left="-12" w:firstLine="0"/>
        <w:jc w:val="left"/>
      </w:pPr>
      <w:r>
        <w:t>V</w:t>
      </w:r>
      <w:r>
        <w:t xml:space="preserve">  </w:t>
      </w:r>
      <w:r>
        <w:t xml:space="preserve">Mostě </w:t>
      </w:r>
      <w:r>
        <w:t xml:space="preserve">dne ...........................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>V</w:t>
      </w:r>
      <w:r>
        <w:t xml:space="preserve"> </w:t>
      </w:r>
      <w:r>
        <w:t xml:space="preserve">Nové Pace </w:t>
      </w:r>
      <w:r>
        <w:t xml:space="preserve">dne </w:t>
      </w:r>
      <w:proofErr w:type="gramStart"/>
      <w:r>
        <w:t>20.12.2022</w:t>
      </w:r>
      <w:proofErr w:type="gramEnd"/>
      <w:r>
        <w:t xml:space="preserve"> </w:t>
      </w:r>
    </w:p>
    <w:p w:rsidR="00A90A9B" w:rsidRDefault="00275929">
      <w:pPr>
        <w:spacing w:after="0" w:line="259" w:lineRule="auto"/>
        <w:ind w:left="2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2" w:firstLine="0"/>
        <w:jc w:val="left"/>
      </w:pPr>
      <w:r>
        <w:t xml:space="preserve"> </w:t>
      </w:r>
    </w:p>
    <w:p w:rsidR="00A90A9B" w:rsidRDefault="00275929">
      <w:pPr>
        <w:tabs>
          <w:tab w:val="center" w:pos="3309"/>
          <w:tab w:val="center" w:pos="6190"/>
        </w:tabs>
        <w:ind w:left="-9" w:firstLine="0"/>
        <w:jc w:val="left"/>
      </w:pPr>
      <w:r>
        <w:t>Kupující:</w:t>
      </w:r>
      <w:r>
        <w:t xml:space="preserve"> </w:t>
      </w:r>
      <w:r>
        <w:tab/>
        <w:t xml:space="preserve"> </w:t>
      </w:r>
      <w:r>
        <w:tab/>
      </w:r>
      <w:r>
        <w:t>Prodávající</w:t>
      </w:r>
      <w:r>
        <w:t xml:space="preserve"> </w:t>
      </w:r>
    </w:p>
    <w:p w:rsidR="00A90A9B" w:rsidRDefault="00275929">
      <w:pPr>
        <w:spacing w:after="6" w:line="259" w:lineRule="auto"/>
        <w:ind w:left="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90A9B" w:rsidRDefault="00275929">
      <w:pPr>
        <w:tabs>
          <w:tab w:val="center" w:pos="5639"/>
        </w:tabs>
        <w:spacing w:after="15"/>
        <w:ind w:left="-9" w:firstLine="0"/>
        <w:jc w:val="left"/>
      </w:pPr>
      <w:r>
        <w:rPr>
          <w:b/>
        </w:rPr>
        <w:t xml:space="preserve">Střední škola technická, </w:t>
      </w:r>
      <w:r>
        <w:rPr>
          <w:b/>
        </w:rPr>
        <w:tab/>
        <w:t xml:space="preserve"> </w:t>
      </w:r>
    </w:p>
    <w:p w:rsidR="00A90A9B" w:rsidRDefault="00275929">
      <w:pPr>
        <w:spacing w:after="15"/>
        <w:ind w:left="1" w:right="4587" w:hanging="10"/>
        <w:jc w:val="left"/>
      </w:pPr>
      <w:r>
        <w:rPr>
          <w:b/>
        </w:rPr>
        <w:t xml:space="preserve">Most, příspěvková </w:t>
      </w:r>
      <w:r>
        <w:rPr>
          <w:b/>
        </w:rPr>
        <w:tab/>
      </w:r>
      <w:r>
        <w:t xml:space="preserve"> </w:t>
      </w:r>
      <w:r>
        <w:rPr>
          <w:b/>
        </w:rPr>
        <w:t xml:space="preserve">organizace </w:t>
      </w:r>
      <w:r>
        <w:rPr>
          <w:b/>
        </w:rPr>
        <w:tab/>
      </w:r>
      <w:r>
        <w:t xml:space="preserve"> </w:t>
      </w:r>
    </w:p>
    <w:p w:rsidR="00A90A9B" w:rsidRDefault="00275929">
      <w:pPr>
        <w:spacing w:after="4" w:line="259" w:lineRule="auto"/>
        <w:ind w:left="1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A90A9B" w:rsidRDefault="00275929">
      <w:pPr>
        <w:spacing w:after="6" w:line="259" w:lineRule="auto"/>
        <w:ind w:left="1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A90A9B" w:rsidRDefault="00275929">
      <w:pPr>
        <w:spacing w:after="4" w:line="259" w:lineRule="auto"/>
        <w:ind w:left="1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F3576F" w:rsidRDefault="00275929">
      <w:pPr>
        <w:spacing w:after="6" w:line="259" w:lineRule="auto"/>
        <w:ind w:left="1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F3576F" w:rsidRDefault="00F3576F">
      <w:pPr>
        <w:spacing w:after="6" w:line="259" w:lineRule="auto"/>
        <w:ind w:left="1" w:firstLine="0"/>
        <w:jc w:val="left"/>
        <w:rPr>
          <w:b/>
        </w:rPr>
      </w:pPr>
    </w:p>
    <w:p w:rsidR="00F3576F" w:rsidRDefault="00F3576F">
      <w:pPr>
        <w:spacing w:after="6" w:line="259" w:lineRule="auto"/>
        <w:ind w:left="1" w:firstLine="0"/>
        <w:jc w:val="left"/>
        <w:rPr>
          <w:b/>
        </w:rPr>
      </w:pPr>
    </w:p>
    <w:p w:rsidR="00F3576F" w:rsidRDefault="00F3576F">
      <w:pPr>
        <w:spacing w:after="6" w:line="259" w:lineRule="auto"/>
        <w:ind w:left="1" w:firstLine="0"/>
        <w:jc w:val="left"/>
        <w:rPr>
          <w:b/>
        </w:rPr>
      </w:pPr>
    </w:p>
    <w:p w:rsidR="00A90A9B" w:rsidRDefault="00F3576F">
      <w:pPr>
        <w:spacing w:after="6" w:line="259" w:lineRule="auto"/>
        <w:ind w:left="1" w:firstLine="0"/>
        <w:jc w:val="left"/>
      </w:pPr>
      <w:r>
        <w:rPr>
          <w:b/>
        </w:rPr>
        <w:t>_________________________                                          _________________________</w:t>
      </w:r>
      <w:r w:rsidR="00275929">
        <w:t xml:space="preserve"> </w:t>
      </w:r>
    </w:p>
    <w:p w:rsidR="00A90A9B" w:rsidRDefault="00275929">
      <w:pPr>
        <w:spacing w:after="4" w:line="259" w:lineRule="auto"/>
        <w:ind w:left="1" w:firstLine="0"/>
        <w:jc w:val="left"/>
      </w:pPr>
      <w:r>
        <w:t xml:space="preserve"> </w:t>
      </w:r>
      <w:r>
        <w:tab/>
        <w:t xml:space="preserve"> </w:t>
      </w:r>
    </w:p>
    <w:p w:rsidR="00F3576F" w:rsidRDefault="00275929" w:rsidP="00F3576F">
      <w:pPr>
        <w:spacing w:after="0" w:line="259" w:lineRule="auto"/>
        <w:ind w:left="1" w:firstLine="0"/>
        <w:jc w:val="left"/>
      </w:pPr>
      <w:r>
        <w:t>PaedDr. Karel Vokáč</w:t>
      </w:r>
      <w:r>
        <w:t xml:space="preserve"> </w:t>
      </w:r>
      <w:r w:rsidR="00F3576F">
        <w:t xml:space="preserve">                                                         </w:t>
      </w:r>
      <w:r>
        <w:t xml:space="preserve">Ing. Ondřej </w:t>
      </w:r>
      <w:r w:rsidR="00F3576F">
        <w:t>Krejčí</w:t>
      </w:r>
    </w:p>
    <w:p w:rsidR="00A90A9B" w:rsidRDefault="00275929">
      <w:pPr>
        <w:tabs>
          <w:tab w:val="center" w:pos="6624"/>
        </w:tabs>
        <w:ind w:left="-9" w:firstLine="0"/>
        <w:jc w:val="left"/>
      </w:pPr>
      <w:r>
        <w:t>ředitel</w:t>
      </w:r>
      <w:r>
        <w:t xml:space="preserve"> </w:t>
      </w:r>
      <w:r>
        <w:tab/>
      </w:r>
      <w:r>
        <w:t>oprávněný zástupce</w:t>
      </w: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275929" w:rsidRDefault="00275929">
      <w:pPr>
        <w:spacing w:after="0" w:line="259" w:lineRule="auto"/>
        <w:ind w:left="1" w:firstLine="0"/>
        <w:jc w:val="left"/>
      </w:pPr>
    </w:p>
    <w:p w:rsidR="00275929" w:rsidRDefault="00275929">
      <w:pPr>
        <w:spacing w:after="0" w:line="259" w:lineRule="auto"/>
        <w:ind w:left="1" w:firstLine="0"/>
        <w:jc w:val="left"/>
      </w:pPr>
    </w:p>
    <w:p w:rsidR="00275929" w:rsidRDefault="00275929">
      <w:pPr>
        <w:spacing w:after="0" w:line="259" w:lineRule="auto"/>
        <w:ind w:left="1" w:firstLine="0"/>
        <w:jc w:val="left"/>
      </w:pPr>
    </w:p>
    <w:p w:rsidR="00275929" w:rsidRDefault="00275929">
      <w:pPr>
        <w:spacing w:after="0" w:line="259" w:lineRule="auto"/>
        <w:ind w:left="1" w:firstLine="0"/>
        <w:jc w:val="left"/>
      </w:pPr>
    </w:p>
    <w:p w:rsidR="00275929" w:rsidRDefault="00275929">
      <w:pPr>
        <w:spacing w:after="0" w:line="259" w:lineRule="auto"/>
        <w:ind w:left="1" w:firstLine="0"/>
        <w:jc w:val="left"/>
      </w:pPr>
    </w:p>
    <w:p w:rsidR="00275929" w:rsidRDefault="00275929">
      <w:pPr>
        <w:spacing w:after="0" w:line="259" w:lineRule="auto"/>
        <w:ind w:left="1" w:firstLine="0"/>
        <w:jc w:val="left"/>
      </w:pP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>
      <w:pPr>
        <w:spacing w:after="0" w:line="259" w:lineRule="auto"/>
        <w:ind w:left="1" w:firstLine="0"/>
        <w:jc w:val="left"/>
      </w:pPr>
      <w:r>
        <w:t xml:space="preserve"> </w:t>
      </w:r>
    </w:p>
    <w:p w:rsidR="00A90A9B" w:rsidRDefault="00275929" w:rsidP="00F3576F">
      <w:pPr>
        <w:spacing w:after="2299" w:line="259" w:lineRule="auto"/>
        <w:ind w:left="1" w:firstLine="0"/>
        <w:jc w:val="left"/>
      </w:pPr>
      <w:r>
        <w:t xml:space="preserve"> </w:t>
      </w:r>
      <w:r w:rsidR="00F3576F">
        <w:t xml:space="preserve">                                             </w:t>
      </w:r>
      <w:r>
        <w:rPr>
          <w:sz w:val="20"/>
        </w:rPr>
        <w:t xml:space="preserve">Strana 4 (celkem 4) </w:t>
      </w:r>
    </w:p>
    <w:sectPr w:rsidR="00A90A9B">
      <w:pgSz w:w="11906" w:h="16838"/>
      <w:pgMar w:top="1462" w:right="699" w:bottom="70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F40"/>
    <w:multiLevelType w:val="hybridMultilevel"/>
    <w:tmpl w:val="692C15A2"/>
    <w:lvl w:ilvl="0" w:tplc="340CFAC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AFF8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A676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03A36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AEB6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A48F7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E5C5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85BA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A2C7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A3347"/>
    <w:multiLevelType w:val="hybridMultilevel"/>
    <w:tmpl w:val="D982DA36"/>
    <w:lvl w:ilvl="0" w:tplc="C97ACBB2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86F26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85B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F676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B4B46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7062A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249A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747AE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CD42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6414C"/>
    <w:multiLevelType w:val="hybridMultilevel"/>
    <w:tmpl w:val="86A025AC"/>
    <w:lvl w:ilvl="0" w:tplc="84C4CB9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88DB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9A508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0099A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A0D524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E3512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AAD92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80BA1A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40931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F23290"/>
    <w:multiLevelType w:val="hybridMultilevel"/>
    <w:tmpl w:val="0144E218"/>
    <w:lvl w:ilvl="0" w:tplc="6F1CF75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1663B8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06000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23D4E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CA5E7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EA624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A019A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664B0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A01C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D560FC"/>
    <w:multiLevelType w:val="hybridMultilevel"/>
    <w:tmpl w:val="D64E1F24"/>
    <w:lvl w:ilvl="0" w:tplc="0674FDD4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8A7A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05D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CB7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06C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65C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C240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0DB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A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57088A"/>
    <w:multiLevelType w:val="hybridMultilevel"/>
    <w:tmpl w:val="76DC7072"/>
    <w:lvl w:ilvl="0" w:tplc="2718383E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5A3C54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8B81E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A2932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8AD100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2362A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4BA0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AB4BE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2AAE6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ED1780"/>
    <w:multiLevelType w:val="hybridMultilevel"/>
    <w:tmpl w:val="7442772A"/>
    <w:lvl w:ilvl="0" w:tplc="03BE024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4250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0848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482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ABE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3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8B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5E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50FF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845642"/>
    <w:multiLevelType w:val="hybridMultilevel"/>
    <w:tmpl w:val="BF40A1BC"/>
    <w:lvl w:ilvl="0" w:tplc="4C76C71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EEBE2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8226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263E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CE8D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9685F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6017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E89CB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6C373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D455AF"/>
    <w:multiLevelType w:val="hybridMultilevel"/>
    <w:tmpl w:val="B92EAB36"/>
    <w:lvl w:ilvl="0" w:tplc="A684C08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60906">
      <w:start w:val="1"/>
      <w:numFmt w:val="lowerLetter"/>
      <w:lvlText w:val="%2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29344">
      <w:start w:val="1"/>
      <w:numFmt w:val="lowerRoman"/>
      <w:lvlText w:val="%3"/>
      <w:lvlJc w:val="left"/>
      <w:pPr>
        <w:ind w:left="1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CCE1F8">
      <w:start w:val="1"/>
      <w:numFmt w:val="decimal"/>
      <w:lvlText w:val="%4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CE1648">
      <w:start w:val="1"/>
      <w:numFmt w:val="lowerLetter"/>
      <w:lvlText w:val="%5"/>
      <w:lvlJc w:val="left"/>
      <w:pPr>
        <w:ind w:left="3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CDB78">
      <w:start w:val="1"/>
      <w:numFmt w:val="lowerRoman"/>
      <w:lvlText w:val="%6"/>
      <w:lvlJc w:val="left"/>
      <w:pPr>
        <w:ind w:left="3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8E4792">
      <w:start w:val="1"/>
      <w:numFmt w:val="decimal"/>
      <w:lvlText w:val="%7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3A82EA">
      <w:start w:val="1"/>
      <w:numFmt w:val="lowerLetter"/>
      <w:lvlText w:val="%8"/>
      <w:lvlJc w:val="left"/>
      <w:pPr>
        <w:ind w:left="5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88B0C">
      <w:start w:val="1"/>
      <w:numFmt w:val="lowerRoman"/>
      <w:lvlText w:val="%9"/>
      <w:lvlJc w:val="left"/>
      <w:pPr>
        <w:ind w:left="6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9B"/>
    <w:rsid w:val="00275929"/>
    <w:rsid w:val="00A90A9B"/>
    <w:rsid w:val="00F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5976"/>
  <w15:docId w15:val="{E2A6E1B2-E111-4DE2-B04E-69BB7B8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367" w:hanging="367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3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76F"/>
    <w:rPr>
      <w:rFonts w:ascii="Segoe UI" w:eastAsia="Arial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1339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Psáry - vnitřní vybavení</vt:lpstr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Psáry - vnitřní vybavení</dc:title>
  <dc:subject/>
  <dc:creator>Cebová</dc:creator>
  <cp:keywords/>
  <cp:lastModifiedBy>Cebová</cp:lastModifiedBy>
  <cp:revision>3</cp:revision>
  <cp:lastPrinted>2022-12-21T09:16:00Z</cp:lastPrinted>
  <dcterms:created xsi:type="dcterms:W3CDTF">2022-12-21T09:28:00Z</dcterms:created>
  <dcterms:modified xsi:type="dcterms:W3CDTF">2022-12-21T09:28:00Z</dcterms:modified>
</cp:coreProperties>
</file>