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7B" w:rsidRDefault="009304F7">
      <w:pPr>
        <w:spacing w:after="595"/>
        <w:ind w:left="-538" w:right="-1334"/>
      </w:pPr>
      <w:r>
        <w:rPr>
          <w:noProof/>
        </w:rPr>
        <w:drawing>
          <wp:inline distT="0" distB="0" distL="0" distR="0">
            <wp:extent cx="7013448" cy="115857"/>
            <wp:effectExtent l="0" t="0" r="0" b="0"/>
            <wp:docPr id="1183" name="Picture 1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" name="Picture 118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3448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B7B" w:rsidRDefault="009304F7">
      <w:pPr>
        <w:spacing w:after="288"/>
        <w:ind w:left="1013"/>
      </w:pPr>
      <w:r>
        <w:rPr>
          <w:sz w:val="34"/>
        </w:rPr>
        <w:t>KRÁLOVOPOLSKÁ</w:t>
      </w:r>
      <w:r>
        <w:rPr>
          <w:noProof/>
        </w:rPr>
        <w:drawing>
          <wp:inline distT="0" distB="0" distL="0" distR="0">
            <wp:extent cx="277368" cy="88417"/>
            <wp:effectExtent l="0" t="0" r="0" b="0"/>
            <wp:docPr id="2563" name="Picture 2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3" name="Picture 25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B7B" w:rsidRDefault="009304F7">
      <w:pPr>
        <w:spacing w:after="262" w:line="217" w:lineRule="auto"/>
        <w:ind w:left="6596" w:hanging="1311"/>
        <w:jc w:val="both"/>
      </w:pPr>
      <w:r>
        <w:rPr>
          <w:sz w:val="28"/>
        </w:rPr>
        <w:t>Střední škola FD. Roosevelta Brno, příspěvková organizace Křižíkova 1694/11 612 OO Brno</w:t>
      </w:r>
    </w:p>
    <w:p w:rsidR="00D14B7B" w:rsidRDefault="009304F7">
      <w:pPr>
        <w:spacing w:after="793"/>
        <w:jc w:val="right"/>
      </w:pPr>
      <w:proofErr w:type="gramStart"/>
      <w:r>
        <w:rPr>
          <w:sz w:val="24"/>
        </w:rPr>
        <w:t>20.12.2022</w:t>
      </w:r>
      <w:proofErr w:type="gramEnd"/>
    </w:p>
    <w:p w:rsidR="00D14B7B" w:rsidRDefault="009304F7">
      <w:pPr>
        <w:spacing w:after="283" w:line="222" w:lineRule="auto"/>
        <w:ind w:left="125" w:right="3720" w:hanging="5"/>
      </w:pPr>
      <w:r>
        <w:rPr>
          <w:sz w:val="26"/>
        </w:rPr>
        <w:t xml:space="preserve">Vážený zákazníku, oznamujeme Vám nové ceny vody platné od </w:t>
      </w:r>
      <w:proofErr w:type="gramStart"/>
      <w:r>
        <w:rPr>
          <w:sz w:val="26"/>
        </w:rPr>
        <w:t>1.</w:t>
      </w:r>
      <w:r>
        <w:rPr>
          <w:sz w:val="26"/>
        </w:rPr>
        <w:t>1.2023</w:t>
      </w:r>
      <w:proofErr w:type="gramEnd"/>
      <w:r>
        <w:rPr>
          <w:sz w:val="26"/>
        </w:rPr>
        <w:t>.</w:t>
      </w:r>
    </w:p>
    <w:p w:rsidR="00D14B7B" w:rsidRDefault="009304F7">
      <w:pPr>
        <w:spacing w:after="50" w:line="217" w:lineRule="auto"/>
        <w:ind w:left="100"/>
        <w:jc w:val="both"/>
      </w:pPr>
      <w:r>
        <w:rPr>
          <w:sz w:val="28"/>
        </w:rPr>
        <w:t>Voda:</w:t>
      </w:r>
    </w:p>
    <w:tbl>
      <w:tblPr>
        <w:tblStyle w:val="TableGrid"/>
        <w:tblW w:w="9134" w:type="dxa"/>
        <w:tblInd w:w="74" w:type="dxa"/>
        <w:tblCellMar>
          <w:top w:w="23" w:type="dxa"/>
          <w:left w:w="3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795"/>
        <w:gridCol w:w="1520"/>
        <w:gridCol w:w="1819"/>
      </w:tblGrid>
      <w:tr w:rsidR="00D14B7B">
        <w:trPr>
          <w:trHeight w:val="279"/>
        </w:trPr>
        <w:tc>
          <w:tcPr>
            <w:tcW w:w="5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B7B" w:rsidRDefault="009304F7">
            <w:pPr>
              <w:spacing w:after="0"/>
              <w:ind w:left="24"/>
            </w:pPr>
            <w:r>
              <w:rPr>
                <w:sz w:val="24"/>
              </w:rPr>
              <w:t>Vodné a stočné, stálý plat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B7B" w:rsidRDefault="009304F7">
            <w:pPr>
              <w:spacing w:after="0"/>
              <w:ind w:right="11"/>
              <w:jc w:val="center"/>
            </w:pPr>
            <w:proofErr w:type="gramStart"/>
            <w:r>
              <w:rPr>
                <w:sz w:val="24"/>
              </w:rPr>
              <w:t>za</w:t>
            </w:r>
            <w:proofErr w:type="gramEnd"/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B7B" w:rsidRDefault="009304F7">
            <w:pPr>
              <w:spacing w:after="0"/>
              <w:ind w:right="29"/>
              <w:jc w:val="right"/>
            </w:pPr>
            <w:r>
              <w:rPr>
                <w:sz w:val="24"/>
              </w:rPr>
              <w:t>cena</w:t>
            </w:r>
          </w:p>
        </w:tc>
      </w:tr>
      <w:tr w:rsidR="00D14B7B">
        <w:trPr>
          <w:trHeight w:val="278"/>
        </w:trPr>
        <w:tc>
          <w:tcPr>
            <w:tcW w:w="5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B7B" w:rsidRDefault="009304F7">
            <w:pPr>
              <w:spacing w:after="0"/>
            </w:pPr>
            <w:r>
              <w:t>Voda - Brněnské vodárny (vodné a stočné)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B7B" w:rsidRDefault="00D14B7B"/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B7B" w:rsidRDefault="009304F7">
            <w:pPr>
              <w:spacing w:after="0"/>
              <w:jc w:val="right"/>
            </w:pPr>
            <w:r>
              <w:t>92,72 Kč</w:t>
            </w:r>
          </w:p>
        </w:tc>
      </w:tr>
      <w:tr w:rsidR="00D14B7B">
        <w:trPr>
          <w:trHeight w:val="279"/>
        </w:trPr>
        <w:tc>
          <w:tcPr>
            <w:tcW w:w="5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B7B" w:rsidRDefault="009304F7">
            <w:pPr>
              <w:spacing w:after="0"/>
              <w:ind w:left="5"/>
            </w:pPr>
            <w:r>
              <w:t>Stálý plat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B7B" w:rsidRDefault="00D14B7B"/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B7B" w:rsidRDefault="009304F7">
            <w:pPr>
              <w:spacing w:after="0"/>
              <w:jc w:val="right"/>
            </w:pPr>
            <w:r>
              <w:t>700,00 Kč</w:t>
            </w:r>
          </w:p>
        </w:tc>
      </w:tr>
    </w:tbl>
    <w:p w:rsidR="00D14B7B" w:rsidRDefault="009304F7">
      <w:pPr>
        <w:spacing w:after="560" w:line="216" w:lineRule="auto"/>
        <w:ind w:left="115" w:right="1632"/>
      </w:pPr>
      <w:r>
        <w:rPr>
          <w:sz w:val="20"/>
        </w:rPr>
        <w:t>Ke zvýšení cen vody dochází v důsledku zvýšení ceny vody od vyššího dodavatele od 1 1.2023. K ceně vody bude účtována DPH dle platných předpisů.</w:t>
      </w:r>
    </w:p>
    <w:p w:rsidR="00D14B7B" w:rsidRDefault="009304F7">
      <w:pPr>
        <w:spacing w:after="227" w:line="265" w:lineRule="auto"/>
        <w:ind w:left="115" w:hanging="10"/>
      </w:pPr>
      <w:r>
        <w:rPr>
          <w:sz w:val="24"/>
        </w:rPr>
        <w:t>Případné další dotazy či připomínky Vám zodpovíme na tel. čísle</w:t>
      </w:r>
      <w:bookmarkStart w:id="0" w:name="_GoBack"/>
      <w:bookmarkEnd w:id="0"/>
      <w:r>
        <w:rPr>
          <w:sz w:val="24"/>
        </w:rPr>
        <w:t>.</w:t>
      </w:r>
    </w:p>
    <w:p w:rsidR="00D14B7B" w:rsidRDefault="009304F7">
      <w:pPr>
        <w:spacing w:after="1506" w:line="265" w:lineRule="auto"/>
        <w:ind w:left="115" w:hanging="10"/>
      </w:pPr>
      <w:r>
        <w:rPr>
          <w:sz w:val="24"/>
        </w:rPr>
        <w:t>S pozdravem</w:t>
      </w:r>
    </w:p>
    <w:p w:rsidR="00D14B7B" w:rsidRDefault="009304F7">
      <w:pPr>
        <w:spacing w:after="3152"/>
        <w:ind w:left="5914" w:right="912" w:hanging="5"/>
        <w:jc w:val="both"/>
      </w:pPr>
      <w:r>
        <w:t xml:space="preserve">Ing. Tomáš </w:t>
      </w:r>
      <w:proofErr w:type="gramStart"/>
      <w:r>
        <w:t>Hřešil</w:t>
      </w:r>
      <w:proofErr w:type="gramEnd"/>
      <w:r>
        <w:t xml:space="preserve"> ředitel odboru Energetika </w:t>
      </w:r>
      <w:proofErr w:type="gramStart"/>
      <w:r>
        <w:t>KRÁLOVOPOLSKÁ</w:t>
      </w:r>
      <w:proofErr w:type="gramEnd"/>
      <w:r>
        <w:t>, a.s.</w:t>
      </w:r>
    </w:p>
    <w:p w:rsidR="00D14B7B" w:rsidRDefault="009304F7">
      <w:pPr>
        <w:spacing w:after="3"/>
        <w:ind w:left="4" w:hanging="5"/>
        <w:jc w:val="both"/>
      </w:pPr>
      <w:r>
        <w:t>KRÁLOVOPOLSKÁ, a.s.</w:t>
      </w:r>
    </w:p>
    <w:p w:rsidR="00D14B7B" w:rsidRDefault="009304F7">
      <w:pPr>
        <w:spacing w:after="3"/>
        <w:ind w:left="4" w:hanging="5"/>
        <w:jc w:val="both"/>
      </w:pPr>
      <w:r>
        <w:t>Křižíkova 2989/68a, Královo Pole, 612 OO Brno, IC: 46347267, DIČ: cz46347267, www.kralovopolska.cz</w:t>
      </w:r>
    </w:p>
    <w:p w:rsidR="00D14B7B" w:rsidRDefault="009304F7">
      <w:pPr>
        <w:spacing w:after="3"/>
        <w:ind w:left="4" w:hanging="5"/>
        <w:jc w:val="both"/>
      </w:pPr>
      <w:r>
        <w:t>Tel.: +420 532 04 1600, Fax: +420 532 04 1059, E-mail: info@kralovopolska.cz</w:t>
      </w:r>
    </w:p>
    <w:sectPr w:rsidR="00D14B7B">
      <w:pgSz w:w="11904" w:h="16834"/>
      <w:pgMar w:top="1268" w:right="1483" w:bottom="1440" w:left="124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7B"/>
    <w:rsid w:val="009304F7"/>
    <w:rsid w:val="00D1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6DB77-7BD4-4A76-B00F-765C1EF9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670</Characters>
  <Application>Microsoft Office Word</Application>
  <DocSecurity>0</DocSecurity>
  <Lines>5</Lines>
  <Paragraphs>1</Paragraphs>
  <ScaleCrop>false</ScaleCrop>
  <Company>HP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Kleinová</dc:creator>
  <cp:keywords/>
  <cp:lastModifiedBy>Dagmar Kleinová</cp:lastModifiedBy>
  <cp:revision>2</cp:revision>
  <dcterms:created xsi:type="dcterms:W3CDTF">2022-12-21T08:04:00Z</dcterms:created>
  <dcterms:modified xsi:type="dcterms:W3CDTF">2022-12-21T08:04:00Z</dcterms:modified>
</cp:coreProperties>
</file>