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1D89A" w14:textId="479D780B" w:rsidR="00063579" w:rsidRPr="005310D1" w:rsidRDefault="00063579" w:rsidP="00B850BB">
      <w:pPr>
        <w:pStyle w:val="Nadpis3"/>
        <w:keepNext w:val="0"/>
        <w:keepLines/>
        <w:widowControl/>
        <w:spacing w:before="0" w:after="0"/>
        <w:jc w:val="center"/>
        <w:rPr>
          <w:sz w:val="28"/>
          <w:szCs w:val="28"/>
        </w:rPr>
      </w:pPr>
      <w:r w:rsidRPr="005310D1">
        <w:rPr>
          <w:sz w:val="28"/>
          <w:szCs w:val="28"/>
        </w:rPr>
        <w:t>Zmluva</w:t>
      </w:r>
      <w:r w:rsidR="00013423" w:rsidRPr="005310D1">
        <w:rPr>
          <w:sz w:val="28"/>
          <w:szCs w:val="28"/>
        </w:rPr>
        <w:t xml:space="preserve"> </w:t>
      </w:r>
      <w:r w:rsidRPr="005310D1">
        <w:rPr>
          <w:sz w:val="28"/>
          <w:szCs w:val="28"/>
        </w:rPr>
        <w:t xml:space="preserve">o prevode </w:t>
      </w:r>
      <w:r w:rsidR="001F2EB5" w:rsidRPr="005310D1">
        <w:rPr>
          <w:sz w:val="28"/>
          <w:szCs w:val="28"/>
        </w:rPr>
        <w:t>d</w:t>
      </w:r>
      <w:r w:rsidRPr="005310D1">
        <w:rPr>
          <w:sz w:val="28"/>
          <w:szCs w:val="28"/>
        </w:rPr>
        <w:t>uševn</w:t>
      </w:r>
      <w:r w:rsidR="001F2EB5" w:rsidRPr="005310D1">
        <w:rPr>
          <w:sz w:val="28"/>
          <w:szCs w:val="28"/>
        </w:rPr>
        <w:t xml:space="preserve">ého </w:t>
      </w:r>
      <w:r w:rsidRPr="005310D1">
        <w:rPr>
          <w:sz w:val="28"/>
          <w:szCs w:val="28"/>
        </w:rPr>
        <w:t>vlastníctv</w:t>
      </w:r>
      <w:r w:rsidR="001F2EB5" w:rsidRPr="005310D1">
        <w:rPr>
          <w:sz w:val="28"/>
          <w:szCs w:val="28"/>
        </w:rPr>
        <w:t>a</w:t>
      </w:r>
    </w:p>
    <w:p w14:paraId="2E9C26A1" w14:textId="77777777" w:rsidR="003E39CC" w:rsidRPr="005310D1" w:rsidRDefault="003E39CC" w:rsidP="00D9520B">
      <w:pPr>
        <w:pStyle w:val="Nadpis3"/>
        <w:keepNext w:val="0"/>
        <w:keepLines/>
        <w:widowControl/>
        <w:spacing w:before="0" w:after="0"/>
        <w:jc w:val="right"/>
        <w:rPr>
          <w:b w:val="0"/>
          <w:bCs w:val="0"/>
          <w:i/>
          <w:iCs/>
          <w:sz w:val="20"/>
          <w:szCs w:val="20"/>
        </w:rPr>
      </w:pPr>
    </w:p>
    <w:p w14:paraId="257F2CBC" w14:textId="7741B3D0" w:rsidR="00D9520B" w:rsidRPr="005310D1" w:rsidRDefault="00D9520B" w:rsidP="00D9520B">
      <w:pPr>
        <w:pStyle w:val="Nadpis3"/>
        <w:keepNext w:val="0"/>
        <w:keepLines/>
        <w:widowControl/>
        <w:spacing w:before="0" w:after="0"/>
        <w:jc w:val="right"/>
        <w:rPr>
          <w:b w:val="0"/>
          <w:bCs w:val="0"/>
          <w:i/>
          <w:iCs/>
          <w:sz w:val="20"/>
          <w:szCs w:val="20"/>
        </w:rPr>
      </w:pPr>
      <w:r w:rsidRPr="005310D1">
        <w:rPr>
          <w:b w:val="0"/>
          <w:bCs w:val="0"/>
          <w:i/>
          <w:iCs/>
          <w:sz w:val="20"/>
          <w:szCs w:val="20"/>
        </w:rPr>
        <w:t>Číslo zmluvy MUNI: 142-2022-Bur</w:t>
      </w:r>
    </w:p>
    <w:p w14:paraId="2026873D" w14:textId="77777777" w:rsidR="00013423" w:rsidRPr="005310D1" w:rsidRDefault="00013423" w:rsidP="00B850BB">
      <w:pPr>
        <w:pStyle w:val="ListParagraph1"/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  <w:lang w:val="sk-SK"/>
        </w:rPr>
      </w:pPr>
    </w:p>
    <w:p w14:paraId="0FA18EFF" w14:textId="77777777" w:rsidR="004F169E" w:rsidRPr="005310D1" w:rsidRDefault="004F169E" w:rsidP="00B850BB">
      <w:pPr>
        <w:pStyle w:val="ListParagraph1"/>
        <w:tabs>
          <w:tab w:val="left" w:pos="0"/>
        </w:tabs>
        <w:spacing w:after="0" w:line="240" w:lineRule="auto"/>
        <w:rPr>
          <w:rFonts w:ascii="Arial" w:hAnsi="Arial" w:cs="Arial"/>
          <w:b/>
          <w:bCs/>
          <w:sz w:val="20"/>
          <w:szCs w:val="20"/>
          <w:lang w:val="sk-SK"/>
        </w:rPr>
      </w:pPr>
    </w:p>
    <w:p w14:paraId="0853F1B6" w14:textId="77777777" w:rsidR="004F169E" w:rsidRPr="005310D1" w:rsidRDefault="004F169E" w:rsidP="00B850BB">
      <w:pPr>
        <w:pStyle w:val="ListParagraph1"/>
        <w:tabs>
          <w:tab w:val="left" w:pos="0"/>
        </w:tabs>
        <w:spacing w:after="0" w:line="240" w:lineRule="auto"/>
        <w:rPr>
          <w:rFonts w:ascii="Arial" w:hAnsi="Arial" w:cs="Arial"/>
          <w:b/>
          <w:bCs/>
          <w:sz w:val="20"/>
          <w:szCs w:val="20"/>
          <w:lang w:val="sk-SK"/>
        </w:rPr>
      </w:pPr>
    </w:p>
    <w:p w14:paraId="3C4DAB58" w14:textId="43F77BC4" w:rsidR="00013423" w:rsidRPr="005310D1" w:rsidRDefault="00013423" w:rsidP="00B850BB">
      <w:pPr>
        <w:pStyle w:val="ListParagraph1"/>
        <w:tabs>
          <w:tab w:val="left" w:pos="0"/>
        </w:tabs>
        <w:spacing w:after="0" w:line="240" w:lineRule="auto"/>
        <w:rPr>
          <w:rFonts w:ascii="Arial" w:hAnsi="Arial" w:cs="Arial"/>
          <w:b/>
          <w:bCs/>
          <w:sz w:val="20"/>
          <w:szCs w:val="20"/>
          <w:lang w:val="sk-SK"/>
        </w:rPr>
      </w:pPr>
      <w:r w:rsidRPr="005310D1">
        <w:rPr>
          <w:rFonts w:ascii="Arial" w:hAnsi="Arial" w:cs="Arial"/>
          <w:b/>
          <w:bCs/>
          <w:sz w:val="20"/>
          <w:szCs w:val="20"/>
          <w:lang w:val="sk-SK"/>
        </w:rPr>
        <w:t>Prevodc</w:t>
      </w:r>
      <w:r w:rsidR="004775AE" w:rsidRPr="005310D1">
        <w:rPr>
          <w:rFonts w:ascii="Arial" w:hAnsi="Arial" w:cs="Arial"/>
          <w:b/>
          <w:bCs/>
          <w:sz w:val="20"/>
          <w:szCs w:val="20"/>
          <w:lang w:val="sk-SK"/>
        </w:rPr>
        <w:t>ovia</w:t>
      </w:r>
      <w:r w:rsidRPr="005310D1">
        <w:rPr>
          <w:rFonts w:ascii="Arial" w:hAnsi="Arial" w:cs="Arial"/>
          <w:b/>
          <w:bCs/>
          <w:sz w:val="20"/>
          <w:szCs w:val="20"/>
          <w:lang w:val="sk-SK"/>
        </w:rPr>
        <w:t>:</w:t>
      </w:r>
    </w:p>
    <w:p w14:paraId="3D53384B" w14:textId="77777777" w:rsidR="00667738" w:rsidRPr="005310D1" w:rsidRDefault="00667738" w:rsidP="00B850BB">
      <w:pPr>
        <w:pStyle w:val="ListParagraph1"/>
        <w:tabs>
          <w:tab w:val="left" w:pos="0"/>
        </w:tabs>
        <w:spacing w:after="0" w:line="240" w:lineRule="auto"/>
        <w:rPr>
          <w:rFonts w:ascii="Arial" w:hAnsi="Arial" w:cs="Arial"/>
          <w:b/>
          <w:bCs/>
          <w:sz w:val="20"/>
          <w:szCs w:val="20"/>
          <w:lang w:val="sk-SK"/>
        </w:rPr>
      </w:pPr>
    </w:p>
    <w:p w14:paraId="2D47853B" w14:textId="77777777" w:rsidR="004775AE" w:rsidRPr="005310D1" w:rsidRDefault="004775AE" w:rsidP="004775AE">
      <w:pPr>
        <w:pStyle w:val="ListParagraph1"/>
        <w:numPr>
          <w:ilvl w:val="0"/>
          <w:numId w:val="11"/>
        </w:numPr>
        <w:tabs>
          <w:tab w:val="left" w:pos="426"/>
        </w:tabs>
        <w:spacing w:after="0" w:line="240" w:lineRule="auto"/>
        <w:ind w:left="426"/>
        <w:rPr>
          <w:rFonts w:ascii="Arial" w:hAnsi="Arial" w:cs="Arial"/>
          <w:b/>
          <w:bCs/>
          <w:sz w:val="20"/>
          <w:szCs w:val="20"/>
          <w:lang w:val="sk-SK"/>
        </w:rPr>
      </w:pPr>
      <w:r w:rsidRPr="005310D1">
        <w:rPr>
          <w:rFonts w:ascii="Arial" w:hAnsi="Arial" w:cs="Arial"/>
          <w:b/>
          <w:bCs/>
          <w:sz w:val="20"/>
          <w:szCs w:val="20"/>
          <w:lang w:val="sk-SK"/>
        </w:rPr>
        <w:t>Univerzita Pavla Jozefa Šafárika v Košiciach</w:t>
      </w:r>
    </w:p>
    <w:p w14:paraId="2BCEFD54" w14:textId="77777777" w:rsidR="004775AE" w:rsidRPr="005310D1" w:rsidRDefault="004775AE" w:rsidP="004775AE">
      <w:pPr>
        <w:spacing w:after="0" w:line="240" w:lineRule="auto"/>
        <w:ind w:firstLine="426"/>
        <w:rPr>
          <w:rFonts w:ascii="Arial" w:hAnsi="Arial" w:cs="Arial"/>
          <w:sz w:val="20"/>
          <w:szCs w:val="20"/>
        </w:rPr>
      </w:pPr>
      <w:r w:rsidRPr="005310D1">
        <w:rPr>
          <w:rFonts w:ascii="Arial" w:hAnsi="Arial" w:cs="Arial"/>
          <w:sz w:val="20"/>
          <w:szCs w:val="20"/>
        </w:rPr>
        <w:t>Sídlo:</w:t>
      </w:r>
      <w:r w:rsidRPr="005310D1">
        <w:rPr>
          <w:rFonts w:ascii="Arial" w:hAnsi="Arial" w:cs="Arial"/>
          <w:sz w:val="20"/>
          <w:szCs w:val="20"/>
        </w:rPr>
        <w:tab/>
      </w:r>
      <w:r w:rsidRPr="005310D1">
        <w:rPr>
          <w:rFonts w:ascii="Arial" w:hAnsi="Arial" w:cs="Arial"/>
          <w:sz w:val="20"/>
          <w:szCs w:val="20"/>
        </w:rPr>
        <w:tab/>
      </w:r>
      <w:r w:rsidRPr="005310D1">
        <w:rPr>
          <w:rFonts w:ascii="Arial" w:hAnsi="Arial" w:cs="Arial"/>
          <w:sz w:val="20"/>
          <w:szCs w:val="20"/>
        </w:rPr>
        <w:tab/>
        <w:t>Šrobárova 2, 041 80  Košice</w:t>
      </w:r>
    </w:p>
    <w:p w14:paraId="3ED951A3" w14:textId="77777777" w:rsidR="004775AE" w:rsidRPr="005310D1" w:rsidRDefault="004775AE" w:rsidP="004775AE">
      <w:pPr>
        <w:spacing w:after="0" w:line="240" w:lineRule="auto"/>
        <w:ind w:left="2841" w:hanging="2415"/>
        <w:rPr>
          <w:rFonts w:ascii="Arial" w:hAnsi="Arial" w:cs="Arial"/>
          <w:sz w:val="20"/>
          <w:szCs w:val="20"/>
        </w:rPr>
      </w:pPr>
      <w:r w:rsidRPr="005310D1">
        <w:rPr>
          <w:rFonts w:ascii="Arial" w:hAnsi="Arial" w:cs="Arial"/>
          <w:sz w:val="20"/>
          <w:szCs w:val="20"/>
        </w:rPr>
        <w:t xml:space="preserve">Štatutárny orgán: </w:t>
      </w:r>
      <w:r w:rsidRPr="005310D1">
        <w:rPr>
          <w:rFonts w:ascii="Arial" w:hAnsi="Arial" w:cs="Arial"/>
          <w:sz w:val="20"/>
          <w:szCs w:val="20"/>
        </w:rPr>
        <w:tab/>
        <w:t xml:space="preserve">Prof. RNDr. Pavol </w:t>
      </w:r>
      <w:proofErr w:type="spellStart"/>
      <w:r w:rsidRPr="005310D1">
        <w:rPr>
          <w:rFonts w:ascii="Arial" w:hAnsi="Arial" w:cs="Arial"/>
          <w:sz w:val="20"/>
          <w:szCs w:val="20"/>
        </w:rPr>
        <w:t>Sovák</w:t>
      </w:r>
      <w:proofErr w:type="spellEnd"/>
      <w:r w:rsidRPr="005310D1">
        <w:rPr>
          <w:rFonts w:ascii="Arial" w:hAnsi="Arial" w:cs="Arial"/>
          <w:sz w:val="20"/>
          <w:szCs w:val="20"/>
        </w:rPr>
        <w:t xml:space="preserve">, CSc., rektor </w:t>
      </w:r>
    </w:p>
    <w:p w14:paraId="321DB70D" w14:textId="76B847EE" w:rsidR="004775AE" w:rsidRPr="005310D1" w:rsidRDefault="004775AE" w:rsidP="004775AE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5310D1">
        <w:rPr>
          <w:rFonts w:ascii="Arial" w:hAnsi="Arial" w:cs="Arial"/>
          <w:sz w:val="20"/>
          <w:szCs w:val="20"/>
        </w:rPr>
        <w:t xml:space="preserve">IČO: </w:t>
      </w:r>
      <w:r w:rsidRPr="005310D1">
        <w:rPr>
          <w:rFonts w:ascii="Arial" w:hAnsi="Arial" w:cs="Arial"/>
          <w:sz w:val="20"/>
          <w:szCs w:val="20"/>
        </w:rPr>
        <w:tab/>
      </w:r>
      <w:r w:rsidRPr="005310D1">
        <w:rPr>
          <w:rFonts w:ascii="Arial" w:hAnsi="Arial" w:cs="Arial"/>
          <w:sz w:val="20"/>
          <w:szCs w:val="20"/>
        </w:rPr>
        <w:tab/>
      </w:r>
      <w:r w:rsidRPr="005310D1">
        <w:rPr>
          <w:rFonts w:ascii="Arial" w:hAnsi="Arial" w:cs="Arial"/>
          <w:sz w:val="20"/>
          <w:szCs w:val="20"/>
        </w:rPr>
        <w:tab/>
        <w:t>00397768</w:t>
      </w:r>
    </w:p>
    <w:p w14:paraId="39044996" w14:textId="77777777" w:rsidR="004775AE" w:rsidRPr="005310D1" w:rsidRDefault="004775AE" w:rsidP="004775AE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5310D1">
        <w:rPr>
          <w:rFonts w:ascii="Arial" w:hAnsi="Arial" w:cs="Arial"/>
          <w:sz w:val="20"/>
          <w:szCs w:val="20"/>
        </w:rPr>
        <w:t xml:space="preserve">DIČ: </w:t>
      </w:r>
      <w:r w:rsidRPr="005310D1">
        <w:rPr>
          <w:rFonts w:ascii="Arial" w:hAnsi="Arial" w:cs="Arial"/>
          <w:sz w:val="20"/>
          <w:szCs w:val="20"/>
        </w:rPr>
        <w:tab/>
      </w:r>
      <w:r w:rsidRPr="005310D1">
        <w:rPr>
          <w:rFonts w:ascii="Arial" w:hAnsi="Arial" w:cs="Arial"/>
          <w:sz w:val="20"/>
          <w:szCs w:val="20"/>
        </w:rPr>
        <w:tab/>
      </w:r>
      <w:r w:rsidRPr="005310D1">
        <w:rPr>
          <w:rFonts w:ascii="Arial" w:hAnsi="Arial" w:cs="Arial"/>
          <w:sz w:val="20"/>
          <w:szCs w:val="20"/>
        </w:rPr>
        <w:tab/>
      </w:r>
      <w:r w:rsidRPr="005310D1">
        <w:rPr>
          <w:rFonts w:ascii="Arial" w:eastAsia="SimSun" w:hAnsi="Arial" w:cs="Arial"/>
          <w:sz w:val="20"/>
          <w:szCs w:val="20"/>
          <w:lang w:eastAsia="sk-SK"/>
        </w:rPr>
        <w:t>2021157050</w:t>
      </w:r>
    </w:p>
    <w:p w14:paraId="7487CD7D" w14:textId="77777777" w:rsidR="004775AE" w:rsidRPr="005310D1" w:rsidRDefault="004775AE" w:rsidP="004775AE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5310D1">
        <w:rPr>
          <w:rFonts w:ascii="Arial" w:hAnsi="Arial" w:cs="Arial"/>
          <w:sz w:val="20"/>
          <w:szCs w:val="20"/>
        </w:rPr>
        <w:t xml:space="preserve">IČ DPH: </w:t>
      </w:r>
      <w:r w:rsidRPr="005310D1">
        <w:rPr>
          <w:rFonts w:ascii="Arial" w:hAnsi="Arial" w:cs="Arial"/>
          <w:sz w:val="20"/>
          <w:szCs w:val="20"/>
        </w:rPr>
        <w:tab/>
      </w:r>
      <w:r w:rsidRPr="005310D1">
        <w:rPr>
          <w:rFonts w:ascii="Arial" w:hAnsi="Arial" w:cs="Arial"/>
          <w:sz w:val="20"/>
          <w:szCs w:val="20"/>
        </w:rPr>
        <w:tab/>
      </w:r>
      <w:r w:rsidRPr="005310D1">
        <w:rPr>
          <w:rFonts w:ascii="Arial" w:hAnsi="Arial" w:cs="Arial"/>
          <w:sz w:val="20"/>
          <w:szCs w:val="20"/>
        </w:rPr>
        <w:tab/>
        <w:t>S</w:t>
      </w:r>
      <w:r w:rsidRPr="005310D1">
        <w:rPr>
          <w:rFonts w:ascii="Arial" w:eastAsia="SimSun" w:hAnsi="Arial" w:cs="Arial"/>
          <w:sz w:val="20"/>
          <w:szCs w:val="20"/>
          <w:lang w:eastAsia="sk-SK"/>
        </w:rPr>
        <w:t>K2021157050</w:t>
      </w:r>
    </w:p>
    <w:p w14:paraId="18E337FD" w14:textId="3E432BDE" w:rsidR="004775AE" w:rsidRPr="005310D1" w:rsidRDefault="004775AE" w:rsidP="004775AE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5310D1">
        <w:rPr>
          <w:rFonts w:ascii="Arial" w:hAnsi="Arial" w:cs="Arial"/>
          <w:sz w:val="20"/>
          <w:szCs w:val="20"/>
        </w:rPr>
        <w:t>Bankové spojenie:</w:t>
      </w:r>
      <w:r w:rsidRPr="005310D1">
        <w:rPr>
          <w:rFonts w:ascii="Arial" w:hAnsi="Arial" w:cs="Arial"/>
          <w:sz w:val="20"/>
          <w:szCs w:val="20"/>
        </w:rPr>
        <w:tab/>
      </w:r>
      <w:r w:rsidR="00667738" w:rsidRPr="005310D1">
        <w:rPr>
          <w:rFonts w:ascii="Arial" w:hAnsi="Arial" w:cs="Arial"/>
          <w:sz w:val="20"/>
          <w:szCs w:val="20"/>
        </w:rPr>
        <w:tab/>
      </w:r>
      <w:r w:rsidRPr="005310D1">
        <w:rPr>
          <w:rFonts w:ascii="Arial" w:hAnsi="Arial" w:cs="Arial"/>
          <w:sz w:val="20"/>
          <w:szCs w:val="20"/>
        </w:rPr>
        <w:t>Štátna pokladnica, Bratislava</w:t>
      </w:r>
    </w:p>
    <w:p w14:paraId="5FE796E3" w14:textId="3F403978" w:rsidR="004775AE" w:rsidRPr="005310D1" w:rsidRDefault="004775AE" w:rsidP="004775AE">
      <w:pPr>
        <w:shd w:val="clear" w:color="auto" w:fill="FFFFFF"/>
        <w:tabs>
          <w:tab w:val="left" w:pos="426"/>
          <w:tab w:val="left" w:pos="916"/>
          <w:tab w:val="left" w:pos="1832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310D1">
        <w:rPr>
          <w:rFonts w:ascii="Arial" w:hAnsi="Arial" w:cs="Arial"/>
          <w:sz w:val="20"/>
          <w:szCs w:val="20"/>
        </w:rPr>
        <w:tab/>
        <w:t xml:space="preserve">Číslo účtu: </w:t>
      </w:r>
      <w:r w:rsidRPr="005310D1">
        <w:rPr>
          <w:rFonts w:ascii="Arial" w:hAnsi="Arial" w:cs="Arial"/>
          <w:sz w:val="20"/>
          <w:szCs w:val="20"/>
        </w:rPr>
        <w:tab/>
      </w:r>
      <w:r w:rsidRPr="005310D1">
        <w:rPr>
          <w:rFonts w:ascii="Arial" w:hAnsi="Arial" w:cs="Arial"/>
          <w:sz w:val="20"/>
          <w:szCs w:val="20"/>
        </w:rPr>
        <w:tab/>
      </w:r>
      <w:r w:rsidR="00EC7582" w:rsidRPr="005310D1">
        <w:rPr>
          <w:rFonts w:ascii="Arial" w:hAnsi="Arial" w:cs="Arial"/>
          <w:sz w:val="20"/>
          <w:szCs w:val="20"/>
          <w:shd w:val="clear" w:color="auto" w:fill="FFFFFF"/>
        </w:rPr>
        <w:t>SK 64 8180 0000 0070 0007 4351</w:t>
      </w:r>
    </w:p>
    <w:p w14:paraId="52946239" w14:textId="77777777" w:rsidR="004775AE" w:rsidRPr="005310D1" w:rsidRDefault="004775AE" w:rsidP="004775AE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5310D1">
        <w:rPr>
          <w:rFonts w:ascii="Arial" w:hAnsi="Arial" w:cs="Arial"/>
          <w:sz w:val="20"/>
          <w:szCs w:val="20"/>
        </w:rPr>
        <w:t>SWIFT(BIC):</w:t>
      </w:r>
      <w:r w:rsidRPr="005310D1">
        <w:rPr>
          <w:rFonts w:ascii="Arial" w:hAnsi="Arial" w:cs="Arial"/>
          <w:sz w:val="20"/>
          <w:szCs w:val="20"/>
        </w:rPr>
        <w:tab/>
      </w:r>
      <w:r w:rsidRPr="005310D1">
        <w:rPr>
          <w:rFonts w:ascii="Arial" w:hAnsi="Arial" w:cs="Arial"/>
          <w:sz w:val="20"/>
          <w:szCs w:val="20"/>
        </w:rPr>
        <w:tab/>
      </w:r>
      <w:r w:rsidRPr="005310D1">
        <w:rPr>
          <w:rFonts w:ascii="Arial" w:hAnsi="Arial" w:cs="Arial"/>
          <w:bCs/>
          <w:sz w:val="20"/>
          <w:szCs w:val="20"/>
        </w:rPr>
        <w:t>SPSRSKBA</w:t>
      </w:r>
      <w:r w:rsidRPr="005310D1">
        <w:rPr>
          <w:rFonts w:ascii="Arial" w:hAnsi="Arial" w:cs="Arial"/>
          <w:sz w:val="20"/>
          <w:szCs w:val="20"/>
        </w:rPr>
        <w:tab/>
      </w:r>
      <w:r w:rsidRPr="005310D1">
        <w:rPr>
          <w:rFonts w:ascii="Arial" w:hAnsi="Arial" w:cs="Arial"/>
          <w:sz w:val="20"/>
          <w:szCs w:val="20"/>
        </w:rPr>
        <w:tab/>
        <w:t xml:space="preserve"> </w:t>
      </w:r>
    </w:p>
    <w:p w14:paraId="2D9CDA84" w14:textId="06EB1050" w:rsidR="00673DB3" w:rsidRPr="005310D1" w:rsidRDefault="004775AE" w:rsidP="004775AE">
      <w:pPr>
        <w:shd w:val="clear" w:color="auto" w:fill="FFFFFF"/>
        <w:tabs>
          <w:tab w:val="left" w:pos="426"/>
          <w:tab w:val="left" w:pos="916"/>
          <w:tab w:val="left" w:pos="1832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310D1">
        <w:rPr>
          <w:rFonts w:ascii="Arial" w:hAnsi="Arial" w:cs="Arial"/>
          <w:bCs/>
          <w:sz w:val="20"/>
          <w:szCs w:val="20"/>
        </w:rPr>
        <w:tab/>
      </w:r>
      <w:r w:rsidR="00673DB3" w:rsidRPr="005310D1">
        <w:rPr>
          <w:rFonts w:ascii="Arial" w:hAnsi="Arial" w:cs="Arial"/>
          <w:bCs/>
          <w:sz w:val="20"/>
          <w:szCs w:val="20"/>
        </w:rPr>
        <w:t xml:space="preserve">E-mail: </w:t>
      </w:r>
      <w:r w:rsidR="00673DB3" w:rsidRPr="005310D1">
        <w:rPr>
          <w:rFonts w:ascii="Arial" w:hAnsi="Arial" w:cs="Arial"/>
          <w:bCs/>
          <w:sz w:val="20"/>
          <w:szCs w:val="20"/>
        </w:rPr>
        <w:tab/>
      </w:r>
      <w:r w:rsidR="00673DB3" w:rsidRPr="005310D1">
        <w:rPr>
          <w:rFonts w:ascii="Arial" w:hAnsi="Arial" w:cs="Arial"/>
          <w:bCs/>
          <w:sz w:val="20"/>
          <w:szCs w:val="20"/>
        </w:rPr>
        <w:tab/>
      </w:r>
      <w:r w:rsidR="00CB4342">
        <w:rPr>
          <w:rFonts w:ascii="Arial" w:hAnsi="Arial" w:cs="Arial"/>
          <w:bCs/>
          <w:sz w:val="20"/>
          <w:szCs w:val="20"/>
        </w:rPr>
        <w:t>XXXXXXXX</w:t>
      </w:r>
      <w:r w:rsidR="00673DB3" w:rsidRPr="005310D1">
        <w:rPr>
          <w:rFonts w:ascii="Arial" w:hAnsi="Arial" w:cs="Arial"/>
          <w:bCs/>
          <w:sz w:val="20"/>
          <w:szCs w:val="20"/>
        </w:rPr>
        <w:t>@upjs.sk</w:t>
      </w:r>
    </w:p>
    <w:p w14:paraId="218903CB" w14:textId="3CA3753B" w:rsidR="004775AE" w:rsidRPr="005310D1" w:rsidRDefault="00673DB3" w:rsidP="004775AE">
      <w:pPr>
        <w:shd w:val="clear" w:color="auto" w:fill="FFFFFF"/>
        <w:tabs>
          <w:tab w:val="left" w:pos="426"/>
          <w:tab w:val="left" w:pos="916"/>
          <w:tab w:val="left" w:pos="1832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310D1">
        <w:rPr>
          <w:rFonts w:ascii="Arial" w:hAnsi="Arial" w:cs="Arial"/>
          <w:sz w:val="20"/>
          <w:szCs w:val="20"/>
        </w:rPr>
        <w:tab/>
      </w:r>
      <w:r w:rsidR="004775AE" w:rsidRPr="005310D1">
        <w:rPr>
          <w:rFonts w:ascii="Arial" w:hAnsi="Arial" w:cs="Arial"/>
          <w:sz w:val="20"/>
          <w:szCs w:val="20"/>
        </w:rPr>
        <w:t>(ďalej aj „</w:t>
      </w:r>
      <w:r w:rsidR="004775AE" w:rsidRPr="005310D1">
        <w:rPr>
          <w:rFonts w:ascii="Arial" w:hAnsi="Arial" w:cs="Arial"/>
          <w:b/>
          <w:sz w:val="20"/>
          <w:szCs w:val="20"/>
        </w:rPr>
        <w:t>UPJŠ“</w:t>
      </w:r>
      <w:r w:rsidR="004775AE" w:rsidRPr="005310D1">
        <w:rPr>
          <w:rFonts w:ascii="Arial" w:hAnsi="Arial" w:cs="Arial"/>
          <w:sz w:val="20"/>
          <w:szCs w:val="20"/>
        </w:rPr>
        <w:t>)</w:t>
      </w:r>
    </w:p>
    <w:p w14:paraId="65D5260F" w14:textId="77777777" w:rsidR="00667738" w:rsidRPr="005310D1" w:rsidRDefault="00667738" w:rsidP="004775AE">
      <w:pPr>
        <w:shd w:val="clear" w:color="auto" w:fill="FFFFFF"/>
        <w:tabs>
          <w:tab w:val="left" w:pos="426"/>
          <w:tab w:val="left" w:pos="916"/>
          <w:tab w:val="left" w:pos="1832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C06B925" w14:textId="77777777" w:rsidR="004775AE" w:rsidRPr="005310D1" w:rsidRDefault="004775AE" w:rsidP="004775AE">
      <w:pPr>
        <w:pStyle w:val="Odsekzoznamu1"/>
        <w:numPr>
          <w:ilvl w:val="0"/>
          <w:numId w:val="11"/>
        </w:numPr>
        <w:spacing w:after="0" w:line="240" w:lineRule="auto"/>
        <w:ind w:left="426"/>
        <w:rPr>
          <w:rFonts w:ascii="Arial" w:hAnsi="Arial" w:cs="Arial"/>
          <w:sz w:val="20"/>
          <w:szCs w:val="20"/>
          <w:lang w:val="sk-SK"/>
        </w:rPr>
      </w:pPr>
      <w:r w:rsidRPr="005310D1">
        <w:rPr>
          <w:rFonts w:ascii="Arial" w:hAnsi="Arial" w:cs="Arial"/>
          <w:b/>
          <w:sz w:val="20"/>
          <w:szCs w:val="20"/>
          <w:lang w:val="sk-SK"/>
        </w:rPr>
        <w:t>Univerzita Komenského v Bratislave</w:t>
      </w:r>
    </w:p>
    <w:p w14:paraId="48F98287" w14:textId="77777777" w:rsidR="004775AE" w:rsidRPr="005310D1" w:rsidRDefault="004775AE" w:rsidP="004775AE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5310D1">
        <w:rPr>
          <w:rFonts w:ascii="Arial" w:hAnsi="Arial" w:cs="Arial"/>
          <w:sz w:val="20"/>
          <w:szCs w:val="20"/>
        </w:rPr>
        <w:t xml:space="preserve">Sídlo:  </w:t>
      </w:r>
      <w:r w:rsidRPr="005310D1">
        <w:rPr>
          <w:rFonts w:ascii="Arial" w:hAnsi="Arial" w:cs="Arial"/>
          <w:sz w:val="20"/>
          <w:szCs w:val="20"/>
        </w:rPr>
        <w:tab/>
      </w:r>
      <w:r w:rsidRPr="005310D1">
        <w:rPr>
          <w:rFonts w:ascii="Arial" w:hAnsi="Arial" w:cs="Arial"/>
          <w:sz w:val="20"/>
          <w:szCs w:val="20"/>
        </w:rPr>
        <w:tab/>
      </w:r>
      <w:r w:rsidRPr="005310D1">
        <w:rPr>
          <w:rFonts w:ascii="Arial" w:hAnsi="Arial" w:cs="Arial"/>
          <w:sz w:val="20"/>
          <w:szCs w:val="20"/>
        </w:rPr>
        <w:tab/>
        <w:t>Šafárikovo námestie 6, 814 99 Bratislava 1</w:t>
      </w:r>
    </w:p>
    <w:p w14:paraId="271156D4" w14:textId="2BD6A6DC" w:rsidR="004775AE" w:rsidRPr="005310D1" w:rsidRDefault="004775AE" w:rsidP="004775AE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5310D1">
        <w:rPr>
          <w:rFonts w:ascii="Arial" w:hAnsi="Arial" w:cs="Arial"/>
          <w:sz w:val="20"/>
          <w:szCs w:val="20"/>
        </w:rPr>
        <w:t>Štatutárny orgán:</w:t>
      </w:r>
      <w:r w:rsidRPr="005310D1">
        <w:rPr>
          <w:rFonts w:ascii="Arial" w:hAnsi="Arial" w:cs="Arial"/>
          <w:sz w:val="20"/>
          <w:szCs w:val="20"/>
        </w:rPr>
        <w:tab/>
      </w:r>
      <w:r w:rsidRPr="005310D1">
        <w:rPr>
          <w:rFonts w:ascii="Arial" w:hAnsi="Arial" w:cs="Arial"/>
          <w:sz w:val="20"/>
          <w:szCs w:val="20"/>
        </w:rPr>
        <w:tab/>
        <w:t xml:space="preserve">prof. JUDr. Marek </w:t>
      </w:r>
      <w:proofErr w:type="spellStart"/>
      <w:r w:rsidRPr="005310D1">
        <w:rPr>
          <w:rFonts w:ascii="Arial" w:hAnsi="Arial" w:cs="Arial"/>
          <w:sz w:val="20"/>
          <w:szCs w:val="20"/>
        </w:rPr>
        <w:t>Števček</w:t>
      </w:r>
      <w:proofErr w:type="spellEnd"/>
      <w:r w:rsidRPr="005310D1">
        <w:rPr>
          <w:rFonts w:ascii="Arial" w:hAnsi="Arial" w:cs="Arial"/>
          <w:sz w:val="20"/>
          <w:szCs w:val="20"/>
        </w:rPr>
        <w:t xml:space="preserve">, </w:t>
      </w:r>
      <w:r w:rsidR="00616853" w:rsidRPr="005310D1">
        <w:rPr>
          <w:rFonts w:ascii="Arial" w:hAnsi="Arial" w:cs="Arial"/>
          <w:sz w:val="20"/>
          <w:szCs w:val="20"/>
        </w:rPr>
        <w:t>DrSc.</w:t>
      </w:r>
      <w:r w:rsidRPr="005310D1">
        <w:rPr>
          <w:rFonts w:ascii="Arial" w:hAnsi="Arial" w:cs="Arial"/>
          <w:sz w:val="20"/>
          <w:szCs w:val="20"/>
        </w:rPr>
        <w:t>, rektor</w:t>
      </w:r>
    </w:p>
    <w:p w14:paraId="5F3CB810" w14:textId="77777777" w:rsidR="004775AE" w:rsidRPr="005310D1" w:rsidRDefault="004775AE" w:rsidP="004775AE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5310D1">
        <w:rPr>
          <w:rFonts w:ascii="Arial" w:hAnsi="Arial" w:cs="Arial"/>
          <w:sz w:val="20"/>
          <w:szCs w:val="20"/>
        </w:rPr>
        <w:t>IČO:</w:t>
      </w:r>
      <w:r w:rsidRPr="005310D1">
        <w:rPr>
          <w:rFonts w:ascii="Arial" w:hAnsi="Arial" w:cs="Arial"/>
          <w:sz w:val="20"/>
          <w:szCs w:val="20"/>
        </w:rPr>
        <w:tab/>
      </w:r>
      <w:r w:rsidRPr="005310D1">
        <w:rPr>
          <w:rFonts w:ascii="Arial" w:hAnsi="Arial" w:cs="Arial"/>
          <w:sz w:val="20"/>
          <w:szCs w:val="20"/>
        </w:rPr>
        <w:tab/>
      </w:r>
      <w:r w:rsidRPr="005310D1">
        <w:rPr>
          <w:rFonts w:ascii="Arial" w:hAnsi="Arial" w:cs="Arial"/>
          <w:sz w:val="20"/>
          <w:szCs w:val="20"/>
        </w:rPr>
        <w:tab/>
        <w:t>00397865</w:t>
      </w:r>
    </w:p>
    <w:p w14:paraId="376E2EBB" w14:textId="77777777" w:rsidR="004775AE" w:rsidRPr="005310D1" w:rsidRDefault="004775AE" w:rsidP="004775AE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5310D1">
        <w:rPr>
          <w:rFonts w:ascii="Arial" w:hAnsi="Arial" w:cs="Arial"/>
          <w:sz w:val="20"/>
          <w:szCs w:val="20"/>
        </w:rPr>
        <w:t>DIČ:</w:t>
      </w:r>
      <w:r w:rsidRPr="005310D1">
        <w:rPr>
          <w:rFonts w:ascii="Arial" w:hAnsi="Arial" w:cs="Arial"/>
          <w:sz w:val="20"/>
          <w:szCs w:val="20"/>
        </w:rPr>
        <w:tab/>
      </w:r>
      <w:r w:rsidRPr="005310D1">
        <w:rPr>
          <w:rFonts w:ascii="Arial" w:hAnsi="Arial" w:cs="Arial"/>
          <w:sz w:val="20"/>
          <w:szCs w:val="20"/>
        </w:rPr>
        <w:tab/>
      </w:r>
      <w:r w:rsidRPr="005310D1">
        <w:rPr>
          <w:rFonts w:ascii="Arial" w:hAnsi="Arial" w:cs="Arial"/>
          <w:sz w:val="20"/>
          <w:szCs w:val="20"/>
        </w:rPr>
        <w:tab/>
        <w:t>2020845332</w:t>
      </w:r>
    </w:p>
    <w:p w14:paraId="19038B83" w14:textId="77777777" w:rsidR="004775AE" w:rsidRPr="005310D1" w:rsidRDefault="004775AE" w:rsidP="004775AE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5310D1">
        <w:rPr>
          <w:rFonts w:ascii="Arial" w:hAnsi="Arial" w:cs="Arial"/>
          <w:sz w:val="20"/>
          <w:szCs w:val="20"/>
        </w:rPr>
        <w:t>IČ DPH:</w:t>
      </w:r>
      <w:r w:rsidRPr="005310D1">
        <w:rPr>
          <w:rFonts w:ascii="Arial" w:hAnsi="Arial" w:cs="Arial"/>
          <w:sz w:val="20"/>
          <w:szCs w:val="20"/>
        </w:rPr>
        <w:tab/>
      </w:r>
      <w:r w:rsidRPr="005310D1">
        <w:rPr>
          <w:rFonts w:ascii="Arial" w:hAnsi="Arial" w:cs="Arial"/>
          <w:sz w:val="20"/>
          <w:szCs w:val="20"/>
        </w:rPr>
        <w:tab/>
      </w:r>
      <w:r w:rsidRPr="005310D1">
        <w:rPr>
          <w:rFonts w:ascii="Arial" w:hAnsi="Arial" w:cs="Arial"/>
          <w:sz w:val="20"/>
          <w:szCs w:val="20"/>
        </w:rPr>
        <w:tab/>
        <w:t>SK 2020845332</w:t>
      </w:r>
    </w:p>
    <w:p w14:paraId="380BD052" w14:textId="33985F71" w:rsidR="004775AE" w:rsidRPr="005310D1" w:rsidRDefault="004775AE" w:rsidP="004775AE">
      <w:pPr>
        <w:spacing w:after="0" w:line="240" w:lineRule="auto"/>
        <w:ind w:firstLine="426"/>
        <w:rPr>
          <w:rFonts w:ascii="Arial" w:hAnsi="Arial" w:cs="Arial"/>
          <w:sz w:val="20"/>
          <w:szCs w:val="20"/>
        </w:rPr>
      </w:pPr>
      <w:r w:rsidRPr="005310D1">
        <w:rPr>
          <w:rFonts w:ascii="Arial" w:hAnsi="Arial" w:cs="Arial"/>
          <w:sz w:val="20"/>
          <w:szCs w:val="20"/>
        </w:rPr>
        <w:t>Bankové spojenie:</w:t>
      </w:r>
      <w:r w:rsidRPr="005310D1">
        <w:rPr>
          <w:rFonts w:ascii="Arial" w:hAnsi="Arial" w:cs="Arial"/>
          <w:sz w:val="20"/>
          <w:szCs w:val="20"/>
        </w:rPr>
        <w:tab/>
      </w:r>
      <w:r w:rsidR="00667738" w:rsidRPr="005310D1">
        <w:rPr>
          <w:rFonts w:ascii="Arial" w:hAnsi="Arial" w:cs="Arial"/>
          <w:sz w:val="20"/>
          <w:szCs w:val="20"/>
        </w:rPr>
        <w:tab/>
      </w:r>
      <w:r w:rsidRPr="005310D1">
        <w:rPr>
          <w:rFonts w:ascii="Arial" w:hAnsi="Arial" w:cs="Arial"/>
          <w:sz w:val="20"/>
          <w:szCs w:val="20"/>
        </w:rPr>
        <w:t>Štátna pokladnica, Bratislava</w:t>
      </w:r>
    </w:p>
    <w:p w14:paraId="3843A851" w14:textId="2683A7ED" w:rsidR="004775AE" w:rsidRPr="005310D1" w:rsidRDefault="004775AE" w:rsidP="004775AE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5310D1">
        <w:rPr>
          <w:rFonts w:ascii="Arial" w:hAnsi="Arial" w:cs="Arial"/>
          <w:sz w:val="20"/>
          <w:szCs w:val="20"/>
        </w:rPr>
        <w:t>Číslo účtu:</w:t>
      </w:r>
      <w:r w:rsidRPr="005310D1">
        <w:rPr>
          <w:rFonts w:ascii="Arial" w:hAnsi="Arial" w:cs="Arial"/>
          <w:sz w:val="20"/>
          <w:szCs w:val="20"/>
        </w:rPr>
        <w:tab/>
      </w:r>
      <w:r w:rsidRPr="005310D1">
        <w:rPr>
          <w:rFonts w:ascii="Arial" w:hAnsi="Arial" w:cs="Arial"/>
          <w:sz w:val="20"/>
          <w:szCs w:val="20"/>
        </w:rPr>
        <w:tab/>
      </w:r>
      <w:r w:rsidR="00667738" w:rsidRPr="005310D1">
        <w:rPr>
          <w:rFonts w:ascii="Arial" w:hAnsi="Arial" w:cs="Arial"/>
          <w:sz w:val="20"/>
          <w:szCs w:val="20"/>
        </w:rPr>
        <w:tab/>
      </w:r>
      <w:r w:rsidR="008762DF" w:rsidRPr="005310D1">
        <w:rPr>
          <w:rFonts w:ascii="Arial" w:hAnsi="Arial" w:cs="Arial"/>
          <w:sz w:val="20"/>
          <w:szCs w:val="20"/>
        </w:rPr>
        <w:t>SK34 8180 0000 0070 0008 2845</w:t>
      </w:r>
      <w:r w:rsidR="0077357B" w:rsidRPr="005310D1">
        <w:rPr>
          <w:rFonts w:ascii="Arial" w:hAnsi="Arial" w:cs="Arial"/>
        </w:rPr>
        <w:t xml:space="preserve"> </w:t>
      </w:r>
    </w:p>
    <w:p w14:paraId="169CECB1" w14:textId="77777777" w:rsidR="004775AE" w:rsidRPr="005310D1" w:rsidRDefault="004775AE" w:rsidP="004775AE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5310D1">
        <w:rPr>
          <w:rFonts w:ascii="Arial" w:hAnsi="Arial" w:cs="Arial"/>
          <w:sz w:val="20"/>
          <w:szCs w:val="20"/>
        </w:rPr>
        <w:t>SWIFT(BIC):</w:t>
      </w:r>
      <w:r w:rsidRPr="005310D1">
        <w:rPr>
          <w:rFonts w:ascii="Arial" w:hAnsi="Arial" w:cs="Arial"/>
          <w:sz w:val="20"/>
          <w:szCs w:val="20"/>
        </w:rPr>
        <w:tab/>
      </w:r>
      <w:r w:rsidRPr="005310D1">
        <w:rPr>
          <w:rFonts w:ascii="Arial" w:hAnsi="Arial" w:cs="Arial"/>
          <w:sz w:val="20"/>
          <w:szCs w:val="20"/>
        </w:rPr>
        <w:tab/>
      </w:r>
      <w:r w:rsidRPr="005310D1">
        <w:rPr>
          <w:rFonts w:ascii="Arial" w:hAnsi="Arial" w:cs="Arial"/>
          <w:bCs/>
          <w:sz w:val="20"/>
          <w:szCs w:val="20"/>
        </w:rPr>
        <w:t>SPSRSKBA</w:t>
      </w:r>
      <w:r w:rsidRPr="005310D1">
        <w:rPr>
          <w:rFonts w:ascii="Arial" w:hAnsi="Arial" w:cs="Arial"/>
          <w:sz w:val="20"/>
          <w:szCs w:val="20"/>
        </w:rPr>
        <w:tab/>
      </w:r>
      <w:r w:rsidRPr="005310D1">
        <w:rPr>
          <w:rFonts w:ascii="Arial" w:hAnsi="Arial" w:cs="Arial"/>
          <w:sz w:val="20"/>
          <w:szCs w:val="20"/>
        </w:rPr>
        <w:tab/>
        <w:t xml:space="preserve"> </w:t>
      </w:r>
    </w:p>
    <w:p w14:paraId="5D56AD07" w14:textId="26868622" w:rsidR="00673DB3" w:rsidRPr="005310D1" w:rsidRDefault="00673DB3" w:rsidP="00A7770C">
      <w:pPr>
        <w:spacing w:after="0" w:line="240" w:lineRule="auto"/>
        <w:ind w:firstLine="426"/>
        <w:rPr>
          <w:rFonts w:ascii="Arial" w:hAnsi="Arial" w:cs="Arial"/>
          <w:sz w:val="20"/>
          <w:szCs w:val="20"/>
        </w:rPr>
      </w:pPr>
      <w:r w:rsidRPr="005310D1">
        <w:rPr>
          <w:rFonts w:ascii="Arial" w:hAnsi="Arial" w:cs="Arial"/>
          <w:bCs/>
          <w:sz w:val="20"/>
          <w:szCs w:val="20"/>
        </w:rPr>
        <w:t xml:space="preserve">E-mail: </w:t>
      </w:r>
      <w:r w:rsidR="004775AE" w:rsidRPr="005310D1">
        <w:rPr>
          <w:rFonts w:ascii="Arial" w:hAnsi="Arial" w:cs="Arial"/>
          <w:sz w:val="20"/>
          <w:szCs w:val="20"/>
        </w:rPr>
        <w:t xml:space="preserve"> </w:t>
      </w:r>
      <w:r w:rsidRPr="005310D1">
        <w:rPr>
          <w:rFonts w:ascii="Arial" w:hAnsi="Arial" w:cs="Arial"/>
          <w:sz w:val="20"/>
          <w:szCs w:val="20"/>
        </w:rPr>
        <w:tab/>
      </w:r>
      <w:r w:rsidRPr="005310D1">
        <w:rPr>
          <w:rFonts w:ascii="Arial" w:hAnsi="Arial" w:cs="Arial"/>
          <w:sz w:val="20"/>
          <w:szCs w:val="20"/>
        </w:rPr>
        <w:tab/>
      </w:r>
      <w:r w:rsidRPr="005310D1">
        <w:rPr>
          <w:rFonts w:ascii="Arial" w:hAnsi="Arial" w:cs="Arial"/>
          <w:sz w:val="20"/>
          <w:szCs w:val="20"/>
        </w:rPr>
        <w:tab/>
      </w:r>
      <w:r w:rsidR="00CB4342">
        <w:rPr>
          <w:rFonts w:ascii="Arial" w:hAnsi="Arial" w:cs="Arial"/>
          <w:sz w:val="20"/>
          <w:szCs w:val="20"/>
        </w:rPr>
        <w:t>XXXXXXXX</w:t>
      </w:r>
      <w:r w:rsidR="00431A84" w:rsidRPr="005310D1">
        <w:rPr>
          <w:rFonts w:ascii="Arial" w:hAnsi="Arial" w:cs="Arial"/>
          <w:sz w:val="20"/>
          <w:szCs w:val="20"/>
        </w:rPr>
        <w:t>@uniba.sk</w:t>
      </w:r>
    </w:p>
    <w:p w14:paraId="222AF535" w14:textId="650DA880" w:rsidR="00401D09" w:rsidRPr="005310D1" w:rsidRDefault="00401D09" w:rsidP="004775AE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</w:p>
    <w:p w14:paraId="664117FE" w14:textId="32D1F9CC" w:rsidR="00305076" w:rsidRPr="005310D1" w:rsidRDefault="002B639C" w:rsidP="000263E0">
      <w:pPr>
        <w:spacing w:after="0" w:line="240" w:lineRule="auto"/>
        <w:ind w:firstLine="360"/>
        <w:rPr>
          <w:rFonts w:ascii="Arial" w:hAnsi="Arial" w:cs="Arial"/>
          <w:b/>
          <w:bCs/>
          <w:sz w:val="20"/>
          <w:szCs w:val="20"/>
        </w:rPr>
      </w:pPr>
      <w:r w:rsidRPr="005310D1">
        <w:rPr>
          <w:rFonts w:ascii="Arial" w:hAnsi="Arial" w:cs="Arial"/>
          <w:b/>
          <w:bCs/>
          <w:sz w:val="20"/>
          <w:szCs w:val="20"/>
        </w:rPr>
        <w:t>Prírodovedecká fakul</w:t>
      </w:r>
      <w:r w:rsidR="00293C3D" w:rsidRPr="005310D1">
        <w:rPr>
          <w:rFonts w:ascii="Arial" w:hAnsi="Arial" w:cs="Arial"/>
          <w:b/>
          <w:bCs/>
          <w:sz w:val="20"/>
          <w:szCs w:val="20"/>
        </w:rPr>
        <w:t>t</w:t>
      </w:r>
      <w:r w:rsidRPr="005310D1">
        <w:rPr>
          <w:rFonts w:ascii="Arial" w:hAnsi="Arial" w:cs="Arial"/>
          <w:b/>
          <w:bCs/>
          <w:sz w:val="20"/>
          <w:szCs w:val="20"/>
        </w:rPr>
        <w:t>a Univerzity Komenského v Bratislave</w:t>
      </w:r>
    </w:p>
    <w:p w14:paraId="100B258A" w14:textId="40C1DD73" w:rsidR="00305076" w:rsidRPr="005310D1" w:rsidRDefault="000263E0" w:rsidP="000263E0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5310D1">
        <w:rPr>
          <w:rFonts w:ascii="Arial" w:hAnsi="Arial" w:cs="Arial"/>
          <w:sz w:val="20"/>
          <w:szCs w:val="20"/>
        </w:rPr>
        <w:t>Sídlo:</w:t>
      </w:r>
      <w:r w:rsidRPr="005310D1">
        <w:rPr>
          <w:rFonts w:ascii="Arial" w:hAnsi="Arial" w:cs="Arial"/>
          <w:sz w:val="20"/>
          <w:szCs w:val="20"/>
        </w:rPr>
        <w:tab/>
      </w:r>
      <w:r w:rsidRPr="005310D1">
        <w:rPr>
          <w:rFonts w:ascii="Arial" w:hAnsi="Arial" w:cs="Arial"/>
          <w:sz w:val="20"/>
          <w:szCs w:val="20"/>
        </w:rPr>
        <w:tab/>
      </w:r>
      <w:r w:rsidRPr="005310D1">
        <w:rPr>
          <w:rFonts w:ascii="Arial" w:hAnsi="Arial" w:cs="Arial"/>
          <w:sz w:val="20"/>
          <w:szCs w:val="20"/>
        </w:rPr>
        <w:tab/>
      </w:r>
      <w:r w:rsidR="00305076" w:rsidRPr="005310D1">
        <w:rPr>
          <w:rFonts w:ascii="Arial" w:hAnsi="Arial" w:cs="Arial"/>
          <w:sz w:val="20"/>
          <w:szCs w:val="20"/>
        </w:rPr>
        <w:t>Mlynská dolina, Ilkovičova 6</w:t>
      </w:r>
      <w:r w:rsidRPr="005310D1">
        <w:rPr>
          <w:rFonts w:ascii="Arial" w:hAnsi="Arial" w:cs="Arial"/>
          <w:sz w:val="20"/>
          <w:szCs w:val="20"/>
        </w:rPr>
        <w:t xml:space="preserve">, </w:t>
      </w:r>
      <w:r w:rsidR="00305076" w:rsidRPr="005310D1">
        <w:rPr>
          <w:rFonts w:ascii="Arial" w:hAnsi="Arial" w:cs="Arial"/>
          <w:sz w:val="20"/>
          <w:szCs w:val="20"/>
        </w:rPr>
        <w:t>842 15 Bratislava 4</w:t>
      </w:r>
    </w:p>
    <w:p w14:paraId="5B144150" w14:textId="435E1F37" w:rsidR="00305076" w:rsidRPr="005310D1" w:rsidRDefault="000263E0" w:rsidP="00B23D26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5310D1">
        <w:rPr>
          <w:rFonts w:ascii="Arial" w:hAnsi="Arial" w:cs="Arial"/>
          <w:sz w:val="20"/>
          <w:szCs w:val="20"/>
        </w:rPr>
        <w:t>Štatutárny orgán:</w:t>
      </w:r>
      <w:r w:rsidRPr="005310D1">
        <w:rPr>
          <w:rFonts w:ascii="Arial" w:hAnsi="Arial" w:cs="Arial"/>
          <w:sz w:val="20"/>
          <w:szCs w:val="20"/>
        </w:rPr>
        <w:tab/>
      </w:r>
      <w:r w:rsidRPr="005310D1">
        <w:rPr>
          <w:rFonts w:ascii="Arial" w:hAnsi="Arial" w:cs="Arial"/>
          <w:sz w:val="20"/>
          <w:szCs w:val="20"/>
        </w:rPr>
        <w:tab/>
      </w:r>
      <w:r w:rsidR="00B23D26" w:rsidRPr="005310D1">
        <w:rPr>
          <w:rFonts w:ascii="Arial" w:hAnsi="Arial" w:cs="Arial"/>
          <w:sz w:val="20"/>
          <w:szCs w:val="20"/>
        </w:rPr>
        <w:t>prof. RNDr. Peter Fedor, DrSc.</w:t>
      </w:r>
      <w:r w:rsidR="007D4E72" w:rsidRPr="005310D1">
        <w:rPr>
          <w:rFonts w:ascii="Arial" w:hAnsi="Arial" w:cs="Arial"/>
          <w:sz w:val="20"/>
          <w:szCs w:val="20"/>
        </w:rPr>
        <w:t xml:space="preserve">, dekan </w:t>
      </w:r>
      <w:proofErr w:type="spellStart"/>
      <w:r w:rsidR="009C5D7C" w:rsidRPr="005310D1">
        <w:rPr>
          <w:rFonts w:ascii="Arial" w:hAnsi="Arial" w:cs="Arial"/>
          <w:sz w:val="20"/>
          <w:szCs w:val="20"/>
        </w:rPr>
        <w:t>Prif</w:t>
      </w:r>
      <w:proofErr w:type="spellEnd"/>
      <w:r w:rsidR="009C5D7C" w:rsidRPr="005310D1">
        <w:rPr>
          <w:rFonts w:ascii="Arial" w:hAnsi="Arial" w:cs="Arial"/>
          <w:sz w:val="20"/>
          <w:szCs w:val="20"/>
        </w:rPr>
        <w:t xml:space="preserve"> UK</w:t>
      </w:r>
    </w:p>
    <w:p w14:paraId="331A8882" w14:textId="573E310A" w:rsidR="00305076" w:rsidRPr="005310D1" w:rsidRDefault="00305076" w:rsidP="00305076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5310D1">
        <w:rPr>
          <w:rFonts w:ascii="Arial" w:hAnsi="Arial" w:cs="Arial"/>
          <w:sz w:val="20"/>
          <w:szCs w:val="20"/>
        </w:rPr>
        <w:t xml:space="preserve">IČO : </w:t>
      </w:r>
      <w:r w:rsidR="000E328A" w:rsidRPr="005310D1">
        <w:rPr>
          <w:rFonts w:ascii="Arial" w:hAnsi="Arial" w:cs="Arial"/>
          <w:sz w:val="20"/>
          <w:szCs w:val="20"/>
        </w:rPr>
        <w:tab/>
      </w:r>
      <w:r w:rsidR="000E328A" w:rsidRPr="005310D1">
        <w:rPr>
          <w:rFonts w:ascii="Arial" w:hAnsi="Arial" w:cs="Arial"/>
          <w:sz w:val="20"/>
          <w:szCs w:val="20"/>
        </w:rPr>
        <w:tab/>
      </w:r>
      <w:r w:rsidR="000E328A" w:rsidRPr="005310D1">
        <w:rPr>
          <w:rFonts w:ascii="Arial" w:hAnsi="Arial" w:cs="Arial"/>
          <w:sz w:val="20"/>
          <w:szCs w:val="20"/>
        </w:rPr>
        <w:tab/>
      </w:r>
      <w:r w:rsidRPr="005310D1">
        <w:rPr>
          <w:rFonts w:ascii="Arial" w:hAnsi="Arial" w:cs="Arial"/>
          <w:sz w:val="20"/>
          <w:szCs w:val="20"/>
        </w:rPr>
        <w:t>00397865</w:t>
      </w:r>
    </w:p>
    <w:p w14:paraId="1BF3B307" w14:textId="4A5BE4CE" w:rsidR="00305076" w:rsidRPr="005310D1" w:rsidRDefault="00305076" w:rsidP="00305076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5310D1">
        <w:rPr>
          <w:rFonts w:ascii="Arial" w:hAnsi="Arial" w:cs="Arial"/>
          <w:sz w:val="20"/>
          <w:szCs w:val="20"/>
        </w:rPr>
        <w:t xml:space="preserve">DIČO : </w:t>
      </w:r>
      <w:r w:rsidR="000E328A" w:rsidRPr="005310D1">
        <w:rPr>
          <w:rFonts w:ascii="Arial" w:hAnsi="Arial" w:cs="Arial"/>
          <w:sz w:val="20"/>
          <w:szCs w:val="20"/>
        </w:rPr>
        <w:tab/>
      </w:r>
      <w:r w:rsidR="000E328A" w:rsidRPr="005310D1">
        <w:rPr>
          <w:rFonts w:ascii="Arial" w:hAnsi="Arial" w:cs="Arial"/>
          <w:sz w:val="20"/>
          <w:szCs w:val="20"/>
        </w:rPr>
        <w:tab/>
      </w:r>
      <w:r w:rsidR="000E328A" w:rsidRPr="005310D1">
        <w:rPr>
          <w:rFonts w:ascii="Arial" w:hAnsi="Arial" w:cs="Arial"/>
          <w:sz w:val="20"/>
          <w:szCs w:val="20"/>
        </w:rPr>
        <w:tab/>
      </w:r>
      <w:r w:rsidRPr="005310D1">
        <w:rPr>
          <w:rFonts w:ascii="Arial" w:hAnsi="Arial" w:cs="Arial"/>
          <w:sz w:val="20"/>
          <w:szCs w:val="20"/>
        </w:rPr>
        <w:t>2020845332</w:t>
      </w:r>
    </w:p>
    <w:p w14:paraId="6F27D82D" w14:textId="1132DA46" w:rsidR="00305076" w:rsidRPr="005310D1" w:rsidRDefault="00305076" w:rsidP="00305076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5310D1">
        <w:rPr>
          <w:rFonts w:ascii="Arial" w:hAnsi="Arial" w:cs="Arial"/>
          <w:sz w:val="20"/>
          <w:szCs w:val="20"/>
        </w:rPr>
        <w:t xml:space="preserve">IČ DPH : </w:t>
      </w:r>
      <w:r w:rsidR="000E328A" w:rsidRPr="005310D1">
        <w:rPr>
          <w:rFonts w:ascii="Arial" w:hAnsi="Arial" w:cs="Arial"/>
          <w:sz w:val="20"/>
          <w:szCs w:val="20"/>
        </w:rPr>
        <w:tab/>
      </w:r>
      <w:r w:rsidR="000E328A" w:rsidRPr="005310D1">
        <w:rPr>
          <w:rFonts w:ascii="Arial" w:hAnsi="Arial" w:cs="Arial"/>
          <w:sz w:val="20"/>
          <w:szCs w:val="20"/>
        </w:rPr>
        <w:tab/>
      </w:r>
      <w:r w:rsidR="000E328A" w:rsidRPr="005310D1">
        <w:rPr>
          <w:rFonts w:ascii="Arial" w:hAnsi="Arial" w:cs="Arial"/>
          <w:sz w:val="20"/>
          <w:szCs w:val="20"/>
        </w:rPr>
        <w:tab/>
      </w:r>
      <w:r w:rsidRPr="005310D1">
        <w:rPr>
          <w:rFonts w:ascii="Arial" w:hAnsi="Arial" w:cs="Arial"/>
          <w:sz w:val="20"/>
          <w:szCs w:val="20"/>
        </w:rPr>
        <w:t>SK2020845332</w:t>
      </w:r>
    </w:p>
    <w:p w14:paraId="669D1EDF" w14:textId="06C28B3B" w:rsidR="00305076" w:rsidRPr="005310D1" w:rsidRDefault="00B23D26" w:rsidP="00305076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5310D1">
        <w:rPr>
          <w:rFonts w:ascii="Arial" w:hAnsi="Arial" w:cs="Arial"/>
          <w:sz w:val="20"/>
          <w:szCs w:val="20"/>
        </w:rPr>
        <w:t>Bankové spojenie:</w:t>
      </w:r>
      <w:r w:rsidRPr="005310D1">
        <w:rPr>
          <w:rFonts w:ascii="Arial" w:hAnsi="Arial" w:cs="Arial"/>
          <w:sz w:val="20"/>
          <w:szCs w:val="20"/>
        </w:rPr>
        <w:tab/>
      </w:r>
      <w:r w:rsidRPr="005310D1">
        <w:rPr>
          <w:rFonts w:ascii="Arial" w:hAnsi="Arial" w:cs="Arial"/>
          <w:sz w:val="20"/>
          <w:szCs w:val="20"/>
        </w:rPr>
        <w:tab/>
      </w:r>
      <w:r w:rsidR="00B14BF8" w:rsidRPr="005310D1">
        <w:rPr>
          <w:rFonts w:ascii="Arial" w:hAnsi="Arial" w:cs="Arial"/>
          <w:sz w:val="20"/>
          <w:szCs w:val="20"/>
        </w:rPr>
        <w:t>Štátna pokladnica, Bratislava</w:t>
      </w:r>
    </w:p>
    <w:p w14:paraId="76692045" w14:textId="77777777" w:rsidR="00250E4B" w:rsidRPr="005310D1" w:rsidRDefault="00533BF6" w:rsidP="00533BF6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5310D1">
        <w:rPr>
          <w:rFonts w:ascii="Arial" w:hAnsi="Arial" w:cs="Arial"/>
          <w:sz w:val="20"/>
          <w:szCs w:val="20"/>
        </w:rPr>
        <w:t>Číslo účtu:</w:t>
      </w:r>
      <w:r w:rsidRPr="005310D1">
        <w:rPr>
          <w:rFonts w:ascii="Arial" w:hAnsi="Arial" w:cs="Arial"/>
          <w:sz w:val="20"/>
          <w:szCs w:val="20"/>
        </w:rPr>
        <w:tab/>
      </w:r>
      <w:r w:rsidRPr="005310D1">
        <w:rPr>
          <w:rFonts w:ascii="Arial" w:hAnsi="Arial" w:cs="Arial"/>
          <w:sz w:val="20"/>
          <w:szCs w:val="20"/>
        </w:rPr>
        <w:tab/>
      </w:r>
      <w:r w:rsidRPr="005310D1">
        <w:rPr>
          <w:rFonts w:ascii="Arial" w:hAnsi="Arial" w:cs="Arial"/>
          <w:sz w:val="20"/>
          <w:szCs w:val="20"/>
        </w:rPr>
        <w:tab/>
      </w:r>
      <w:r w:rsidR="00305076" w:rsidRPr="005310D1">
        <w:rPr>
          <w:rFonts w:ascii="Arial" w:hAnsi="Arial" w:cs="Arial"/>
          <w:sz w:val="20"/>
          <w:szCs w:val="20"/>
        </w:rPr>
        <w:t>SK 34</w:t>
      </w:r>
      <w:r w:rsidRPr="005310D1">
        <w:rPr>
          <w:rFonts w:ascii="Arial" w:hAnsi="Arial" w:cs="Arial"/>
          <w:sz w:val="20"/>
          <w:szCs w:val="20"/>
        </w:rPr>
        <w:t xml:space="preserve"> </w:t>
      </w:r>
      <w:r w:rsidR="00305076" w:rsidRPr="005310D1">
        <w:rPr>
          <w:rFonts w:ascii="Arial" w:hAnsi="Arial" w:cs="Arial"/>
          <w:sz w:val="20"/>
          <w:szCs w:val="20"/>
        </w:rPr>
        <w:t>8180</w:t>
      </w:r>
      <w:r w:rsidRPr="005310D1">
        <w:rPr>
          <w:rFonts w:ascii="Arial" w:hAnsi="Arial" w:cs="Arial"/>
          <w:sz w:val="20"/>
          <w:szCs w:val="20"/>
        </w:rPr>
        <w:t xml:space="preserve"> </w:t>
      </w:r>
      <w:r w:rsidR="00305076" w:rsidRPr="005310D1">
        <w:rPr>
          <w:rFonts w:ascii="Arial" w:hAnsi="Arial" w:cs="Arial"/>
          <w:sz w:val="20"/>
          <w:szCs w:val="20"/>
        </w:rPr>
        <w:t>0000</w:t>
      </w:r>
      <w:r w:rsidRPr="005310D1">
        <w:rPr>
          <w:rFonts w:ascii="Arial" w:hAnsi="Arial" w:cs="Arial"/>
          <w:sz w:val="20"/>
          <w:szCs w:val="20"/>
        </w:rPr>
        <w:t xml:space="preserve"> </w:t>
      </w:r>
      <w:r w:rsidR="00305076" w:rsidRPr="005310D1">
        <w:rPr>
          <w:rFonts w:ascii="Arial" w:hAnsi="Arial" w:cs="Arial"/>
          <w:sz w:val="20"/>
          <w:szCs w:val="20"/>
        </w:rPr>
        <w:t>0070</w:t>
      </w:r>
      <w:r w:rsidRPr="005310D1">
        <w:rPr>
          <w:rFonts w:ascii="Arial" w:hAnsi="Arial" w:cs="Arial"/>
          <w:sz w:val="20"/>
          <w:szCs w:val="20"/>
        </w:rPr>
        <w:t xml:space="preserve"> </w:t>
      </w:r>
      <w:r w:rsidR="00305076" w:rsidRPr="005310D1">
        <w:rPr>
          <w:rFonts w:ascii="Arial" w:hAnsi="Arial" w:cs="Arial"/>
          <w:sz w:val="20"/>
          <w:szCs w:val="20"/>
        </w:rPr>
        <w:t>0008</w:t>
      </w:r>
      <w:r w:rsidRPr="005310D1">
        <w:rPr>
          <w:rFonts w:ascii="Arial" w:hAnsi="Arial" w:cs="Arial"/>
          <w:sz w:val="20"/>
          <w:szCs w:val="20"/>
        </w:rPr>
        <w:t xml:space="preserve"> </w:t>
      </w:r>
      <w:r w:rsidR="00305076" w:rsidRPr="005310D1">
        <w:rPr>
          <w:rFonts w:ascii="Arial" w:hAnsi="Arial" w:cs="Arial"/>
          <w:sz w:val="20"/>
          <w:szCs w:val="20"/>
        </w:rPr>
        <w:t>2845</w:t>
      </w:r>
    </w:p>
    <w:p w14:paraId="2B0FF318" w14:textId="093CA3EB" w:rsidR="00533BF6" w:rsidRPr="005310D1" w:rsidRDefault="00533BF6" w:rsidP="00533BF6">
      <w:pPr>
        <w:spacing w:after="0" w:line="240" w:lineRule="auto"/>
        <w:ind w:firstLine="360"/>
        <w:rPr>
          <w:rFonts w:ascii="Arial" w:hAnsi="Arial" w:cs="Arial"/>
          <w:bCs/>
          <w:sz w:val="20"/>
          <w:szCs w:val="20"/>
        </w:rPr>
      </w:pPr>
      <w:r w:rsidRPr="005310D1">
        <w:rPr>
          <w:rFonts w:ascii="Arial" w:hAnsi="Arial" w:cs="Arial"/>
          <w:sz w:val="20"/>
          <w:szCs w:val="20"/>
        </w:rPr>
        <w:t>SWIFT (BIC)</w:t>
      </w:r>
      <w:r w:rsidR="002A2384" w:rsidRPr="005310D1">
        <w:rPr>
          <w:rFonts w:ascii="Arial" w:hAnsi="Arial" w:cs="Arial"/>
          <w:sz w:val="20"/>
          <w:szCs w:val="20"/>
        </w:rPr>
        <w:t>:</w:t>
      </w:r>
      <w:r w:rsidR="002A2384" w:rsidRPr="005310D1">
        <w:rPr>
          <w:rFonts w:ascii="Arial" w:hAnsi="Arial" w:cs="Arial"/>
          <w:sz w:val="20"/>
          <w:szCs w:val="20"/>
        </w:rPr>
        <w:tab/>
      </w:r>
      <w:r w:rsidR="002A2384" w:rsidRPr="005310D1">
        <w:rPr>
          <w:rFonts w:ascii="Arial" w:hAnsi="Arial" w:cs="Arial"/>
          <w:sz w:val="20"/>
          <w:szCs w:val="20"/>
        </w:rPr>
        <w:tab/>
      </w:r>
      <w:r w:rsidR="002A2384" w:rsidRPr="005310D1">
        <w:rPr>
          <w:rFonts w:ascii="Arial" w:hAnsi="Arial" w:cs="Arial"/>
          <w:bCs/>
          <w:sz w:val="20"/>
          <w:szCs w:val="20"/>
        </w:rPr>
        <w:t>SPSRSKBA</w:t>
      </w:r>
    </w:p>
    <w:p w14:paraId="58BAD678" w14:textId="0F9A501D" w:rsidR="009223E7" w:rsidRPr="005310D1" w:rsidRDefault="00DE77F7" w:rsidP="009223E7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5310D1">
        <w:rPr>
          <w:rFonts w:ascii="Arial" w:hAnsi="Arial" w:cs="Arial"/>
          <w:bCs/>
          <w:sz w:val="20"/>
          <w:szCs w:val="20"/>
        </w:rPr>
        <w:t>(</w:t>
      </w:r>
      <w:r w:rsidR="009223E7" w:rsidRPr="005310D1">
        <w:rPr>
          <w:rFonts w:ascii="Arial" w:hAnsi="Arial" w:cs="Arial"/>
          <w:sz w:val="20"/>
          <w:szCs w:val="20"/>
        </w:rPr>
        <w:t xml:space="preserve"> (ďalej aj „</w:t>
      </w:r>
      <w:r w:rsidR="009223E7" w:rsidRPr="005310D1">
        <w:rPr>
          <w:rFonts w:ascii="Arial" w:hAnsi="Arial" w:cs="Arial"/>
          <w:b/>
          <w:sz w:val="20"/>
          <w:szCs w:val="20"/>
        </w:rPr>
        <w:t>UK BA“</w:t>
      </w:r>
      <w:r w:rsidR="009223E7" w:rsidRPr="005310D1">
        <w:rPr>
          <w:rFonts w:ascii="Arial" w:hAnsi="Arial" w:cs="Arial"/>
          <w:sz w:val="20"/>
          <w:szCs w:val="20"/>
        </w:rPr>
        <w:t>)</w:t>
      </w:r>
    </w:p>
    <w:p w14:paraId="59BB47A8" w14:textId="77777777" w:rsidR="00667738" w:rsidRPr="005310D1" w:rsidRDefault="00667738" w:rsidP="004775AE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</w:p>
    <w:p w14:paraId="3A7F25AB" w14:textId="77777777" w:rsidR="00D9520B" w:rsidRPr="005310D1" w:rsidRDefault="004775AE" w:rsidP="008C088E">
      <w:pPr>
        <w:pStyle w:val="Odsekzoznamu1"/>
        <w:numPr>
          <w:ilvl w:val="0"/>
          <w:numId w:val="11"/>
        </w:numPr>
        <w:tabs>
          <w:tab w:val="clear" w:pos="0"/>
        </w:tabs>
        <w:spacing w:after="0" w:line="240" w:lineRule="auto"/>
        <w:ind w:left="426"/>
        <w:rPr>
          <w:rFonts w:ascii="Arial" w:hAnsi="Arial" w:cs="Arial"/>
          <w:bCs/>
          <w:sz w:val="20"/>
          <w:szCs w:val="20"/>
          <w:lang w:val="sk-SK"/>
        </w:rPr>
      </w:pPr>
      <w:r w:rsidRPr="005310D1">
        <w:rPr>
          <w:rFonts w:ascii="Arial" w:hAnsi="Arial" w:cs="Arial"/>
          <w:b/>
          <w:sz w:val="20"/>
          <w:szCs w:val="20"/>
          <w:lang w:val="sk-SK"/>
        </w:rPr>
        <w:t>Masarykova univerzita</w:t>
      </w:r>
    </w:p>
    <w:p w14:paraId="1EF500CE" w14:textId="77777777" w:rsidR="00D9520B" w:rsidRPr="005310D1" w:rsidRDefault="00D9520B" w:rsidP="00D9520B">
      <w:pPr>
        <w:pStyle w:val="Odsekzoznamu1"/>
        <w:spacing w:after="0" w:line="240" w:lineRule="auto"/>
        <w:ind w:left="426"/>
        <w:rPr>
          <w:rFonts w:ascii="Arial" w:hAnsi="Arial" w:cs="Arial"/>
          <w:bCs/>
          <w:sz w:val="20"/>
          <w:szCs w:val="20"/>
          <w:lang w:val="sk-SK"/>
        </w:rPr>
      </w:pPr>
      <w:r w:rsidRPr="005310D1">
        <w:rPr>
          <w:rFonts w:ascii="Arial" w:hAnsi="Arial" w:cs="Arial"/>
          <w:bCs/>
          <w:sz w:val="20"/>
          <w:szCs w:val="20"/>
          <w:lang w:val="sk-SK"/>
        </w:rPr>
        <w:t xml:space="preserve">Centrum pro transfer technologií </w:t>
      </w:r>
    </w:p>
    <w:p w14:paraId="54B99C5C" w14:textId="77777777" w:rsidR="00D9520B" w:rsidRPr="005310D1" w:rsidRDefault="004775AE" w:rsidP="00D9520B">
      <w:pPr>
        <w:pStyle w:val="Odsekzoznamu1"/>
        <w:spacing w:after="0" w:line="240" w:lineRule="auto"/>
        <w:ind w:left="426"/>
        <w:rPr>
          <w:rFonts w:ascii="Arial" w:hAnsi="Arial" w:cs="Arial"/>
          <w:sz w:val="20"/>
          <w:szCs w:val="20"/>
          <w:lang w:val="sk-SK"/>
        </w:rPr>
      </w:pPr>
      <w:r w:rsidRPr="005310D1">
        <w:rPr>
          <w:rFonts w:ascii="Arial" w:hAnsi="Arial" w:cs="Arial"/>
          <w:sz w:val="20"/>
          <w:szCs w:val="20"/>
          <w:lang w:val="sk-SK"/>
        </w:rPr>
        <w:t xml:space="preserve">Sídlo: </w:t>
      </w:r>
      <w:r w:rsidRPr="005310D1">
        <w:rPr>
          <w:rFonts w:ascii="Arial" w:hAnsi="Arial" w:cs="Arial"/>
          <w:sz w:val="20"/>
          <w:szCs w:val="20"/>
          <w:lang w:val="sk-SK"/>
        </w:rPr>
        <w:tab/>
      </w:r>
      <w:r w:rsidRPr="005310D1">
        <w:rPr>
          <w:rFonts w:ascii="Arial" w:hAnsi="Arial" w:cs="Arial"/>
          <w:sz w:val="20"/>
          <w:szCs w:val="20"/>
          <w:lang w:val="sk-SK"/>
        </w:rPr>
        <w:tab/>
      </w:r>
      <w:r w:rsidR="00D9520B" w:rsidRPr="005310D1">
        <w:rPr>
          <w:rFonts w:ascii="Arial" w:hAnsi="Arial" w:cs="Arial"/>
          <w:sz w:val="20"/>
          <w:szCs w:val="20"/>
          <w:lang w:val="sk-SK"/>
        </w:rPr>
        <w:tab/>
      </w:r>
      <w:proofErr w:type="spellStart"/>
      <w:r w:rsidRPr="005310D1">
        <w:rPr>
          <w:rFonts w:ascii="Arial" w:hAnsi="Arial" w:cs="Arial"/>
          <w:sz w:val="20"/>
          <w:szCs w:val="20"/>
          <w:lang w:val="sk-SK"/>
        </w:rPr>
        <w:t>Žerotínovo</w:t>
      </w:r>
      <w:proofErr w:type="spellEnd"/>
      <w:r w:rsidRPr="005310D1">
        <w:rPr>
          <w:rFonts w:ascii="Arial" w:hAnsi="Arial" w:cs="Arial"/>
          <w:sz w:val="20"/>
          <w:szCs w:val="20"/>
          <w:lang w:val="sk-SK"/>
        </w:rPr>
        <w:t xml:space="preserve"> nám. 617/9, 601 77 Brno, Česká republika</w:t>
      </w:r>
    </w:p>
    <w:p w14:paraId="5296DAC9" w14:textId="095CD69B" w:rsidR="004775AE" w:rsidRPr="005310D1" w:rsidRDefault="00D9520B" w:rsidP="00D9520B">
      <w:pPr>
        <w:pStyle w:val="Odsekzoznamu1"/>
        <w:spacing w:after="0" w:line="240" w:lineRule="auto"/>
        <w:ind w:left="426"/>
        <w:rPr>
          <w:rFonts w:ascii="Arial" w:hAnsi="Arial" w:cs="Arial"/>
          <w:bCs/>
          <w:sz w:val="20"/>
          <w:szCs w:val="20"/>
          <w:lang w:val="sk-SK"/>
        </w:rPr>
      </w:pPr>
      <w:r w:rsidRPr="005310D1">
        <w:rPr>
          <w:rFonts w:ascii="Arial" w:hAnsi="Arial" w:cs="Arial"/>
          <w:sz w:val="20"/>
          <w:szCs w:val="20"/>
          <w:lang w:val="sk-SK"/>
        </w:rPr>
        <w:t>Zastúpená</w:t>
      </w:r>
      <w:r w:rsidR="004775AE" w:rsidRPr="005310D1">
        <w:rPr>
          <w:rFonts w:ascii="Arial" w:hAnsi="Arial" w:cs="Arial"/>
          <w:sz w:val="20"/>
          <w:szCs w:val="20"/>
          <w:lang w:val="sk-SK"/>
        </w:rPr>
        <w:t xml:space="preserve">: </w:t>
      </w:r>
      <w:r w:rsidR="004775AE" w:rsidRPr="005310D1">
        <w:rPr>
          <w:rFonts w:ascii="Arial" w:hAnsi="Arial" w:cs="Arial"/>
          <w:sz w:val="20"/>
          <w:szCs w:val="20"/>
          <w:lang w:val="sk-SK"/>
        </w:rPr>
        <w:tab/>
      </w:r>
      <w:r w:rsidR="004775AE" w:rsidRPr="005310D1">
        <w:rPr>
          <w:rFonts w:ascii="Arial" w:hAnsi="Arial" w:cs="Arial"/>
          <w:sz w:val="20"/>
          <w:szCs w:val="20"/>
          <w:lang w:val="sk-SK"/>
        </w:rPr>
        <w:tab/>
        <w:t xml:space="preserve">RNDr. Eva Janouškovcová, </w:t>
      </w:r>
      <w:proofErr w:type="spellStart"/>
      <w:r w:rsidR="004775AE" w:rsidRPr="005310D1">
        <w:rPr>
          <w:rFonts w:ascii="Arial" w:hAnsi="Arial" w:cs="Arial"/>
          <w:sz w:val="20"/>
          <w:szCs w:val="20"/>
          <w:lang w:val="sk-SK"/>
        </w:rPr>
        <w:t>Ph.D</w:t>
      </w:r>
      <w:proofErr w:type="spellEnd"/>
      <w:r w:rsidR="004775AE" w:rsidRPr="005310D1">
        <w:rPr>
          <w:rFonts w:ascii="Arial" w:hAnsi="Arial" w:cs="Arial"/>
          <w:sz w:val="20"/>
          <w:szCs w:val="20"/>
          <w:lang w:val="sk-SK"/>
        </w:rPr>
        <w:t>., LL.M.,</w:t>
      </w:r>
    </w:p>
    <w:p w14:paraId="19582A04" w14:textId="228B42F7" w:rsidR="00140DBA" w:rsidRPr="005310D1" w:rsidRDefault="004775AE" w:rsidP="00AE38F4">
      <w:pPr>
        <w:tabs>
          <w:tab w:val="left" w:pos="426"/>
          <w:tab w:val="center" w:pos="255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310D1">
        <w:rPr>
          <w:rFonts w:ascii="Arial" w:hAnsi="Arial" w:cs="Arial"/>
          <w:sz w:val="20"/>
          <w:szCs w:val="20"/>
        </w:rPr>
        <w:tab/>
      </w:r>
      <w:r w:rsidRPr="005310D1">
        <w:rPr>
          <w:rFonts w:ascii="Arial" w:hAnsi="Arial" w:cs="Arial"/>
          <w:sz w:val="20"/>
          <w:szCs w:val="20"/>
        </w:rPr>
        <w:tab/>
      </w:r>
      <w:r w:rsidRPr="005310D1">
        <w:rPr>
          <w:rFonts w:ascii="Arial" w:hAnsi="Arial" w:cs="Arial"/>
          <w:sz w:val="20"/>
          <w:szCs w:val="20"/>
        </w:rPr>
        <w:tab/>
      </w:r>
      <w:r w:rsidR="00140DBA" w:rsidRPr="005310D1">
        <w:rPr>
          <w:rFonts w:ascii="Arial" w:hAnsi="Arial" w:cs="Arial"/>
          <w:sz w:val="20"/>
          <w:szCs w:val="20"/>
        </w:rPr>
        <w:t xml:space="preserve">riaditeľka </w:t>
      </w:r>
      <w:r w:rsidRPr="005310D1">
        <w:rPr>
          <w:rFonts w:ascii="Arial" w:hAnsi="Arial" w:cs="Arial"/>
          <w:sz w:val="20"/>
          <w:szCs w:val="20"/>
        </w:rPr>
        <w:t>Centra pr</w:t>
      </w:r>
      <w:r w:rsidR="00140DBA" w:rsidRPr="005310D1">
        <w:rPr>
          <w:rFonts w:ascii="Arial" w:hAnsi="Arial" w:cs="Arial"/>
          <w:sz w:val="20"/>
          <w:szCs w:val="20"/>
        </w:rPr>
        <w:t>e</w:t>
      </w:r>
      <w:r w:rsidRPr="005310D1">
        <w:rPr>
          <w:rFonts w:ascii="Arial" w:hAnsi="Arial" w:cs="Arial"/>
          <w:sz w:val="20"/>
          <w:szCs w:val="20"/>
        </w:rPr>
        <w:t xml:space="preserve"> transfer technol</w:t>
      </w:r>
      <w:r w:rsidR="00140DBA" w:rsidRPr="005310D1">
        <w:rPr>
          <w:rFonts w:ascii="Arial" w:hAnsi="Arial" w:cs="Arial"/>
          <w:sz w:val="20"/>
          <w:szCs w:val="20"/>
        </w:rPr>
        <w:t>ó</w:t>
      </w:r>
      <w:r w:rsidRPr="005310D1">
        <w:rPr>
          <w:rFonts w:ascii="Arial" w:hAnsi="Arial" w:cs="Arial"/>
          <w:sz w:val="20"/>
          <w:szCs w:val="20"/>
        </w:rPr>
        <w:t>gií</w:t>
      </w:r>
      <w:r w:rsidR="00D9520B" w:rsidRPr="005310D1">
        <w:rPr>
          <w:rFonts w:ascii="Arial" w:hAnsi="Arial" w:cs="Arial"/>
          <w:sz w:val="20"/>
          <w:szCs w:val="20"/>
        </w:rPr>
        <w:t xml:space="preserve"> na základe </w:t>
      </w:r>
      <w:r w:rsidR="00140DBA" w:rsidRPr="005310D1">
        <w:rPr>
          <w:rFonts w:ascii="Arial" w:hAnsi="Arial" w:cs="Arial"/>
          <w:sz w:val="20"/>
          <w:szCs w:val="20"/>
        </w:rPr>
        <w:t>plnomocenstva</w:t>
      </w:r>
    </w:p>
    <w:p w14:paraId="2F2D9960" w14:textId="3B34B5E2" w:rsidR="004775AE" w:rsidRPr="005310D1" w:rsidRDefault="00140DBA" w:rsidP="00AE38F4">
      <w:pPr>
        <w:tabs>
          <w:tab w:val="left" w:pos="426"/>
          <w:tab w:val="center" w:pos="255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310D1">
        <w:rPr>
          <w:rFonts w:ascii="Arial" w:hAnsi="Arial" w:cs="Arial"/>
          <w:sz w:val="20"/>
          <w:szCs w:val="20"/>
        </w:rPr>
        <w:tab/>
      </w:r>
      <w:r w:rsidR="004775AE" w:rsidRPr="005310D1">
        <w:rPr>
          <w:rFonts w:ascii="Arial" w:hAnsi="Arial" w:cs="Arial"/>
          <w:sz w:val="20"/>
          <w:szCs w:val="20"/>
        </w:rPr>
        <w:t xml:space="preserve">IČO: </w:t>
      </w:r>
      <w:r w:rsidR="004775AE" w:rsidRPr="005310D1">
        <w:rPr>
          <w:rFonts w:ascii="Arial" w:hAnsi="Arial" w:cs="Arial"/>
          <w:sz w:val="20"/>
          <w:szCs w:val="20"/>
        </w:rPr>
        <w:tab/>
      </w:r>
      <w:r w:rsidR="004775AE" w:rsidRPr="005310D1">
        <w:rPr>
          <w:rFonts w:ascii="Arial" w:hAnsi="Arial" w:cs="Arial"/>
          <w:sz w:val="20"/>
          <w:szCs w:val="20"/>
        </w:rPr>
        <w:tab/>
        <w:t>00216224</w:t>
      </w:r>
      <w:r w:rsidR="004775AE" w:rsidRPr="005310D1">
        <w:rPr>
          <w:rFonts w:ascii="Arial" w:hAnsi="Arial" w:cs="Arial"/>
          <w:sz w:val="20"/>
          <w:szCs w:val="20"/>
        </w:rPr>
        <w:tab/>
      </w:r>
      <w:r w:rsidR="004775AE" w:rsidRPr="005310D1">
        <w:rPr>
          <w:rFonts w:ascii="Arial" w:hAnsi="Arial" w:cs="Arial"/>
          <w:sz w:val="20"/>
          <w:szCs w:val="20"/>
        </w:rPr>
        <w:tab/>
      </w:r>
      <w:r w:rsidR="004775AE" w:rsidRPr="005310D1">
        <w:rPr>
          <w:rFonts w:ascii="Arial" w:hAnsi="Arial" w:cs="Arial"/>
          <w:sz w:val="20"/>
          <w:szCs w:val="20"/>
        </w:rPr>
        <w:tab/>
      </w:r>
    </w:p>
    <w:p w14:paraId="0361C8F4" w14:textId="77777777" w:rsidR="004775AE" w:rsidRPr="005310D1" w:rsidRDefault="004775AE" w:rsidP="004775AE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5310D1">
        <w:rPr>
          <w:rFonts w:ascii="Arial" w:hAnsi="Arial" w:cs="Arial"/>
          <w:sz w:val="20"/>
          <w:szCs w:val="20"/>
        </w:rPr>
        <w:t xml:space="preserve">DIČ: </w:t>
      </w:r>
      <w:r w:rsidRPr="005310D1">
        <w:rPr>
          <w:rFonts w:ascii="Arial" w:hAnsi="Arial" w:cs="Arial"/>
          <w:sz w:val="20"/>
          <w:szCs w:val="20"/>
        </w:rPr>
        <w:tab/>
      </w:r>
      <w:r w:rsidRPr="005310D1">
        <w:rPr>
          <w:rFonts w:ascii="Arial" w:hAnsi="Arial" w:cs="Arial"/>
          <w:sz w:val="20"/>
          <w:szCs w:val="20"/>
        </w:rPr>
        <w:tab/>
      </w:r>
      <w:r w:rsidRPr="005310D1">
        <w:rPr>
          <w:rFonts w:ascii="Arial" w:hAnsi="Arial" w:cs="Arial"/>
          <w:sz w:val="20"/>
          <w:szCs w:val="20"/>
        </w:rPr>
        <w:tab/>
        <w:t>CZ00216224</w:t>
      </w:r>
    </w:p>
    <w:p w14:paraId="59D0EB59" w14:textId="5394C68F" w:rsidR="004775AE" w:rsidRPr="005310D1" w:rsidRDefault="004775AE" w:rsidP="004775AE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5310D1">
        <w:rPr>
          <w:rFonts w:ascii="Arial" w:hAnsi="Arial" w:cs="Arial"/>
          <w:sz w:val="20"/>
          <w:szCs w:val="20"/>
        </w:rPr>
        <w:t>Bankové spojenie:</w:t>
      </w:r>
      <w:r w:rsidRPr="005310D1">
        <w:rPr>
          <w:rFonts w:ascii="Arial" w:hAnsi="Arial" w:cs="Arial"/>
          <w:sz w:val="20"/>
          <w:szCs w:val="20"/>
        </w:rPr>
        <w:tab/>
      </w:r>
      <w:r w:rsidR="00667738" w:rsidRPr="005310D1">
        <w:rPr>
          <w:rFonts w:ascii="Arial" w:hAnsi="Arial" w:cs="Arial"/>
          <w:sz w:val="20"/>
          <w:szCs w:val="20"/>
        </w:rPr>
        <w:tab/>
      </w:r>
      <w:r w:rsidRPr="005310D1">
        <w:rPr>
          <w:rFonts w:ascii="Arial" w:hAnsi="Arial" w:cs="Arial"/>
          <w:sz w:val="20"/>
          <w:szCs w:val="20"/>
        </w:rPr>
        <w:t>Komerční banka a.</w:t>
      </w:r>
      <w:r w:rsidR="00140DBA" w:rsidRPr="005310D1">
        <w:rPr>
          <w:rFonts w:ascii="Arial" w:hAnsi="Arial" w:cs="Arial"/>
          <w:sz w:val="20"/>
          <w:szCs w:val="20"/>
        </w:rPr>
        <w:t xml:space="preserve"> </w:t>
      </w:r>
      <w:r w:rsidRPr="005310D1">
        <w:rPr>
          <w:rFonts w:ascii="Arial" w:hAnsi="Arial" w:cs="Arial"/>
          <w:sz w:val="20"/>
          <w:szCs w:val="20"/>
        </w:rPr>
        <w:t>s. Praha, pobočka Brno-</w:t>
      </w:r>
      <w:proofErr w:type="spellStart"/>
      <w:r w:rsidRPr="005310D1">
        <w:rPr>
          <w:rFonts w:ascii="Arial" w:hAnsi="Arial" w:cs="Arial"/>
          <w:sz w:val="20"/>
          <w:szCs w:val="20"/>
        </w:rPr>
        <w:t>město</w:t>
      </w:r>
      <w:proofErr w:type="spellEnd"/>
    </w:p>
    <w:p w14:paraId="3EE1A473" w14:textId="77777777" w:rsidR="004775AE" w:rsidRPr="005310D1" w:rsidRDefault="004775AE" w:rsidP="004775AE">
      <w:pPr>
        <w:shd w:val="clear" w:color="auto" w:fill="FFFFFF"/>
        <w:tabs>
          <w:tab w:val="left" w:pos="426"/>
          <w:tab w:val="left" w:pos="916"/>
          <w:tab w:val="left" w:pos="1832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310D1">
        <w:rPr>
          <w:rFonts w:ascii="Arial" w:hAnsi="Arial" w:cs="Arial"/>
          <w:sz w:val="20"/>
          <w:szCs w:val="20"/>
        </w:rPr>
        <w:tab/>
        <w:t xml:space="preserve">Číslo účtu: </w:t>
      </w:r>
      <w:r w:rsidRPr="005310D1">
        <w:rPr>
          <w:rFonts w:ascii="Arial" w:hAnsi="Arial" w:cs="Arial"/>
          <w:sz w:val="20"/>
          <w:szCs w:val="20"/>
        </w:rPr>
        <w:tab/>
      </w:r>
      <w:r w:rsidRPr="005310D1">
        <w:rPr>
          <w:rFonts w:ascii="Arial" w:hAnsi="Arial" w:cs="Arial"/>
          <w:sz w:val="20"/>
          <w:szCs w:val="20"/>
        </w:rPr>
        <w:tab/>
        <w:t>CZ43 0100 0000 0000 8563 6621</w:t>
      </w:r>
      <w:r w:rsidRPr="005310D1">
        <w:rPr>
          <w:rFonts w:ascii="Arial" w:hAnsi="Arial" w:cs="Arial"/>
          <w:sz w:val="20"/>
          <w:szCs w:val="20"/>
        </w:rPr>
        <w:tab/>
      </w:r>
      <w:r w:rsidRPr="005310D1">
        <w:rPr>
          <w:rFonts w:ascii="Arial" w:hAnsi="Arial" w:cs="Arial"/>
          <w:sz w:val="20"/>
          <w:szCs w:val="20"/>
        </w:rPr>
        <w:tab/>
      </w:r>
    </w:p>
    <w:p w14:paraId="716EB7ED" w14:textId="77777777" w:rsidR="004775AE" w:rsidRPr="005310D1" w:rsidRDefault="004775AE" w:rsidP="004775AE">
      <w:pPr>
        <w:shd w:val="clear" w:color="auto" w:fill="FFFFFF"/>
        <w:tabs>
          <w:tab w:val="left" w:pos="426"/>
          <w:tab w:val="left" w:pos="916"/>
          <w:tab w:val="left" w:pos="1832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310D1">
        <w:rPr>
          <w:rFonts w:ascii="Arial" w:hAnsi="Arial" w:cs="Arial"/>
          <w:sz w:val="20"/>
          <w:szCs w:val="20"/>
        </w:rPr>
        <w:tab/>
        <w:t>SWIFT(BIC):</w:t>
      </w:r>
      <w:r w:rsidRPr="005310D1">
        <w:rPr>
          <w:rFonts w:ascii="Arial" w:hAnsi="Arial" w:cs="Arial"/>
          <w:sz w:val="20"/>
          <w:szCs w:val="20"/>
        </w:rPr>
        <w:tab/>
      </w:r>
      <w:r w:rsidRPr="005310D1">
        <w:rPr>
          <w:rFonts w:ascii="Arial" w:hAnsi="Arial" w:cs="Arial"/>
          <w:sz w:val="20"/>
          <w:szCs w:val="20"/>
        </w:rPr>
        <w:tab/>
        <w:t>KOMBCZPP</w:t>
      </w:r>
    </w:p>
    <w:p w14:paraId="5874739B" w14:textId="42684B0C" w:rsidR="00673DB3" w:rsidRPr="005310D1" w:rsidRDefault="00673DB3" w:rsidP="004775AE">
      <w:pPr>
        <w:spacing w:after="0" w:line="240" w:lineRule="auto"/>
        <w:ind w:firstLine="426"/>
        <w:rPr>
          <w:rFonts w:ascii="Arial" w:hAnsi="Arial" w:cs="Arial"/>
          <w:sz w:val="20"/>
          <w:szCs w:val="20"/>
        </w:rPr>
      </w:pPr>
      <w:r w:rsidRPr="005310D1">
        <w:rPr>
          <w:rFonts w:ascii="Arial" w:hAnsi="Arial" w:cs="Arial"/>
          <w:bCs/>
          <w:sz w:val="20"/>
          <w:szCs w:val="20"/>
        </w:rPr>
        <w:t>E-mail:</w:t>
      </w:r>
      <w:r w:rsidR="00431A84" w:rsidRPr="005310D1">
        <w:rPr>
          <w:rFonts w:ascii="Arial" w:hAnsi="Arial" w:cs="Arial"/>
          <w:bCs/>
          <w:sz w:val="20"/>
          <w:szCs w:val="20"/>
        </w:rPr>
        <w:tab/>
      </w:r>
      <w:r w:rsidR="00431A84" w:rsidRPr="005310D1">
        <w:rPr>
          <w:rFonts w:ascii="Arial" w:hAnsi="Arial" w:cs="Arial"/>
          <w:bCs/>
          <w:sz w:val="20"/>
          <w:szCs w:val="20"/>
        </w:rPr>
        <w:tab/>
      </w:r>
      <w:r w:rsidR="00431A84" w:rsidRPr="005310D1">
        <w:rPr>
          <w:rFonts w:ascii="Arial" w:hAnsi="Arial" w:cs="Arial"/>
          <w:bCs/>
          <w:sz w:val="20"/>
          <w:szCs w:val="20"/>
        </w:rPr>
        <w:tab/>
      </w:r>
      <w:r w:rsidR="00170402">
        <w:rPr>
          <w:rFonts w:ascii="Arial" w:hAnsi="Arial" w:cs="Arial"/>
          <w:bCs/>
          <w:sz w:val="20"/>
          <w:szCs w:val="20"/>
        </w:rPr>
        <w:t>XXXXXXXXX</w:t>
      </w:r>
      <w:r w:rsidR="00431A84" w:rsidRPr="005310D1">
        <w:rPr>
          <w:rFonts w:ascii="Arial" w:hAnsi="Arial" w:cs="Arial"/>
          <w:bCs/>
          <w:sz w:val="20"/>
          <w:szCs w:val="20"/>
        </w:rPr>
        <w:t>@ctt.muni.cz</w:t>
      </w:r>
    </w:p>
    <w:p w14:paraId="3F92EB5F" w14:textId="0D1E4E10" w:rsidR="004775AE" w:rsidRPr="005310D1" w:rsidRDefault="004775AE" w:rsidP="004775AE">
      <w:pPr>
        <w:spacing w:after="0" w:line="240" w:lineRule="auto"/>
        <w:ind w:firstLine="426"/>
        <w:rPr>
          <w:rFonts w:ascii="Arial" w:hAnsi="Arial" w:cs="Arial"/>
          <w:sz w:val="20"/>
          <w:szCs w:val="20"/>
        </w:rPr>
      </w:pPr>
      <w:r w:rsidRPr="005310D1">
        <w:rPr>
          <w:rFonts w:ascii="Arial" w:hAnsi="Arial" w:cs="Arial"/>
          <w:sz w:val="20"/>
          <w:szCs w:val="20"/>
        </w:rPr>
        <w:t>(ďalej aj „</w:t>
      </w:r>
      <w:r w:rsidRPr="005310D1">
        <w:rPr>
          <w:rFonts w:ascii="Arial" w:hAnsi="Arial" w:cs="Arial"/>
          <w:b/>
          <w:sz w:val="20"/>
          <w:szCs w:val="20"/>
        </w:rPr>
        <w:t>MUNI“</w:t>
      </w:r>
      <w:r w:rsidRPr="005310D1">
        <w:rPr>
          <w:rFonts w:ascii="Arial" w:hAnsi="Arial" w:cs="Arial"/>
          <w:sz w:val="20"/>
          <w:szCs w:val="20"/>
        </w:rPr>
        <w:t>)</w:t>
      </w:r>
    </w:p>
    <w:p w14:paraId="5EA5835E" w14:textId="77777777" w:rsidR="00667738" w:rsidRPr="005310D1" w:rsidRDefault="00667738" w:rsidP="004775AE">
      <w:pPr>
        <w:spacing w:after="0" w:line="240" w:lineRule="auto"/>
        <w:ind w:firstLine="426"/>
        <w:rPr>
          <w:rFonts w:ascii="Arial" w:hAnsi="Arial" w:cs="Arial"/>
          <w:sz w:val="20"/>
          <w:szCs w:val="20"/>
        </w:rPr>
      </w:pPr>
    </w:p>
    <w:p w14:paraId="5E6E8437" w14:textId="31F6C3C8" w:rsidR="004775AE" w:rsidRPr="005310D1" w:rsidRDefault="004775AE" w:rsidP="00571ED3">
      <w:pPr>
        <w:spacing w:after="0" w:line="240" w:lineRule="auto"/>
        <w:ind w:firstLine="426"/>
        <w:rPr>
          <w:rFonts w:ascii="Arial" w:hAnsi="Arial" w:cs="Arial"/>
          <w:sz w:val="20"/>
          <w:szCs w:val="20"/>
        </w:rPr>
      </w:pPr>
      <w:r w:rsidRPr="005310D1">
        <w:rPr>
          <w:rFonts w:ascii="Arial" w:hAnsi="Arial" w:cs="Arial"/>
          <w:sz w:val="20"/>
          <w:szCs w:val="20"/>
        </w:rPr>
        <w:t xml:space="preserve">(ďalej </w:t>
      </w:r>
      <w:r w:rsidR="00B46408" w:rsidRPr="005310D1">
        <w:rPr>
          <w:rFonts w:ascii="Arial" w:hAnsi="Arial" w:cs="Arial"/>
          <w:sz w:val="20"/>
          <w:szCs w:val="20"/>
        </w:rPr>
        <w:t xml:space="preserve">UPJŠ, UK BA a MUNI </w:t>
      </w:r>
      <w:r w:rsidRPr="005310D1">
        <w:rPr>
          <w:rFonts w:ascii="Arial" w:hAnsi="Arial" w:cs="Arial"/>
          <w:sz w:val="20"/>
          <w:szCs w:val="20"/>
        </w:rPr>
        <w:t>spolu označovaní aj ako „</w:t>
      </w:r>
      <w:r w:rsidRPr="005310D1">
        <w:rPr>
          <w:rFonts w:ascii="Arial" w:hAnsi="Arial" w:cs="Arial"/>
          <w:b/>
          <w:bCs/>
          <w:sz w:val="20"/>
          <w:szCs w:val="20"/>
        </w:rPr>
        <w:t>Prevodcovia</w:t>
      </w:r>
      <w:r w:rsidRPr="005310D1">
        <w:rPr>
          <w:rFonts w:ascii="Arial" w:hAnsi="Arial" w:cs="Arial"/>
          <w:sz w:val="20"/>
          <w:szCs w:val="20"/>
        </w:rPr>
        <w:t>“)</w:t>
      </w:r>
    </w:p>
    <w:p w14:paraId="62C1AB38" w14:textId="5A6F3336" w:rsidR="00667738" w:rsidRDefault="00667738" w:rsidP="00571ED3">
      <w:pPr>
        <w:spacing w:after="0" w:line="240" w:lineRule="auto"/>
        <w:ind w:firstLine="426"/>
        <w:rPr>
          <w:rFonts w:ascii="Arial" w:hAnsi="Arial" w:cs="Arial"/>
          <w:sz w:val="20"/>
          <w:szCs w:val="20"/>
        </w:rPr>
      </w:pPr>
    </w:p>
    <w:p w14:paraId="770C8DBC" w14:textId="77777777" w:rsidR="00E26527" w:rsidRPr="005310D1" w:rsidRDefault="00E26527" w:rsidP="00571ED3">
      <w:pPr>
        <w:spacing w:after="0" w:line="240" w:lineRule="auto"/>
        <w:ind w:firstLine="426"/>
        <w:rPr>
          <w:rFonts w:ascii="Arial" w:hAnsi="Arial" w:cs="Arial"/>
          <w:sz w:val="20"/>
          <w:szCs w:val="20"/>
        </w:rPr>
      </w:pPr>
    </w:p>
    <w:p w14:paraId="75427463" w14:textId="3FD6D732" w:rsidR="004775AE" w:rsidRPr="005310D1" w:rsidRDefault="004775AE" w:rsidP="004775A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310D1">
        <w:rPr>
          <w:rFonts w:ascii="Arial" w:hAnsi="Arial" w:cs="Arial"/>
          <w:sz w:val="20"/>
          <w:szCs w:val="20"/>
        </w:rPr>
        <w:t>a</w:t>
      </w:r>
    </w:p>
    <w:p w14:paraId="3AB63868" w14:textId="77777777" w:rsidR="004F169E" w:rsidRPr="005310D1" w:rsidRDefault="004F169E" w:rsidP="00B850BB">
      <w:pPr>
        <w:pStyle w:val="Odsekzoznamu1"/>
        <w:tabs>
          <w:tab w:val="left" w:pos="0"/>
        </w:tabs>
        <w:spacing w:after="0" w:line="240" w:lineRule="auto"/>
        <w:rPr>
          <w:rFonts w:ascii="Arial" w:hAnsi="Arial" w:cs="Arial"/>
          <w:b/>
          <w:sz w:val="20"/>
          <w:szCs w:val="20"/>
          <w:lang w:val="sk-SK"/>
        </w:rPr>
      </w:pPr>
    </w:p>
    <w:p w14:paraId="26A23CDF" w14:textId="176C8EFD" w:rsidR="00013423" w:rsidRPr="005310D1" w:rsidRDefault="00013423" w:rsidP="00B850BB">
      <w:pPr>
        <w:pStyle w:val="Odsekzoznamu1"/>
        <w:tabs>
          <w:tab w:val="left" w:pos="0"/>
        </w:tabs>
        <w:spacing w:after="0" w:line="240" w:lineRule="auto"/>
        <w:rPr>
          <w:rFonts w:ascii="Arial" w:hAnsi="Arial" w:cs="Arial"/>
          <w:b/>
          <w:sz w:val="20"/>
          <w:szCs w:val="20"/>
          <w:lang w:val="sk-SK"/>
        </w:rPr>
      </w:pPr>
      <w:r w:rsidRPr="005310D1">
        <w:rPr>
          <w:rFonts w:ascii="Arial" w:hAnsi="Arial" w:cs="Arial"/>
          <w:b/>
          <w:sz w:val="20"/>
          <w:szCs w:val="20"/>
          <w:lang w:val="sk-SK"/>
        </w:rPr>
        <w:lastRenderedPageBreak/>
        <w:t>Nadobúdateľ:</w:t>
      </w:r>
    </w:p>
    <w:p w14:paraId="34CF6AAD" w14:textId="77777777" w:rsidR="00667738" w:rsidRPr="005310D1" w:rsidRDefault="00667738" w:rsidP="00B850BB">
      <w:pPr>
        <w:pStyle w:val="Odsekzoznamu1"/>
        <w:tabs>
          <w:tab w:val="left" w:pos="0"/>
        </w:tabs>
        <w:spacing w:after="0" w:line="240" w:lineRule="auto"/>
        <w:rPr>
          <w:rFonts w:ascii="Arial" w:hAnsi="Arial" w:cs="Arial"/>
          <w:b/>
          <w:sz w:val="20"/>
          <w:szCs w:val="20"/>
          <w:lang w:val="sk-SK"/>
        </w:rPr>
      </w:pPr>
    </w:p>
    <w:p w14:paraId="2395A704" w14:textId="0D924B12" w:rsidR="00CA38EB" w:rsidRPr="005310D1" w:rsidRDefault="00CA38EB" w:rsidP="00571ED3">
      <w:pPr>
        <w:pStyle w:val="ListParagraph1"/>
        <w:spacing w:after="0" w:line="240" w:lineRule="auto"/>
        <w:ind w:firstLine="426"/>
        <w:rPr>
          <w:rFonts w:ascii="Arial" w:hAnsi="Arial" w:cs="Arial"/>
          <w:b/>
          <w:bCs/>
          <w:sz w:val="20"/>
          <w:szCs w:val="20"/>
          <w:lang w:val="sk-SK"/>
        </w:rPr>
      </w:pPr>
      <w:r w:rsidRPr="005310D1">
        <w:rPr>
          <w:rFonts w:ascii="Arial" w:hAnsi="Arial" w:cs="Arial"/>
          <w:bCs/>
          <w:sz w:val="20"/>
          <w:szCs w:val="20"/>
          <w:lang w:val="sk-SK"/>
        </w:rPr>
        <w:t xml:space="preserve">Názov: </w:t>
      </w:r>
      <w:r w:rsidRPr="005310D1">
        <w:rPr>
          <w:rFonts w:ascii="Arial" w:hAnsi="Arial" w:cs="Arial"/>
          <w:bCs/>
          <w:sz w:val="20"/>
          <w:szCs w:val="20"/>
          <w:lang w:val="sk-SK"/>
        </w:rPr>
        <w:tab/>
      </w:r>
      <w:r w:rsidRPr="005310D1">
        <w:rPr>
          <w:rFonts w:ascii="Arial" w:hAnsi="Arial" w:cs="Arial"/>
          <w:bCs/>
          <w:sz w:val="20"/>
          <w:szCs w:val="20"/>
          <w:lang w:val="sk-SK"/>
        </w:rPr>
        <w:tab/>
      </w:r>
      <w:r w:rsidRPr="005310D1">
        <w:rPr>
          <w:rFonts w:ascii="Arial" w:hAnsi="Arial" w:cs="Arial"/>
          <w:bCs/>
          <w:sz w:val="20"/>
          <w:szCs w:val="20"/>
          <w:lang w:val="sk-SK"/>
        </w:rPr>
        <w:tab/>
      </w:r>
      <w:r w:rsidR="00A7770C" w:rsidRPr="005310D1">
        <w:rPr>
          <w:rFonts w:ascii="Arial" w:hAnsi="Arial" w:cs="Arial"/>
          <w:b/>
          <w:bCs/>
          <w:sz w:val="20"/>
          <w:szCs w:val="20"/>
          <w:lang w:val="sk-SK"/>
        </w:rPr>
        <w:t>FETUS</w:t>
      </w:r>
      <w:r w:rsidR="00480D1C" w:rsidRPr="005310D1">
        <w:rPr>
          <w:rFonts w:ascii="Arial" w:hAnsi="Arial" w:cs="Arial"/>
          <w:b/>
          <w:bCs/>
          <w:sz w:val="20"/>
          <w:szCs w:val="20"/>
          <w:lang w:val="sk-SK"/>
        </w:rPr>
        <w:t>,</w:t>
      </w:r>
      <w:r w:rsidR="00A7770C" w:rsidRPr="005310D1">
        <w:rPr>
          <w:rFonts w:ascii="Arial" w:hAnsi="Arial" w:cs="Arial"/>
          <w:b/>
          <w:bCs/>
          <w:sz w:val="20"/>
          <w:szCs w:val="20"/>
          <w:lang w:val="sk-SK"/>
        </w:rPr>
        <w:t xml:space="preserve"> IVF</w:t>
      </w:r>
      <w:r w:rsidR="00B46408" w:rsidRPr="005310D1">
        <w:rPr>
          <w:rFonts w:ascii="Arial" w:hAnsi="Arial" w:cs="Arial"/>
          <w:b/>
          <w:bCs/>
          <w:sz w:val="20"/>
          <w:szCs w:val="20"/>
          <w:lang w:val="sk-SK"/>
        </w:rPr>
        <w:t xml:space="preserve"> a.</w:t>
      </w:r>
      <w:r w:rsidR="00140DBA" w:rsidRPr="005310D1">
        <w:rPr>
          <w:rFonts w:ascii="Arial" w:hAnsi="Arial" w:cs="Arial"/>
          <w:b/>
          <w:bCs/>
          <w:sz w:val="20"/>
          <w:szCs w:val="20"/>
          <w:lang w:val="sk-SK"/>
        </w:rPr>
        <w:t xml:space="preserve"> </w:t>
      </w:r>
      <w:r w:rsidR="00B46408" w:rsidRPr="005310D1">
        <w:rPr>
          <w:rFonts w:ascii="Arial" w:hAnsi="Arial" w:cs="Arial"/>
          <w:b/>
          <w:bCs/>
          <w:sz w:val="20"/>
          <w:szCs w:val="20"/>
          <w:lang w:val="sk-SK"/>
        </w:rPr>
        <w:t>s.</w:t>
      </w:r>
    </w:p>
    <w:p w14:paraId="3F350F3B" w14:textId="74140572" w:rsidR="00CA38EB" w:rsidRPr="005310D1" w:rsidRDefault="00CA38EB" w:rsidP="00571ED3">
      <w:pPr>
        <w:tabs>
          <w:tab w:val="center" w:pos="2552"/>
        </w:tabs>
        <w:spacing w:after="0" w:line="240" w:lineRule="auto"/>
        <w:ind w:right="-142" w:firstLine="426"/>
        <w:rPr>
          <w:rFonts w:ascii="Arial" w:hAnsi="Arial" w:cs="Arial"/>
          <w:sz w:val="20"/>
          <w:szCs w:val="20"/>
        </w:rPr>
      </w:pPr>
      <w:r w:rsidRPr="005310D1">
        <w:rPr>
          <w:rFonts w:ascii="Arial" w:hAnsi="Arial" w:cs="Arial"/>
          <w:sz w:val="20"/>
          <w:szCs w:val="20"/>
        </w:rPr>
        <w:t>Sídlo:</w:t>
      </w:r>
      <w:r w:rsidRPr="005310D1">
        <w:rPr>
          <w:rFonts w:ascii="Arial" w:hAnsi="Arial" w:cs="Arial"/>
          <w:sz w:val="20"/>
          <w:szCs w:val="20"/>
        </w:rPr>
        <w:tab/>
      </w:r>
      <w:r w:rsidRPr="005310D1">
        <w:rPr>
          <w:rFonts w:ascii="Arial" w:hAnsi="Arial" w:cs="Arial"/>
          <w:sz w:val="20"/>
          <w:szCs w:val="20"/>
        </w:rPr>
        <w:tab/>
      </w:r>
      <w:r w:rsidR="00571ED3" w:rsidRPr="005310D1">
        <w:rPr>
          <w:rFonts w:ascii="Arial" w:hAnsi="Arial" w:cs="Arial"/>
          <w:sz w:val="20"/>
          <w:szCs w:val="20"/>
        </w:rPr>
        <w:t>Varšavská 715/36, Vinohrady, 120 00, Praha 2, Česká republika</w:t>
      </w:r>
    </w:p>
    <w:p w14:paraId="12981587" w14:textId="26AC9A5B" w:rsidR="00571ED3" w:rsidRPr="005310D1" w:rsidRDefault="00571ED3" w:rsidP="00571ED3">
      <w:pPr>
        <w:spacing w:after="0" w:line="240" w:lineRule="auto"/>
        <w:ind w:firstLine="426"/>
        <w:rPr>
          <w:rFonts w:ascii="Arial" w:hAnsi="Arial" w:cs="Arial"/>
          <w:sz w:val="20"/>
          <w:szCs w:val="20"/>
        </w:rPr>
      </w:pPr>
      <w:r w:rsidRPr="005310D1">
        <w:rPr>
          <w:rFonts w:ascii="Arial" w:hAnsi="Arial" w:cs="Arial"/>
          <w:sz w:val="20"/>
          <w:szCs w:val="20"/>
        </w:rPr>
        <w:t>Zápis:</w:t>
      </w:r>
      <w:r w:rsidRPr="005310D1">
        <w:rPr>
          <w:rFonts w:ascii="Arial" w:hAnsi="Arial" w:cs="Arial"/>
          <w:sz w:val="20"/>
          <w:szCs w:val="20"/>
        </w:rPr>
        <w:tab/>
      </w:r>
      <w:r w:rsidRPr="005310D1">
        <w:rPr>
          <w:rFonts w:ascii="Arial" w:hAnsi="Arial" w:cs="Arial"/>
          <w:sz w:val="20"/>
          <w:szCs w:val="20"/>
        </w:rPr>
        <w:tab/>
      </w:r>
      <w:r w:rsidRPr="005310D1">
        <w:rPr>
          <w:rFonts w:ascii="Arial" w:hAnsi="Arial" w:cs="Arial"/>
          <w:sz w:val="20"/>
          <w:szCs w:val="20"/>
        </w:rPr>
        <w:tab/>
        <w:t>M</w:t>
      </w:r>
      <w:r w:rsidR="003D29BE" w:rsidRPr="005310D1">
        <w:rPr>
          <w:rFonts w:ascii="Arial" w:hAnsi="Arial" w:cs="Arial"/>
          <w:sz w:val="20"/>
          <w:szCs w:val="20"/>
        </w:rPr>
        <w:t>e</w:t>
      </w:r>
      <w:r w:rsidRPr="005310D1">
        <w:rPr>
          <w:rFonts w:ascii="Arial" w:hAnsi="Arial" w:cs="Arial"/>
          <w:sz w:val="20"/>
          <w:szCs w:val="20"/>
        </w:rPr>
        <w:t>stský s</w:t>
      </w:r>
      <w:r w:rsidR="003D29BE" w:rsidRPr="005310D1">
        <w:rPr>
          <w:rFonts w:ascii="Arial" w:hAnsi="Arial" w:cs="Arial"/>
          <w:sz w:val="20"/>
          <w:szCs w:val="20"/>
        </w:rPr>
        <w:t>ú</w:t>
      </w:r>
      <w:r w:rsidRPr="005310D1">
        <w:rPr>
          <w:rFonts w:ascii="Arial" w:hAnsi="Arial" w:cs="Arial"/>
          <w:sz w:val="20"/>
          <w:szCs w:val="20"/>
        </w:rPr>
        <w:t>d v Pra</w:t>
      </w:r>
      <w:r w:rsidR="003D29BE" w:rsidRPr="005310D1">
        <w:rPr>
          <w:rFonts w:ascii="Arial" w:hAnsi="Arial" w:cs="Arial"/>
          <w:sz w:val="20"/>
          <w:szCs w:val="20"/>
        </w:rPr>
        <w:t>h</w:t>
      </w:r>
      <w:r w:rsidRPr="005310D1">
        <w:rPr>
          <w:rFonts w:ascii="Arial" w:hAnsi="Arial" w:cs="Arial"/>
          <w:sz w:val="20"/>
          <w:szCs w:val="20"/>
        </w:rPr>
        <w:t xml:space="preserve">e, </w:t>
      </w:r>
      <w:r w:rsidR="003D29BE" w:rsidRPr="005310D1">
        <w:rPr>
          <w:rFonts w:ascii="Arial" w:hAnsi="Arial" w:cs="Arial"/>
          <w:sz w:val="20"/>
          <w:szCs w:val="20"/>
        </w:rPr>
        <w:t xml:space="preserve">oddiel </w:t>
      </w:r>
      <w:r w:rsidRPr="005310D1">
        <w:rPr>
          <w:rFonts w:ascii="Arial" w:hAnsi="Arial" w:cs="Arial"/>
          <w:sz w:val="20"/>
          <w:szCs w:val="20"/>
        </w:rPr>
        <w:t>B, vložka 27596</w:t>
      </w:r>
    </w:p>
    <w:p w14:paraId="71962EE9" w14:textId="003BBE6B" w:rsidR="00CA38EB" w:rsidRPr="005310D1" w:rsidRDefault="00CA38EB" w:rsidP="003D29BE">
      <w:pPr>
        <w:spacing w:after="0" w:line="240" w:lineRule="auto"/>
        <w:ind w:firstLine="426"/>
        <w:rPr>
          <w:rFonts w:ascii="Arial" w:hAnsi="Arial" w:cs="Arial"/>
          <w:sz w:val="20"/>
          <w:szCs w:val="20"/>
        </w:rPr>
      </w:pPr>
      <w:r w:rsidRPr="005310D1">
        <w:rPr>
          <w:rFonts w:ascii="Arial" w:hAnsi="Arial" w:cs="Arial"/>
          <w:sz w:val="20"/>
          <w:szCs w:val="20"/>
        </w:rPr>
        <w:t xml:space="preserve">Štatutárny orgán: </w:t>
      </w:r>
      <w:r w:rsidRPr="005310D1">
        <w:rPr>
          <w:rFonts w:ascii="Arial" w:hAnsi="Arial" w:cs="Arial"/>
          <w:sz w:val="20"/>
          <w:szCs w:val="20"/>
        </w:rPr>
        <w:tab/>
      </w:r>
      <w:r w:rsidR="003D29BE" w:rsidRPr="005310D1">
        <w:rPr>
          <w:rFonts w:ascii="Arial" w:hAnsi="Arial" w:cs="Arial"/>
          <w:sz w:val="20"/>
          <w:szCs w:val="20"/>
        </w:rPr>
        <w:tab/>
        <w:t>FABA CAPITAL a. s.</w:t>
      </w:r>
    </w:p>
    <w:p w14:paraId="0F04C9B1" w14:textId="269F1D04" w:rsidR="003D29BE" w:rsidRPr="005310D1" w:rsidRDefault="003D29BE" w:rsidP="003D29BE">
      <w:pPr>
        <w:spacing w:after="0" w:line="240" w:lineRule="auto"/>
        <w:ind w:firstLine="426"/>
        <w:rPr>
          <w:rFonts w:ascii="Arial" w:hAnsi="Arial" w:cs="Arial"/>
          <w:sz w:val="20"/>
          <w:szCs w:val="20"/>
        </w:rPr>
      </w:pPr>
      <w:r w:rsidRPr="005310D1">
        <w:rPr>
          <w:rFonts w:ascii="Arial" w:hAnsi="Arial" w:cs="Arial"/>
          <w:sz w:val="20"/>
          <w:szCs w:val="20"/>
        </w:rPr>
        <w:tab/>
      </w:r>
      <w:r w:rsidRPr="005310D1">
        <w:rPr>
          <w:rFonts w:ascii="Arial" w:hAnsi="Arial" w:cs="Arial"/>
          <w:sz w:val="20"/>
          <w:szCs w:val="20"/>
        </w:rPr>
        <w:tab/>
      </w:r>
      <w:r w:rsidRPr="005310D1">
        <w:rPr>
          <w:rFonts w:ascii="Arial" w:hAnsi="Arial" w:cs="Arial"/>
          <w:sz w:val="20"/>
          <w:szCs w:val="20"/>
        </w:rPr>
        <w:tab/>
      </w:r>
      <w:r w:rsidRPr="005310D1">
        <w:rPr>
          <w:rFonts w:ascii="Arial" w:hAnsi="Arial" w:cs="Arial"/>
          <w:sz w:val="20"/>
          <w:szCs w:val="20"/>
        </w:rPr>
        <w:tab/>
        <w:t xml:space="preserve">pri výkone funkcie zastupuje Robert </w:t>
      </w:r>
      <w:proofErr w:type="spellStart"/>
      <w:r w:rsidRPr="005310D1">
        <w:rPr>
          <w:rFonts w:ascii="Arial" w:hAnsi="Arial" w:cs="Arial"/>
          <w:sz w:val="20"/>
          <w:szCs w:val="20"/>
        </w:rPr>
        <w:t>Artur</w:t>
      </w:r>
      <w:proofErr w:type="spellEnd"/>
      <w:r w:rsidRPr="005310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10D1">
        <w:rPr>
          <w:rFonts w:ascii="Arial" w:hAnsi="Arial" w:cs="Arial"/>
          <w:sz w:val="20"/>
          <w:szCs w:val="20"/>
        </w:rPr>
        <w:t>Pierug</w:t>
      </w:r>
      <w:proofErr w:type="spellEnd"/>
    </w:p>
    <w:p w14:paraId="299290BD" w14:textId="52637D08" w:rsidR="00CA38EB" w:rsidRPr="005310D1" w:rsidRDefault="00CA38EB" w:rsidP="00571ED3">
      <w:pPr>
        <w:spacing w:after="0" w:line="240" w:lineRule="auto"/>
        <w:ind w:firstLine="426"/>
        <w:rPr>
          <w:rFonts w:ascii="Arial" w:hAnsi="Arial" w:cs="Arial"/>
          <w:sz w:val="20"/>
          <w:szCs w:val="20"/>
        </w:rPr>
      </w:pPr>
      <w:r w:rsidRPr="005310D1">
        <w:rPr>
          <w:rFonts w:ascii="Arial" w:hAnsi="Arial" w:cs="Arial"/>
          <w:sz w:val="20"/>
          <w:szCs w:val="20"/>
        </w:rPr>
        <w:t xml:space="preserve">IČO: </w:t>
      </w:r>
      <w:r w:rsidRPr="005310D1">
        <w:rPr>
          <w:rFonts w:ascii="Arial" w:hAnsi="Arial" w:cs="Arial"/>
          <w:sz w:val="20"/>
          <w:szCs w:val="20"/>
        </w:rPr>
        <w:tab/>
      </w:r>
      <w:r w:rsidRPr="005310D1">
        <w:rPr>
          <w:rFonts w:ascii="Arial" w:hAnsi="Arial" w:cs="Arial"/>
          <w:sz w:val="20"/>
          <w:szCs w:val="20"/>
        </w:rPr>
        <w:tab/>
      </w:r>
      <w:r w:rsidRPr="005310D1">
        <w:rPr>
          <w:rFonts w:ascii="Arial" w:hAnsi="Arial" w:cs="Arial"/>
          <w:sz w:val="20"/>
          <w:szCs w:val="20"/>
        </w:rPr>
        <w:tab/>
      </w:r>
      <w:r w:rsidR="00571ED3" w:rsidRPr="005310D1">
        <w:rPr>
          <w:rFonts w:ascii="Arial" w:hAnsi="Arial" w:cs="Arial"/>
          <w:color w:val="333333"/>
          <w:sz w:val="20"/>
          <w:szCs w:val="20"/>
          <w:shd w:val="clear" w:color="auto" w:fill="FFFFFF"/>
        </w:rPr>
        <w:t>17521548</w:t>
      </w:r>
      <w:r w:rsidRPr="005310D1">
        <w:rPr>
          <w:rFonts w:ascii="Arial" w:hAnsi="Arial" w:cs="Arial"/>
          <w:sz w:val="20"/>
          <w:szCs w:val="20"/>
        </w:rPr>
        <w:tab/>
      </w:r>
    </w:p>
    <w:p w14:paraId="52436A5B" w14:textId="77F65270" w:rsidR="00CA38EB" w:rsidRPr="005310D1" w:rsidRDefault="00CA38EB" w:rsidP="00571ED3">
      <w:pPr>
        <w:spacing w:after="0" w:line="240" w:lineRule="auto"/>
        <w:ind w:firstLine="426"/>
        <w:rPr>
          <w:rFonts w:ascii="Arial" w:hAnsi="Arial" w:cs="Arial"/>
          <w:sz w:val="20"/>
          <w:szCs w:val="20"/>
        </w:rPr>
      </w:pPr>
      <w:r w:rsidRPr="005310D1">
        <w:rPr>
          <w:rFonts w:ascii="Arial" w:hAnsi="Arial" w:cs="Arial"/>
          <w:sz w:val="20"/>
          <w:szCs w:val="20"/>
        </w:rPr>
        <w:t xml:space="preserve">DIČ: </w:t>
      </w:r>
      <w:r w:rsidRPr="005310D1">
        <w:rPr>
          <w:rFonts w:ascii="Arial" w:hAnsi="Arial" w:cs="Arial"/>
          <w:sz w:val="20"/>
          <w:szCs w:val="20"/>
        </w:rPr>
        <w:tab/>
      </w:r>
      <w:r w:rsidRPr="005310D1">
        <w:rPr>
          <w:rFonts w:ascii="Arial" w:hAnsi="Arial" w:cs="Arial"/>
          <w:sz w:val="20"/>
          <w:szCs w:val="20"/>
        </w:rPr>
        <w:tab/>
      </w:r>
      <w:r w:rsidRPr="005310D1">
        <w:rPr>
          <w:rFonts w:ascii="Arial" w:hAnsi="Arial" w:cs="Arial"/>
          <w:sz w:val="20"/>
          <w:szCs w:val="20"/>
        </w:rPr>
        <w:tab/>
      </w:r>
      <w:r w:rsidR="00140DBA" w:rsidRPr="005310D1">
        <w:rPr>
          <w:rFonts w:ascii="Arial" w:hAnsi="Arial" w:cs="Arial"/>
          <w:sz w:val="20"/>
          <w:szCs w:val="20"/>
        </w:rPr>
        <w:t>CZ17521548</w:t>
      </w:r>
    </w:p>
    <w:p w14:paraId="017E62C6" w14:textId="27875919" w:rsidR="00CA38EB" w:rsidRPr="005310D1" w:rsidRDefault="00CA38EB" w:rsidP="00571ED3">
      <w:pPr>
        <w:spacing w:after="0" w:line="240" w:lineRule="auto"/>
        <w:ind w:firstLine="426"/>
        <w:rPr>
          <w:rFonts w:ascii="Arial" w:hAnsi="Arial" w:cs="Arial"/>
          <w:sz w:val="20"/>
          <w:szCs w:val="20"/>
        </w:rPr>
      </w:pPr>
      <w:r w:rsidRPr="005310D1">
        <w:rPr>
          <w:rFonts w:ascii="Arial" w:hAnsi="Arial" w:cs="Arial"/>
          <w:sz w:val="20"/>
          <w:szCs w:val="20"/>
        </w:rPr>
        <w:t xml:space="preserve">IČ DPH: </w:t>
      </w:r>
      <w:r w:rsidRPr="005310D1">
        <w:rPr>
          <w:rFonts w:ascii="Arial" w:hAnsi="Arial" w:cs="Arial"/>
          <w:sz w:val="20"/>
          <w:szCs w:val="20"/>
        </w:rPr>
        <w:tab/>
      </w:r>
      <w:r w:rsidRPr="005310D1">
        <w:rPr>
          <w:rFonts w:ascii="Arial" w:hAnsi="Arial" w:cs="Arial"/>
          <w:sz w:val="20"/>
          <w:szCs w:val="20"/>
        </w:rPr>
        <w:tab/>
      </w:r>
      <w:r w:rsidRPr="005310D1">
        <w:rPr>
          <w:rFonts w:ascii="Arial" w:hAnsi="Arial" w:cs="Arial"/>
          <w:sz w:val="20"/>
          <w:szCs w:val="20"/>
        </w:rPr>
        <w:tab/>
      </w:r>
      <w:r w:rsidR="00191DAD">
        <w:rPr>
          <w:rFonts w:ascii="Arial" w:hAnsi="Arial" w:cs="Arial"/>
          <w:sz w:val="20"/>
          <w:szCs w:val="20"/>
        </w:rPr>
        <w:t>-</w:t>
      </w:r>
    </w:p>
    <w:p w14:paraId="02BD4CA3" w14:textId="384CB321" w:rsidR="00CA38EB" w:rsidRPr="005310D1" w:rsidRDefault="00CA38EB" w:rsidP="00571ED3">
      <w:pPr>
        <w:spacing w:after="0" w:line="240" w:lineRule="auto"/>
        <w:ind w:firstLine="426"/>
        <w:rPr>
          <w:rFonts w:ascii="Arial" w:hAnsi="Arial" w:cs="Arial"/>
          <w:sz w:val="20"/>
          <w:szCs w:val="20"/>
        </w:rPr>
      </w:pPr>
      <w:r w:rsidRPr="005310D1">
        <w:rPr>
          <w:rFonts w:ascii="Arial" w:hAnsi="Arial" w:cs="Arial"/>
          <w:sz w:val="20"/>
          <w:szCs w:val="20"/>
        </w:rPr>
        <w:t>(ďalej aj „</w:t>
      </w:r>
      <w:r w:rsidRPr="005310D1">
        <w:rPr>
          <w:rFonts w:ascii="Arial" w:hAnsi="Arial" w:cs="Arial"/>
          <w:b/>
          <w:sz w:val="20"/>
          <w:szCs w:val="20"/>
        </w:rPr>
        <w:t>Nadobúdateľ“</w:t>
      </w:r>
      <w:r w:rsidRPr="005310D1">
        <w:rPr>
          <w:rFonts w:ascii="Arial" w:hAnsi="Arial" w:cs="Arial"/>
          <w:sz w:val="20"/>
          <w:szCs w:val="20"/>
        </w:rPr>
        <w:t>)</w:t>
      </w:r>
    </w:p>
    <w:p w14:paraId="26065CEE" w14:textId="2B5AF96A" w:rsidR="00013423" w:rsidRDefault="00013423" w:rsidP="00B850BB">
      <w:pPr>
        <w:pStyle w:val="Odsekzoznamu1"/>
        <w:tabs>
          <w:tab w:val="left" w:pos="0"/>
        </w:tabs>
        <w:spacing w:after="0" w:line="240" w:lineRule="auto"/>
        <w:rPr>
          <w:rFonts w:ascii="Arial" w:hAnsi="Arial" w:cs="Arial"/>
          <w:b/>
          <w:sz w:val="20"/>
          <w:szCs w:val="20"/>
          <w:lang w:val="sk-SK"/>
        </w:rPr>
      </w:pPr>
    </w:p>
    <w:p w14:paraId="5C1F1938" w14:textId="77777777" w:rsidR="005310D1" w:rsidRPr="005310D1" w:rsidRDefault="005310D1" w:rsidP="00B850BB">
      <w:pPr>
        <w:pStyle w:val="Odsekzoznamu1"/>
        <w:tabs>
          <w:tab w:val="left" w:pos="0"/>
        </w:tabs>
        <w:spacing w:after="0" w:line="240" w:lineRule="auto"/>
        <w:rPr>
          <w:rFonts w:ascii="Arial" w:hAnsi="Arial" w:cs="Arial"/>
          <w:b/>
          <w:sz w:val="20"/>
          <w:szCs w:val="20"/>
          <w:lang w:val="sk-SK"/>
        </w:rPr>
      </w:pPr>
    </w:p>
    <w:p w14:paraId="29957730" w14:textId="661B6205" w:rsidR="008D6B56" w:rsidRDefault="00245E72" w:rsidP="00B850BB">
      <w:pPr>
        <w:pStyle w:val="Nzev"/>
        <w:jc w:val="both"/>
        <w:rPr>
          <w:rFonts w:ascii="Arial" w:hAnsi="Arial" w:cs="Arial"/>
          <w:b w:val="0"/>
          <w:sz w:val="20"/>
          <w:szCs w:val="20"/>
        </w:rPr>
      </w:pPr>
      <w:r w:rsidRPr="005310D1">
        <w:rPr>
          <w:rFonts w:ascii="Arial" w:hAnsi="Arial" w:cs="Arial"/>
          <w:b w:val="0"/>
          <w:sz w:val="20"/>
          <w:szCs w:val="20"/>
        </w:rPr>
        <w:t xml:space="preserve">Prevodcovia a </w:t>
      </w:r>
      <w:r w:rsidR="008D6B56" w:rsidRPr="005310D1">
        <w:rPr>
          <w:rFonts w:ascii="Arial" w:hAnsi="Arial" w:cs="Arial"/>
          <w:b w:val="0"/>
          <w:sz w:val="20"/>
          <w:szCs w:val="20"/>
        </w:rPr>
        <w:t>Nadobúdateľ</w:t>
      </w:r>
      <w:r w:rsidR="00C12A32" w:rsidRPr="005310D1">
        <w:rPr>
          <w:rFonts w:ascii="Arial" w:hAnsi="Arial" w:cs="Arial"/>
          <w:b w:val="0"/>
          <w:sz w:val="20"/>
          <w:szCs w:val="20"/>
        </w:rPr>
        <w:t xml:space="preserve"> </w:t>
      </w:r>
      <w:r w:rsidR="008D6B56" w:rsidRPr="005310D1">
        <w:rPr>
          <w:rFonts w:ascii="Arial" w:hAnsi="Arial" w:cs="Arial"/>
          <w:b w:val="0"/>
          <w:sz w:val="20"/>
          <w:szCs w:val="20"/>
        </w:rPr>
        <w:t>spolu označovaní ako „</w:t>
      </w:r>
      <w:r w:rsidR="008D6B56" w:rsidRPr="005310D1">
        <w:rPr>
          <w:rFonts w:ascii="Arial" w:hAnsi="Arial" w:cs="Arial"/>
          <w:sz w:val="20"/>
          <w:szCs w:val="20"/>
        </w:rPr>
        <w:t>Zmluvné strany</w:t>
      </w:r>
      <w:r w:rsidR="008D6B56" w:rsidRPr="005310D1">
        <w:rPr>
          <w:rFonts w:ascii="Arial" w:hAnsi="Arial" w:cs="Arial"/>
          <w:b w:val="0"/>
          <w:sz w:val="20"/>
          <w:szCs w:val="20"/>
        </w:rPr>
        <w:t>“ uzatvárajú podľa § 5</w:t>
      </w:r>
      <w:r w:rsidR="00C30552" w:rsidRPr="005310D1">
        <w:rPr>
          <w:rFonts w:ascii="Arial" w:hAnsi="Arial" w:cs="Arial"/>
          <w:b w:val="0"/>
          <w:sz w:val="20"/>
          <w:szCs w:val="20"/>
        </w:rPr>
        <w:t>1</w:t>
      </w:r>
      <w:r w:rsidR="008D6B56" w:rsidRPr="005310D1">
        <w:rPr>
          <w:rFonts w:ascii="Arial" w:hAnsi="Arial" w:cs="Arial"/>
          <w:b w:val="0"/>
          <w:sz w:val="20"/>
          <w:szCs w:val="20"/>
        </w:rPr>
        <w:t xml:space="preserve"> zákon</w:t>
      </w:r>
      <w:r w:rsidR="00C12A32" w:rsidRPr="005310D1">
        <w:rPr>
          <w:rFonts w:ascii="Arial" w:hAnsi="Arial" w:cs="Arial"/>
          <w:b w:val="0"/>
          <w:sz w:val="20"/>
          <w:szCs w:val="20"/>
        </w:rPr>
        <w:t>a</w:t>
      </w:r>
      <w:r w:rsidR="008D6B56" w:rsidRPr="005310D1">
        <w:rPr>
          <w:rFonts w:ascii="Arial" w:hAnsi="Arial" w:cs="Arial"/>
          <w:b w:val="0"/>
          <w:sz w:val="20"/>
          <w:szCs w:val="20"/>
        </w:rPr>
        <w:t xml:space="preserve"> č. 40/1964 Zb. </w:t>
      </w:r>
      <w:r w:rsidR="002F1891" w:rsidRPr="005310D1">
        <w:rPr>
          <w:rFonts w:ascii="Arial" w:hAnsi="Arial" w:cs="Arial"/>
          <w:b w:val="0"/>
          <w:sz w:val="20"/>
          <w:szCs w:val="20"/>
        </w:rPr>
        <w:t xml:space="preserve">Občiansky zákonník </w:t>
      </w:r>
      <w:r w:rsidR="008D6B56" w:rsidRPr="005310D1">
        <w:rPr>
          <w:rFonts w:ascii="Arial" w:hAnsi="Arial" w:cs="Arial"/>
          <w:b w:val="0"/>
          <w:sz w:val="20"/>
          <w:szCs w:val="20"/>
        </w:rPr>
        <w:t>v znení neskorších predpisov</w:t>
      </w:r>
      <w:r w:rsidR="00C12A32" w:rsidRPr="005310D1">
        <w:rPr>
          <w:rFonts w:ascii="Arial" w:hAnsi="Arial" w:cs="Arial"/>
          <w:b w:val="0"/>
          <w:sz w:val="20"/>
          <w:szCs w:val="20"/>
        </w:rPr>
        <w:t xml:space="preserve"> (ď</w:t>
      </w:r>
      <w:r w:rsidR="008D6B56" w:rsidRPr="005310D1">
        <w:rPr>
          <w:rFonts w:ascii="Arial" w:hAnsi="Arial" w:cs="Arial"/>
          <w:b w:val="0"/>
          <w:sz w:val="20"/>
          <w:szCs w:val="20"/>
        </w:rPr>
        <w:t>alej</w:t>
      </w:r>
      <w:r w:rsidR="00C12A32" w:rsidRPr="005310D1">
        <w:rPr>
          <w:rFonts w:ascii="Arial" w:hAnsi="Arial" w:cs="Arial"/>
          <w:b w:val="0"/>
          <w:sz w:val="20"/>
          <w:szCs w:val="20"/>
        </w:rPr>
        <w:t xml:space="preserve"> len</w:t>
      </w:r>
      <w:r w:rsidR="008D6B56" w:rsidRPr="005310D1">
        <w:rPr>
          <w:rFonts w:ascii="Arial" w:hAnsi="Arial" w:cs="Arial"/>
          <w:b w:val="0"/>
          <w:sz w:val="20"/>
          <w:szCs w:val="20"/>
        </w:rPr>
        <w:t xml:space="preserve"> „</w:t>
      </w:r>
      <w:r w:rsidR="008D6B56" w:rsidRPr="005310D1">
        <w:rPr>
          <w:rFonts w:ascii="Arial" w:hAnsi="Arial" w:cs="Arial"/>
          <w:sz w:val="20"/>
          <w:szCs w:val="20"/>
        </w:rPr>
        <w:t>Občiansky zákonník</w:t>
      </w:r>
      <w:r w:rsidR="008D6B56" w:rsidRPr="005310D1">
        <w:rPr>
          <w:rFonts w:ascii="Arial" w:hAnsi="Arial" w:cs="Arial"/>
          <w:b w:val="0"/>
          <w:sz w:val="20"/>
          <w:szCs w:val="20"/>
        </w:rPr>
        <w:t>“)</w:t>
      </w:r>
      <w:r w:rsidR="00297193" w:rsidRPr="005310D1">
        <w:rPr>
          <w:rFonts w:ascii="Arial" w:hAnsi="Arial" w:cs="Arial"/>
          <w:b w:val="0"/>
          <w:sz w:val="20"/>
          <w:szCs w:val="20"/>
        </w:rPr>
        <w:t xml:space="preserve"> a </w:t>
      </w:r>
      <w:r w:rsidR="001E4A7A" w:rsidRPr="005310D1">
        <w:rPr>
          <w:rFonts w:ascii="Arial" w:hAnsi="Arial" w:cs="Arial"/>
          <w:b w:val="0"/>
          <w:sz w:val="20"/>
          <w:szCs w:val="20"/>
        </w:rPr>
        <w:t xml:space="preserve">§ 21 zákona č. 435/2001 o patentoch, dodatkových ochranných osvedčeniach a o zmene a doplnení niektorých zákonov (ďalej </w:t>
      </w:r>
      <w:r w:rsidR="004C7F72" w:rsidRPr="005310D1">
        <w:rPr>
          <w:rFonts w:ascii="Arial" w:hAnsi="Arial" w:cs="Arial"/>
          <w:b w:val="0"/>
          <w:sz w:val="20"/>
          <w:szCs w:val="20"/>
        </w:rPr>
        <w:t xml:space="preserve">len </w:t>
      </w:r>
      <w:r w:rsidR="001E4A7A" w:rsidRPr="005310D1">
        <w:rPr>
          <w:rFonts w:ascii="Arial" w:hAnsi="Arial" w:cs="Arial"/>
          <w:b w:val="0"/>
          <w:sz w:val="20"/>
          <w:szCs w:val="20"/>
        </w:rPr>
        <w:t>„</w:t>
      </w:r>
      <w:r w:rsidR="001E4A7A" w:rsidRPr="005310D1">
        <w:rPr>
          <w:rFonts w:ascii="Arial" w:hAnsi="Arial" w:cs="Arial"/>
          <w:sz w:val="20"/>
          <w:szCs w:val="20"/>
        </w:rPr>
        <w:t>patentový zákon</w:t>
      </w:r>
      <w:r w:rsidR="001E4A7A" w:rsidRPr="005310D1">
        <w:rPr>
          <w:rFonts w:ascii="Arial" w:hAnsi="Arial" w:cs="Arial"/>
          <w:b w:val="0"/>
          <w:sz w:val="20"/>
          <w:szCs w:val="20"/>
        </w:rPr>
        <w:t xml:space="preserve">“) </w:t>
      </w:r>
      <w:r w:rsidR="00FA3705" w:rsidRPr="005310D1">
        <w:rPr>
          <w:rFonts w:ascii="Arial" w:hAnsi="Arial" w:cs="Arial"/>
          <w:b w:val="0"/>
          <w:sz w:val="20"/>
          <w:szCs w:val="20"/>
        </w:rPr>
        <w:t xml:space="preserve">v znení neskorších predpisov </w:t>
      </w:r>
      <w:r w:rsidR="008D6B56" w:rsidRPr="005310D1">
        <w:rPr>
          <w:rFonts w:ascii="Arial" w:hAnsi="Arial" w:cs="Arial"/>
          <w:b w:val="0"/>
          <w:sz w:val="20"/>
          <w:szCs w:val="20"/>
        </w:rPr>
        <w:t>túto</w:t>
      </w:r>
      <w:r w:rsidR="008D6B56" w:rsidRPr="005310D1">
        <w:rPr>
          <w:rFonts w:ascii="Arial" w:hAnsi="Arial" w:cs="Arial"/>
          <w:sz w:val="20"/>
          <w:szCs w:val="20"/>
        </w:rPr>
        <w:t xml:space="preserve"> </w:t>
      </w:r>
      <w:r w:rsidR="00124D0A" w:rsidRPr="005310D1">
        <w:rPr>
          <w:rFonts w:ascii="Arial" w:hAnsi="Arial" w:cs="Arial"/>
          <w:b w:val="0"/>
          <w:bCs/>
          <w:sz w:val="20"/>
          <w:szCs w:val="20"/>
        </w:rPr>
        <w:t>Z</w:t>
      </w:r>
      <w:r w:rsidR="008D6B56" w:rsidRPr="005310D1">
        <w:rPr>
          <w:rFonts w:ascii="Arial" w:hAnsi="Arial" w:cs="Arial"/>
          <w:b w:val="0"/>
          <w:sz w:val="20"/>
          <w:szCs w:val="20"/>
        </w:rPr>
        <w:t>mluvu o prevode duševn</w:t>
      </w:r>
      <w:r w:rsidR="001F2EB5" w:rsidRPr="005310D1">
        <w:rPr>
          <w:rFonts w:ascii="Arial" w:hAnsi="Arial" w:cs="Arial"/>
          <w:b w:val="0"/>
          <w:sz w:val="20"/>
          <w:szCs w:val="20"/>
        </w:rPr>
        <w:t xml:space="preserve">ého </w:t>
      </w:r>
      <w:r w:rsidR="008D6B56" w:rsidRPr="005310D1">
        <w:rPr>
          <w:rFonts w:ascii="Arial" w:hAnsi="Arial" w:cs="Arial"/>
          <w:b w:val="0"/>
          <w:sz w:val="20"/>
          <w:szCs w:val="20"/>
        </w:rPr>
        <w:t>vlastníctv</w:t>
      </w:r>
      <w:r w:rsidR="001F2EB5" w:rsidRPr="005310D1">
        <w:rPr>
          <w:rFonts w:ascii="Arial" w:hAnsi="Arial" w:cs="Arial"/>
          <w:b w:val="0"/>
          <w:sz w:val="20"/>
          <w:szCs w:val="20"/>
        </w:rPr>
        <w:t xml:space="preserve">a </w:t>
      </w:r>
      <w:r w:rsidR="008D6B56" w:rsidRPr="005310D1">
        <w:rPr>
          <w:rFonts w:ascii="Arial" w:hAnsi="Arial" w:cs="Arial"/>
          <w:b w:val="0"/>
          <w:sz w:val="20"/>
          <w:szCs w:val="20"/>
        </w:rPr>
        <w:t>(ďalej len „</w:t>
      </w:r>
      <w:r w:rsidR="008D6B56" w:rsidRPr="005310D1">
        <w:rPr>
          <w:rFonts w:ascii="Arial" w:hAnsi="Arial" w:cs="Arial"/>
          <w:sz w:val="20"/>
          <w:szCs w:val="20"/>
        </w:rPr>
        <w:t>Zmluva</w:t>
      </w:r>
      <w:r w:rsidR="008D6B56" w:rsidRPr="005310D1">
        <w:rPr>
          <w:rFonts w:ascii="Arial" w:hAnsi="Arial" w:cs="Arial"/>
          <w:b w:val="0"/>
          <w:sz w:val="20"/>
          <w:szCs w:val="20"/>
        </w:rPr>
        <w:t>“)</w:t>
      </w:r>
      <w:r w:rsidR="00C30552" w:rsidRPr="005310D1">
        <w:rPr>
          <w:rFonts w:ascii="Arial" w:hAnsi="Arial" w:cs="Arial"/>
          <w:b w:val="0"/>
          <w:sz w:val="20"/>
          <w:szCs w:val="20"/>
        </w:rPr>
        <w:t>.</w:t>
      </w:r>
    </w:p>
    <w:p w14:paraId="438C52D3" w14:textId="77777777" w:rsidR="005310D1" w:rsidRPr="005310D1" w:rsidRDefault="005310D1" w:rsidP="00B850BB">
      <w:pPr>
        <w:pStyle w:val="Nzev"/>
        <w:jc w:val="both"/>
        <w:rPr>
          <w:rFonts w:ascii="Arial" w:hAnsi="Arial" w:cs="Arial"/>
          <w:b w:val="0"/>
          <w:sz w:val="20"/>
          <w:szCs w:val="20"/>
        </w:rPr>
      </w:pPr>
    </w:p>
    <w:p w14:paraId="0A808A82" w14:textId="4726DCFB" w:rsidR="00F00EEA" w:rsidRPr="005310D1" w:rsidRDefault="00F00EEA" w:rsidP="00B850BB">
      <w:pPr>
        <w:keepLine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75A875E" w14:textId="7ACFDA7E" w:rsidR="008D6B56" w:rsidRPr="005310D1" w:rsidRDefault="008D6B56" w:rsidP="00B850BB">
      <w:pPr>
        <w:keepLines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0D1">
        <w:rPr>
          <w:rFonts w:ascii="Arial" w:hAnsi="Arial" w:cs="Arial"/>
          <w:b/>
          <w:sz w:val="20"/>
          <w:szCs w:val="20"/>
        </w:rPr>
        <w:t xml:space="preserve">Článok </w:t>
      </w:r>
      <w:r w:rsidR="00755174" w:rsidRPr="005310D1">
        <w:rPr>
          <w:rFonts w:ascii="Arial" w:hAnsi="Arial" w:cs="Arial"/>
          <w:b/>
          <w:sz w:val="20"/>
          <w:szCs w:val="20"/>
        </w:rPr>
        <w:t>1</w:t>
      </w:r>
    </w:p>
    <w:p w14:paraId="67080FBE" w14:textId="045BF05E" w:rsidR="008D6B56" w:rsidRPr="005310D1" w:rsidRDefault="008D6B56" w:rsidP="00B850BB">
      <w:pPr>
        <w:keepLines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0D1">
        <w:rPr>
          <w:rFonts w:ascii="Arial" w:hAnsi="Arial" w:cs="Arial"/>
          <w:b/>
          <w:sz w:val="20"/>
          <w:szCs w:val="20"/>
        </w:rPr>
        <w:t xml:space="preserve">Úvodné ustanovenia </w:t>
      </w:r>
    </w:p>
    <w:p w14:paraId="5620E83D" w14:textId="77777777" w:rsidR="007567C0" w:rsidRPr="005310D1" w:rsidRDefault="007567C0" w:rsidP="00B850BB">
      <w:pPr>
        <w:keepLines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CA55345" w14:textId="59DEB0DF" w:rsidR="00F665A6" w:rsidRPr="005310D1" w:rsidRDefault="00DC1A9C" w:rsidP="007567C0">
      <w:pPr>
        <w:pStyle w:val="Odstavecseseznamem"/>
        <w:keepLines/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5310D1">
        <w:rPr>
          <w:rFonts w:ascii="Arial" w:hAnsi="Arial" w:cs="Arial"/>
          <w:bCs/>
          <w:sz w:val="20"/>
          <w:szCs w:val="20"/>
        </w:rPr>
        <w:t xml:space="preserve">UPJŠ je spolumajiteľom </w:t>
      </w:r>
      <w:r w:rsidR="003D29BE" w:rsidRPr="005310D1">
        <w:rPr>
          <w:rFonts w:ascii="Arial" w:hAnsi="Arial" w:cs="Arial"/>
          <w:bCs/>
          <w:sz w:val="20"/>
          <w:szCs w:val="20"/>
        </w:rPr>
        <w:t xml:space="preserve">práva na riešenie ako predmetu </w:t>
      </w:r>
      <w:r w:rsidRPr="005310D1">
        <w:rPr>
          <w:rFonts w:ascii="Arial" w:hAnsi="Arial" w:cs="Arial"/>
          <w:bCs/>
          <w:sz w:val="20"/>
          <w:szCs w:val="20"/>
        </w:rPr>
        <w:t>duševného vlastníctva s názvom „</w:t>
      </w:r>
      <w:proofErr w:type="spellStart"/>
      <w:r w:rsidRPr="005310D1">
        <w:rPr>
          <w:rFonts w:ascii="Arial" w:hAnsi="Arial" w:cs="Arial"/>
          <w:b/>
          <w:sz w:val="20"/>
          <w:szCs w:val="20"/>
        </w:rPr>
        <w:t>MikroRNA</w:t>
      </w:r>
      <w:proofErr w:type="spellEnd"/>
      <w:r w:rsidRPr="005310D1">
        <w:rPr>
          <w:rFonts w:ascii="Arial" w:hAnsi="Arial" w:cs="Arial"/>
          <w:b/>
          <w:sz w:val="20"/>
          <w:szCs w:val="20"/>
        </w:rPr>
        <w:t xml:space="preserve"> test úspešnosti IVF (in vitro-</w:t>
      </w:r>
      <w:proofErr w:type="spellStart"/>
      <w:r w:rsidRPr="005310D1">
        <w:rPr>
          <w:rFonts w:ascii="Arial" w:hAnsi="Arial" w:cs="Arial"/>
          <w:b/>
          <w:sz w:val="20"/>
          <w:szCs w:val="20"/>
        </w:rPr>
        <w:t>fertilizačného</w:t>
      </w:r>
      <w:proofErr w:type="spellEnd"/>
      <w:r w:rsidRPr="005310D1">
        <w:rPr>
          <w:rFonts w:ascii="Arial" w:hAnsi="Arial" w:cs="Arial"/>
          <w:b/>
          <w:sz w:val="20"/>
          <w:szCs w:val="20"/>
        </w:rPr>
        <w:t>) procesu a selekcie vysokokvalitného embrya</w:t>
      </w:r>
      <w:r w:rsidRPr="005310D1">
        <w:rPr>
          <w:rFonts w:ascii="Arial" w:hAnsi="Arial" w:cs="Arial"/>
          <w:bCs/>
          <w:sz w:val="20"/>
          <w:szCs w:val="20"/>
        </w:rPr>
        <w:t>“ (ďalej</w:t>
      </w:r>
      <w:r w:rsidR="00E23232" w:rsidRPr="005310D1">
        <w:rPr>
          <w:rFonts w:ascii="Arial" w:hAnsi="Arial" w:cs="Arial"/>
          <w:bCs/>
          <w:sz w:val="20"/>
          <w:szCs w:val="20"/>
        </w:rPr>
        <w:t xml:space="preserve"> len</w:t>
      </w:r>
      <w:r w:rsidRPr="005310D1">
        <w:rPr>
          <w:rFonts w:ascii="Arial" w:hAnsi="Arial" w:cs="Arial"/>
          <w:bCs/>
          <w:sz w:val="20"/>
          <w:szCs w:val="20"/>
        </w:rPr>
        <w:t xml:space="preserve"> „</w:t>
      </w:r>
      <w:r w:rsidRPr="005310D1">
        <w:rPr>
          <w:rFonts w:ascii="Arial" w:hAnsi="Arial" w:cs="Arial"/>
          <w:b/>
          <w:sz w:val="20"/>
          <w:szCs w:val="20"/>
        </w:rPr>
        <w:t xml:space="preserve">predmet </w:t>
      </w:r>
      <w:r w:rsidR="007C4804" w:rsidRPr="005310D1">
        <w:rPr>
          <w:rFonts w:ascii="Arial" w:hAnsi="Arial" w:cs="Arial"/>
          <w:b/>
          <w:sz w:val="20"/>
          <w:szCs w:val="20"/>
        </w:rPr>
        <w:t>D</w:t>
      </w:r>
      <w:r w:rsidR="005154C6" w:rsidRPr="005310D1">
        <w:rPr>
          <w:rFonts w:ascii="Arial" w:hAnsi="Arial" w:cs="Arial"/>
          <w:b/>
          <w:sz w:val="20"/>
          <w:szCs w:val="20"/>
        </w:rPr>
        <w:t>V</w:t>
      </w:r>
      <w:r w:rsidRPr="005310D1">
        <w:rPr>
          <w:rFonts w:ascii="Arial" w:hAnsi="Arial" w:cs="Arial"/>
          <w:bCs/>
          <w:sz w:val="20"/>
          <w:szCs w:val="20"/>
        </w:rPr>
        <w:t>“</w:t>
      </w:r>
      <w:r w:rsidR="00F665A6" w:rsidRPr="005310D1">
        <w:rPr>
          <w:rFonts w:ascii="Arial" w:hAnsi="Arial" w:cs="Arial"/>
          <w:bCs/>
          <w:sz w:val="20"/>
          <w:szCs w:val="20"/>
        </w:rPr>
        <w:t>)</w:t>
      </w:r>
      <w:r w:rsidRPr="005310D1">
        <w:rPr>
          <w:rFonts w:ascii="Arial" w:hAnsi="Arial" w:cs="Arial"/>
          <w:bCs/>
          <w:sz w:val="20"/>
          <w:szCs w:val="20"/>
        </w:rPr>
        <w:t xml:space="preserve"> v podiele 46 %</w:t>
      </w:r>
      <w:r w:rsidR="00D9520B" w:rsidRPr="005310D1">
        <w:rPr>
          <w:rFonts w:ascii="Arial" w:hAnsi="Arial" w:cs="Arial"/>
          <w:bCs/>
          <w:sz w:val="20"/>
          <w:szCs w:val="20"/>
        </w:rPr>
        <w:t xml:space="preserve"> </w:t>
      </w:r>
      <w:r w:rsidRPr="005310D1">
        <w:rPr>
          <w:rFonts w:ascii="Arial" w:hAnsi="Arial" w:cs="Arial"/>
          <w:bCs/>
          <w:sz w:val="20"/>
          <w:szCs w:val="20"/>
        </w:rPr>
        <w:t>na základe zmluvy o spolumajiteľstve predmetu priemyselného vlastníctva</w:t>
      </w:r>
      <w:r w:rsidR="00F665A6" w:rsidRPr="005310D1">
        <w:rPr>
          <w:rFonts w:ascii="Arial" w:hAnsi="Arial" w:cs="Arial"/>
          <w:bCs/>
          <w:sz w:val="20"/>
          <w:szCs w:val="20"/>
        </w:rPr>
        <w:t xml:space="preserve"> uzavretej dňa 12.</w:t>
      </w:r>
      <w:r w:rsidR="003D29BE" w:rsidRPr="005310D1">
        <w:rPr>
          <w:rFonts w:ascii="Arial" w:hAnsi="Arial" w:cs="Arial"/>
          <w:bCs/>
          <w:sz w:val="20"/>
          <w:szCs w:val="20"/>
        </w:rPr>
        <w:t xml:space="preserve"> </w:t>
      </w:r>
      <w:r w:rsidR="00F665A6" w:rsidRPr="005310D1">
        <w:rPr>
          <w:rFonts w:ascii="Arial" w:hAnsi="Arial" w:cs="Arial"/>
          <w:bCs/>
          <w:sz w:val="20"/>
          <w:szCs w:val="20"/>
        </w:rPr>
        <w:t>11.</w:t>
      </w:r>
      <w:r w:rsidR="003D29BE" w:rsidRPr="005310D1">
        <w:rPr>
          <w:rFonts w:ascii="Arial" w:hAnsi="Arial" w:cs="Arial"/>
          <w:bCs/>
          <w:sz w:val="20"/>
          <w:szCs w:val="20"/>
        </w:rPr>
        <w:t xml:space="preserve"> </w:t>
      </w:r>
      <w:r w:rsidR="00F665A6" w:rsidRPr="005310D1">
        <w:rPr>
          <w:rFonts w:ascii="Arial" w:hAnsi="Arial" w:cs="Arial"/>
          <w:bCs/>
          <w:sz w:val="20"/>
          <w:szCs w:val="20"/>
        </w:rPr>
        <w:t>2019 s</w:t>
      </w:r>
      <w:r w:rsidR="00182E9C">
        <w:rPr>
          <w:rFonts w:ascii="Arial" w:hAnsi="Arial" w:cs="Arial"/>
          <w:bCs/>
          <w:sz w:val="20"/>
          <w:szCs w:val="20"/>
        </w:rPr>
        <w:t> </w:t>
      </w:r>
      <w:r w:rsidR="00F665A6" w:rsidRPr="005310D1">
        <w:rPr>
          <w:rFonts w:ascii="Arial" w:hAnsi="Arial" w:cs="Arial"/>
          <w:bCs/>
          <w:sz w:val="20"/>
          <w:szCs w:val="20"/>
        </w:rPr>
        <w:t>UK</w:t>
      </w:r>
      <w:r w:rsidR="00182E9C">
        <w:rPr>
          <w:rFonts w:ascii="Arial" w:hAnsi="Arial" w:cs="Arial"/>
          <w:bCs/>
          <w:sz w:val="20"/>
          <w:szCs w:val="20"/>
        </w:rPr>
        <w:t>,</w:t>
      </w:r>
      <w:r w:rsidR="00F665A6" w:rsidRPr="005310D1">
        <w:rPr>
          <w:rFonts w:ascii="Arial" w:hAnsi="Arial" w:cs="Arial"/>
          <w:bCs/>
          <w:sz w:val="20"/>
          <w:szCs w:val="20"/>
        </w:rPr>
        <w:t xml:space="preserve"> BA a MUNI (ďalej len </w:t>
      </w:r>
      <w:r w:rsidR="00F665A6" w:rsidRPr="005310D1">
        <w:rPr>
          <w:rFonts w:ascii="Arial" w:hAnsi="Arial" w:cs="Arial"/>
          <w:sz w:val="20"/>
          <w:szCs w:val="20"/>
        </w:rPr>
        <w:t>„</w:t>
      </w:r>
      <w:r w:rsidR="00F665A6" w:rsidRPr="005310D1">
        <w:rPr>
          <w:rFonts w:ascii="Arial" w:hAnsi="Arial" w:cs="Arial"/>
          <w:b/>
          <w:bCs/>
          <w:sz w:val="20"/>
          <w:szCs w:val="20"/>
        </w:rPr>
        <w:t xml:space="preserve">zmluva o </w:t>
      </w:r>
      <w:r w:rsidR="007713CA" w:rsidRPr="005310D1">
        <w:rPr>
          <w:rFonts w:ascii="Arial" w:hAnsi="Arial" w:cs="Arial"/>
          <w:b/>
          <w:bCs/>
          <w:sz w:val="20"/>
          <w:szCs w:val="20"/>
        </w:rPr>
        <w:t>spolumajiteľstve</w:t>
      </w:r>
      <w:r w:rsidR="00F665A6" w:rsidRPr="005310D1">
        <w:rPr>
          <w:rFonts w:ascii="Arial" w:hAnsi="Arial" w:cs="Arial"/>
          <w:sz w:val="20"/>
          <w:szCs w:val="20"/>
        </w:rPr>
        <w:t>“).</w:t>
      </w:r>
    </w:p>
    <w:p w14:paraId="01786C00" w14:textId="27BF22BA" w:rsidR="00F665A6" w:rsidRPr="005310D1" w:rsidRDefault="00F665A6" w:rsidP="007567C0">
      <w:pPr>
        <w:pStyle w:val="Odstavecseseznamem"/>
        <w:keepLines/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5310D1">
        <w:rPr>
          <w:rFonts w:ascii="Arial" w:hAnsi="Arial" w:cs="Arial"/>
          <w:bCs/>
          <w:sz w:val="20"/>
          <w:szCs w:val="20"/>
        </w:rPr>
        <w:t xml:space="preserve">UK BA je spolumajiteľom predmetu </w:t>
      </w:r>
      <w:r w:rsidR="007C4804" w:rsidRPr="005310D1">
        <w:rPr>
          <w:rFonts w:ascii="Arial" w:hAnsi="Arial" w:cs="Arial"/>
          <w:bCs/>
          <w:sz w:val="20"/>
          <w:szCs w:val="20"/>
        </w:rPr>
        <w:t>D</w:t>
      </w:r>
      <w:r w:rsidR="00812A77" w:rsidRPr="005310D1">
        <w:rPr>
          <w:rFonts w:ascii="Arial" w:hAnsi="Arial" w:cs="Arial"/>
          <w:bCs/>
          <w:sz w:val="20"/>
          <w:szCs w:val="20"/>
        </w:rPr>
        <w:t>V</w:t>
      </w:r>
      <w:r w:rsidRPr="005310D1">
        <w:rPr>
          <w:rFonts w:ascii="Arial" w:hAnsi="Arial" w:cs="Arial"/>
          <w:bCs/>
          <w:sz w:val="20"/>
          <w:szCs w:val="20"/>
        </w:rPr>
        <w:t xml:space="preserve"> v podiele 27 %</w:t>
      </w:r>
      <w:r w:rsidR="00D9520B" w:rsidRPr="005310D1">
        <w:rPr>
          <w:rFonts w:ascii="Arial" w:hAnsi="Arial" w:cs="Arial"/>
          <w:bCs/>
          <w:sz w:val="20"/>
          <w:szCs w:val="20"/>
        </w:rPr>
        <w:t xml:space="preserve"> </w:t>
      </w:r>
      <w:r w:rsidRPr="005310D1">
        <w:rPr>
          <w:rFonts w:ascii="Arial" w:hAnsi="Arial" w:cs="Arial"/>
          <w:bCs/>
          <w:sz w:val="20"/>
          <w:szCs w:val="20"/>
        </w:rPr>
        <w:t>na základe zmluvy o</w:t>
      </w:r>
      <w:r w:rsidR="00874461" w:rsidRPr="005310D1">
        <w:rPr>
          <w:rFonts w:ascii="Arial" w:hAnsi="Arial" w:cs="Arial"/>
          <w:bCs/>
          <w:sz w:val="20"/>
          <w:szCs w:val="20"/>
        </w:rPr>
        <w:t> </w:t>
      </w:r>
      <w:r w:rsidR="007713CA" w:rsidRPr="005310D1">
        <w:rPr>
          <w:rFonts w:ascii="Arial" w:hAnsi="Arial" w:cs="Arial"/>
          <w:bCs/>
          <w:sz w:val="20"/>
          <w:szCs w:val="20"/>
        </w:rPr>
        <w:t>spolumajiteľstve</w:t>
      </w:r>
      <w:r w:rsidR="00874461" w:rsidRPr="005310D1">
        <w:rPr>
          <w:rFonts w:ascii="Arial" w:hAnsi="Arial" w:cs="Arial"/>
          <w:bCs/>
          <w:sz w:val="20"/>
          <w:szCs w:val="20"/>
        </w:rPr>
        <w:t>.</w:t>
      </w:r>
    </w:p>
    <w:p w14:paraId="6B1C8AA4" w14:textId="32336435" w:rsidR="00F665A6" w:rsidRPr="005310D1" w:rsidRDefault="00F665A6" w:rsidP="007567C0">
      <w:pPr>
        <w:pStyle w:val="Odstavecseseznamem"/>
        <w:keepLines/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5310D1">
        <w:rPr>
          <w:rFonts w:ascii="Arial" w:hAnsi="Arial" w:cs="Arial"/>
          <w:bCs/>
          <w:sz w:val="20"/>
          <w:szCs w:val="20"/>
        </w:rPr>
        <w:t xml:space="preserve">MUNI je spolumajiteľom predmetu </w:t>
      </w:r>
      <w:r w:rsidR="007C4804" w:rsidRPr="005310D1">
        <w:rPr>
          <w:rFonts w:ascii="Arial" w:hAnsi="Arial" w:cs="Arial"/>
          <w:bCs/>
          <w:sz w:val="20"/>
          <w:szCs w:val="20"/>
        </w:rPr>
        <w:t>D</w:t>
      </w:r>
      <w:r w:rsidRPr="005310D1">
        <w:rPr>
          <w:rFonts w:ascii="Arial" w:hAnsi="Arial" w:cs="Arial"/>
          <w:bCs/>
          <w:sz w:val="20"/>
          <w:szCs w:val="20"/>
        </w:rPr>
        <w:t>V v podiele 27 %</w:t>
      </w:r>
      <w:r w:rsidR="00D9520B" w:rsidRPr="005310D1">
        <w:rPr>
          <w:rFonts w:ascii="Arial" w:hAnsi="Arial" w:cs="Arial"/>
          <w:bCs/>
          <w:sz w:val="20"/>
          <w:szCs w:val="20"/>
        </w:rPr>
        <w:t xml:space="preserve"> </w:t>
      </w:r>
      <w:r w:rsidRPr="005310D1">
        <w:rPr>
          <w:rFonts w:ascii="Arial" w:hAnsi="Arial" w:cs="Arial"/>
          <w:bCs/>
          <w:sz w:val="20"/>
          <w:szCs w:val="20"/>
        </w:rPr>
        <w:t>na základe zmluvy o</w:t>
      </w:r>
      <w:r w:rsidR="00874461" w:rsidRPr="005310D1">
        <w:rPr>
          <w:rFonts w:ascii="Arial" w:hAnsi="Arial" w:cs="Arial"/>
          <w:bCs/>
          <w:sz w:val="20"/>
          <w:szCs w:val="20"/>
        </w:rPr>
        <w:t> </w:t>
      </w:r>
      <w:r w:rsidR="007713CA" w:rsidRPr="005310D1">
        <w:rPr>
          <w:rFonts w:ascii="Arial" w:hAnsi="Arial" w:cs="Arial"/>
          <w:bCs/>
          <w:sz w:val="20"/>
          <w:szCs w:val="20"/>
        </w:rPr>
        <w:t>spolumajiteľstve</w:t>
      </w:r>
      <w:r w:rsidR="00874461" w:rsidRPr="005310D1">
        <w:rPr>
          <w:rFonts w:ascii="Arial" w:hAnsi="Arial" w:cs="Arial"/>
          <w:bCs/>
          <w:sz w:val="20"/>
          <w:szCs w:val="20"/>
        </w:rPr>
        <w:t>.</w:t>
      </w:r>
    </w:p>
    <w:p w14:paraId="55024882" w14:textId="26E725A9" w:rsidR="005154C6" w:rsidRPr="005310D1" w:rsidRDefault="00AD10BC" w:rsidP="007567C0">
      <w:pPr>
        <w:pStyle w:val="Odstavecseseznamem"/>
        <w:keepLines/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5310D1">
        <w:rPr>
          <w:rFonts w:ascii="Arial" w:hAnsi="Arial" w:cs="Arial"/>
          <w:sz w:val="20"/>
          <w:szCs w:val="20"/>
        </w:rPr>
        <w:t xml:space="preserve">Nadobúdateľ je </w:t>
      </w:r>
      <w:r w:rsidR="005154C6" w:rsidRPr="005310D1">
        <w:rPr>
          <w:rFonts w:ascii="Arial" w:hAnsi="Arial" w:cs="Arial"/>
          <w:sz w:val="20"/>
          <w:szCs w:val="20"/>
        </w:rPr>
        <w:t xml:space="preserve">akciovou spoločnosťou, ktorá má záujem stať sa výlučným majiteľom predmetu </w:t>
      </w:r>
      <w:r w:rsidR="007C4804" w:rsidRPr="005310D1">
        <w:rPr>
          <w:rFonts w:ascii="Arial" w:hAnsi="Arial" w:cs="Arial"/>
          <w:sz w:val="20"/>
          <w:szCs w:val="20"/>
        </w:rPr>
        <w:t>D</w:t>
      </w:r>
      <w:r w:rsidR="005154C6" w:rsidRPr="005310D1">
        <w:rPr>
          <w:rFonts w:ascii="Arial" w:hAnsi="Arial" w:cs="Arial"/>
          <w:sz w:val="20"/>
          <w:szCs w:val="20"/>
        </w:rPr>
        <w:t>V.</w:t>
      </w:r>
    </w:p>
    <w:p w14:paraId="7272804F" w14:textId="56A0FEBE" w:rsidR="00812A77" w:rsidRPr="005310D1" w:rsidRDefault="0027144A" w:rsidP="007567C0">
      <w:pPr>
        <w:pStyle w:val="Odstavecseseznamem"/>
        <w:keepLines/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5310D1">
        <w:rPr>
          <w:rFonts w:ascii="Arial" w:hAnsi="Arial" w:cs="Arial"/>
          <w:sz w:val="20"/>
          <w:szCs w:val="20"/>
        </w:rPr>
        <w:t xml:space="preserve">Prevodcovia </w:t>
      </w:r>
      <w:r w:rsidR="009C19B5" w:rsidRPr="005310D1">
        <w:rPr>
          <w:rFonts w:ascii="Arial" w:hAnsi="Arial" w:cs="Arial"/>
          <w:sz w:val="20"/>
          <w:szCs w:val="20"/>
        </w:rPr>
        <w:t xml:space="preserve">túto </w:t>
      </w:r>
      <w:r w:rsidR="007C4804" w:rsidRPr="005310D1">
        <w:rPr>
          <w:rFonts w:ascii="Arial" w:hAnsi="Arial" w:cs="Arial"/>
          <w:sz w:val="20"/>
          <w:szCs w:val="20"/>
        </w:rPr>
        <w:t>Z</w:t>
      </w:r>
      <w:r w:rsidR="009C19B5" w:rsidRPr="005310D1">
        <w:rPr>
          <w:rFonts w:ascii="Arial" w:hAnsi="Arial" w:cs="Arial"/>
          <w:sz w:val="20"/>
          <w:szCs w:val="20"/>
        </w:rPr>
        <w:t xml:space="preserve">mluvu uzatvárajú </w:t>
      </w:r>
      <w:r w:rsidR="005154C6" w:rsidRPr="005310D1">
        <w:rPr>
          <w:rFonts w:ascii="Arial" w:hAnsi="Arial" w:cs="Arial"/>
          <w:sz w:val="20"/>
          <w:szCs w:val="20"/>
        </w:rPr>
        <w:t>v súlade s ustanoveniami čl</w:t>
      </w:r>
      <w:r w:rsidR="00481067" w:rsidRPr="005310D1">
        <w:rPr>
          <w:rFonts w:ascii="Arial" w:hAnsi="Arial" w:cs="Arial"/>
          <w:sz w:val="20"/>
          <w:szCs w:val="20"/>
        </w:rPr>
        <w:t>ánku</w:t>
      </w:r>
      <w:r w:rsidR="005154C6" w:rsidRPr="005310D1">
        <w:rPr>
          <w:rFonts w:ascii="Arial" w:hAnsi="Arial" w:cs="Arial"/>
          <w:sz w:val="20"/>
          <w:szCs w:val="20"/>
        </w:rPr>
        <w:t xml:space="preserve"> VII zmluvy o </w:t>
      </w:r>
      <w:r w:rsidR="007713CA" w:rsidRPr="005310D1">
        <w:rPr>
          <w:rFonts w:ascii="Arial" w:hAnsi="Arial" w:cs="Arial"/>
          <w:bCs/>
          <w:sz w:val="20"/>
          <w:szCs w:val="20"/>
        </w:rPr>
        <w:t>spolumajiteľstve</w:t>
      </w:r>
      <w:r w:rsidR="005154C6" w:rsidRPr="005310D1">
        <w:rPr>
          <w:rFonts w:ascii="Arial" w:hAnsi="Arial" w:cs="Arial"/>
          <w:sz w:val="20"/>
          <w:szCs w:val="20"/>
        </w:rPr>
        <w:t xml:space="preserve">, ktorý </w:t>
      </w:r>
      <w:r w:rsidR="00C03921" w:rsidRPr="005310D1">
        <w:rPr>
          <w:rFonts w:ascii="Arial" w:hAnsi="Arial" w:cs="Arial"/>
          <w:sz w:val="20"/>
          <w:szCs w:val="20"/>
        </w:rPr>
        <w:t xml:space="preserve">Prevodcov </w:t>
      </w:r>
      <w:r w:rsidR="005154C6" w:rsidRPr="005310D1">
        <w:rPr>
          <w:rFonts w:ascii="Arial" w:hAnsi="Arial" w:cs="Arial"/>
          <w:sz w:val="20"/>
          <w:szCs w:val="20"/>
        </w:rPr>
        <w:t>oprávňuje na komercializáciu predmetu</w:t>
      </w:r>
      <w:r w:rsidR="00812A77" w:rsidRPr="005310D1">
        <w:rPr>
          <w:rFonts w:ascii="Arial" w:hAnsi="Arial" w:cs="Arial"/>
          <w:sz w:val="20"/>
          <w:szCs w:val="20"/>
        </w:rPr>
        <w:t xml:space="preserve"> </w:t>
      </w:r>
      <w:r w:rsidR="00C03921" w:rsidRPr="005310D1">
        <w:rPr>
          <w:rFonts w:ascii="Arial" w:hAnsi="Arial" w:cs="Arial"/>
          <w:sz w:val="20"/>
          <w:szCs w:val="20"/>
        </w:rPr>
        <w:t xml:space="preserve">DV </w:t>
      </w:r>
      <w:r w:rsidR="00812A77" w:rsidRPr="005310D1">
        <w:rPr>
          <w:rFonts w:ascii="Arial" w:hAnsi="Arial" w:cs="Arial"/>
          <w:sz w:val="20"/>
          <w:szCs w:val="20"/>
        </w:rPr>
        <w:t>a prevod ich spolumajiteľských podielov na tretie osoby.</w:t>
      </w:r>
      <w:r w:rsidR="00DA13A0" w:rsidRPr="005310D1">
        <w:rPr>
          <w:rFonts w:ascii="Arial" w:hAnsi="Arial" w:cs="Arial"/>
          <w:sz w:val="20"/>
          <w:szCs w:val="20"/>
        </w:rPr>
        <w:t xml:space="preserve"> </w:t>
      </w:r>
      <w:r w:rsidRPr="005310D1">
        <w:rPr>
          <w:rFonts w:ascii="Arial" w:hAnsi="Arial" w:cs="Arial"/>
          <w:sz w:val="20"/>
          <w:szCs w:val="20"/>
        </w:rPr>
        <w:t xml:space="preserve">Prevodcovia </w:t>
      </w:r>
      <w:r w:rsidR="00DA13A0" w:rsidRPr="005310D1">
        <w:rPr>
          <w:rFonts w:ascii="Arial" w:hAnsi="Arial" w:cs="Arial"/>
          <w:sz w:val="20"/>
          <w:szCs w:val="20"/>
        </w:rPr>
        <w:t xml:space="preserve">sa dohodli </w:t>
      </w:r>
      <w:r w:rsidR="00737676" w:rsidRPr="005310D1">
        <w:rPr>
          <w:rFonts w:ascii="Arial" w:hAnsi="Arial" w:cs="Arial"/>
          <w:sz w:val="20"/>
          <w:szCs w:val="20"/>
        </w:rPr>
        <w:t xml:space="preserve">na spoločnom postupe pri prevode ich podielov na </w:t>
      </w:r>
      <w:r w:rsidR="00C03921" w:rsidRPr="005310D1">
        <w:rPr>
          <w:rFonts w:ascii="Arial" w:hAnsi="Arial" w:cs="Arial"/>
          <w:sz w:val="20"/>
          <w:szCs w:val="20"/>
        </w:rPr>
        <w:t>predmete DV na N</w:t>
      </w:r>
      <w:r w:rsidR="00737676" w:rsidRPr="005310D1">
        <w:rPr>
          <w:rFonts w:ascii="Arial" w:hAnsi="Arial" w:cs="Arial"/>
          <w:sz w:val="20"/>
          <w:szCs w:val="20"/>
        </w:rPr>
        <w:t xml:space="preserve">adobúdateľa. </w:t>
      </w:r>
    </w:p>
    <w:p w14:paraId="20E098B3" w14:textId="3A463A44" w:rsidR="006F7F99" w:rsidRPr="005310D1" w:rsidRDefault="00C133C5" w:rsidP="007567C0">
      <w:pPr>
        <w:pStyle w:val="Odstavecseseznamem"/>
        <w:keepLines/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5310D1">
        <w:rPr>
          <w:rFonts w:ascii="Arial" w:hAnsi="Arial" w:cs="Arial"/>
          <w:sz w:val="20"/>
          <w:szCs w:val="20"/>
        </w:rPr>
        <w:t xml:space="preserve">Za účelom ochrany predmetu </w:t>
      </w:r>
      <w:r w:rsidR="007C4804" w:rsidRPr="005310D1">
        <w:rPr>
          <w:rFonts w:ascii="Arial" w:hAnsi="Arial" w:cs="Arial"/>
          <w:sz w:val="20"/>
          <w:szCs w:val="20"/>
        </w:rPr>
        <w:t>D</w:t>
      </w:r>
      <w:r w:rsidRPr="005310D1">
        <w:rPr>
          <w:rFonts w:ascii="Arial" w:hAnsi="Arial" w:cs="Arial"/>
          <w:sz w:val="20"/>
          <w:szCs w:val="20"/>
        </w:rPr>
        <w:t>V bola</w:t>
      </w:r>
      <w:r w:rsidR="00502DF4" w:rsidRPr="005310D1">
        <w:rPr>
          <w:rFonts w:ascii="Arial" w:hAnsi="Arial" w:cs="Arial"/>
          <w:sz w:val="20"/>
          <w:szCs w:val="20"/>
        </w:rPr>
        <w:t xml:space="preserve"> Prevodcami spoločne</w:t>
      </w:r>
      <w:r w:rsidRPr="005310D1">
        <w:rPr>
          <w:rFonts w:ascii="Arial" w:hAnsi="Arial" w:cs="Arial"/>
          <w:sz w:val="20"/>
          <w:szCs w:val="20"/>
        </w:rPr>
        <w:t xml:space="preserve"> podaná </w:t>
      </w:r>
      <w:r w:rsidR="007054AA" w:rsidRPr="005310D1">
        <w:rPr>
          <w:rFonts w:ascii="Arial" w:hAnsi="Arial" w:cs="Arial"/>
          <w:sz w:val="20"/>
          <w:szCs w:val="20"/>
        </w:rPr>
        <w:t xml:space="preserve">slovenská patentová prihláška č. </w:t>
      </w:r>
      <w:r w:rsidR="00A870B1" w:rsidRPr="005310D1">
        <w:rPr>
          <w:rFonts w:ascii="Arial" w:hAnsi="Arial" w:cs="Arial"/>
          <w:sz w:val="20"/>
          <w:szCs w:val="20"/>
        </w:rPr>
        <w:t>PP 50010-2020</w:t>
      </w:r>
      <w:r w:rsidR="007054AA" w:rsidRPr="005310D1">
        <w:rPr>
          <w:rFonts w:ascii="Arial" w:hAnsi="Arial" w:cs="Arial"/>
          <w:sz w:val="20"/>
          <w:szCs w:val="20"/>
        </w:rPr>
        <w:t xml:space="preserve"> </w:t>
      </w:r>
      <w:r w:rsidR="006F7F99" w:rsidRPr="005310D1">
        <w:rPr>
          <w:rFonts w:ascii="Arial" w:hAnsi="Arial" w:cs="Arial"/>
          <w:sz w:val="20"/>
          <w:szCs w:val="20"/>
        </w:rPr>
        <w:t xml:space="preserve">s názvom </w:t>
      </w:r>
      <w:r w:rsidR="00A870B1" w:rsidRPr="005310D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Spôsob neinvazívneho testovania úspešnosti in vitro </w:t>
      </w:r>
      <w:proofErr w:type="spellStart"/>
      <w:r w:rsidR="00A870B1" w:rsidRPr="005310D1">
        <w:rPr>
          <w:rFonts w:ascii="Arial" w:hAnsi="Arial" w:cs="Arial"/>
          <w:color w:val="222222"/>
          <w:sz w:val="20"/>
          <w:szCs w:val="20"/>
          <w:shd w:val="clear" w:color="auto" w:fill="FFFFFF"/>
        </w:rPr>
        <w:t>fertilizačného</w:t>
      </w:r>
      <w:proofErr w:type="spellEnd"/>
      <w:r w:rsidR="00A870B1" w:rsidRPr="005310D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procesu</w:t>
      </w:r>
      <w:r w:rsidR="00502DF4" w:rsidRPr="005310D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02DF4" w:rsidRPr="005310D1">
        <w:rPr>
          <w:rFonts w:ascii="Arial" w:hAnsi="Arial" w:cs="Arial"/>
          <w:bCs/>
          <w:sz w:val="20"/>
          <w:szCs w:val="20"/>
        </w:rPr>
        <w:t>(ďalej len „</w:t>
      </w:r>
      <w:r w:rsidR="00502DF4" w:rsidRPr="005310D1">
        <w:rPr>
          <w:rFonts w:ascii="Arial" w:hAnsi="Arial" w:cs="Arial"/>
          <w:b/>
          <w:sz w:val="20"/>
          <w:szCs w:val="20"/>
        </w:rPr>
        <w:t>slovenská patentová prihláška“)</w:t>
      </w:r>
      <w:r w:rsidR="00A870B1" w:rsidRPr="005310D1">
        <w:rPr>
          <w:rFonts w:ascii="Arial" w:hAnsi="Arial" w:cs="Arial"/>
          <w:sz w:val="20"/>
          <w:szCs w:val="20"/>
        </w:rPr>
        <w:t xml:space="preserve"> </w:t>
      </w:r>
      <w:r w:rsidR="007054AA" w:rsidRPr="005310D1">
        <w:rPr>
          <w:rFonts w:ascii="Arial" w:hAnsi="Arial" w:cs="Arial"/>
          <w:sz w:val="20"/>
          <w:szCs w:val="20"/>
        </w:rPr>
        <w:t xml:space="preserve">a </w:t>
      </w:r>
      <w:r w:rsidR="00812A77" w:rsidRPr="005310D1">
        <w:rPr>
          <w:rFonts w:ascii="Arial" w:hAnsi="Arial" w:cs="Arial"/>
          <w:sz w:val="20"/>
          <w:szCs w:val="20"/>
        </w:rPr>
        <w:t>PCT prihlášk</w:t>
      </w:r>
      <w:r w:rsidRPr="005310D1">
        <w:rPr>
          <w:rFonts w:ascii="Arial" w:hAnsi="Arial" w:cs="Arial"/>
          <w:sz w:val="20"/>
          <w:szCs w:val="20"/>
        </w:rPr>
        <w:t>a</w:t>
      </w:r>
      <w:r w:rsidR="00812A77" w:rsidRPr="005310D1">
        <w:rPr>
          <w:rFonts w:ascii="Arial" w:hAnsi="Arial" w:cs="Arial"/>
          <w:sz w:val="20"/>
          <w:szCs w:val="20"/>
        </w:rPr>
        <w:t xml:space="preserve"> č. PCT/SK2021/050004</w:t>
      </w:r>
      <w:r w:rsidRPr="005310D1">
        <w:rPr>
          <w:rFonts w:ascii="Arial" w:hAnsi="Arial" w:cs="Arial"/>
          <w:b/>
          <w:bCs/>
          <w:sz w:val="20"/>
          <w:szCs w:val="20"/>
        </w:rPr>
        <w:t xml:space="preserve"> </w:t>
      </w:r>
      <w:r w:rsidRPr="005310D1">
        <w:rPr>
          <w:rFonts w:ascii="Arial" w:hAnsi="Arial" w:cs="Arial"/>
          <w:sz w:val="20"/>
          <w:szCs w:val="20"/>
        </w:rPr>
        <w:t>s názvom „</w:t>
      </w:r>
      <w:proofErr w:type="spellStart"/>
      <w:r w:rsidR="00393CB9" w:rsidRPr="005310D1">
        <w:rPr>
          <w:rFonts w:ascii="Arial" w:hAnsi="Arial" w:cs="Arial"/>
          <w:sz w:val="20"/>
          <w:szCs w:val="20"/>
        </w:rPr>
        <w:t>Non-invasive</w:t>
      </w:r>
      <w:proofErr w:type="spellEnd"/>
      <w:r w:rsidR="00393CB9" w:rsidRPr="005310D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93CB9" w:rsidRPr="005310D1">
        <w:rPr>
          <w:rFonts w:ascii="Arial" w:hAnsi="Arial" w:cs="Arial"/>
          <w:sz w:val="20"/>
          <w:szCs w:val="20"/>
        </w:rPr>
        <w:t>Successfulness</w:t>
      </w:r>
      <w:proofErr w:type="spellEnd"/>
      <w:r w:rsidR="00393CB9" w:rsidRPr="005310D1">
        <w:rPr>
          <w:rFonts w:ascii="Arial" w:hAnsi="Arial" w:cs="Arial"/>
          <w:sz w:val="20"/>
          <w:szCs w:val="20"/>
        </w:rPr>
        <w:t xml:space="preserve"> Test of in vitro </w:t>
      </w:r>
      <w:proofErr w:type="spellStart"/>
      <w:r w:rsidR="00393CB9" w:rsidRPr="005310D1">
        <w:rPr>
          <w:rFonts w:ascii="Arial" w:hAnsi="Arial" w:cs="Arial"/>
          <w:sz w:val="20"/>
          <w:szCs w:val="20"/>
        </w:rPr>
        <w:t>Fertilization</w:t>
      </w:r>
      <w:proofErr w:type="spellEnd"/>
      <w:r w:rsidR="00393CB9" w:rsidRPr="005310D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93CB9" w:rsidRPr="005310D1">
        <w:rPr>
          <w:rFonts w:ascii="Arial" w:hAnsi="Arial" w:cs="Arial"/>
          <w:sz w:val="20"/>
          <w:szCs w:val="20"/>
        </w:rPr>
        <w:t>Process</w:t>
      </w:r>
      <w:proofErr w:type="spellEnd"/>
      <w:r w:rsidRPr="005310D1">
        <w:rPr>
          <w:rFonts w:ascii="Arial" w:hAnsi="Arial" w:cs="Arial"/>
          <w:sz w:val="20"/>
          <w:szCs w:val="20"/>
        </w:rPr>
        <w:t>“</w:t>
      </w:r>
      <w:r w:rsidR="00502DF4" w:rsidRPr="005310D1">
        <w:rPr>
          <w:rFonts w:ascii="Arial" w:hAnsi="Arial" w:cs="Arial"/>
          <w:sz w:val="20"/>
          <w:szCs w:val="20"/>
        </w:rPr>
        <w:t xml:space="preserve"> </w:t>
      </w:r>
      <w:r w:rsidR="00502DF4" w:rsidRPr="005310D1">
        <w:rPr>
          <w:rFonts w:ascii="Arial" w:hAnsi="Arial" w:cs="Arial"/>
          <w:bCs/>
          <w:sz w:val="20"/>
          <w:szCs w:val="20"/>
        </w:rPr>
        <w:t>(ďalej len „</w:t>
      </w:r>
      <w:r w:rsidR="00502DF4" w:rsidRPr="005310D1">
        <w:rPr>
          <w:rFonts w:ascii="Arial" w:hAnsi="Arial" w:cs="Arial"/>
          <w:b/>
          <w:sz w:val="20"/>
          <w:szCs w:val="20"/>
        </w:rPr>
        <w:t>PCT prihláška</w:t>
      </w:r>
      <w:r w:rsidR="00502DF4" w:rsidRPr="005310D1">
        <w:rPr>
          <w:rFonts w:ascii="Arial" w:hAnsi="Arial" w:cs="Arial"/>
          <w:bCs/>
          <w:sz w:val="20"/>
          <w:szCs w:val="20"/>
        </w:rPr>
        <w:t>“)</w:t>
      </w:r>
      <w:r w:rsidR="00393CB9" w:rsidRPr="005310D1">
        <w:rPr>
          <w:rFonts w:ascii="Arial" w:hAnsi="Arial" w:cs="Arial"/>
          <w:sz w:val="20"/>
          <w:szCs w:val="20"/>
        </w:rPr>
        <w:t xml:space="preserve">. </w:t>
      </w:r>
      <w:r w:rsidR="006F7F99" w:rsidRPr="005310D1">
        <w:rPr>
          <w:rFonts w:ascii="Arial" w:hAnsi="Arial" w:cs="Arial"/>
          <w:sz w:val="20"/>
          <w:szCs w:val="20"/>
        </w:rPr>
        <w:t xml:space="preserve"> </w:t>
      </w:r>
    </w:p>
    <w:p w14:paraId="2733F162" w14:textId="6C409D69" w:rsidR="00C133C5" w:rsidRPr="005310D1" w:rsidRDefault="006F7F99" w:rsidP="007567C0">
      <w:pPr>
        <w:pStyle w:val="Odstavecseseznamem"/>
        <w:keepLines/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5310D1">
        <w:rPr>
          <w:rFonts w:ascii="Arial" w:hAnsi="Arial" w:cs="Arial"/>
          <w:sz w:val="20"/>
          <w:szCs w:val="20"/>
        </w:rPr>
        <w:t xml:space="preserve">PCT prihláška </w:t>
      </w:r>
      <w:r w:rsidR="00421266" w:rsidRPr="005310D1">
        <w:rPr>
          <w:rFonts w:ascii="Arial" w:hAnsi="Arial" w:cs="Arial"/>
          <w:sz w:val="20"/>
          <w:szCs w:val="20"/>
        </w:rPr>
        <w:t xml:space="preserve">pri uzatvorení tejto Zmluvy </w:t>
      </w:r>
      <w:r w:rsidRPr="005310D1">
        <w:rPr>
          <w:rFonts w:ascii="Arial" w:hAnsi="Arial" w:cs="Arial"/>
          <w:sz w:val="20"/>
          <w:szCs w:val="20"/>
        </w:rPr>
        <w:t>vst</w:t>
      </w:r>
      <w:r w:rsidR="00A7770C" w:rsidRPr="005310D1">
        <w:rPr>
          <w:rFonts w:ascii="Arial" w:hAnsi="Arial" w:cs="Arial"/>
          <w:sz w:val="20"/>
          <w:szCs w:val="20"/>
        </w:rPr>
        <w:t>úpila</w:t>
      </w:r>
      <w:r w:rsidRPr="005310D1">
        <w:rPr>
          <w:rFonts w:ascii="Arial" w:hAnsi="Arial" w:cs="Arial"/>
          <w:sz w:val="20"/>
          <w:szCs w:val="20"/>
        </w:rPr>
        <w:t xml:space="preserve"> </w:t>
      </w:r>
      <w:r w:rsidR="00F00EEA" w:rsidRPr="005310D1">
        <w:rPr>
          <w:rFonts w:ascii="Arial" w:hAnsi="Arial" w:cs="Arial"/>
          <w:sz w:val="20"/>
          <w:szCs w:val="20"/>
        </w:rPr>
        <w:t xml:space="preserve">do národných fáz </w:t>
      </w:r>
      <w:r w:rsidR="00481067" w:rsidRPr="005310D1">
        <w:rPr>
          <w:rFonts w:ascii="Arial" w:hAnsi="Arial" w:cs="Arial"/>
          <w:sz w:val="20"/>
          <w:szCs w:val="20"/>
        </w:rPr>
        <w:t xml:space="preserve">patentového </w:t>
      </w:r>
      <w:r w:rsidR="00F00EEA" w:rsidRPr="005310D1">
        <w:rPr>
          <w:rFonts w:ascii="Arial" w:hAnsi="Arial" w:cs="Arial"/>
          <w:sz w:val="20"/>
          <w:szCs w:val="20"/>
        </w:rPr>
        <w:t>konania v</w:t>
      </w:r>
      <w:r w:rsidR="00BD5C44" w:rsidRPr="005310D1">
        <w:rPr>
          <w:rFonts w:ascii="Arial" w:hAnsi="Arial" w:cs="Arial"/>
          <w:sz w:val="20"/>
          <w:szCs w:val="20"/>
        </w:rPr>
        <w:t xml:space="preserve"> krajinách </w:t>
      </w:r>
      <w:r w:rsidR="00030EA8" w:rsidRPr="005310D1">
        <w:rPr>
          <w:rFonts w:ascii="Arial" w:hAnsi="Arial" w:cs="Arial"/>
          <w:sz w:val="20"/>
          <w:szCs w:val="20"/>
        </w:rPr>
        <w:t>podľa priloženej tabuľky</w:t>
      </w:r>
      <w:r w:rsidR="00B13452" w:rsidRPr="005310D1">
        <w:rPr>
          <w:rFonts w:ascii="Arial" w:hAnsi="Arial" w:cs="Arial"/>
          <w:sz w:val="20"/>
          <w:szCs w:val="20"/>
        </w:rPr>
        <w:t xml:space="preserve"> uvedené v Prílohe č. 1 tejto Zmluvy</w:t>
      </w:r>
      <w:r w:rsidR="00BD5C44" w:rsidRPr="005310D1">
        <w:rPr>
          <w:rFonts w:ascii="Arial" w:hAnsi="Arial" w:cs="Arial"/>
          <w:sz w:val="20"/>
          <w:szCs w:val="20"/>
        </w:rPr>
        <w:t xml:space="preserve">, ktoré boli </w:t>
      </w:r>
      <w:r w:rsidR="00481067" w:rsidRPr="005310D1">
        <w:rPr>
          <w:rFonts w:ascii="Arial" w:hAnsi="Arial" w:cs="Arial"/>
          <w:sz w:val="20"/>
          <w:szCs w:val="20"/>
        </w:rPr>
        <w:t>určené</w:t>
      </w:r>
      <w:r w:rsidR="00BD5C44" w:rsidRPr="005310D1">
        <w:rPr>
          <w:rFonts w:ascii="Arial" w:hAnsi="Arial" w:cs="Arial"/>
          <w:sz w:val="20"/>
          <w:szCs w:val="20"/>
        </w:rPr>
        <w:t xml:space="preserve"> po dohode s</w:t>
      </w:r>
      <w:r w:rsidR="00481067" w:rsidRPr="005310D1">
        <w:rPr>
          <w:rFonts w:ascii="Arial" w:hAnsi="Arial" w:cs="Arial"/>
          <w:sz w:val="20"/>
          <w:szCs w:val="20"/>
        </w:rPr>
        <w:t xml:space="preserve"> N</w:t>
      </w:r>
      <w:r w:rsidR="00BD5C44" w:rsidRPr="005310D1">
        <w:rPr>
          <w:rFonts w:ascii="Arial" w:hAnsi="Arial" w:cs="Arial"/>
          <w:sz w:val="20"/>
          <w:szCs w:val="20"/>
        </w:rPr>
        <w:t>adobúdateľom</w:t>
      </w:r>
      <w:r w:rsidR="00030EA8" w:rsidRPr="005310D1">
        <w:rPr>
          <w:rFonts w:ascii="Arial" w:hAnsi="Arial" w:cs="Arial"/>
          <w:sz w:val="20"/>
          <w:szCs w:val="20"/>
        </w:rPr>
        <w:t xml:space="preserve"> a </w:t>
      </w:r>
      <w:r w:rsidR="00C133C5" w:rsidRPr="005310D1">
        <w:rPr>
          <w:rFonts w:ascii="Arial" w:hAnsi="Arial" w:cs="Arial"/>
          <w:sz w:val="20"/>
          <w:szCs w:val="20"/>
        </w:rPr>
        <w:t xml:space="preserve">neboli ku dňu podpisu tejto </w:t>
      </w:r>
      <w:r w:rsidR="00030EA8" w:rsidRPr="005310D1">
        <w:rPr>
          <w:rFonts w:ascii="Arial" w:hAnsi="Arial" w:cs="Arial"/>
          <w:sz w:val="20"/>
          <w:szCs w:val="20"/>
        </w:rPr>
        <w:t>Z</w:t>
      </w:r>
      <w:r w:rsidR="00C133C5" w:rsidRPr="005310D1">
        <w:rPr>
          <w:rFonts w:ascii="Arial" w:hAnsi="Arial" w:cs="Arial"/>
          <w:sz w:val="20"/>
          <w:szCs w:val="20"/>
        </w:rPr>
        <w:t>mluvy skončené.</w:t>
      </w:r>
      <w:r w:rsidR="00BD5C44" w:rsidRPr="005310D1">
        <w:rPr>
          <w:rFonts w:ascii="Arial" w:hAnsi="Arial" w:cs="Arial"/>
          <w:sz w:val="20"/>
          <w:szCs w:val="20"/>
        </w:rPr>
        <w:t xml:space="preserve"> Zoznam krajín </w:t>
      </w:r>
      <w:r w:rsidR="004F0319" w:rsidRPr="005310D1">
        <w:rPr>
          <w:rFonts w:ascii="Arial" w:hAnsi="Arial" w:cs="Arial"/>
          <w:sz w:val="20"/>
          <w:szCs w:val="20"/>
        </w:rPr>
        <w:t xml:space="preserve">pre vstup PCT prihlášky do národných fáz </w:t>
      </w:r>
      <w:r w:rsidR="007054AA" w:rsidRPr="005310D1">
        <w:rPr>
          <w:rFonts w:ascii="Arial" w:hAnsi="Arial" w:cs="Arial"/>
          <w:sz w:val="20"/>
          <w:szCs w:val="20"/>
        </w:rPr>
        <w:t>spolu s</w:t>
      </w:r>
      <w:r w:rsidR="00C03921" w:rsidRPr="005310D1">
        <w:rPr>
          <w:rFonts w:ascii="Arial" w:hAnsi="Arial" w:cs="Arial"/>
          <w:sz w:val="20"/>
          <w:szCs w:val="20"/>
        </w:rPr>
        <w:t xml:space="preserve"> odhadom </w:t>
      </w:r>
      <w:r w:rsidR="007054AA" w:rsidRPr="005310D1">
        <w:rPr>
          <w:rFonts w:ascii="Arial" w:hAnsi="Arial" w:cs="Arial"/>
          <w:sz w:val="20"/>
          <w:szCs w:val="20"/>
        </w:rPr>
        <w:t>predpokladaný</w:t>
      </w:r>
      <w:r w:rsidR="00C03921" w:rsidRPr="005310D1">
        <w:rPr>
          <w:rFonts w:ascii="Arial" w:hAnsi="Arial" w:cs="Arial"/>
          <w:sz w:val="20"/>
          <w:szCs w:val="20"/>
        </w:rPr>
        <w:t xml:space="preserve">ch </w:t>
      </w:r>
      <w:r w:rsidR="007054AA" w:rsidRPr="005310D1">
        <w:rPr>
          <w:rFonts w:ascii="Arial" w:hAnsi="Arial" w:cs="Arial"/>
          <w:sz w:val="20"/>
          <w:szCs w:val="20"/>
        </w:rPr>
        <w:t>minimálny</w:t>
      </w:r>
      <w:r w:rsidR="00C03921" w:rsidRPr="005310D1">
        <w:rPr>
          <w:rFonts w:ascii="Arial" w:hAnsi="Arial" w:cs="Arial"/>
          <w:sz w:val="20"/>
          <w:szCs w:val="20"/>
        </w:rPr>
        <w:t xml:space="preserve">ch </w:t>
      </w:r>
      <w:r w:rsidR="007054AA" w:rsidRPr="005310D1">
        <w:rPr>
          <w:rFonts w:ascii="Arial" w:hAnsi="Arial" w:cs="Arial"/>
          <w:sz w:val="20"/>
          <w:szCs w:val="20"/>
        </w:rPr>
        <w:t>náklad</w:t>
      </w:r>
      <w:r w:rsidR="00C03921" w:rsidRPr="005310D1">
        <w:rPr>
          <w:rFonts w:ascii="Arial" w:hAnsi="Arial" w:cs="Arial"/>
          <w:sz w:val="20"/>
          <w:szCs w:val="20"/>
        </w:rPr>
        <w:t xml:space="preserve">ov </w:t>
      </w:r>
      <w:r w:rsidR="007054AA" w:rsidRPr="005310D1">
        <w:rPr>
          <w:rFonts w:ascii="Arial" w:hAnsi="Arial" w:cs="Arial"/>
          <w:sz w:val="20"/>
          <w:szCs w:val="20"/>
        </w:rPr>
        <w:t xml:space="preserve">na patentové konanie </w:t>
      </w:r>
      <w:r w:rsidR="004F0319" w:rsidRPr="005310D1">
        <w:rPr>
          <w:rFonts w:ascii="Arial" w:hAnsi="Arial" w:cs="Arial"/>
          <w:sz w:val="20"/>
          <w:szCs w:val="20"/>
        </w:rPr>
        <w:t xml:space="preserve">je </w:t>
      </w:r>
      <w:r w:rsidR="00D74D88" w:rsidRPr="005310D1">
        <w:rPr>
          <w:rFonts w:ascii="Arial" w:hAnsi="Arial" w:cs="Arial"/>
          <w:sz w:val="20"/>
          <w:szCs w:val="20"/>
        </w:rPr>
        <w:t>P</w:t>
      </w:r>
      <w:r w:rsidR="00BD5C44" w:rsidRPr="005310D1">
        <w:rPr>
          <w:rFonts w:ascii="Arial" w:hAnsi="Arial" w:cs="Arial"/>
          <w:sz w:val="20"/>
          <w:szCs w:val="20"/>
        </w:rPr>
        <w:t xml:space="preserve">rílohou </w:t>
      </w:r>
      <w:r w:rsidR="00D74D88" w:rsidRPr="005310D1">
        <w:rPr>
          <w:rFonts w:ascii="Arial" w:hAnsi="Arial" w:cs="Arial"/>
          <w:sz w:val="20"/>
          <w:szCs w:val="20"/>
        </w:rPr>
        <w:t xml:space="preserve">č. 1 </w:t>
      </w:r>
      <w:r w:rsidR="00BD5C44" w:rsidRPr="005310D1">
        <w:rPr>
          <w:rFonts w:ascii="Arial" w:hAnsi="Arial" w:cs="Arial"/>
          <w:sz w:val="20"/>
          <w:szCs w:val="20"/>
        </w:rPr>
        <w:t xml:space="preserve">tejto Zmluvy a </w:t>
      </w:r>
      <w:r w:rsidR="007054AA" w:rsidRPr="005310D1">
        <w:rPr>
          <w:rFonts w:ascii="Arial" w:hAnsi="Arial" w:cs="Arial"/>
          <w:sz w:val="20"/>
          <w:szCs w:val="20"/>
        </w:rPr>
        <w:t xml:space="preserve">tvorí </w:t>
      </w:r>
      <w:r w:rsidR="00BD5C44" w:rsidRPr="005310D1">
        <w:rPr>
          <w:rFonts w:ascii="Arial" w:hAnsi="Arial" w:cs="Arial"/>
          <w:sz w:val="20"/>
          <w:szCs w:val="20"/>
        </w:rPr>
        <w:t xml:space="preserve">jej neoddeliteľnú súčasť. </w:t>
      </w:r>
    </w:p>
    <w:p w14:paraId="1AD5CD36" w14:textId="79524FE6" w:rsidR="00FB19A2" w:rsidRDefault="00FB19A2" w:rsidP="007567C0">
      <w:pPr>
        <w:pStyle w:val="Odstavecseseznamem"/>
        <w:keepLines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65D0364B" w14:textId="77777777" w:rsidR="005310D1" w:rsidRPr="005310D1" w:rsidRDefault="005310D1" w:rsidP="007567C0">
      <w:pPr>
        <w:pStyle w:val="Odstavecseseznamem"/>
        <w:keepLines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374EBB89" w14:textId="12A70DE5" w:rsidR="008D6B56" w:rsidRPr="005310D1" w:rsidRDefault="008D6B56" w:rsidP="00B850B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Hlk112406351"/>
      <w:bookmarkStart w:id="1" w:name="_Hlk112406418"/>
      <w:r w:rsidRPr="005310D1">
        <w:rPr>
          <w:rFonts w:ascii="Arial" w:hAnsi="Arial" w:cs="Arial"/>
          <w:b/>
          <w:sz w:val="20"/>
          <w:szCs w:val="20"/>
        </w:rPr>
        <w:t xml:space="preserve">Článok </w:t>
      </w:r>
      <w:r w:rsidR="00755174" w:rsidRPr="005310D1">
        <w:rPr>
          <w:rFonts w:ascii="Arial" w:hAnsi="Arial" w:cs="Arial"/>
          <w:b/>
          <w:sz w:val="20"/>
          <w:szCs w:val="20"/>
        </w:rPr>
        <w:t>2</w:t>
      </w:r>
    </w:p>
    <w:p w14:paraId="28160A42" w14:textId="3D112FD4" w:rsidR="00755174" w:rsidRPr="005310D1" w:rsidRDefault="008D6B56" w:rsidP="00B850B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0D1">
        <w:rPr>
          <w:rFonts w:ascii="Arial" w:hAnsi="Arial" w:cs="Arial"/>
          <w:b/>
          <w:sz w:val="20"/>
          <w:szCs w:val="20"/>
        </w:rPr>
        <w:t xml:space="preserve">Predmet </w:t>
      </w:r>
      <w:r w:rsidR="00250E4B" w:rsidRPr="005310D1">
        <w:rPr>
          <w:rFonts w:ascii="Arial" w:hAnsi="Arial" w:cs="Arial"/>
          <w:b/>
          <w:sz w:val="20"/>
          <w:szCs w:val="20"/>
        </w:rPr>
        <w:t>Z</w:t>
      </w:r>
      <w:r w:rsidRPr="005310D1">
        <w:rPr>
          <w:rFonts w:ascii="Arial" w:hAnsi="Arial" w:cs="Arial"/>
          <w:b/>
          <w:sz w:val="20"/>
          <w:szCs w:val="20"/>
        </w:rPr>
        <w:t xml:space="preserve">mluvy </w:t>
      </w:r>
    </w:p>
    <w:p w14:paraId="64558396" w14:textId="77777777" w:rsidR="00D22380" w:rsidRPr="005310D1" w:rsidRDefault="00D22380" w:rsidP="00B850B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bookmarkEnd w:id="0"/>
    <w:p w14:paraId="5145B80D" w14:textId="00C53168" w:rsidR="00834200" w:rsidRPr="005310D1" w:rsidRDefault="008D6B56" w:rsidP="007567C0">
      <w:pPr>
        <w:pStyle w:val="Odstavecseseznamem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5310D1">
        <w:rPr>
          <w:rFonts w:ascii="Arial" w:hAnsi="Arial" w:cs="Arial"/>
          <w:sz w:val="20"/>
          <w:szCs w:val="20"/>
        </w:rPr>
        <w:t>Predmetom tejto Zmluvy je</w:t>
      </w:r>
      <w:r w:rsidR="000413F6" w:rsidRPr="005310D1">
        <w:rPr>
          <w:rFonts w:ascii="Arial" w:hAnsi="Arial" w:cs="Arial"/>
          <w:sz w:val="20"/>
          <w:szCs w:val="20"/>
        </w:rPr>
        <w:t xml:space="preserve"> prevod práva na riešenie tvoriace predmet DV, vrátane prevodu práv z patentových prihlášok, ktoré boli v okamžiku uzavretia tejto Zmluvy podané.</w:t>
      </w:r>
      <w:r w:rsidRPr="005310D1">
        <w:rPr>
          <w:rFonts w:ascii="Arial" w:hAnsi="Arial" w:cs="Arial"/>
          <w:sz w:val="20"/>
          <w:szCs w:val="20"/>
        </w:rPr>
        <w:t xml:space="preserve"> </w:t>
      </w:r>
      <w:r w:rsidR="00F00EEA" w:rsidRPr="005310D1">
        <w:rPr>
          <w:rFonts w:ascii="Arial" w:hAnsi="Arial" w:cs="Arial"/>
          <w:sz w:val="20"/>
          <w:szCs w:val="20"/>
        </w:rPr>
        <w:t xml:space="preserve">UPJŠ </w:t>
      </w:r>
      <w:r w:rsidR="000413F6" w:rsidRPr="005310D1">
        <w:rPr>
          <w:rFonts w:ascii="Arial" w:hAnsi="Arial" w:cs="Arial"/>
          <w:sz w:val="20"/>
          <w:szCs w:val="20"/>
        </w:rPr>
        <w:t>teda týmto</w:t>
      </w:r>
      <w:r w:rsidR="003B0367" w:rsidRPr="005310D1">
        <w:rPr>
          <w:rFonts w:ascii="Arial" w:hAnsi="Arial" w:cs="Arial"/>
          <w:sz w:val="20"/>
          <w:szCs w:val="20"/>
        </w:rPr>
        <w:t xml:space="preserve"> – s odkladacou podmienkou podľa čl. 3 ods. 2 –</w:t>
      </w:r>
      <w:r w:rsidR="000413F6" w:rsidRPr="005310D1">
        <w:rPr>
          <w:rFonts w:ascii="Arial" w:hAnsi="Arial" w:cs="Arial"/>
          <w:sz w:val="20"/>
          <w:szCs w:val="20"/>
        </w:rPr>
        <w:t xml:space="preserve"> prevádza </w:t>
      </w:r>
      <w:r w:rsidR="00F00EEA" w:rsidRPr="005310D1">
        <w:rPr>
          <w:rFonts w:ascii="Arial" w:hAnsi="Arial" w:cs="Arial"/>
          <w:sz w:val="20"/>
          <w:szCs w:val="20"/>
        </w:rPr>
        <w:t xml:space="preserve">celý </w:t>
      </w:r>
      <w:r w:rsidR="00E04636" w:rsidRPr="005310D1">
        <w:rPr>
          <w:rFonts w:ascii="Arial" w:hAnsi="Arial" w:cs="Arial"/>
          <w:sz w:val="20"/>
          <w:szCs w:val="20"/>
        </w:rPr>
        <w:t>svoj</w:t>
      </w:r>
      <w:r w:rsidR="00F00EEA" w:rsidRPr="005310D1">
        <w:rPr>
          <w:rFonts w:ascii="Arial" w:hAnsi="Arial" w:cs="Arial"/>
          <w:sz w:val="20"/>
          <w:szCs w:val="20"/>
        </w:rPr>
        <w:t xml:space="preserve"> spolumajiteľský podiel na predmete </w:t>
      </w:r>
      <w:r w:rsidR="007C4804" w:rsidRPr="005310D1">
        <w:rPr>
          <w:rFonts w:ascii="Arial" w:hAnsi="Arial" w:cs="Arial"/>
          <w:sz w:val="20"/>
          <w:szCs w:val="20"/>
        </w:rPr>
        <w:t>D</w:t>
      </w:r>
      <w:r w:rsidR="00F00EEA" w:rsidRPr="005310D1">
        <w:rPr>
          <w:rFonts w:ascii="Arial" w:hAnsi="Arial" w:cs="Arial"/>
          <w:sz w:val="20"/>
          <w:szCs w:val="20"/>
        </w:rPr>
        <w:t xml:space="preserve">V vo výške 46 % na Nadobúdateľa, UK BA </w:t>
      </w:r>
      <w:r w:rsidR="000413F6" w:rsidRPr="005310D1">
        <w:rPr>
          <w:rFonts w:ascii="Arial" w:hAnsi="Arial" w:cs="Arial"/>
          <w:sz w:val="20"/>
          <w:szCs w:val="20"/>
        </w:rPr>
        <w:t xml:space="preserve">prevádza </w:t>
      </w:r>
      <w:r w:rsidR="00F00EEA" w:rsidRPr="005310D1">
        <w:rPr>
          <w:rFonts w:ascii="Arial" w:hAnsi="Arial" w:cs="Arial"/>
          <w:sz w:val="20"/>
          <w:szCs w:val="20"/>
        </w:rPr>
        <w:t xml:space="preserve">celý </w:t>
      </w:r>
      <w:r w:rsidR="00E04636" w:rsidRPr="005310D1">
        <w:rPr>
          <w:rFonts w:ascii="Arial" w:hAnsi="Arial" w:cs="Arial"/>
          <w:sz w:val="20"/>
          <w:szCs w:val="20"/>
        </w:rPr>
        <w:t>svoj</w:t>
      </w:r>
      <w:r w:rsidR="00F00EEA" w:rsidRPr="005310D1">
        <w:rPr>
          <w:rFonts w:ascii="Arial" w:hAnsi="Arial" w:cs="Arial"/>
          <w:sz w:val="20"/>
          <w:szCs w:val="20"/>
        </w:rPr>
        <w:t xml:space="preserve"> spolumajiteľský podiel na predmete </w:t>
      </w:r>
      <w:r w:rsidR="007C4804" w:rsidRPr="005310D1">
        <w:rPr>
          <w:rFonts w:ascii="Arial" w:hAnsi="Arial" w:cs="Arial"/>
          <w:sz w:val="20"/>
          <w:szCs w:val="20"/>
        </w:rPr>
        <w:t>D</w:t>
      </w:r>
      <w:r w:rsidR="00F00EEA" w:rsidRPr="005310D1">
        <w:rPr>
          <w:rFonts w:ascii="Arial" w:hAnsi="Arial" w:cs="Arial"/>
          <w:sz w:val="20"/>
          <w:szCs w:val="20"/>
        </w:rPr>
        <w:t>V vo výške 27 % na Nadobúdateľa</w:t>
      </w:r>
      <w:r w:rsidR="00834200" w:rsidRPr="005310D1">
        <w:rPr>
          <w:rFonts w:ascii="Arial" w:hAnsi="Arial" w:cs="Arial"/>
          <w:sz w:val="20"/>
          <w:szCs w:val="20"/>
        </w:rPr>
        <w:t xml:space="preserve"> a </w:t>
      </w:r>
      <w:r w:rsidR="00F00EEA" w:rsidRPr="005310D1">
        <w:rPr>
          <w:rFonts w:ascii="Arial" w:hAnsi="Arial" w:cs="Arial"/>
          <w:sz w:val="20"/>
          <w:szCs w:val="20"/>
        </w:rPr>
        <w:t xml:space="preserve">MUNI </w:t>
      </w:r>
      <w:r w:rsidR="000413F6" w:rsidRPr="005310D1">
        <w:rPr>
          <w:rFonts w:ascii="Arial" w:hAnsi="Arial" w:cs="Arial"/>
          <w:sz w:val="20"/>
          <w:szCs w:val="20"/>
        </w:rPr>
        <w:t xml:space="preserve">prevádza </w:t>
      </w:r>
      <w:r w:rsidR="00F00EEA" w:rsidRPr="005310D1">
        <w:rPr>
          <w:rFonts w:ascii="Arial" w:hAnsi="Arial" w:cs="Arial"/>
          <w:sz w:val="20"/>
          <w:szCs w:val="20"/>
        </w:rPr>
        <w:t xml:space="preserve">celý </w:t>
      </w:r>
      <w:r w:rsidR="00E04636" w:rsidRPr="005310D1">
        <w:rPr>
          <w:rFonts w:ascii="Arial" w:hAnsi="Arial" w:cs="Arial"/>
          <w:sz w:val="20"/>
          <w:szCs w:val="20"/>
        </w:rPr>
        <w:t>svoj</w:t>
      </w:r>
      <w:r w:rsidR="00F00EEA" w:rsidRPr="005310D1">
        <w:rPr>
          <w:rFonts w:ascii="Arial" w:hAnsi="Arial" w:cs="Arial"/>
          <w:sz w:val="20"/>
          <w:szCs w:val="20"/>
        </w:rPr>
        <w:t xml:space="preserve"> spolumajiteľský podiel na predmete </w:t>
      </w:r>
      <w:r w:rsidR="007C4804" w:rsidRPr="005310D1">
        <w:rPr>
          <w:rFonts w:ascii="Arial" w:hAnsi="Arial" w:cs="Arial"/>
          <w:sz w:val="20"/>
          <w:szCs w:val="20"/>
        </w:rPr>
        <w:t>D</w:t>
      </w:r>
      <w:r w:rsidR="00F00EEA" w:rsidRPr="005310D1">
        <w:rPr>
          <w:rFonts w:ascii="Arial" w:hAnsi="Arial" w:cs="Arial"/>
          <w:sz w:val="20"/>
          <w:szCs w:val="20"/>
        </w:rPr>
        <w:t>V vo výške 27 % na Nadobúdateľa</w:t>
      </w:r>
      <w:r w:rsidR="00421266" w:rsidRPr="005310D1">
        <w:rPr>
          <w:rFonts w:ascii="Arial" w:hAnsi="Arial" w:cs="Arial"/>
          <w:sz w:val="20"/>
          <w:szCs w:val="20"/>
        </w:rPr>
        <w:t>,</w:t>
      </w:r>
      <w:r w:rsidR="00502DF4" w:rsidRPr="005310D1">
        <w:rPr>
          <w:rFonts w:ascii="Arial" w:hAnsi="Arial" w:cs="Arial"/>
          <w:sz w:val="20"/>
          <w:szCs w:val="20"/>
        </w:rPr>
        <w:t xml:space="preserve"> a to vrátane prevodu práv z</w:t>
      </w:r>
      <w:r w:rsidR="00B62A64" w:rsidRPr="005310D1">
        <w:rPr>
          <w:rFonts w:ascii="Arial" w:hAnsi="Arial" w:cs="Arial"/>
          <w:sz w:val="20"/>
          <w:szCs w:val="20"/>
        </w:rPr>
        <w:t>o</w:t>
      </w:r>
      <w:r w:rsidR="00502DF4" w:rsidRPr="005310D1">
        <w:rPr>
          <w:rFonts w:ascii="Arial" w:hAnsi="Arial" w:cs="Arial"/>
          <w:sz w:val="20"/>
          <w:szCs w:val="20"/>
        </w:rPr>
        <w:t xml:space="preserve"> s</w:t>
      </w:r>
      <w:r w:rsidR="00B62A64" w:rsidRPr="005310D1">
        <w:rPr>
          <w:rFonts w:ascii="Arial" w:hAnsi="Arial" w:cs="Arial"/>
          <w:sz w:val="20"/>
          <w:szCs w:val="20"/>
        </w:rPr>
        <w:t xml:space="preserve">úvisiacich </w:t>
      </w:r>
      <w:r w:rsidR="00502DF4" w:rsidRPr="005310D1">
        <w:rPr>
          <w:rFonts w:ascii="Arial" w:hAnsi="Arial" w:cs="Arial"/>
          <w:sz w:val="20"/>
          <w:szCs w:val="20"/>
        </w:rPr>
        <w:t>patentových p</w:t>
      </w:r>
      <w:r w:rsidR="00B62A64" w:rsidRPr="005310D1">
        <w:rPr>
          <w:rFonts w:ascii="Arial" w:hAnsi="Arial" w:cs="Arial"/>
          <w:sz w:val="20"/>
          <w:szCs w:val="20"/>
        </w:rPr>
        <w:t>r</w:t>
      </w:r>
      <w:r w:rsidR="00502DF4" w:rsidRPr="005310D1">
        <w:rPr>
          <w:rFonts w:ascii="Arial" w:hAnsi="Arial" w:cs="Arial"/>
          <w:sz w:val="20"/>
          <w:szCs w:val="20"/>
        </w:rPr>
        <w:t>ihláš</w:t>
      </w:r>
      <w:r w:rsidR="00B62A64" w:rsidRPr="005310D1">
        <w:rPr>
          <w:rFonts w:ascii="Arial" w:hAnsi="Arial" w:cs="Arial"/>
          <w:sz w:val="20"/>
          <w:szCs w:val="20"/>
        </w:rPr>
        <w:t>ok š</w:t>
      </w:r>
      <w:r w:rsidR="00502DF4" w:rsidRPr="005310D1">
        <w:rPr>
          <w:rFonts w:ascii="Arial" w:hAnsi="Arial" w:cs="Arial"/>
          <w:sz w:val="20"/>
          <w:szCs w:val="20"/>
        </w:rPr>
        <w:t>pecifikovaných v čl</w:t>
      </w:r>
      <w:r w:rsidR="00B62A64" w:rsidRPr="005310D1">
        <w:rPr>
          <w:rFonts w:ascii="Arial" w:hAnsi="Arial" w:cs="Arial"/>
          <w:sz w:val="20"/>
          <w:szCs w:val="20"/>
        </w:rPr>
        <w:t>ánku</w:t>
      </w:r>
      <w:r w:rsidR="00502DF4" w:rsidRPr="005310D1">
        <w:rPr>
          <w:rFonts w:ascii="Arial" w:hAnsi="Arial" w:cs="Arial"/>
          <w:sz w:val="20"/>
          <w:szCs w:val="20"/>
        </w:rPr>
        <w:t xml:space="preserve"> 1 ods. 6 t</w:t>
      </w:r>
      <w:r w:rsidR="00B62A64" w:rsidRPr="005310D1">
        <w:rPr>
          <w:rFonts w:ascii="Arial" w:hAnsi="Arial" w:cs="Arial"/>
          <w:sz w:val="20"/>
          <w:szCs w:val="20"/>
        </w:rPr>
        <w:t>ejto Z</w:t>
      </w:r>
      <w:r w:rsidR="00502DF4" w:rsidRPr="005310D1">
        <w:rPr>
          <w:rFonts w:ascii="Arial" w:hAnsi="Arial" w:cs="Arial"/>
          <w:sz w:val="20"/>
          <w:szCs w:val="20"/>
        </w:rPr>
        <w:t>mluvy a</w:t>
      </w:r>
      <w:r w:rsidR="00B62A64" w:rsidRPr="005310D1">
        <w:rPr>
          <w:rFonts w:ascii="Arial" w:hAnsi="Arial" w:cs="Arial"/>
          <w:sz w:val="20"/>
          <w:szCs w:val="20"/>
        </w:rPr>
        <w:t> </w:t>
      </w:r>
      <w:r w:rsidR="00502DF4" w:rsidRPr="005310D1">
        <w:rPr>
          <w:rFonts w:ascii="Arial" w:hAnsi="Arial" w:cs="Arial"/>
          <w:sz w:val="20"/>
          <w:szCs w:val="20"/>
        </w:rPr>
        <w:t>s</w:t>
      </w:r>
      <w:r w:rsidR="00B62A64" w:rsidRPr="005310D1">
        <w:rPr>
          <w:rFonts w:ascii="Arial" w:hAnsi="Arial" w:cs="Arial"/>
          <w:sz w:val="20"/>
          <w:szCs w:val="20"/>
        </w:rPr>
        <w:t xml:space="preserve">úvisiaceho </w:t>
      </w:r>
      <w:r w:rsidR="00502DF4" w:rsidRPr="005310D1">
        <w:rPr>
          <w:rFonts w:ascii="Arial" w:hAnsi="Arial" w:cs="Arial"/>
          <w:sz w:val="20"/>
          <w:szCs w:val="20"/>
        </w:rPr>
        <w:t xml:space="preserve">know-how </w:t>
      </w:r>
      <w:r w:rsidR="00B62A64" w:rsidRPr="005310D1">
        <w:rPr>
          <w:rFonts w:ascii="Arial" w:hAnsi="Arial" w:cs="Arial"/>
          <w:sz w:val="20"/>
          <w:szCs w:val="20"/>
        </w:rPr>
        <w:t xml:space="preserve">podľa </w:t>
      </w:r>
      <w:r w:rsidR="00502DF4" w:rsidRPr="005310D1">
        <w:rPr>
          <w:rFonts w:ascii="Arial" w:hAnsi="Arial" w:cs="Arial"/>
          <w:sz w:val="20"/>
          <w:szCs w:val="20"/>
        </w:rPr>
        <w:t>čl</w:t>
      </w:r>
      <w:r w:rsidR="00B62A64" w:rsidRPr="005310D1">
        <w:rPr>
          <w:rFonts w:ascii="Arial" w:hAnsi="Arial" w:cs="Arial"/>
          <w:sz w:val="20"/>
          <w:szCs w:val="20"/>
        </w:rPr>
        <w:t xml:space="preserve">ánku </w:t>
      </w:r>
      <w:r w:rsidR="00502DF4" w:rsidRPr="005310D1">
        <w:rPr>
          <w:rFonts w:ascii="Arial" w:hAnsi="Arial" w:cs="Arial"/>
          <w:sz w:val="20"/>
          <w:szCs w:val="20"/>
        </w:rPr>
        <w:t xml:space="preserve">4 ods. </w:t>
      </w:r>
      <w:r w:rsidR="007B7EBC" w:rsidRPr="005310D1">
        <w:rPr>
          <w:rFonts w:ascii="Arial" w:hAnsi="Arial" w:cs="Arial"/>
          <w:sz w:val="20"/>
          <w:szCs w:val="20"/>
        </w:rPr>
        <w:t>9</w:t>
      </w:r>
      <w:r w:rsidR="00B62A64" w:rsidRPr="005310D1">
        <w:rPr>
          <w:rFonts w:ascii="Arial" w:hAnsi="Arial" w:cs="Arial"/>
          <w:sz w:val="20"/>
          <w:szCs w:val="20"/>
        </w:rPr>
        <w:t xml:space="preserve"> tejto Zmluvy</w:t>
      </w:r>
      <w:r w:rsidR="00834200" w:rsidRPr="005310D1">
        <w:rPr>
          <w:rFonts w:ascii="Arial" w:hAnsi="Arial" w:cs="Arial"/>
          <w:sz w:val="20"/>
          <w:szCs w:val="20"/>
        </w:rPr>
        <w:t xml:space="preserve">. </w:t>
      </w:r>
    </w:p>
    <w:p w14:paraId="493B4DCD" w14:textId="777CB9C2" w:rsidR="008D6B56" w:rsidRPr="005310D1" w:rsidRDefault="000413F6" w:rsidP="007567C0">
      <w:pPr>
        <w:pStyle w:val="Odstavecseseznamem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5310D1">
        <w:rPr>
          <w:rFonts w:ascii="Arial" w:hAnsi="Arial" w:cs="Arial"/>
          <w:sz w:val="20"/>
          <w:szCs w:val="20"/>
        </w:rPr>
        <w:t>Nadobúdateľ prevádzané riešenie</w:t>
      </w:r>
      <w:r w:rsidR="006154D6" w:rsidRPr="005310D1">
        <w:rPr>
          <w:rFonts w:ascii="Arial" w:hAnsi="Arial" w:cs="Arial"/>
          <w:sz w:val="20"/>
          <w:szCs w:val="20"/>
        </w:rPr>
        <w:t xml:space="preserve"> podľa ods. 1 tohto článku </w:t>
      </w:r>
      <w:r w:rsidRPr="005310D1">
        <w:rPr>
          <w:rFonts w:ascii="Arial" w:hAnsi="Arial" w:cs="Arial"/>
          <w:sz w:val="20"/>
          <w:szCs w:val="20"/>
        </w:rPr>
        <w:t xml:space="preserve"> prijíma a zaväzuje sa uhradiť dohodnutú odmenu.</w:t>
      </w:r>
    </w:p>
    <w:p w14:paraId="53CE75E5" w14:textId="231F5E51" w:rsidR="003D0EE7" w:rsidRPr="005310D1" w:rsidRDefault="003D0EE7" w:rsidP="007567C0">
      <w:pPr>
        <w:pStyle w:val="Odstavecseseznamem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5310D1">
        <w:rPr>
          <w:rFonts w:ascii="Arial" w:hAnsi="Arial" w:cs="Arial"/>
          <w:sz w:val="20"/>
          <w:szCs w:val="20"/>
        </w:rPr>
        <w:lastRenderedPageBreak/>
        <w:t xml:space="preserve">Predmetom tejto Zmluvy je </w:t>
      </w:r>
      <w:r w:rsidR="000413F6" w:rsidRPr="005310D1">
        <w:rPr>
          <w:rFonts w:ascii="Arial" w:hAnsi="Arial" w:cs="Arial"/>
          <w:sz w:val="20"/>
          <w:szCs w:val="20"/>
        </w:rPr>
        <w:t xml:space="preserve">ďalej </w:t>
      </w:r>
      <w:r w:rsidRPr="005310D1">
        <w:rPr>
          <w:rFonts w:ascii="Arial" w:hAnsi="Arial" w:cs="Arial"/>
          <w:sz w:val="20"/>
          <w:szCs w:val="20"/>
        </w:rPr>
        <w:t xml:space="preserve">záväzok Nadobúdateľa uhradiť všetky náklady spojené s patentovým konaním, </w:t>
      </w:r>
      <w:r w:rsidR="000C4F17" w:rsidRPr="005310D1">
        <w:rPr>
          <w:rFonts w:ascii="Arial" w:hAnsi="Arial" w:cs="Arial"/>
          <w:sz w:val="20"/>
          <w:szCs w:val="20"/>
        </w:rPr>
        <w:t xml:space="preserve">najmä </w:t>
      </w:r>
      <w:r w:rsidRPr="005310D1">
        <w:rPr>
          <w:rFonts w:ascii="Arial" w:hAnsi="Arial" w:cs="Arial"/>
          <w:sz w:val="20"/>
          <w:szCs w:val="20"/>
        </w:rPr>
        <w:t xml:space="preserve">ktoré vznikli </w:t>
      </w:r>
      <w:r w:rsidR="00B62A64" w:rsidRPr="005310D1">
        <w:rPr>
          <w:rFonts w:ascii="Arial" w:hAnsi="Arial" w:cs="Arial"/>
          <w:sz w:val="20"/>
          <w:szCs w:val="20"/>
        </w:rPr>
        <w:t xml:space="preserve">alebo vzniknú </w:t>
      </w:r>
      <w:r w:rsidRPr="005310D1">
        <w:rPr>
          <w:rFonts w:ascii="Arial" w:hAnsi="Arial" w:cs="Arial"/>
          <w:sz w:val="20"/>
          <w:szCs w:val="20"/>
        </w:rPr>
        <w:t>v súvislosti so vstupom PCT prihlášky do národných fáz konania</w:t>
      </w:r>
      <w:r w:rsidR="00B62A64" w:rsidRPr="005310D1">
        <w:rPr>
          <w:rFonts w:ascii="Arial" w:hAnsi="Arial" w:cs="Arial"/>
          <w:sz w:val="20"/>
          <w:szCs w:val="20"/>
        </w:rPr>
        <w:t xml:space="preserve">, </w:t>
      </w:r>
      <w:r w:rsidR="000C4F17" w:rsidRPr="005310D1">
        <w:rPr>
          <w:rFonts w:ascii="Arial" w:hAnsi="Arial" w:cs="Arial"/>
          <w:sz w:val="20"/>
          <w:szCs w:val="20"/>
        </w:rPr>
        <w:t xml:space="preserve">vrátane </w:t>
      </w:r>
      <w:r w:rsidR="00B62A64" w:rsidRPr="005310D1">
        <w:rPr>
          <w:rFonts w:ascii="Arial" w:hAnsi="Arial" w:cs="Arial"/>
          <w:sz w:val="20"/>
          <w:szCs w:val="20"/>
        </w:rPr>
        <w:t>náklad</w:t>
      </w:r>
      <w:r w:rsidR="000C4F17" w:rsidRPr="005310D1">
        <w:rPr>
          <w:rFonts w:ascii="Arial" w:hAnsi="Arial" w:cs="Arial"/>
          <w:sz w:val="20"/>
          <w:szCs w:val="20"/>
        </w:rPr>
        <w:t xml:space="preserve">ov </w:t>
      </w:r>
      <w:r w:rsidR="00B62A64" w:rsidRPr="005310D1">
        <w:rPr>
          <w:rFonts w:ascii="Arial" w:hAnsi="Arial" w:cs="Arial"/>
          <w:sz w:val="20"/>
          <w:szCs w:val="20"/>
        </w:rPr>
        <w:t>UPJŠ</w:t>
      </w:r>
      <w:r w:rsidR="00C37EAE" w:rsidRPr="005310D1">
        <w:rPr>
          <w:rFonts w:ascii="Arial" w:hAnsi="Arial" w:cs="Arial"/>
          <w:sz w:val="20"/>
          <w:szCs w:val="20"/>
        </w:rPr>
        <w:t xml:space="preserve">, UK BA a MUNI </w:t>
      </w:r>
      <w:r w:rsidR="00B62A64" w:rsidRPr="005310D1">
        <w:rPr>
          <w:rFonts w:ascii="Arial" w:hAnsi="Arial" w:cs="Arial"/>
          <w:sz w:val="20"/>
          <w:szCs w:val="20"/>
        </w:rPr>
        <w:t>uveden</w:t>
      </w:r>
      <w:r w:rsidR="000C4F17" w:rsidRPr="005310D1">
        <w:rPr>
          <w:rFonts w:ascii="Arial" w:hAnsi="Arial" w:cs="Arial"/>
          <w:sz w:val="20"/>
          <w:szCs w:val="20"/>
        </w:rPr>
        <w:t xml:space="preserve">ých </w:t>
      </w:r>
      <w:r w:rsidR="00B62A64" w:rsidRPr="005310D1">
        <w:rPr>
          <w:rFonts w:ascii="Arial" w:hAnsi="Arial" w:cs="Arial"/>
          <w:sz w:val="20"/>
          <w:szCs w:val="20"/>
        </w:rPr>
        <w:t>v článku 3 ods. 4 tejto Zmluvy</w:t>
      </w:r>
      <w:r w:rsidR="000C4F17" w:rsidRPr="005310D1">
        <w:rPr>
          <w:rFonts w:ascii="Arial" w:hAnsi="Arial" w:cs="Arial"/>
          <w:sz w:val="20"/>
          <w:szCs w:val="20"/>
        </w:rPr>
        <w:t xml:space="preserve">. </w:t>
      </w:r>
    </w:p>
    <w:bookmarkEnd w:id="1"/>
    <w:p w14:paraId="151DB348" w14:textId="33B4D90C" w:rsidR="004F169E" w:rsidRDefault="004F169E" w:rsidP="00B850B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BF7828B" w14:textId="77777777" w:rsidR="005310D1" w:rsidRPr="005310D1" w:rsidRDefault="005310D1" w:rsidP="00B850B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29138E1" w14:textId="172E55DB" w:rsidR="008D6B56" w:rsidRPr="005310D1" w:rsidRDefault="008D6B56" w:rsidP="00B850B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0D1">
        <w:rPr>
          <w:rFonts w:ascii="Arial" w:hAnsi="Arial" w:cs="Arial"/>
          <w:b/>
          <w:sz w:val="20"/>
          <w:szCs w:val="20"/>
        </w:rPr>
        <w:t xml:space="preserve">Článok </w:t>
      </w:r>
      <w:r w:rsidR="00755174" w:rsidRPr="005310D1">
        <w:rPr>
          <w:rFonts w:ascii="Arial" w:hAnsi="Arial" w:cs="Arial"/>
          <w:b/>
          <w:sz w:val="20"/>
          <w:szCs w:val="20"/>
        </w:rPr>
        <w:t>3</w:t>
      </w:r>
    </w:p>
    <w:p w14:paraId="583FFAE2" w14:textId="1FD51AF5" w:rsidR="008D6B56" w:rsidRPr="005310D1" w:rsidRDefault="008D6B56" w:rsidP="00B850BB">
      <w:pPr>
        <w:spacing w:after="0" w:line="24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 w:rsidRPr="005310D1">
        <w:rPr>
          <w:rFonts w:ascii="Arial" w:hAnsi="Arial" w:cs="Arial"/>
          <w:b/>
          <w:sz w:val="20"/>
          <w:szCs w:val="20"/>
        </w:rPr>
        <w:t>Odmena</w:t>
      </w:r>
      <w:r w:rsidR="001D41CB" w:rsidRPr="005310D1">
        <w:rPr>
          <w:rFonts w:ascii="Arial" w:hAnsi="Arial" w:cs="Arial"/>
          <w:b/>
          <w:sz w:val="20"/>
          <w:szCs w:val="20"/>
        </w:rPr>
        <w:t xml:space="preserve"> za prevod</w:t>
      </w:r>
      <w:r w:rsidR="000413F6" w:rsidRPr="005310D1">
        <w:rPr>
          <w:rFonts w:ascii="Arial" w:hAnsi="Arial" w:cs="Arial"/>
          <w:b/>
          <w:sz w:val="20"/>
          <w:szCs w:val="20"/>
        </w:rPr>
        <w:t xml:space="preserve"> predmetu</w:t>
      </w:r>
      <w:r w:rsidR="001D41CB" w:rsidRPr="005310D1">
        <w:rPr>
          <w:rFonts w:ascii="Arial" w:hAnsi="Arial" w:cs="Arial"/>
          <w:b/>
          <w:sz w:val="20"/>
          <w:szCs w:val="20"/>
        </w:rPr>
        <w:t xml:space="preserve"> duševného vlastníctva</w:t>
      </w:r>
      <w:r w:rsidR="004B0ECE" w:rsidRPr="005310D1">
        <w:rPr>
          <w:rFonts w:ascii="Arial" w:hAnsi="Arial" w:cs="Arial"/>
          <w:b/>
          <w:sz w:val="20"/>
          <w:szCs w:val="20"/>
        </w:rPr>
        <w:t xml:space="preserve"> a náklady spojené s patentovým konaním</w:t>
      </w:r>
      <w:r w:rsidRPr="005310D1">
        <w:rPr>
          <w:rFonts w:ascii="Arial" w:hAnsi="Arial" w:cs="Arial"/>
          <w:b/>
          <w:smallCaps/>
          <w:sz w:val="20"/>
          <w:szCs w:val="20"/>
        </w:rPr>
        <w:t xml:space="preserve"> </w:t>
      </w:r>
    </w:p>
    <w:p w14:paraId="3F25F816" w14:textId="77777777" w:rsidR="00D22380" w:rsidRPr="005310D1" w:rsidRDefault="00D22380" w:rsidP="00B850BB">
      <w:pPr>
        <w:spacing w:after="0" w:line="240" w:lineRule="auto"/>
        <w:jc w:val="center"/>
        <w:rPr>
          <w:rFonts w:ascii="Arial" w:hAnsi="Arial" w:cs="Arial"/>
          <w:b/>
          <w:smallCaps/>
          <w:sz w:val="20"/>
          <w:szCs w:val="20"/>
        </w:rPr>
      </w:pPr>
    </w:p>
    <w:p w14:paraId="3F4DD86B" w14:textId="1912F2A6" w:rsidR="00491D1A" w:rsidRPr="005310D1" w:rsidRDefault="001E73A3" w:rsidP="007567C0">
      <w:pPr>
        <w:pStyle w:val="Odstavecseseznamem"/>
        <w:numPr>
          <w:ilvl w:val="0"/>
          <w:numId w:val="4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bookmarkStart w:id="2" w:name="_Hlk120713202"/>
      <w:r w:rsidRPr="005310D1">
        <w:rPr>
          <w:rFonts w:ascii="Arial" w:hAnsi="Arial" w:cs="Arial"/>
          <w:sz w:val="20"/>
          <w:szCs w:val="20"/>
        </w:rPr>
        <w:t>Nadobúdate</w:t>
      </w:r>
      <w:r w:rsidR="007D7BF5" w:rsidRPr="005310D1">
        <w:rPr>
          <w:rFonts w:ascii="Arial" w:hAnsi="Arial" w:cs="Arial"/>
          <w:sz w:val="20"/>
          <w:szCs w:val="20"/>
        </w:rPr>
        <w:t>ľ</w:t>
      </w:r>
      <w:r w:rsidRPr="005310D1">
        <w:rPr>
          <w:rFonts w:ascii="Arial" w:hAnsi="Arial" w:cs="Arial"/>
          <w:sz w:val="20"/>
          <w:szCs w:val="20"/>
        </w:rPr>
        <w:t xml:space="preserve"> sa zaväzuj</w:t>
      </w:r>
      <w:r w:rsidR="00A33C8D" w:rsidRPr="005310D1">
        <w:rPr>
          <w:rFonts w:ascii="Arial" w:hAnsi="Arial" w:cs="Arial"/>
          <w:sz w:val="20"/>
          <w:szCs w:val="20"/>
        </w:rPr>
        <w:t>e uhradiť Prevodco</w:t>
      </w:r>
      <w:r w:rsidR="000734ED" w:rsidRPr="005310D1">
        <w:rPr>
          <w:rFonts w:ascii="Arial" w:hAnsi="Arial" w:cs="Arial"/>
          <w:sz w:val="20"/>
          <w:szCs w:val="20"/>
        </w:rPr>
        <w:t>m</w:t>
      </w:r>
      <w:r w:rsidR="00A33C8D" w:rsidRPr="005310D1">
        <w:rPr>
          <w:rFonts w:ascii="Arial" w:hAnsi="Arial" w:cs="Arial"/>
          <w:sz w:val="20"/>
          <w:szCs w:val="20"/>
        </w:rPr>
        <w:t xml:space="preserve"> za prevod </w:t>
      </w:r>
      <w:r w:rsidR="000413F6" w:rsidRPr="005310D1">
        <w:rPr>
          <w:rFonts w:ascii="Arial" w:hAnsi="Arial" w:cs="Arial"/>
          <w:sz w:val="20"/>
          <w:szCs w:val="20"/>
        </w:rPr>
        <w:t xml:space="preserve">predmetu </w:t>
      </w:r>
      <w:r w:rsidR="007C4804" w:rsidRPr="005310D1">
        <w:rPr>
          <w:rFonts w:ascii="Arial" w:hAnsi="Arial" w:cs="Arial"/>
          <w:sz w:val="20"/>
          <w:szCs w:val="20"/>
        </w:rPr>
        <w:t>D</w:t>
      </w:r>
      <w:r w:rsidR="000734ED" w:rsidRPr="005310D1">
        <w:rPr>
          <w:rFonts w:ascii="Arial" w:hAnsi="Arial" w:cs="Arial"/>
          <w:sz w:val="20"/>
          <w:szCs w:val="20"/>
        </w:rPr>
        <w:t xml:space="preserve">V </w:t>
      </w:r>
      <w:r w:rsidR="000413F6" w:rsidRPr="005310D1">
        <w:rPr>
          <w:rFonts w:ascii="Arial" w:hAnsi="Arial" w:cs="Arial"/>
          <w:sz w:val="20"/>
          <w:szCs w:val="20"/>
        </w:rPr>
        <w:t>a ďalšie plnenia Prevodcov podľa tejto Zmluvy</w:t>
      </w:r>
      <w:r w:rsidR="00E036B8" w:rsidRPr="005310D1">
        <w:rPr>
          <w:rFonts w:ascii="Arial" w:hAnsi="Arial" w:cs="Arial"/>
          <w:sz w:val="20"/>
          <w:szCs w:val="20"/>
        </w:rPr>
        <w:t xml:space="preserve"> (okrem autorskoprávnej licencie</w:t>
      </w:r>
      <w:r w:rsidR="00C017B1" w:rsidRPr="005310D1">
        <w:rPr>
          <w:rFonts w:ascii="Arial" w:hAnsi="Arial" w:cs="Arial"/>
          <w:sz w:val="20"/>
          <w:szCs w:val="20"/>
        </w:rPr>
        <w:t xml:space="preserve"> špecifikovan</w:t>
      </w:r>
      <w:r w:rsidR="00620A9F" w:rsidRPr="005310D1">
        <w:rPr>
          <w:rFonts w:ascii="Arial" w:hAnsi="Arial" w:cs="Arial"/>
          <w:sz w:val="20"/>
          <w:szCs w:val="20"/>
        </w:rPr>
        <w:t>ej</w:t>
      </w:r>
      <w:r w:rsidR="00C017B1" w:rsidRPr="005310D1">
        <w:rPr>
          <w:rFonts w:ascii="Arial" w:hAnsi="Arial" w:cs="Arial"/>
          <w:sz w:val="20"/>
          <w:szCs w:val="20"/>
        </w:rPr>
        <w:t xml:space="preserve"> v čl. 4 ods. </w:t>
      </w:r>
      <w:r w:rsidR="007B7EBC" w:rsidRPr="005310D1">
        <w:rPr>
          <w:rFonts w:ascii="Arial" w:hAnsi="Arial" w:cs="Arial"/>
          <w:sz w:val="20"/>
          <w:szCs w:val="20"/>
        </w:rPr>
        <w:t>9</w:t>
      </w:r>
      <w:r w:rsidR="00C017B1" w:rsidRPr="005310D1">
        <w:rPr>
          <w:rFonts w:ascii="Arial" w:hAnsi="Arial" w:cs="Arial"/>
          <w:sz w:val="20"/>
          <w:szCs w:val="20"/>
        </w:rPr>
        <w:t xml:space="preserve"> tejto Zmluvy</w:t>
      </w:r>
      <w:r w:rsidR="00E036B8" w:rsidRPr="005310D1">
        <w:rPr>
          <w:rFonts w:ascii="Arial" w:hAnsi="Arial" w:cs="Arial"/>
          <w:sz w:val="20"/>
          <w:szCs w:val="20"/>
        </w:rPr>
        <w:t>, ktorá je bezodplatná)</w:t>
      </w:r>
      <w:r w:rsidR="000413F6" w:rsidRPr="005310D1">
        <w:rPr>
          <w:rFonts w:ascii="Arial" w:hAnsi="Arial" w:cs="Arial"/>
          <w:sz w:val="20"/>
          <w:szCs w:val="20"/>
        </w:rPr>
        <w:t xml:space="preserve"> </w:t>
      </w:r>
      <w:r w:rsidR="00A33C8D" w:rsidRPr="005310D1">
        <w:rPr>
          <w:rFonts w:ascii="Arial" w:hAnsi="Arial" w:cs="Arial"/>
          <w:sz w:val="20"/>
          <w:szCs w:val="20"/>
        </w:rPr>
        <w:t xml:space="preserve">dohodnutú odmenu vo výške </w:t>
      </w:r>
      <w:r w:rsidR="00246FD6" w:rsidRPr="005310D1">
        <w:rPr>
          <w:rFonts w:ascii="Arial" w:hAnsi="Arial" w:cs="Arial"/>
          <w:b/>
          <w:bCs/>
          <w:sz w:val="20"/>
          <w:szCs w:val="20"/>
        </w:rPr>
        <w:t>350.000,- Eur bez DPH</w:t>
      </w:r>
      <w:r w:rsidR="00246FD6" w:rsidRPr="005310D1">
        <w:rPr>
          <w:rFonts w:ascii="Arial" w:hAnsi="Arial" w:cs="Arial"/>
          <w:sz w:val="20"/>
          <w:szCs w:val="20"/>
        </w:rPr>
        <w:t xml:space="preserve"> </w:t>
      </w:r>
      <w:bookmarkStart w:id="3" w:name="_Hlk112407287"/>
      <w:r w:rsidR="00246FD6" w:rsidRPr="005310D1">
        <w:rPr>
          <w:rFonts w:ascii="Arial" w:hAnsi="Arial" w:cs="Arial"/>
          <w:sz w:val="20"/>
          <w:szCs w:val="20"/>
        </w:rPr>
        <w:t>(slovom tristopäťdesiattisíc Eur)</w:t>
      </w:r>
      <w:bookmarkEnd w:id="3"/>
      <w:r w:rsidR="00246FD6" w:rsidRPr="005310D1">
        <w:rPr>
          <w:rFonts w:ascii="Arial" w:hAnsi="Arial" w:cs="Arial"/>
          <w:sz w:val="20"/>
          <w:szCs w:val="20"/>
        </w:rPr>
        <w:t>, a to v</w:t>
      </w:r>
      <w:r w:rsidR="00E04636" w:rsidRPr="005310D1">
        <w:rPr>
          <w:rFonts w:ascii="Arial" w:hAnsi="Arial" w:cs="Arial"/>
          <w:sz w:val="20"/>
          <w:szCs w:val="20"/>
        </w:rPr>
        <w:t> </w:t>
      </w:r>
      <w:r w:rsidR="00246FD6" w:rsidRPr="005310D1">
        <w:rPr>
          <w:rFonts w:ascii="Arial" w:hAnsi="Arial" w:cs="Arial"/>
          <w:sz w:val="20"/>
          <w:szCs w:val="20"/>
        </w:rPr>
        <w:t>lehote</w:t>
      </w:r>
      <w:r w:rsidR="00E04636" w:rsidRPr="005310D1">
        <w:rPr>
          <w:rFonts w:ascii="Arial" w:hAnsi="Arial" w:cs="Arial"/>
          <w:sz w:val="20"/>
          <w:szCs w:val="20"/>
        </w:rPr>
        <w:t xml:space="preserve"> 30 (slovom: tridsať) dní od </w:t>
      </w:r>
      <w:r w:rsidR="00D97583" w:rsidRPr="005310D1">
        <w:rPr>
          <w:rFonts w:ascii="Arial" w:hAnsi="Arial" w:cs="Arial"/>
          <w:sz w:val="20"/>
          <w:szCs w:val="20"/>
        </w:rPr>
        <w:t>podpisu</w:t>
      </w:r>
      <w:r w:rsidR="00E04636" w:rsidRPr="005310D1">
        <w:rPr>
          <w:rFonts w:ascii="Arial" w:hAnsi="Arial" w:cs="Arial"/>
          <w:sz w:val="20"/>
          <w:szCs w:val="20"/>
        </w:rPr>
        <w:t xml:space="preserve"> tejto Zmluvy</w:t>
      </w:r>
      <w:r w:rsidR="003075CC" w:rsidRPr="005310D1">
        <w:rPr>
          <w:rFonts w:ascii="Arial" w:hAnsi="Arial" w:cs="Arial"/>
          <w:sz w:val="20"/>
          <w:szCs w:val="20"/>
        </w:rPr>
        <w:t xml:space="preserve"> každ</w:t>
      </w:r>
      <w:r w:rsidR="005C1B3C" w:rsidRPr="005310D1">
        <w:rPr>
          <w:rFonts w:ascii="Arial" w:hAnsi="Arial" w:cs="Arial"/>
          <w:sz w:val="20"/>
          <w:szCs w:val="20"/>
        </w:rPr>
        <w:t xml:space="preserve">ej </w:t>
      </w:r>
      <w:r w:rsidR="00E018EE" w:rsidRPr="005310D1">
        <w:rPr>
          <w:rFonts w:ascii="Arial" w:hAnsi="Arial" w:cs="Arial"/>
          <w:sz w:val="20"/>
          <w:szCs w:val="20"/>
        </w:rPr>
        <w:t>z</w:t>
      </w:r>
      <w:r w:rsidR="005C1B3C" w:rsidRPr="005310D1">
        <w:rPr>
          <w:rFonts w:ascii="Arial" w:hAnsi="Arial" w:cs="Arial"/>
          <w:sz w:val="20"/>
          <w:szCs w:val="20"/>
        </w:rPr>
        <w:t>o</w:t>
      </w:r>
      <w:r w:rsidR="00E018EE" w:rsidRPr="005310D1">
        <w:rPr>
          <w:rFonts w:ascii="Arial" w:hAnsi="Arial" w:cs="Arial"/>
          <w:sz w:val="20"/>
          <w:szCs w:val="20"/>
        </w:rPr>
        <w:t xml:space="preserve"> </w:t>
      </w:r>
      <w:r w:rsidR="005C1B3C" w:rsidRPr="005310D1">
        <w:rPr>
          <w:rFonts w:ascii="Arial" w:hAnsi="Arial" w:cs="Arial"/>
          <w:sz w:val="20"/>
          <w:szCs w:val="20"/>
        </w:rPr>
        <w:t>Z</w:t>
      </w:r>
      <w:r w:rsidR="00E018EE" w:rsidRPr="005310D1">
        <w:rPr>
          <w:rFonts w:ascii="Arial" w:hAnsi="Arial" w:cs="Arial"/>
          <w:sz w:val="20"/>
          <w:szCs w:val="20"/>
        </w:rPr>
        <w:t>mluvn</w:t>
      </w:r>
      <w:r w:rsidR="005C1B3C" w:rsidRPr="005310D1">
        <w:rPr>
          <w:rFonts w:ascii="Arial" w:hAnsi="Arial" w:cs="Arial"/>
          <w:sz w:val="20"/>
          <w:szCs w:val="20"/>
        </w:rPr>
        <w:t>ý</w:t>
      </w:r>
      <w:r w:rsidR="00E018EE" w:rsidRPr="005310D1">
        <w:rPr>
          <w:rFonts w:ascii="Arial" w:hAnsi="Arial" w:cs="Arial"/>
          <w:sz w:val="20"/>
          <w:szCs w:val="20"/>
        </w:rPr>
        <w:t>ch str</w:t>
      </w:r>
      <w:r w:rsidR="005C1B3C" w:rsidRPr="005310D1">
        <w:rPr>
          <w:rFonts w:ascii="Arial" w:hAnsi="Arial" w:cs="Arial"/>
          <w:sz w:val="20"/>
          <w:szCs w:val="20"/>
        </w:rPr>
        <w:t>á</w:t>
      </w:r>
      <w:r w:rsidR="00E018EE" w:rsidRPr="005310D1">
        <w:rPr>
          <w:rFonts w:ascii="Arial" w:hAnsi="Arial" w:cs="Arial"/>
          <w:sz w:val="20"/>
          <w:szCs w:val="20"/>
        </w:rPr>
        <w:t>n samostatn</w:t>
      </w:r>
      <w:r w:rsidR="005C1B3C" w:rsidRPr="005310D1">
        <w:rPr>
          <w:rFonts w:ascii="Arial" w:hAnsi="Arial" w:cs="Arial"/>
          <w:sz w:val="20"/>
          <w:szCs w:val="20"/>
        </w:rPr>
        <w:t>e</w:t>
      </w:r>
      <w:r w:rsidR="00E018EE" w:rsidRPr="005310D1">
        <w:rPr>
          <w:rFonts w:ascii="Arial" w:hAnsi="Arial" w:cs="Arial"/>
          <w:sz w:val="20"/>
          <w:szCs w:val="20"/>
        </w:rPr>
        <w:t xml:space="preserve">, a to </w:t>
      </w:r>
      <w:r w:rsidR="002845BD" w:rsidRPr="005310D1">
        <w:rPr>
          <w:rFonts w:ascii="Arial" w:hAnsi="Arial" w:cs="Arial"/>
          <w:sz w:val="20"/>
          <w:szCs w:val="20"/>
        </w:rPr>
        <w:t xml:space="preserve">bezhotovostnými prevodmi na </w:t>
      </w:r>
      <w:r w:rsidR="004A5A6D" w:rsidRPr="005310D1">
        <w:rPr>
          <w:rFonts w:ascii="Arial" w:hAnsi="Arial" w:cs="Arial"/>
          <w:sz w:val="20"/>
          <w:szCs w:val="20"/>
        </w:rPr>
        <w:t xml:space="preserve">jednotlivé </w:t>
      </w:r>
      <w:r w:rsidR="002845BD" w:rsidRPr="005310D1">
        <w:rPr>
          <w:rFonts w:ascii="Arial" w:hAnsi="Arial" w:cs="Arial"/>
          <w:sz w:val="20"/>
          <w:szCs w:val="20"/>
        </w:rPr>
        <w:t xml:space="preserve">účty </w:t>
      </w:r>
      <w:r w:rsidR="004A5A6D" w:rsidRPr="005310D1">
        <w:rPr>
          <w:rFonts w:ascii="Arial" w:hAnsi="Arial" w:cs="Arial"/>
          <w:sz w:val="20"/>
          <w:szCs w:val="20"/>
        </w:rPr>
        <w:t xml:space="preserve">Prevodcov </w:t>
      </w:r>
      <w:r w:rsidR="002845BD" w:rsidRPr="005310D1">
        <w:rPr>
          <w:rFonts w:ascii="Arial" w:hAnsi="Arial" w:cs="Arial"/>
          <w:sz w:val="20"/>
          <w:szCs w:val="20"/>
        </w:rPr>
        <w:t>uvedené v záhlaví tejto Zmluvy nasledovne</w:t>
      </w:r>
      <w:r w:rsidR="00491D1A" w:rsidRPr="005310D1">
        <w:rPr>
          <w:rFonts w:ascii="Arial" w:hAnsi="Arial" w:cs="Arial"/>
          <w:sz w:val="20"/>
          <w:szCs w:val="20"/>
        </w:rPr>
        <w:t xml:space="preserve">: </w:t>
      </w:r>
    </w:p>
    <w:bookmarkEnd w:id="2"/>
    <w:p w14:paraId="512BB7A9" w14:textId="66D7FC22" w:rsidR="00755174" w:rsidRPr="005310D1" w:rsidRDefault="002845BD" w:rsidP="00491D1A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310D1">
        <w:rPr>
          <w:rFonts w:ascii="Arial" w:hAnsi="Arial" w:cs="Arial"/>
          <w:sz w:val="20"/>
          <w:szCs w:val="20"/>
        </w:rPr>
        <w:t>a)</w:t>
      </w:r>
      <w:r w:rsidR="00E04636" w:rsidRPr="005310D1">
        <w:rPr>
          <w:rFonts w:ascii="Arial" w:hAnsi="Arial" w:cs="Arial"/>
          <w:sz w:val="20"/>
          <w:szCs w:val="20"/>
        </w:rPr>
        <w:t xml:space="preserve"> </w:t>
      </w:r>
      <w:r w:rsidRPr="005310D1">
        <w:rPr>
          <w:rFonts w:ascii="Arial" w:hAnsi="Arial" w:cs="Arial"/>
          <w:sz w:val="20"/>
          <w:szCs w:val="20"/>
        </w:rPr>
        <w:t xml:space="preserve">UPJŠ odmenu vo výške </w:t>
      </w:r>
      <w:r w:rsidR="00170402">
        <w:rPr>
          <w:rFonts w:ascii="Arial" w:hAnsi="Arial" w:cs="Arial"/>
          <w:b/>
          <w:bCs/>
          <w:sz w:val="20"/>
          <w:szCs w:val="20"/>
        </w:rPr>
        <w:t>XXXXXXX</w:t>
      </w:r>
      <w:r w:rsidR="0097663A" w:rsidRPr="005310D1">
        <w:rPr>
          <w:rFonts w:ascii="Arial" w:hAnsi="Arial" w:cs="Arial"/>
          <w:sz w:val="20"/>
          <w:szCs w:val="20"/>
        </w:rPr>
        <w:t>,</w:t>
      </w:r>
    </w:p>
    <w:p w14:paraId="412B1A62" w14:textId="2FCDAD08" w:rsidR="002845BD" w:rsidRPr="005310D1" w:rsidRDefault="002845BD" w:rsidP="00491D1A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310D1">
        <w:rPr>
          <w:rFonts w:ascii="Arial" w:hAnsi="Arial" w:cs="Arial"/>
          <w:sz w:val="20"/>
          <w:szCs w:val="20"/>
        </w:rPr>
        <w:t xml:space="preserve">b) UK BA odmenu vo výške </w:t>
      </w:r>
      <w:r w:rsidR="00170402">
        <w:rPr>
          <w:rFonts w:ascii="Arial" w:hAnsi="Arial" w:cs="Arial"/>
          <w:b/>
          <w:bCs/>
          <w:sz w:val="20"/>
          <w:szCs w:val="20"/>
        </w:rPr>
        <w:t>XXXXXXXXX</w:t>
      </w:r>
      <w:r w:rsidR="0097663A" w:rsidRPr="005310D1">
        <w:rPr>
          <w:rFonts w:ascii="Arial" w:hAnsi="Arial" w:cs="Arial"/>
          <w:sz w:val="20"/>
          <w:szCs w:val="20"/>
        </w:rPr>
        <w:t>,</w:t>
      </w:r>
    </w:p>
    <w:p w14:paraId="761072D4" w14:textId="0E3EE211" w:rsidR="002845BD" w:rsidRPr="005310D1" w:rsidRDefault="002845BD" w:rsidP="00C37EAE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310D1">
        <w:rPr>
          <w:rFonts w:ascii="Arial" w:hAnsi="Arial" w:cs="Arial"/>
          <w:sz w:val="20"/>
          <w:szCs w:val="20"/>
        </w:rPr>
        <w:t xml:space="preserve">c) MUNI odmenu vo výške </w:t>
      </w:r>
      <w:r w:rsidR="00170402">
        <w:rPr>
          <w:rFonts w:ascii="Arial" w:hAnsi="Arial" w:cs="Arial"/>
          <w:b/>
          <w:bCs/>
          <w:sz w:val="20"/>
          <w:szCs w:val="20"/>
        </w:rPr>
        <w:t>XXXXXX</w:t>
      </w:r>
      <w:r w:rsidR="00070A35" w:rsidRPr="005310D1">
        <w:rPr>
          <w:rFonts w:ascii="Arial" w:hAnsi="Arial" w:cs="Arial"/>
          <w:sz w:val="20"/>
          <w:szCs w:val="20"/>
        </w:rPr>
        <w:t>.</w:t>
      </w:r>
    </w:p>
    <w:p w14:paraId="79C7C3C5" w14:textId="62B97D90" w:rsidR="00C6009A" w:rsidRPr="005310D1" w:rsidRDefault="00C6009A" w:rsidP="00C37EAE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310D1">
        <w:rPr>
          <w:rFonts w:ascii="Arial" w:hAnsi="Arial" w:cs="Arial"/>
          <w:sz w:val="20"/>
          <w:szCs w:val="20"/>
        </w:rPr>
        <w:t xml:space="preserve">Nadobúdateľ zaplatí prevodcom dohodnutú odmenu na základe riadne vystavených a doručených faktúr. Faktúry budú doručené nadobúdateľovi bezodkladne po podpise tejto </w:t>
      </w:r>
      <w:r w:rsidR="007B7EBC" w:rsidRPr="005310D1">
        <w:rPr>
          <w:rFonts w:ascii="Arial" w:hAnsi="Arial" w:cs="Arial"/>
          <w:sz w:val="20"/>
          <w:szCs w:val="20"/>
        </w:rPr>
        <w:t>Z</w:t>
      </w:r>
      <w:r w:rsidRPr="005310D1">
        <w:rPr>
          <w:rFonts w:ascii="Arial" w:hAnsi="Arial" w:cs="Arial"/>
          <w:sz w:val="20"/>
          <w:szCs w:val="20"/>
        </w:rPr>
        <w:t>mluvy.</w:t>
      </w:r>
    </w:p>
    <w:p w14:paraId="2AF1225B" w14:textId="37EC0812" w:rsidR="008D6B56" w:rsidRPr="005310D1" w:rsidRDefault="005B6E18" w:rsidP="007567C0">
      <w:pPr>
        <w:pStyle w:val="Odstavecseseznamem"/>
        <w:numPr>
          <w:ilvl w:val="0"/>
          <w:numId w:val="4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310D1">
        <w:rPr>
          <w:rFonts w:ascii="Arial" w:hAnsi="Arial" w:cs="Arial"/>
          <w:sz w:val="20"/>
          <w:szCs w:val="20"/>
        </w:rPr>
        <w:t xml:space="preserve">Právne účinky prevodu nastávajú </w:t>
      </w:r>
      <w:r w:rsidR="0027144A" w:rsidRPr="005310D1">
        <w:rPr>
          <w:rFonts w:ascii="Arial" w:hAnsi="Arial" w:cs="Arial"/>
          <w:sz w:val="20"/>
          <w:szCs w:val="20"/>
        </w:rPr>
        <w:t xml:space="preserve">medzi Zmluvnými stranami </w:t>
      </w:r>
      <w:r w:rsidRPr="005310D1">
        <w:rPr>
          <w:rFonts w:ascii="Arial" w:hAnsi="Arial" w:cs="Arial"/>
          <w:sz w:val="20"/>
          <w:szCs w:val="20"/>
        </w:rPr>
        <w:t>až po úhrade odmeny</w:t>
      </w:r>
      <w:r w:rsidR="007713CA" w:rsidRPr="005310D1">
        <w:rPr>
          <w:rFonts w:ascii="Arial" w:hAnsi="Arial" w:cs="Arial"/>
          <w:sz w:val="20"/>
          <w:szCs w:val="20"/>
        </w:rPr>
        <w:t xml:space="preserve"> v plnej výške</w:t>
      </w:r>
      <w:r w:rsidRPr="005310D1">
        <w:rPr>
          <w:rFonts w:ascii="Arial" w:hAnsi="Arial" w:cs="Arial"/>
          <w:sz w:val="20"/>
          <w:szCs w:val="20"/>
        </w:rPr>
        <w:t xml:space="preserve">. </w:t>
      </w:r>
      <w:r w:rsidR="008D6B56" w:rsidRPr="005310D1">
        <w:rPr>
          <w:rFonts w:ascii="Arial" w:hAnsi="Arial" w:cs="Arial"/>
          <w:sz w:val="20"/>
          <w:szCs w:val="20"/>
        </w:rPr>
        <w:t>Odmena sa považuje za uhradenú dňom</w:t>
      </w:r>
      <w:r w:rsidR="00343EA2" w:rsidRPr="005310D1">
        <w:rPr>
          <w:rFonts w:ascii="Arial" w:hAnsi="Arial" w:cs="Arial"/>
          <w:sz w:val="20"/>
          <w:szCs w:val="20"/>
        </w:rPr>
        <w:t xml:space="preserve"> pripísania príslušnej sumy na jednotlivé účty Prevodcov</w:t>
      </w:r>
      <w:r w:rsidR="004F169E" w:rsidRPr="005310D1">
        <w:rPr>
          <w:rFonts w:ascii="Arial" w:hAnsi="Arial" w:cs="Arial"/>
          <w:sz w:val="20"/>
          <w:szCs w:val="20"/>
        </w:rPr>
        <w:t>.</w:t>
      </w:r>
      <w:r w:rsidR="008D6B56" w:rsidRPr="005310D1">
        <w:rPr>
          <w:rFonts w:ascii="Arial" w:hAnsi="Arial" w:cs="Arial"/>
          <w:strike/>
          <w:sz w:val="20"/>
          <w:szCs w:val="20"/>
        </w:rPr>
        <w:t xml:space="preserve"> </w:t>
      </w:r>
      <w:r w:rsidR="00432C4B" w:rsidRPr="005310D1">
        <w:rPr>
          <w:rFonts w:ascii="Arial" w:hAnsi="Arial" w:cs="Arial"/>
          <w:sz w:val="20"/>
          <w:szCs w:val="20"/>
        </w:rPr>
        <w:t xml:space="preserve">Odmena sa považuje za uhradenú uhradením všetkých jej častí v zmysle ods. 1 tohto článku. </w:t>
      </w:r>
      <w:r w:rsidR="00343EA2" w:rsidRPr="005310D1">
        <w:rPr>
          <w:rFonts w:ascii="Arial" w:hAnsi="Arial" w:cs="Arial"/>
          <w:sz w:val="20"/>
          <w:szCs w:val="20"/>
        </w:rPr>
        <w:t xml:space="preserve">V prípade pochybností je rozhodujúci bankový výpis z účtov Prevodcov. O úhrade odmeny je Prevodca, na účet ktorého bola prijatá odmena za prevod, povinný </w:t>
      </w:r>
      <w:r w:rsidR="004A3A73" w:rsidRPr="005310D1">
        <w:rPr>
          <w:rFonts w:ascii="Arial" w:hAnsi="Arial" w:cs="Arial"/>
          <w:sz w:val="20"/>
          <w:szCs w:val="20"/>
        </w:rPr>
        <w:t xml:space="preserve">bez zbytočného odkladu </w:t>
      </w:r>
      <w:r w:rsidR="00343EA2" w:rsidRPr="005310D1">
        <w:rPr>
          <w:rFonts w:ascii="Arial" w:hAnsi="Arial" w:cs="Arial"/>
          <w:sz w:val="20"/>
          <w:szCs w:val="20"/>
        </w:rPr>
        <w:t xml:space="preserve">vydať </w:t>
      </w:r>
      <w:r w:rsidR="004A3A73" w:rsidRPr="005310D1">
        <w:rPr>
          <w:rFonts w:ascii="Arial" w:hAnsi="Arial" w:cs="Arial"/>
          <w:sz w:val="20"/>
          <w:szCs w:val="20"/>
        </w:rPr>
        <w:t xml:space="preserve">Nadobúdateľovi </w:t>
      </w:r>
      <w:r w:rsidR="00343EA2" w:rsidRPr="005310D1">
        <w:rPr>
          <w:rFonts w:ascii="Arial" w:hAnsi="Arial" w:cs="Arial"/>
          <w:sz w:val="20"/>
          <w:szCs w:val="20"/>
        </w:rPr>
        <w:t>písomné potvrdenie.</w:t>
      </w:r>
    </w:p>
    <w:p w14:paraId="67A0058B" w14:textId="7A0B1E2A" w:rsidR="00246FD6" w:rsidRPr="005310D1" w:rsidRDefault="00C74E7C" w:rsidP="007567C0">
      <w:pPr>
        <w:pStyle w:val="Odstavecseseznamem"/>
        <w:numPr>
          <w:ilvl w:val="0"/>
          <w:numId w:val="4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310D1">
        <w:rPr>
          <w:rFonts w:ascii="Arial" w:hAnsi="Arial" w:cs="Arial"/>
          <w:sz w:val="20"/>
          <w:szCs w:val="20"/>
        </w:rPr>
        <w:t>R</w:t>
      </w:r>
      <w:r w:rsidR="00246FD6" w:rsidRPr="005310D1">
        <w:rPr>
          <w:rFonts w:ascii="Arial" w:hAnsi="Arial" w:cs="Arial"/>
          <w:sz w:val="20"/>
          <w:szCs w:val="20"/>
        </w:rPr>
        <w:t>ozdeleni</w:t>
      </w:r>
      <w:r w:rsidRPr="005310D1">
        <w:rPr>
          <w:rFonts w:ascii="Arial" w:hAnsi="Arial" w:cs="Arial"/>
          <w:sz w:val="20"/>
          <w:szCs w:val="20"/>
        </w:rPr>
        <w:t xml:space="preserve">e </w:t>
      </w:r>
      <w:r w:rsidR="003530F9" w:rsidRPr="005310D1">
        <w:rPr>
          <w:rFonts w:ascii="Arial" w:hAnsi="Arial" w:cs="Arial"/>
          <w:sz w:val="20"/>
          <w:szCs w:val="20"/>
        </w:rPr>
        <w:t>odmeny</w:t>
      </w:r>
      <w:r w:rsidR="00246FD6" w:rsidRPr="005310D1">
        <w:rPr>
          <w:rFonts w:ascii="Arial" w:hAnsi="Arial" w:cs="Arial"/>
          <w:sz w:val="20"/>
          <w:szCs w:val="20"/>
        </w:rPr>
        <w:t xml:space="preserve"> medzi Prevodcami </w:t>
      </w:r>
      <w:r w:rsidR="00432C4B" w:rsidRPr="005310D1">
        <w:rPr>
          <w:rFonts w:ascii="Arial" w:hAnsi="Arial" w:cs="Arial"/>
          <w:sz w:val="20"/>
          <w:szCs w:val="20"/>
        </w:rPr>
        <w:t xml:space="preserve">je </w:t>
      </w:r>
      <w:r w:rsidR="00246FD6" w:rsidRPr="005310D1">
        <w:rPr>
          <w:rFonts w:ascii="Arial" w:hAnsi="Arial" w:cs="Arial"/>
          <w:sz w:val="20"/>
          <w:szCs w:val="20"/>
        </w:rPr>
        <w:t xml:space="preserve">predmetom </w:t>
      </w:r>
      <w:r w:rsidR="00C133C5" w:rsidRPr="005310D1">
        <w:rPr>
          <w:rFonts w:ascii="Arial" w:hAnsi="Arial" w:cs="Arial"/>
          <w:sz w:val="20"/>
          <w:szCs w:val="20"/>
        </w:rPr>
        <w:t>osobitnej dohody Prevodcov.</w:t>
      </w:r>
    </w:p>
    <w:p w14:paraId="5F2C2C7E" w14:textId="0E371BA5" w:rsidR="00070A35" w:rsidRPr="005310D1" w:rsidRDefault="004B0ECE" w:rsidP="00070A35">
      <w:pPr>
        <w:pStyle w:val="Odstavecseseznamem"/>
        <w:numPr>
          <w:ilvl w:val="0"/>
          <w:numId w:val="4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310D1">
        <w:rPr>
          <w:rFonts w:ascii="Arial" w:hAnsi="Arial" w:cs="Arial"/>
          <w:sz w:val="20"/>
          <w:szCs w:val="20"/>
        </w:rPr>
        <w:t xml:space="preserve">Nadobúdateľ sa zaväzuje uhradiť </w:t>
      </w:r>
      <w:r w:rsidR="00D7111A" w:rsidRPr="005310D1">
        <w:rPr>
          <w:rFonts w:ascii="Arial" w:hAnsi="Arial" w:cs="Arial"/>
          <w:sz w:val="20"/>
          <w:szCs w:val="20"/>
        </w:rPr>
        <w:t xml:space="preserve">na účet </w:t>
      </w:r>
      <w:r w:rsidRPr="005310D1">
        <w:rPr>
          <w:rFonts w:ascii="Arial" w:hAnsi="Arial" w:cs="Arial"/>
          <w:sz w:val="20"/>
          <w:szCs w:val="20"/>
        </w:rPr>
        <w:t xml:space="preserve">UPJŠ </w:t>
      </w:r>
      <w:r w:rsidR="00F64F9B" w:rsidRPr="005310D1">
        <w:rPr>
          <w:rFonts w:ascii="Arial" w:hAnsi="Arial" w:cs="Arial"/>
          <w:sz w:val="20"/>
          <w:szCs w:val="20"/>
        </w:rPr>
        <w:t xml:space="preserve">aj </w:t>
      </w:r>
      <w:r w:rsidRPr="005310D1">
        <w:rPr>
          <w:rFonts w:ascii="Arial" w:hAnsi="Arial" w:cs="Arial"/>
          <w:sz w:val="20"/>
          <w:szCs w:val="20"/>
        </w:rPr>
        <w:t xml:space="preserve">náklady vo výške 12.000 Eur </w:t>
      </w:r>
      <w:r w:rsidR="00616853" w:rsidRPr="005310D1">
        <w:rPr>
          <w:rFonts w:ascii="Arial" w:hAnsi="Arial" w:cs="Arial"/>
          <w:sz w:val="20"/>
          <w:szCs w:val="20"/>
        </w:rPr>
        <w:t>s</w:t>
      </w:r>
      <w:r w:rsidR="004A3A73" w:rsidRPr="005310D1">
        <w:rPr>
          <w:rFonts w:ascii="Arial" w:hAnsi="Arial" w:cs="Arial"/>
          <w:sz w:val="20"/>
          <w:szCs w:val="20"/>
        </w:rPr>
        <w:t xml:space="preserve"> DPH </w:t>
      </w:r>
      <w:r w:rsidR="00F64F9B" w:rsidRPr="005310D1">
        <w:rPr>
          <w:rFonts w:ascii="Arial" w:hAnsi="Arial" w:cs="Arial"/>
          <w:sz w:val="20"/>
          <w:szCs w:val="20"/>
        </w:rPr>
        <w:t xml:space="preserve">(slovom dvanásťtisíc Eur) </w:t>
      </w:r>
      <w:r w:rsidRPr="005310D1">
        <w:rPr>
          <w:rFonts w:ascii="Arial" w:hAnsi="Arial" w:cs="Arial"/>
          <w:sz w:val="20"/>
          <w:szCs w:val="20"/>
        </w:rPr>
        <w:t>vzniknuté v</w:t>
      </w:r>
      <w:r w:rsidR="00F64F9B" w:rsidRPr="005310D1">
        <w:rPr>
          <w:rFonts w:ascii="Arial" w:hAnsi="Arial" w:cs="Arial"/>
          <w:sz w:val="20"/>
          <w:szCs w:val="20"/>
        </w:rPr>
        <w:t> </w:t>
      </w:r>
      <w:r w:rsidRPr="005310D1">
        <w:rPr>
          <w:rFonts w:ascii="Arial" w:hAnsi="Arial" w:cs="Arial"/>
          <w:sz w:val="20"/>
          <w:szCs w:val="20"/>
        </w:rPr>
        <w:t>súvislosti so vstupom PCT prihlášky do národných fáz v</w:t>
      </w:r>
      <w:r w:rsidR="00F64F9B" w:rsidRPr="005310D1">
        <w:rPr>
          <w:rFonts w:ascii="Arial" w:hAnsi="Arial" w:cs="Arial"/>
          <w:sz w:val="20"/>
          <w:szCs w:val="20"/>
        </w:rPr>
        <w:t> </w:t>
      </w:r>
      <w:r w:rsidRPr="005310D1">
        <w:rPr>
          <w:rFonts w:ascii="Arial" w:hAnsi="Arial" w:cs="Arial"/>
          <w:sz w:val="20"/>
          <w:szCs w:val="20"/>
        </w:rPr>
        <w:t>USA, Kanade, Mexiku a</w:t>
      </w:r>
      <w:r w:rsidR="00F64F9B" w:rsidRPr="005310D1">
        <w:rPr>
          <w:rFonts w:ascii="Arial" w:hAnsi="Arial" w:cs="Arial"/>
          <w:sz w:val="20"/>
          <w:szCs w:val="20"/>
        </w:rPr>
        <w:t> </w:t>
      </w:r>
      <w:r w:rsidRPr="005310D1">
        <w:rPr>
          <w:rFonts w:ascii="Arial" w:hAnsi="Arial" w:cs="Arial"/>
          <w:sz w:val="20"/>
          <w:szCs w:val="20"/>
        </w:rPr>
        <w:t>Izraeli</w:t>
      </w:r>
      <w:r w:rsidR="004A5A6D" w:rsidRPr="005310D1">
        <w:rPr>
          <w:rFonts w:ascii="Arial" w:hAnsi="Arial" w:cs="Arial"/>
          <w:sz w:val="20"/>
          <w:szCs w:val="20"/>
        </w:rPr>
        <w:t>, a</w:t>
      </w:r>
      <w:r w:rsidR="00F64F9B" w:rsidRPr="005310D1">
        <w:rPr>
          <w:rFonts w:ascii="Arial" w:hAnsi="Arial" w:cs="Arial"/>
          <w:sz w:val="20"/>
          <w:szCs w:val="20"/>
        </w:rPr>
        <w:t> </w:t>
      </w:r>
      <w:r w:rsidR="004A5A6D" w:rsidRPr="005310D1">
        <w:rPr>
          <w:rFonts w:ascii="Arial" w:hAnsi="Arial" w:cs="Arial"/>
          <w:sz w:val="20"/>
          <w:szCs w:val="20"/>
        </w:rPr>
        <w:t xml:space="preserve">to </w:t>
      </w:r>
      <w:r w:rsidR="00431A84" w:rsidRPr="005310D1">
        <w:rPr>
          <w:rFonts w:ascii="Arial" w:hAnsi="Arial" w:cs="Arial"/>
          <w:sz w:val="20"/>
          <w:szCs w:val="20"/>
        </w:rPr>
        <w:t>v</w:t>
      </w:r>
      <w:r w:rsidR="00F64F9B" w:rsidRPr="005310D1">
        <w:rPr>
          <w:rFonts w:ascii="Arial" w:hAnsi="Arial" w:cs="Arial"/>
          <w:sz w:val="20"/>
          <w:szCs w:val="20"/>
        </w:rPr>
        <w:t> </w:t>
      </w:r>
      <w:r w:rsidR="00431A84" w:rsidRPr="005310D1">
        <w:rPr>
          <w:rFonts w:ascii="Arial" w:hAnsi="Arial" w:cs="Arial"/>
          <w:sz w:val="20"/>
          <w:szCs w:val="20"/>
        </w:rPr>
        <w:t>lehote a</w:t>
      </w:r>
      <w:r w:rsidR="00F64F9B" w:rsidRPr="005310D1">
        <w:rPr>
          <w:rFonts w:ascii="Arial" w:hAnsi="Arial" w:cs="Arial"/>
          <w:sz w:val="20"/>
          <w:szCs w:val="20"/>
        </w:rPr>
        <w:t> </w:t>
      </w:r>
      <w:r w:rsidR="00431A84" w:rsidRPr="005310D1">
        <w:rPr>
          <w:rFonts w:ascii="Arial" w:hAnsi="Arial" w:cs="Arial"/>
          <w:sz w:val="20"/>
          <w:szCs w:val="20"/>
        </w:rPr>
        <w:t>spôsobom podľa ods. 1 toh</w:t>
      </w:r>
      <w:r w:rsidR="004A5A6D" w:rsidRPr="005310D1">
        <w:rPr>
          <w:rFonts w:ascii="Arial" w:hAnsi="Arial" w:cs="Arial"/>
          <w:sz w:val="20"/>
          <w:szCs w:val="20"/>
        </w:rPr>
        <w:t>t</w:t>
      </w:r>
      <w:r w:rsidR="00431A84" w:rsidRPr="005310D1">
        <w:rPr>
          <w:rFonts w:ascii="Arial" w:hAnsi="Arial" w:cs="Arial"/>
          <w:sz w:val="20"/>
          <w:szCs w:val="20"/>
        </w:rPr>
        <w:t>o článku</w:t>
      </w:r>
      <w:r w:rsidRPr="005310D1">
        <w:rPr>
          <w:rFonts w:ascii="Arial" w:hAnsi="Arial" w:cs="Arial"/>
          <w:sz w:val="20"/>
          <w:szCs w:val="20"/>
        </w:rPr>
        <w:t>. Zálohová faktúra</w:t>
      </w:r>
      <w:r w:rsidR="009824C6" w:rsidRPr="005310D1">
        <w:rPr>
          <w:rFonts w:ascii="Arial" w:hAnsi="Arial" w:cs="Arial"/>
          <w:sz w:val="20"/>
          <w:szCs w:val="20"/>
        </w:rPr>
        <w:t xml:space="preserve"> s</w:t>
      </w:r>
      <w:r w:rsidR="00F64F9B" w:rsidRPr="005310D1">
        <w:rPr>
          <w:rFonts w:ascii="Arial" w:hAnsi="Arial" w:cs="Arial"/>
          <w:sz w:val="20"/>
          <w:szCs w:val="20"/>
        </w:rPr>
        <w:t> </w:t>
      </w:r>
      <w:r w:rsidR="009824C6" w:rsidRPr="005310D1">
        <w:rPr>
          <w:rFonts w:ascii="Arial" w:hAnsi="Arial" w:cs="Arial"/>
          <w:sz w:val="20"/>
          <w:szCs w:val="20"/>
        </w:rPr>
        <w:t xml:space="preserve">vyčíslením </w:t>
      </w:r>
      <w:r w:rsidR="00F64F9B" w:rsidRPr="005310D1">
        <w:rPr>
          <w:rFonts w:ascii="Arial" w:hAnsi="Arial" w:cs="Arial"/>
          <w:sz w:val="20"/>
          <w:szCs w:val="20"/>
        </w:rPr>
        <w:t xml:space="preserve">uvedených </w:t>
      </w:r>
      <w:r w:rsidR="009824C6" w:rsidRPr="005310D1">
        <w:rPr>
          <w:rFonts w:ascii="Arial" w:hAnsi="Arial" w:cs="Arial"/>
          <w:sz w:val="20"/>
          <w:szCs w:val="20"/>
        </w:rPr>
        <w:t xml:space="preserve">nákladov </w:t>
      </w:r>
      <w:r w:rsidR="004A5A6D" w:rsidRPr="005310D1">
        <w:rPr>
          <w:rFonts w:ascii="Arial" w:hAnsi="Arial" w:cs="Arial"/>
          <w:sz w:val="20"/>
          <w:szCs w:val="20"/>
        </w:rPr>
        <w:t>bola vy</w:t>
      </w:r>
      <w:r w:rsidR="009824C6" w:rsidRPr="005310D1">
        <w:rPr>
          <w:rFonts w:ascii="Arial" w:hAnsi="Arial" w:cs="Arial"/>
          <w:sz w:val="20"/>
          <w:szCs w:val="20"/>
        </w:rPr>
        <w:t>s</w:t>
      </w:r>
      <w:r w:rsidR="004A5A6D" w:rsidRPr="005310D1">
        <w:rPr>
          <w:rFonts w:ascii="Arial" w:hAnsi="Arial" w:cs="Arial"/>
          <w:sz w:val="20"/>
          <w:szCs w:val="20"/>
        </w:rPr>
        <w:t xml:space="preserve">tavená </w:t>
      </w:r>
      <w:r w:rsidR="009824C6" w:rsidRPr="005310D1">
        <w:rPr>
          <w:rFonts w:ascii="Arial" w:hAnsi="Arial" w:cs="Arial"/>
          <w:sz w:val="20"/>
          <w:szCs w:val="20"/>
        </w:rPr>
        <w:t xml:space="preserve">na </w:t>
      </w:r>
      <w:r w:rsidR="004A5A6D" w:rsidRPr="005310D1">
        <w:rPr>
          <w:rFonts w:ascii="Arial" w:hAnsi="Arial" w:cs="Arial"/>
          <w:sz w:val="20"/>
          <w:szCs w:val="20"/>
        </w:rPr>
        <w:t>UPJŠ</w:t>
      </w:r>
      <w:r w:rsidR="009824C6" w:rsidRPr="005310D1">
        <w:rPr>
          <w:rFonts w:ascii="Arial" w:hAnsi="Arial" w:cs="Arial"/>
          <w:sz w:val="20"/>
          <w:szCs w:val="20"/>
        </w:rPr>
        <w:t xml:space="preserve">, ktorá ju aj uhradila. Táto faktúra </w:t>
      </w:r>
      <w:r w:rsidRPr="005310D1">
        <w:rPr>
          <w:rFonts w:ascii="Arial" w:hAnsi="Arial" w:cs="Arial"/>
          <w:sz w:val="20"/>
          <w:szCs w:val="20"/>
        </w:rPr>
        <w:t xml:space="preserve">tvorí Prílohu </w:t>
      </w:r>
      <w:r w:rsidR="00D7111A" w:rsidRPr="005310D1">
        <w:rPr>
          <w:rFonts w:ascii="Arial" w:hAnsi="Arial" w:cs="Arial"/>
          <w:sz w:val="20"/>
          <w:szCs w:val="20"/>
        </w:rPr>
        <w:t xml:space="preserve">č. 2 </w:t>
      </w:r>
      <w:r w:rsidRPr="005310D1">
        <w:rPr>
          <w:rFonts w:ascii="Arial" w:hAnsi="Arial" w:cs="Arial"/>
          <w:sz w:val="20"/>
          <w:szCs w:val="20"/>
        </w:rPr>
        <w:t>tejto Zmluvy.</w:t>
      </w:r>
      <w:r w:rsidR="00726F68" w:rsidRPr="005310D1">
        <w:rPr>
          <w:rFonts w:ascii="Arial" w:hAnsi="Arial" w:cs="Arial"/>
          <w:sz w:val="20"/>
          <w:szCs w:val="20"/>
        </w:rPr>
        <w:t xml:space="preserve"> Nadobúdateľ sa zaväzuje uhradiť </w:t>
      </w:r>
      <w:r w:rsidR="00062CBF" w:rsidRPr="005310D1">
        <w:rPr>
          <w:rFonts w:ascii="Arial" w:hAnsi="Arial" w:cs="Arial"/>
          <w:sz w:val="20"/>
          <w:szCs w:val="20"/>
        </w:rPr>
        <w:t>ďalšie</w:t>
      </w:r>
      <w:r w:rsidR="00726F68" w:rsidRPr="005310D1">
        <w:rPr>
          <w:rFonts w:ascii="Arial" w:hAnsi="Arial" w:cs="Arial"/>
          <w:sz w:val="20"/>
          <w:szCs w:val="20"/>
        </w:rPr>
        <w:t xml:space="preserve"> náklady</w:t>
      </w:r>
      <w:r w:rsidR="00CD0145" w:rsidRPr="005310D1">
        <w:rPr>
          <w:rFonts w:ascii="Arial" w:hAnsi="Arial" w:cs="Arial"/>
          <w:sz w:val="20"/>
          <w:szCs w:val="20"/>
        </w:rPr>
        <w:t xml:space="preserve"> nad rámec dohodnutej odmeny v ods. 1 tohto článku </w:t>
      </w:r>
      <w:r w:rsidR="00100244" w:rsidRPr="005310D1">
        <w:rPr>
          <w:rFonts w:ascii="Arial" w:hAnsi="Arial" w:cs="Arial"/>
          <w:sz w:val="20"/>
          <w:szCs w:val="20"/>
        </w:rPr>
        <w:t>Z</w:t>
      </w:r>
      <w:r w:rsidR="00CD0145" w:rsidRPr="005310D1">
        <w:rPr>
          <w:rFonts w:ascii="Arial" w:hAnsi="Arial" w:cs="Arial"/>
          <w:sz w:val="20"/>
          <w:szCs w:val="20"/>
        </w:rPr>
        <w:t>mluvy, a to</w:t>
      </w:r>
      <w:r w:rsidR="00726F68" w:rsidRPr="005310D1">
        <w:rPr>
          <w:rFonts w:ascii="Arial" w:hAnsi="Arial" w:cs="Arial"/>
          <w:sz w:val="20"/>
          <w:szCs w:val="20"/>
        </w:rPr>
        <w:t xml:space="preserve"> UK BA vo výške </w:t>
      </w:r>
      <w:r w:rsidR="00D07695" w:rsidRPr="005310D1">
        <w:rPr>
          <w:rFonts w:ascii="Arial" w:hAnsi="Arial" w:cs="Arial"/>
          <w:sz w:val="20"/>
          <w:szCs w:val="20"/>
        </w:rPr>
        <w:t xml:space="preserve">4.988,92 </w:t>
      </w:r>
      <w:r w:rsidR="005C1B3C" w:rsidRPr="005310D1">
        <w:rPr>
          <w:rFonts w:ascii="Arial" w:hAnsi="Arial" w:cs="Arial"/>
          <w:sz w:val="20"/>
          <w:szCs w:val="20"/>
        </w:rPr>
        <w:t xml:space="preserve">Eur </w:t>
      </w:r>
      <w:r w:rsidR="00616853" w:rsidRPr="005310D1">
        <w:rPr>
          <w:rFonts w:ascii="Arial" w:hAnsi="Arial" w:cs="Arial"/>
          <w:sz w:val="20"/>
          <w:szCs w:val="20"/>
        </w:rPr>
        <w:t>s</w:t>
      </w:r>
      <w:r w:rsidR="00D07695" w:rsidRPr="005310D1">
        <w:rPr>
          <w:rFonts w:ascii="Arial" w:hAnsi="Arial" w:cs="Arial"/>
          <w:sz w:val="20"/>
          <w:szCs w:val="20"/>
        </w:rPr>
        <w:t xml:space="preserve"> DPH (slovom štyritisíc deväťstoosemdesiatosem eur a deväťdesiatdva centov) </w:t>
      </w:r>
      <w:r w:rsidR="005C1B3C" w:rsidRPr="005310D1">
        <w:rPr>
          <w:rFonts w:ascii="Arial" w:hAnsi="Arial" w:cs="Arial"/>
          <w:sz w:val="20"/>
          <w:szCs w:val="20"/>
        </w:rPr>
        <w:t xml:space="preserve">a </w:t>
      </w:r>
      <w:r w:rsidR="00726F68" w:rsidRPr="005310D1">
        <w:rPr>
          <w:rFonts w:ascii="Arial" w:hAnsi="Arial" w:cs="Arial"/>
          <w:sz w:val="20"/>
          <w:szCs w:val="20"/>
        </w:rPr>
        <w:t xml:space="preserve">MUNI vo výške  </w:t>
      </w:r>
      <w:r w:rsidR="00D07695" w:rsidRPr="005310D1">
        <w:rPr>
          <w:rFonts w:ascii="Arial" w:hAnsi="Arial" w:cs="Arial"/>
          <w:sz w:val="20"/>
          <w:szCs w:val="20"/>
        </w:rPr>
        <w:t xml:space="preserve">4.430,56 </w:t>
      </w:r>
      <w:r w:rsidR="005C1B3C" w:rsidRPr="005310D1">
        <w:rPr>
          <w:rFonts w:ascii="Arial" w:hAnsi="Arial" w:cs="Arial"/>
          <w:sz w:val="20"/>
          <w:szCs w:val="20"/>
        </w:rPr>
        <w:t>Eur</w:t>
      </w:r>
      <w:r w:rsidR="00070A35" w:rsidRPr="005310D1">
        <w:rPr>
          <w:rFonts w:ascii="Arial" w:hAnsi="Arial" w:cs="Arial"/>
          <w:sz w:val="20"/>
          <w:szCs w:val="20"/>
        </w:rPr>
        <w:t xml:space="preserve"> </w:t>
      </w:r>
      <w:r w:rsidR="00616853" w:rsidRPr="005310D1">
        <w:rPr>
          <w:rFonts w:ascii="Arial" w:hAnsi="Arial" w:cs="Arial"/>
          <w:sz w:val="20"/>
          <w:szCs w:val="20"/>
        </w:rPr>
        <w:t xml:space="preserve">s DPH </w:t>
      </w:r>
      <w:r w:rsidR="00D07695" w:rsidRPr="005310D1">
        <w:rPr>
          <w:rFonts w:ascii="Arial" w:hAnsi="Arial" w:cs="Arial"/>
          <w:sz w:val="20"/>
          <w:szCs w:val="20"/>
        </w:rPr>
        <w:t xml:space="preserve">(slovom štyritisíc štyristotridsať eur a päťdesiatšesť centov) </w:t>
      </w:r>
      <w:r w:rsidR="00726F68" w:rsidRPr="005310D1">
        <w:rPr>
          <w:rFonts w:ascii="Arial" w:hAnsi="Arial" w:cs="Arial"/>
          <w:sz w:val="20"/>
          <w:szCs w:val="20"/>
        </w:rPr>
        <w:t>vzniknuté v súvislosti so vstupom PCT prihlášky do národných fáz v </w:t>
      </w:r>
      <w:r w:rsidR="00726F68" w:rsidRPr="005310D1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 Austráli</w:t>
      </w:r>
      <w:r w:rsidR="00C37EAE" w:rsidRPr="005310D1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i</w:t>
      </w:r>
      <w:r w:rsidR="00726F68" w:rsidRPr="005310D1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r w:rsidR="00C37EAE" w:rsidRPr="005310D1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na </w:t>
      </w:r>
      <w:r w:rsidR="00726F68" w:rsidRPr="005310D1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Nov</w:t>
      </w:r>
      <w:r w:rsidR="00C37EAE" w:rsidRPr="005310D1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om </w:t>
      </w:r>
      <w:r w:rsidR="00726F68" w:rsidRPr="005310D1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Zéland</w:t>
      </w:r>
      <w:r w:rsidR="00C37EAE" w:rsidRPr="005310D1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e </w:t>
      </w:r>
      <w:r w:rsidR="00726F68" w:rsidRPr="005310D1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a</w:t>
      </w:r>
      <w:r w:rsidR="005C1B3C" w:rsidRPr="005310D1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 v </w:t>
      </w:r>
      <w:r w:rsidR="00726F68" w:rsidRPr="005310D1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Európ</w:t>
      </w:r>
      <w:r w:rsidR="00C37EAE" w:rsidRPr="005310D1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e </w:t>
      </w:r>
      <w:r w:rsidR="00726F68" w:rsidRPr="005310D1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(zahŕňa aj Nórsko a Island) vrátane rozšírenia do Bosny a Hercegoviny, Čiernej Hory, Moldavska a Maroka, </w:t>
      </w:r>
      <w:r w:rsidR="00726F68" w:rsidRPr="005310D1">
        <w:rPr>
          <w:rFonts w:ascii="Arial" w:hAnsi="Arial" w:cs="Arial"/>
          <w:sz w:val="20"/>
          <w:szCs w:val="20"/>
        </w:rPr>
        <w:t>a to v lehote a spôsobom podľa ods. 1 tohto článku. Vyčíslenie nákladov tvorí Prílohu č. 3 tejto Zmluvy.</w:t>
      </w:r>
    </w:p>
    <w:p w14:paraId="726F5FEC" w14:textId="435828EB" w:rsidR="00070A35" w:rsidRPr="005310D1" w:rsidRDefault="00FD6796" w:rsidP="00FD6796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310D1">
        <w:rPr>
          <w:rFonts w:ascii="Arial" w:hAnsi="Arial" w:cs="Arial"/>
          <w:sz w:val="20"/>
          <w:szCs w:val="20"/>
        </w:rPr>
        <w:t xml:space="preserve">Nadobúdateľ zaplatí </w:t>
      </w:r>
      <w:r w:rsidR="007B7EBC" w:rsidRPr="005310D1">
        <w:rPr>
          <w:rFonts w:ascii="Arial" w:hAnsi="Arial" w:cs="Arial"/>
          <w:sz w:val="20"/>
          <w:szCs w:val="20"/>
        </w:rPr>
        <w:t>P</w:t>
      </w:r>
      <w:r w:rsidRPr="005310D1">
        <w:rPr>
          <w:rFonts w:ascii="Arial" w:hAnsi="Arial" w:cs="Arial"/>
          <w:sz w:val="20"/>
          <w:szCs w:val="20"/>
        </w:rPr>
        <w:t xml:space="preserve">revodcom vzniknuté náklady na základe riadne vystavených a doručených faktúr. Faktúry budú doručené nadobúdateľovi bezodkladne po podpise tejto </w:t>
      </w:r>
      <w:r w:rsidR="00E86F9E" w:rsidRPr="005310D1">
        <w:rPr>
          <w:rFonts w:ascii="Arial" w:hAnsi="Arial" w:cs="Arial"/>
          <w:sz w:val="20"/>
          <w:szCs w:val="20"/>
        </w:rPr>
        <w:t>Z</w:t>
      </w:r>
      <w:r w:rsidRPr="005310D1">
        <w:rPr>
          <w:rFonts w:ascii="Arial" w:hAnsi="Arial" w:cs="Arial"/>
          <w:sz w:val="20"/>
          <w:szCs w:val="20"/>
        </w:rPr>
        <w:t>mluvy.</w:t>
      </w:r>
    </w:p>
    <w:p w14:paraId="3CB59020" w14:textId="7FBFD24E" w:rsidR="00FB19A2" w:rsidRDefault="00FB19A2" w:rsidP="00B850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CF3EC39" w14:textId="77777777" w:rsidR="005310D1" w:rsidRPr="005310D1" w:rsidRDefault="005310D1" w:rsidP="00B850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72AE5D7" w14:textId="0E85C3CF" w:rsidR="00755174" w:rsidRPr="005310D1" w:rsidRDefault="00755174" w:rsidP="00B850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0D1">
        <w:rPr>
          <w:rFonts w:ascii="Arial" w:hAnsi="Arial" w:cs="Arial"/>
          <w:b/>
          <w:bCs/>
          <w:sz w:val="20"/>
          <w:szCs w:val="20"/>
        </w:rPr>
        <w:t>Článok 4</w:t>
      </w:r>
    </w:p>
    <w:p w14:paraId="70CD39EB" w14:textId="4FF53176" w:rsidR="00755174" w:rsidRPr="005310D1" w:rsidRDefault="00755174" w:rsidP="00B850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4" w:name="_Hlk112406593"/>
      <w:r w:rsidRPr="005310D1">
        <w:rPr>
          <w:rFonts w:ascii="Arial" w:hAnsi="Arial" w:cs="Arial"/>
          <w:b/>
          <w:bCs/>
          <w:sz w:val="20"/>
          <w:szCs w:val="20"/>
        </w:rPr>
        <w:t xml:space="preserve">Práva a povinnosti </w:t>
      </w:r>
      <w:r w:rsidR="0027144A" w:rsidRPr="005310D1">
        <w:rPr>
          <w:rFonts w:ascii="Arial" w:hAnsi="Arial" w:cs="Arial"/>
          <w:b/>
          <w:bCs/>
          <w:sz w:val="20"/>
          <w:szCs w:val="20"/>
        </w:rPr>
        <w:t>Z</w:t>
      </w:r>
      <w:r w:rsidRPr="005310D1">
        <w:rPr>
          <w:rFonts w:ascii="Arial" w:hAnsi="Arial" w:cs="Arial"/>
          <w:b/>
          <w:bCs/>
          <w:sz w:val="20"/>
          <w:szCs w:val="20"/>
        </w:rPr>
        <w:t>mluvných strán</w:t>
      </w:r>
    </w:p>
    <w:p w14:paraId="0C774AEC" w14:textId="77777777" w:rsidR="00D22380" w:rsidRPr="005310D1" w:rsidRDefault="00D22380" w:rsidP="00B850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bookmarkEnd w:id="4"/>
    <w:p w14:paraId="05E77E42" w14:textId="1F8A146E" w:rsidR="00ED5E04" w:rsidRPr="005310D1" w:rsidRDefault="00485E38" w:rsidP="007567C0">
      <w:pPr>
        <w:pStyle w:val="Odstavecseseznamem"/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310D1">
        <w:rPr>
          <w:rFonts w:ascii="Arial" w:hAnsi="Arial" w:cs="Arial"/>
          <w:sz w:val="20"/>
          <w:szCs w:val="20"/>
        </w:rPr>
        <w:t xml:space="preserve">Prevodcovia vyhlasujú, že </w:t>
      </w:r>
      <w:r w:rsidR="003B0367" w:rsidRPr="005310D1">
        <w:rPr>
          <w:rFonts w:ascii="Arial" w:hAnsi="Arial" w:cs="Arial"/>
          <w:sz w:val="20"/>
          <w:szCs w:val="20"/>
        </w:rPr>
        <w:t xml:space="preserve">majú právo na riešenie, že výlučnými </w:t>
      </w:r>
      <w:r w:rsidR="00F70064" w:rsidRPr="005310D1">
        <w:rPr>
          <w:rFonts w:ascii="Arial" w:hAnsi="Arial" w:cs="Arial"/>
          <w:sz w:val="20"/>
          <w:szCs w:val="20"/>
        </w:rPr>
        <w:t>spolu</w:t>
      </w:r>
      <w:r w:rsidR="003B0367" w:rsidRPr="005310D1">
        <w:rPr>
          <w:rFonts w:ascii="Arial" w:hAnsi="Arial" w:cs="Arial"/>
          <w:sz w:val="20"/>
          <w:szCs w:val="20"/>
        </w:rPr>
        <w:t xml:space="preserve">pôvodcami vynálezu (technického riešenia) sú </w:t>
      </w:r>
      <w:r w:rsidR="00107816" w:rsidRPr="005310D1">
        <w:rPr>
          <w:rFonts w:ascii="Arial" w:hAnsi="Arial" w:cs="Arial"/>
          <w:sz w:val="20"/>
          <w:szCs w:val="20"/>
        </w:rPr>
        <w:t>Miroslava RABAJDOVÁ, Ondřej SLABÝ, Katarína ŠOLTYS, Mária MAREKOVÁ a Silvia TOPORCEROVÁ</w:t>
      </w:r>
      <w:r w:rsidR="003B0367" w:rsidRPr="005310D1">
        <w:rPr>
          <w:rFonts w:ascii="Arial" w:hAnsi="Arial" w:cs="Arial"/>
          <w:sz w:val="20"/>
          <w:szCs w:val="20"/>
        </w:rPr>
        <w:t xml:space="preserve">, že ide v prípade </w:t>
      </w:r>
      <w:r w:rsidR="00F70064" w:rsidRPr="005310D1">
        <w:rPr>
          <w:rFonts w:ascii="Arial" w:hAnsi="Arial" w:cs="Arial"/>
          <w:sz w:val="20"/>
          <w:szCs w:val="20"/>
        </w:rPr>
        <w:t xml:space="preserve">Miroslavy RABAJDOVEJ, Márie MAREKOVEJ, Silvie TOPORCEROVEJ a Kataríny ŠOLTYS </w:t>
      </w:r>
      <w:r w:rsidR="003B0367" w:rsidRPr="005310D1">
        <w:rPr>
          <w:rFonts w:ascii="Arial" w:hAnsi="Arial" w:cs="Arial"/>
          <w:sz w:val="20"/>
          <w:szCs w:val="20"/>
        </w:rPr>
        <w:t xml:space="preserve">o zamestnanecký vynález a v prípade </w:t>
      </w:r>
      <w:proofErr w:type="spellStart"/>
      <w:r w:rsidR="00F70064" w:rsidRPr="005310D1">
        <w:rPr>
          <w:rFonts w:ascii="Arial" w:hAnsi="Arial" w:cs="Arial"/>
          <w:sz w:val="20"/>
          <w:szCs w:val="20"/>
        </w:rPr>
        <w:t>Ondřeje</w:t>
      </w:r>
      <w:proofErr w:type="spellEnd"/>
      <w:r w:rsidR="00F70064" w:rsidRPr="005310D1">
        <w:rPr>
          <w:rFonts w:ascii="Arial" w:hAnsi="Arial" w:cs="Arial"/>
          <w:sz w:val="20"/>
          <w:szCs w:val="20"/>
        </w:rPr>
        <w:t xml:space="preserve"> SLABÉHO </w:t>
      </w:r>
      <w:r w:rsidR="003B0367" w:rsidRPr="005310D1">
        <w:rPr>
          <w:rFonts w:ascii="Arial" w:hAnsi="Arial" w:cs="Arial"/>
          <w:sz w:val="20"/>
          <w:szCs w:val="20"/>
        </w:rPr>
        <w:t>o podnikový vynález, že Prevodcovia</w:t>
      </w:r>
      <w:r w:rsidR="006318F8" w:rsidRPr="005310D1">
        <w:rPr>
          <w:rFonts w:ascii="Arial" w:hAnsi="Arial" w:cs="Arial"/>
          <w:sz w:val="20"/>
          <w:szCs w:val="20"/>
        </w:rPr>
        <w:t xml:space="preserve"> si </w:t>
      </w:r>
      <w:r w:rsidR="003B0367" w:rsidRPr="005310D1">
        <w:rPr>
          <w:rFonts w:ascii="Arial" w:hAnsi="Arial" w:cs="Arial"/>
          <w:sz w:val="20"/>
          <w:szCs w:val="20"/>
        </w:rPr>
        <w:t xml:space="preserve"> riadne a včas uplatnili voči pôvodcom právo na riešenie, že </w:t>
      </w:r>
      <w:r w:rsidRPr="005310D1">
        <w:rPr>
          <w:rFonts w:ascii="Arial" w:hAnsi="Arial" w:cs="Arial"/>
          <w:sz w:val="20"/>
          <w:szCs w:val="20"/>
        </w:rPr>
        <w:t xml:space="preserve">sú nositeľmi </w:t>
      </w:r>
      <w:r w:rsidR="001F1FC7" w:rsidRPr="005310D1">
        <w:rPr>
          <w:rFonts w:ascii="Arial" w:hAnsi="Arial" w:cs="Arial"/>
          <w:sz w:val="20"/>
          <w:szCs w:val="20"/>
        </w:rPr>
        <w:t xml:space="preserve">príslušných spolumajiteľských </w:t>
      </w:r>
      <w:r w:rsidRPr="005310D1">
        <w:rPr>
          <w:rFonts w:ascii="Arial" w:hAnsi="Arial" w:cs="Arial"/>
          <w:sz w:val="20"/>
          <w:szCs w:val="20"/>
        </w:rPr>
        <w:t>práv k predmetu DV, majú vysporiadané práva s pôvodcami, sú oprávnení previesť svoje spolumajiteľské podiely na predmete DV a uvedeným konaním nedôjde k zásahu do práv tretích osôb.</w:t>
      </w:r>
      <w:r w:rsidR="003B0367" w:rsidRPr="005310D1">
        <w:rPr>
          <w:rFonts w:ascii="Arial" w:hAnsi="Arial" w:cs="Arial"/>
          <w:sz w:val="20"/>
          <w:szCs w:val="20"/>
        </w:rPr>
        <w:t xml:space="preserve"> Prevodcovia tiež vyhlasujú a zaväzujú sa riadne a včas vysporiadať všetky nároky, ktoré pôvodcom vzniknú v súvislosti s uplatnením práva na riešenie a </w:t>
      </w:r>
      <w:r w:rsidR="00566AF2" w:rsidRPr="005310D1">
        <w:rPr>
          <w:rFonts w:ascii="Arial" w:hAnsi="Arial" w:cs="Arial"/>
          <w:sz w:val="20"/>
          <w:szCs w:val="20"/>
        </w:rPr>
        <w:t>využitím</w:t>
      </w:r>
      <w:r w:rsidR="003B0367" w:rsidRPr="005310D1">
        <w:rPr>
          <w:rFonts w:ascii="Arial" w:hAnsi="Arial" w:cs="Arial"/>
          <w:sz w:val="20"/>
          <w:szCs w:val="20"/>
        </w:rPr>
        <w:t xml:space="preserve"> predmetu DV podľa práva akéhokoľvek štátu, ako je tzv. primeraná odmena či dodatočné vyrovnanie, ak im naň vznikne právo. Zaväzujú sa, že zabezpečia od pôvodcov</w:t>
      </w:r>
      <w:r w:rsidR="00D21B8B" w:rsidRPr="005310D1">
        <w:rPr>
          <w:rFonts w:ascii="Arial" w:hAnsi="Arial" w:cs="Arial"/>
          <w:sz w:val="20"/>
          <w:szCs w:val="20"/>
        </w:rPr>
        <w:t>, ktorí sú ich zamestnancami</w:t>
      </w:r>
      <w:r w:rsidR="003B0367" w:rsidRPr="005310D1">
        <w:rPr>
          <w:rFonts w:ascii="Arial" w:hAnsi="Arial" w:cs="Arial"/>
          <w:sz w:val="20"/>
          <w:szCs w:val="20"/>
        </w:rPr>
        <w:t xml:space="preserve"> všetku súčinnosť, ktorú </w:t>
      </w:r>
      <w:r w:rsidR="00D21B8B" w:rsidRPr="005310D1">
        <w:rPr>
          <w:rFonts w:ascii="Arial" w:hAnsi="Arial" w:cs="Arial"/>
          <w:sz w:val="20"/>
          <w:szCs w:val="20"/>
        </w:rPr>
        <w:t>od</w:t>
      </w:r>
      <w:r w:rsidR="003B0367" w:rsidRPr="005310D1">
        <w:rPr>
          <w:rFonts w:ascii="Arial" w:hAnsi="Arial" w:cs="Arial"/>
          <w:sz w:val="20"/>
          <w:szCs w:val="20"/>
        </w:rPr>
        <w:t xml:space="preserve"> nich možno požadovať, v súvislosti s registráciou predmetu DV kdekoľvek na svete</w:t>
      </w:r>
      <w:r w:rsidR="007B7EBC" w:rsidRPr="005310D1">
        <w:rPr>
          <w:rFonts w:ascii="Arial" w:hAnsi="Arial" w:cs="Arial"/>
          <w:sz w:val="20"/>
          <w:szCs w:val="20"/>
        </w:rPr>
        <w:t>.</w:t>
      </w:r>
    </w:p>
    <w:p w14:paraId="2C92155C" w14:textId="5A3E4F6E" w:rsidR="00417CF6" w:rsidRPr="005310D1" w:rsidRDefault="00417CF6" w:rsidP="007567C0">
      <w:pPr>
        <w:pStyle w:val="Odstavecseseznamem"/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310D1">
        <w:rPr>
          <w:rFonts w:ascii="Arial" w:hAnsi="Arial" w:cs="Arial"/>
          <w:sz w:val="20"/>
          <w:szCs w:val="20"/>
        </w:rPr>
        <w:t>Prevodc</w:t>
      </w:r>
      <w:r w:rsidR="00154009" w:rsidRPr="005310D1">
        <w:rPr>
          <w:rFonts w:ascii="Arial" w:hAnsi="Arial" w:cs="Arial"/>
          <w:sz w:val="20"/>
          <w:szCs w:val="20"/>
        </w:rPr>
        <w:t xml:space="preserve">ovia sú povinní </w:t>
      </w:r>
      <w:r w:rsidRPr="005310D1">
        <w:rPr>
          <w:rFonts w:ascii="Arial" w:hAnsi="Arial" w:cs="Arial"/>
          <w:sz w:val="20"/>
          <w:szCs w:val="20"/>
        </w:rPr>
        <w:t>zdržať</w:t>
      </w:r>
      <w:r w:rsidR="00154009" w:rsidRPr="005310D1">
        <w:rPr>
          <w:rFonts w:ascii="Arial" w:hAnsi="Arial" w:cs="Arial"/>
          <w:sz w:val="20"/>
          <w:szCs w:val="20"/>
        </w:rPr>
        <w:t xml:space="preserve"> sa</w:t>
      </w:r>
      <w:r w:rsidRPr="005310D1">
        <w:rPr>
          <w:rFonts w:ascii="Arial" w:hAnsi="Arial" w:cs="Arial"/>
          <w:sz w:val="20"/>
          <w:szCs w:val="20"/>
        </w:rPr>
        <w:t xml:space="preserve"> prevodu </w:t>
      </w:r>
      <w:r w:rsidR="00154009" w:rsidRPr="005310D1">
        <w:rPr>
          <w:rFonts w:ascii="Arial" w:hAnsi="Arial" w:cs="Arial"/>
          <w:sz w:val="20"/>
          <w:szCs w:val="20"/>
        </w:rPr>
        <w:t xml:space="preserve">predmetu </w:t>
      </w:r>
      <w:r w:rsidR="007C4804" w:rsidRPr="005310D1">
        <w:rPr>
          <w:rFonts w:ascii="Arial" w:hAnsi="Arial" w:cs="Arial"/>
          <w:sz w:val="20"/>
          <w:szCs w:val="20"/>
        </w:rPr>
        <w:t>D</w:t>
      </w:r>
      <w:r w:rsidRPr="005310D1">
        <w:rPr>
          <w:rFonts w:ascii="Arial" w:hAnsi="Arial" w:cs="Arial"/>
          <w:sz w:val="20"/>
          <w:szCs w:val="20"/>
        </w:rPr>
        <w:t>V na tretie osoby alebo zriadenia práva v prospech tretej osoby</w:t>
      </w:r>
      <w:r w:rsidR="003B0367" w:rsidRPr="005310D1">
        <w:rPr>
          <w:rFonts w:ascii="Arial" w:hAnsi="Arial" w:cs="Arial"/>
          <w:sz w:val="20"/>
          <w:szCs w:val="20"/>
        </w:rPr>
        <w:t xml:space="preserve"> a vyhlasujú, že také právo pred uzavretím tejto </w:t>
      </w:r>
      <w:r w:rsidR="00100244" w:rsidRPr="005310D1">
        <w:rPr>
          <w:rFonts w:ascii="Arial" w:hAnsi="Arial" w:cs="Arial"/>
          <w:sz w:val="20"/>
          <w:szCs w:val="20"/>
        </w:rPr>
        <w:t>Z</w:t>
      </w:r>
      <w:r w:rsidR="003B0367" w:rsidRPr="005310D1">
        <w:rPr>
          <w:rFonts w:ascii="Arial" w:hAnsi="Arial" w:cs="Arial"/>
          <w:sz w:val="20"/>
          <w:szCs w:val="20"/>
        </w:rPr>
        <w:t xml:space="preserve">mluvy ani nezriadili ani neposkytli iné privolenie na využívanie predmetu DV, tento nie je zaťažený žiadnou ťarchou a bol až do </w:t>
      </w:r>
      <w:r w:rsidR="003B0367" w:rsidRPr="005310D1">
        <w:rPr>
          <w:rFonts w:ascii="Arial" w:hAnsi="Arial" w:cs="Arial"/>
          <w:sz w:val="20"/>
          <w:szCs w:val="20"/>
        </w:rPr>
        <w:lastRenderedPageBreak/>
        <w:t>podania patentových prihlášok uchovávaný v tajnosti a nebol nijako sprístupnený verejnosti ani</w:t>
      </w:r>
      <w:r w:rsidR="00566AF2" w:rsidRPr="005310D1">
        <w:rPr>
          <w:rFonts w:ascii="Arial" w:hAnsi="Arial" w:cs="Arial"/>
          <w:sz w:val="20"/>
          <w:szCs w:val="20"/>
        </w:rPr>
        <w:t xml:space="preserve"> komerčne</w:t>
      </w:r>
      <w:r w:rsidR="003B0367" w:rsidRPr="005310D1">
        <w:rPr>
          <w:rFonts w:ascii="Arial" w:hAnsi="Arial" w:cs="Arial"/>
          <w:sz w:val="20"/>
          <w:szCs w:val="20"/>
        </w:rPr>
        <w:t xml:space="preserve"> </w:t>
      </w:r>
      <w:r w:rsidR="00566AF2" w:rsidRPr="005310D1">
        <w:rPr>
          <w:rFonts w:ascii="Arial" w:hAnsi="Arial" w:cs="Arial"/>
          <w:sz w:val="20"/>
          <w:szCs w:val="20"/>
        </w:rPr>
        <w:t>využívaný</w:t>
      </w:r>
      <w:r w:rsidRPr="005310D1">
        <w:rPr>
          <w:rFonts w:ascii="Arial" w:hAnsi="Arial" w:cs="Arial"/>
          <w:sz w:val="20"/>
          <w:szCs w:val="20"/>
        </w:rPr>
        <w:t>.</w:t>
      </w:r>
    </w:p>
    <w:p w14:paraId="05A9E6D0" w14:textId="1E5F733D" w:rsidR="007713CA" w:rsidRPr="005310D1" w:rsidRDefault="007713CA" w:rsidP="007567C0">
      <w:pPr>
        <w:pStyle w:val="Odstavecseseznamem"/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310D1">
        <w:rPr>
          <w:rFonts w:ascii="Arial" w:hAnsi="Arial" w:cs="Arial"/>
          <w:sz w:val="20"/>
          <w:szCs w:val="20"/>
        </w:rPr>
        <w:t xml:space="preserve">Prevodcovia vyhlasujú, že </w:t>
      </w:r>
      <w:r w:rsidR="00677879" w:rsidRPr="005310D1">
        <w:rPr>
          <w:rFonts w:ascii="Arial" w:hAnsi="Arial" w:cs="Arial"/>
          <w:sz w:val="20"/>
          <w:szCs w:val="20"/>
        </w:rPr>
        <w:t xml:space="preserve">súhlasia s prevodom </w:t>
      </w:r>
      <w:r w:rsidR="00986261" w:rsidRPr="005310D1">
        <w:rPr>
          <w:rFonts w:ascii="Arial" w:hAnsi="Arial" w:cs="Arial"/>
          <w:sz w:val="20"/>
          <w:szCs w:val="20"/>
        </w:rPr>
        <w:t>práv z patentových prihlášok podľa článku 1 ods. 6 tejto Zmluvy</w:t>
      </w:r>
      <w:r w:rsidR="00677879" w:rsidRPr="005310D1">
        <w:rPr>
          <w:rFonts w:ascii="Arial" w:hAnsi="Arial" w:cs="Arial"/>
          <w:sz w:val="20"/>
          <w:szCs w:val="20"/>
        </w:rPr>
        <w:t xml:space="preserve"> a </w:t>
      </w:r>
      <w:r w:rsidRPr="005310D1">
        <w:rPr>
          <w:rFonts w:ascii="Arial" w:hAnsi="Arial" w:cs="Arial"/>
          <w:sz w:val="20"/>
          <w:szCs w:val="20"/>
        </w:rPr>
        <w:t>vzhľadom na to, že spoločne prevádzajú svoje spolumajiteľské podiely v plnej výške na Nadobúdateľa, nepoužije sa čl</w:t>
      </w:r>
      <w:r w:rsidR="00481067" w:rsidRPr="005310D1">
        <w:rPr>
          <w:rFonts w:ascii="Arial" w:hAnsi="Arial" w:cs="Arial"/>
          <w:sz w:val="20"/>
          <w:szCs w:val="20"/>
        </w:rPr>
        <w:t>ánok</w:t>
      </w:r>
      <w:r w:rsidRPr="005310D1">
        <w:rPr>
          <w:rFonts w:ascii="Arial" w:hAnsi="Arial" w:cs="Arial"/>
          <w:sz w:val="20"/>
          <w:szCs w:val="20"/>
        </w:rPr>
        <w:t xml:space="preserve"> VII ods. 10 </w:t>
      </w:r>
      <w:r w:rsidR="00100244" w:rsidRPr="005310D1">
        <w:rPr>
          <w:rFonts w:ascii="Arial" w:hAnsi="Arial" w:cs="Arial"/>
          <w:sz w:val="20"/>
          <w:szCs w:val="20"/>
        </w:rPr>
        <w:t>Z</w:t>
      </w:r>
      <w:r w:rsidRPr="005310D1">
        <w:rPr>
          <w:rFonts w:ascii="Arial" w:hAnsi="Arial" w:cs="Arial"/>
          <w:sz w:val="20"/>
          <w:szCs w:val="20"/>
        </w:rPr>
        <w:t>mluvy o spolumajiteľstve, ktorý Prevodcom zakladá predkupné právo v prípade prevodu spolumajiteľského podielu na tretiu osobu.</w:t>
      </w:r>
      <w:r w:rsidR="003B0367" w:rsidRPr="005310D1">
        <w:rPr>
          <w:rFonts w:ascii="Arial" w:hAnsi="Arial" w:cs="Arial"/>
          <w:sz w:val="20"/>
          <w:szCs w:val="20"/>
        </w:rPr>
        <w:t xml:space="preserve"> </w:t>
      </w:r>
    </w:p>
    <w:p w14:paraId="75D3E267" w14:textId="4390DF13" w:rsidR="00417CF6" w:rsidRPr="005310D1" w:rsidRDefault="00417CF6" w:rsidP="007567C0">
      <w:pPr>
        <w:pStyle w:val="Odstavecseseznamem"/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310D1">
        <w:rPr>
          <w:rFonts w:ascii="Arial" w:hAnsi="Arial" w:cs="Arial"/>
          <w:sz w:val="20"/>
          <w:szCs w:val="20"/>
        </w:rPr>
        <w:t>Nadobúdateľ sa zaväzuje uhradiť Prevodco</w:t>
      </w:r>
      <w:r w:rsidR="00154009" w:rsidRPr="005310D1">
        <w:rPr>
          <w:rFonts w:ascii="Arial" w:hAnsi="Arial" w:cs="Arial"/>
          <w:sz w:val="20"/>
          <w:szCs w:val="20"/>
        </w:rPr>
        <w:t>m</w:t>
      </w:r>
      <w:r w:rsidRPr="005310D1">
        <w:rPr>
          <w:rFonts w:ascii="Arial" w:hAnsi="Arial" w:cs="Arial"/>
          <w:sz w:val="20"/>
          <w:szCs w:val="20"/>
        </w:rPr>
        <w:t xml:space="preserve"> odmenu </w:t>
      </w:r>
      <w:r w:rsidR="00485E38" w:rsidRPr="005310D1">
        <w:rPr>
          <w:rFonts w:ascii="Arial" w:hAnsi="Arial" w:cs="Arial"/>
          <w:sz w:val="20"/>
          <w:szCs w:val="20"/>
        </w:rPr>
        <w:t xml:space="preserve">a  náklady </w:t>
      </w:r>
      <w:r w:rsidRPr="005310D1">
        <w:rPr>
          <w:rFonts w:ascii="Arial" w:hAnsi="Arial" w:cs="Arial"/>
          <w:sz w:val="20"/>
          <w:szCs w:val="20"/>
        </w:rPr>
        <w:t>dohodnut</w:t>
      </w:r>
      <w:r w:rsidR="00485E38" w:rsidRPr="005310D1">
        <w:rPr>
          <w:rFonts w:ascii="Arial" w:hAnsi="Arial" w:cs="Arial"/>
          <w:sz w:val="20"/>
          <w:szCs w:val="20"/>
        </w:rPr>
        <w:t xml:space="preserve">é </w:t>
      </w:r>
      <w:r w:rsidRPr="005310D1">
        <w:rPr>
          <w:rFonts w:ascii="Arial" w:hAnsi="Arial" w:cs="Arial"/>
          <w:sz w:val="20"/>
          <w:szCs w:val="20"/>
        </w:rPr>
        <w:t>podľa čl</w:t>
      </w:r>
      <w:r w:rsidR="00481067" w:rsidRPr="005310D1">
        <w:rPr>
          <w:rFonts w:ascii="Arial" w:hAnsi="Arial" w:cs="Arial"/>
          <w:sz w:val="20"/>
          <w:szCs w:val="20"/>
        </w:rPr>
        <w:t>ánku</w:t>
      </w:r>
      <w:r w:rsidRPr="005310D1">
        <w:rPr>
          <w:rFonts w:ascii="Arial" w:hAnsi="Arial" w:cs="Arial"/>
          <w:sz w:val="20"/>
          <w:szCs w:val="20"/>
        </w:rPr>
        <w:t xml:space="preserve"> 3</w:t>
      </w:r>
      <w:r w:rsidR="00CD0145" w:rsidRPr="005310D1">
        <w:rPr>
          <w:rFonts w:ascii="Arial" w:hAnsi="Arial" w:cs="Arial"/>
          <w:sz w:val="20"/>
          <w:szCs w:val="20"/>
        </w:rPr>
        <w:t xml:space="preserve"> ods. </w:t>
      </w:r>
      <w:r w:rsidR="00D629D2" w:rsidRPr="005310D1">
        <w:rPr>
          <w:rFonts w:ascii="Arial" w:hAnsi="Arial" w:cs="Arial"/>
          <w:sz w:val="20"/>
          <w:szCs w:val="20"/>
        </w:rPr>
        <w:t xml:space="preserve">1 a </w:t>
      </w:r>
      <w:r w:rsidR="00CD0145" w:rsidRPr="005310D1">
        <w:rPr>
          <w:rFonts w:ascii="Arial" w:hAnsi="Arial" w:cs="Arial"/>
          <w:sz w:val="20"/>
          <w:szCs w:val="20"/>
        </w:rPr>
        <w:t>4</w:t>
      </w:r>
      <w:r w:rsidRPr="005310D1">
        <w:rPr>
          <w:rFonts w:ascii="Arial" w:hAnsi="Arial" w:cs="Arial"/>
          <w:sz w:val="20"/>
          <w:szCs w:val="20"/>
        </w:rPr>
        <w:t xml:space="preserve"> tejto </w:t>
      </w:r>
      <w:r w:rsidR="00154009" w:rsidRPr="005310D1">
        <w:rPr>
          <w:rFonts w:ascii="Arial" w:hAnsi="Arial" w:cs="Arial"/>
          <w:sz w:val="20"/>
          <w:szCs w:val="20"/>
        </w:rPr>
        <w:t>Z</w:t>
      </w:r>
      <w:r w:rsidRPr="005310D1">
        <w:rPr>
          <w:rFonts w:ascii="Arial" w:hAnsi="Arial" w:cs="Arial"/>
          <w:sz w:val="20"/>
          <w:szCs w:val="20"/>
        </w:rPr>
        <w:t>mluvy.</w:t>
      </w:r>
    </w:p>
    <w:p w14:paraId="06DB3B45" w14:textId="530DF233" w:rsidR="00154009" w:rsidRPr="005310D1" w:rsidRDefault="00D74D88" w:rsidP="0068565C">
      <w:pPr>
        <w:pStyle w:val="Odstavecseseznamem"/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5310D1">
        <w:rPr>
          <w:rFonts w:ascii="Arial" w:hAnsi="Arial" w:cs="Arial"/>
          <w:sz w:val="20"/>
          <w:szCs w:val="20"/>
        </w:rPr>
        <w:t xml:space="preserve">Zmluvné strany sa dohodli, že Nadobúdateľ na základe tejto Zmluvy </w:t>
      </w:r>
      <w:r w:rsidR="00755174" w:rsidRPr="005310D1">
        <w:rPr>
          <w:rFonts w:ascii="Arial" w:hAnsi="Arial" w:cs="Arial"/>
          <w:sz w:val="20"/>
          <w:szCs w:val="20"/>
        </w:rPr>
        <w:t>požiada</w:t>
      </w:r>
      <w:r w:rsidRPr="005310D1">
        <w:rPr>
          <w:rFonts w:ascii="Arial" w:hAnsi="Arial" w:cs="Arial"/>
          <w:sz w:val="20"/>
          <w:szCs w:val="20"/>
        </w:rPr>
        <w:t xml:space="preserve"> </w:t>
      </w:r>
      <w:r w:rsidR="00755174" w:rsidRPr="005310D1">
        <w:rPr>
          <w:rFonts w:ascii="Arial" w:hAnsi="Arial" w:cs="Arial"/>
          <w:sz w:val="20"/>
          <w:szCs w:val="20"/>
        </w:rPr>
        <w:t xml:space="preserve">o zápis prevodu </w:t>
      </w:r>
      <w:r w:rsidR="00154009" w:rsidRPr="005310D1">
        <w:rPr>
          <w:rFonts w:ascii="Arial" w:hAnsi="Arial" w:cs="Arial"/>
          <w:sz w:val="20"/>
          <w:szCs w:val="20"/>
        </w:rPr>
        <w:t xml:space="preserve">predmetu </w:t>
      </w:r>
      <w:r w:rsidR="00D51758" w:rsidRPr="005310D1">
        <w:rPr>
          <w:rFonts w:ascii="Arial" w:hAnsi="Arial" w:cs="Arial"/>
          <w:sz w:val="20"/>
          <w:szCs w:val="20"/>
        </w:rPr>
        <w:t>D</w:t>
      </w:r>
      <w:r w:rsidR="00154009" w:rsidRPr="005310D1">
        <w:rPr>
          <w:rFonts w:ascii="Arial" w:hAnsi="Arial" w:cs="Arial"/>
          <w:sz w:val="20"/>
          <w:szCs w:val="20"/>
        </w:rPr>
        <w:t>V</w:t>
      </w:r>
      <w:r w:rsidR="00755174" w:rsidRPr="005310D1">
        <w:rPr>
          <w:rFonts w:ascii="Arial" w:hAnsi="Arial" w:cs="Arial"/>
          <w:sz w:val="20"/>
          <w:szCs w:val="20"/>
        </w:rPr>
        <w:t xml:space="preserve"> </w:t>
      </w:r>
      <w:r w:rsidRPr="005310D1">
        <w:rPr>
          <w:rFonts w:ascii="Arial" w:hAnsi="Arial" w:cs="Arial"/>
          <w:sz w:val="20"/>
          <w:szCs w:val="20"/>
        </w:rPr>
        <w:t xml:space="preserve">na všetkých príslušných úradoch a vo všetkých konaniach, najmä tých, ktoré sú uvedené v Prílohe č. 1 tejto Zmluvy </w:t>
      </w:r>
      <w:r w:rsidR="00755174" w:rsidRPr="005310D1">
        <w:rPr>
          <w:rFonts w:ascii="Arial" w:hAnsi="Arial" w:cs="Arial"/>
          <w:sz w:val="20"/>
          <w:szCs w:val="20"/>
        </w:rPr>
        <w:t xml:space="preserve">najneskôr do 30 dní od úhrady odmeny </w:t>
      </w:r>
      <w:r w:rsidR="0096402D" w:rsidRPr="005310D1">
        <w:rPr>
          <w:rFonts w:ascii="Arial" w:hAnsi="Arial" w:cs="Arial"/>
          <w:sz w:val="20"/>
          <w:szCs w:val="20"/>
        </w:rPr>
        <w:t xml:space="preserve">a vyčíslených nákladov s patentovým konaním </w:t>
      </w:r>
      <w:r w:rsidR="00755174" w:rsidRPr="005310D1">
        <w:rPr>
          <w:rFonts w:ascii="Arial" w:hAnsi="Arial" w:cs="Arial"/>
          <w:sz w:val="20"/>
          <w:szCs w:val="20"/>
        </w:rPr>
        <w:t xml:space="preserve">v plnej výške podľa článku </w:t>
      </w:r>
      <w:r w:rsidR="00E27610" w:rsidRPr="005310D1">
        <w:rPr>
          <w:rFonts w:ascii="Arial" w:hAnsi="Arial" w:cs="Arial"/>
          <w:sz w:val="20"/>
          <w:szCs w:val="20"/>
        </w:rPr>
        <w:t>3</w:t>
      </w:r>
      <w:r w:rsidR="00465F60" w:rsidRPr="005310D1">
        <w:rPr>
          <w:rFonts w:ascii="Arial" w:hAnsi="Arial" w:cs="Arial"/>
          <w:sz w:val="20"/>
          <w:szCs w:val="20"/>
        </w:rPr>
        <w:t xml:space="preserve"> ods. </w:t>
      </w:r>
      <w:r w:rsidR="00D629D2" w:rsidRPr="005310D1">
        <w:rPr>
          <w:rFonts w:ascii="Arial" w:hAnsi="Arial" w:cs="Arial"/>
          <w:sz w:val="20"/>
          <w:szCs w:val="20"/>
        </w:rPr>
        <w:t xml:space="preserve">1 a </w:t>
      </w:r>
      <w:r w:rsidR="00465F60" w:rsidRPr="005310D1">
        <w:rPr>
          <w:rFonts w:ascii="Arial" w:hAnsi="Arial" w:cs="Arial"/>
          <w:sz w:val="20"/>
          <w:szCs w:val="20"/>
        </w:rPr>
        <w:t>4</w:t>
      </w:r>
      <w:r w:rsidR="00755174" w:rsidRPr="005310D1">
        <w:rPr>
          <w:rFonts w:ascii="Arial" w:hAnsi="Arial" w:cs="Arial"/>
          <w:sz w:val="20"/>
          <w:szCs w:val="20"/>
        </w:rPr>
        <w:t xml:space="preserve"> tejto Zmluvy a je povinný znášať </w:t>
      </w:r>
      <w:r w:rsidR="00945028" w:rsidRPr="005310D1">
        <w:rPr>
          <w:rFonts w:ascii="Arial" w:hAnsi="Arial" w:cs="Arial"/>
          <w:sz w:val="20"/>
          <w:szCs w:val="20"/>
        </w:rPr>
        <w:t xml:space="preserve">všetky </w:t>
      </w:r>
      <w:r w:rsidR="00755174" w:rsidRPr="005310D1">
        <w:rPr>
          <w:rFonts w:ascii="Arial" w:hAnsi="Arial" w:cs="Arial"/>
          <w:sz w:val="20"/>
          <w:szCs w:val="20"/>
        </w:rPr>
        <w:t>náklady</w:t>
      </w:r>
      <w:r w:rsidR="0096402D" w:rsidRPr="005310D1">
        <w:rPr>
          <w:rFonts w:ascii="Arial" w:hAnsi="Arial" w:cs="Arial"/>
          <w:sz w:val="20"/>
          <w:szCs w:val="20"/>
        </w:rPr>
        <w:t xml:space="preserve"> spojené so zápisom</w:t>
      </w:r>
      <w:r w:rsidR="00755174" w:rsidRPr="005310D1">
        <w:rPr>
          <w:rFonts w:ascii="Arial" w:hAnsi="Arial" w:cs="Arial"/>
          <w:sz w:val="20"/>
          <w:szCs w:val="20"/>
        </w:rPr>
        <w:t xml:space="preserve">. </w:t>
      </w:r>
      <w:r w:rsidR="003B0367" w:rsidRPr="005310D1">
        <w:rPr>
          <w:rFonts w:ascii="Arial" w:hAnsi="Arial" w:cs="Arial"/>
          <w:sz w:val="20"/>
          <w:szCs w:val="20"/>
        </w:rPr>
        <w:t>Prevodcovia mu k tomu poskytnú všetku potrebnú súčinnosť.</w:t>
      </w:r>
    </w:p>
    <w:p w14:paraId="31672C3F" w14:textId="74FE7A38" w:rsidR="006C558D" w:rsidRPr="005310D1" w:rsidRDefault="002C26A3" w:rsidP="006C558D">
      <w:pPr>
        <w:pStyle w:val="Odstavecseseznamem"/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5310D1">
        <w:rPr>
          <w:rFonts w:ascii="Arial" w:hAnsi="Arial" w:cs="Arial"/>
          <w:sz w:val="20"/>
          <w:szCs w:val="20"/>
        </w:rPr>
        <w:t>Zmluvné strany sú povinné zachovávať mlčanlivosť o dôverných informáciách</w:t>
      </w:r>
      <w:r w:rsidR="00297956" w:rsidRPr="005310D1">
        <w:rPr>
          <w:rFonts w:ascii="Arial" w:hAnsi="Arial" w:cs="Arial"/>
          <w:sz w:val="20"/>
          <w:szCs w:val="20"/>
        </w:rPr>
        <w:t xml:space="preserve">, za ktoré sa </w:t>
      </w:r>
      <w:r w:rsidR="00204F60" w:rsidRPr="005310D1">
        <w:rPr>
          <w:rFonts w:ascii="Arial" w:hAnsi="Arial" w:cs="Arial"/>
          <w:sz w:val="20"/>
          <w:szCs w:val="20"/>
        </w:rPr>
        <w:t>považuje</w:t>
      </w:r>
      <w:r w:rsidR="00297956" w:rsidRPr="005310D1">
        <w:rPr>
          <w:rFonts w:ascii="Arial" w:hAnsi="Arial" w:cs="Arial"/>
          <w:sz w:val="20"/>
          <w:szCs w:val="20"/>
        </w:rPr>
        <w:t xml:space="preserve"> </w:t>
      </w:r>
      <w:r w:rsidR="006B1C9D" w:rsidRPr="005310D1">
        <w:rPr>
          <w:rFonts w:ascii="Arial" w:hAnsi="Arial" w:cs="Arial"/>
          <w:sz w:val="20"/>
          <w:szCs w:val="20"/>
        </w:rPr>
        <w:t xml:space="preserve">aj </w:t>
      </w:r>
      <w:r w:rsidR="00297956" w:rsidRPr="005310D1">
        <w:rPr>
          <w:rFonts w:ascii="Arial" w:hAnsi="Arial" w:cs="Arial"/>
          <w:sz w:val="20"/>
          <w:szCs w:val="20"/>
        </w:rPr>
        <w:t>obsah obchodných rokovaní</w:t>
      </w:r>
      <w:r w:rsidRPr="005310D1">
        <w:rPr>
          <w:rFonts w:ascii="Arial" w:hAnsi="Arial" w:cs="Arial"/>
          <w:sz w:val="20"/>
          <w:szCs w:val="20"/>
        </w:rPr>
        <w:t xml:space="preserve"> </w:t>
      </w:r>
      <w:r w:rsidR="00297956" w:rsidRPr="005310D1">
        <w:rPr>
          <w:rFonts w:ascii="Arial" w:hAnsi="Arial" w:cs="Arial"/>
          <w:sz w:val="20"/>
          <w:szCs w:val="20"/>
        </w:rPr>
        <w:t xml:space="preserve">Zmluvných strán </w:t>
      </w:r>
      <w:r w:rsidR="008601AE" w:rsidRPr="005310D1">
        <w:rPr>
          <w:rFonts w:ascii="Arial" w:hAnsi="Arial" w:cs="Arial"/>
          <w:sz w:val="20"/>
          <w:szCs w:val="20"/>
        </w:rPr>
        <w:t xml:space="preserve">súvisiacich s uzavretím tejto Zmluvy </w:t>
      </w:r>
      <w:r w:rsidRPr="005310D1">
        <w:rPr>
          <w:rFonts w:ascii="Arial" w:hAnsi="Arial" w:cs="Arial"/>
          <w:sz w:val="20"/>
          <w:szCs w:val="20"/>
        </w:rPr>
        <w:t>a zaväzujú sa prijať všetky nevyhnutné kroky k tomu, aby nedošlo k zverejneniu a sprístupneniu dôverných informácií vo vzťahu k neautorizovaným tretím stranám alebo verejnosti a to aj po skončení tejto Zmluvy až do doby, kým sa stanú všeobecne známymi.</w:t>
      </w:r>
      <w:r w:rsidR="006C558D" w:rsidRPr="005310D1">
        <w:rPr>
          <w:rStyle w:val="cf01"/>
          <w:rFonts w:ascii="Arial" w:hAnsi="Arial" w:cs="Arial"/>
          <w:sz w:val="20"/>
          <w:szCs w:val="20"/>
        </w:rPr>
        <w:t xml:space="preserve"> </w:t>
      </w:r>
      <w:r w:rsidR="00197240" w:rsidRPr="005310D1">
        <w:rPr>
          <w:rStyle w:val="cf01"/>
          <w:rFonts w:ascii="Arial" w:hAnsi="Arial" w:cs="Arial"/>
          <w:sz w:val="20"/>
          <w:szCs w:val="20"/>
        </w:rPr>
        <w:t>J</w:t>
      </w:r>
      <w:r w:rsidR="006C558D" w:rsidRPr="005310D1">
        <w:rPr>
          <w:rStyle w:val="cf01"/>
          <w:rFonts w:ascii="Arial" w:hAnsi="Arial" w:cs="Arial"/>
          <w:sz w:val="20"/>
          <w:szCs w:val="20"/>
        </w:rPr>
        <w:t>ednotlivé výšky odmeny uhradené Prevodcom za prevod ich podielu na predmete DV predstavuje obchodné tajomstvo Zmluvných strán a Zmluvné strany sú povinné o tom zachovávať mlčanlivosť.</w:t>
      </w:r>
      <w:r w:rsidR="00B3235F" w:rsidRPr="005310D1">
        <w:rPr>
          <w:rStyle w:val="cf01"/>
          <w:rFonts w:ascii="Arial" w:hAnsi="Arial" w:cs="Arial"/>
          <w:sz w:val="20"/>
          <w:szCs w:val="20"/>
        </w:rPr>
        <w:t xml:space="preserve"> Za porušenie povinnosti mlčanlivosti sa nepovažuje zverejnenie dôverných informácií v súlade s legislatívou a nevyhnutnými procesmi schvaľovania prevodu DV na UPJŠ a UK BA</w:t>
      </w:r>
      <w:r w:rsidR="006F1EC0" w:rsidRPr="005310D1">
        <w:rPr>
          <w:rStyle w:val="cf01"/>
          <w:rFonts w:ascii="Arial" w:hAnsi="Arial" w:cs="Arial"/>
          <w:sz w:val="20"/>
          <w:szCs w:val="20"/>
        </w:rPr>
        <w:t>.</w:t>
      </w:r>
    </w:p>
    <w:p w14:paraId="2B80A237" w14:textId="4932B452" w:rsidR="002C26A3" w:rsidRPr="005310D1" w:rsidRDefault="002C26A3" w:rsidP="007567C0">
      <w:pPr>
        <w:pStyle w:val="Odstavecseseznamem"/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bookmarkStart w:id="5" w:name="_Hlk112408596"/>
      <w:r w:rsidRPr="005310D1">
        <w:rPr>
          <w:rFonts w:ascii="Arial" w:hAnsi="Arial" w:cs="Arial"/>
          <w:sz w:val="20"/>
          <w:szCs w:val="20"/>
        </w:rPr>
        <w:t>Zmluvné strany sa zaväzujú poskytovať si navzájom nevyhnutnú súčinnosť pri plnení tejto Zmluvy.</w:t>
      </w:r>
      <w:r w:rsidR="008D66DA" w:rsidRPr="005310D1">
        <w:rPr>
          <w:rFonts w:ascii="Arial" w:hAnsi="Arial" w:cs="Arial"/>
          <w:sz w:val="20"/>
          <w:szCs w:val="20"/>
        </w:rPr>
        <w:t xml:space="preserve"> </w:t>
      </w:r>
      <w:r w:rsidR="00E43A22" w:rsidRPr="005310D1">
        <w:rPr>
          <w:rStyle w:val="xxcontentpasted0"/>
          <w:rFonts w:ascii="Arial" w:hAnsi="Arial" w:cs="Arial"/>
          <w:sz w:val="20"/>
          <w:szCs w:val="20"/>
          <w:bdr w:val="none" w:sz="0" w:space="0" w:color="auto" w:frame="1"/>
        </w:rPr>
        <w:t>Zmluvné strany sa zaväzujú p</w:t>
      </w:r>
      <w:r w:rsidR="00E43A22" w:rsidRPr="005310D1">
        <w:rPr>
          <w:rStyle w:val="xxcontentpasted2"/>
          <w:rFonts w:ascii="Arial" w:hAnsi="Arial" w:cs="Arial"/>
          <w:sz w:val="20"/>
          <w:szCs w:val="20"/>
          <w:bdr w:val="none" w:sz="0" w:space="0" w:color="auto" w:frame="1"/>
        </w:rPr>
        <w:t>o predchádzajúcej písomnej dohode (</w:t>
      </w:r>
      <w:r w:rsidR="00E43A22" w:rsidRPr="005310D1">
        <w:rPr>
          <w:rFonts w:ascii="Arial" w:hAnsi="Arial" w:cs="Arial"/>
          <w:sz w:val="20"/>
          <w:szCs w:val="20"/>
        </w:rPr>
        <w:t xml:space="preserve">vrátane e-mailovej komunikácie) </w:t>
      </w:r>
      <w:r w:rsidR="00E43A22" w:rsidRPr="005310D1">
        <w:rPr>
          <w:rStyle w:val="xxcontentpasted2"/>
          <w:rFonts w:ascii="Arial" w:hAnsi="Arial" w:cs="Arial"/>
          <w:sz w:val="20"/>
          <w:szCs w:val="20"/>
          <w:bdr w:val="none" w:sz="0" w:space="0" w:color="auto" w:frame="1"/>
        </w:rPr>
        <w:t>o podmienkach a rozsahu </w:t>
      </w:r>
      <w:r w:rsidR="00E43A22" w:rsidRPr="005310D1">
        <w:rPr>
          <w:rStyle w:val="xxcontentpasted0"/>
          <w:rFonts w:ascii="Arial" w:hAnsi="Arial" w:cs="Arial"/>
          <w:sz w:val="20"/>
          <w:szCs w:val="20"/>
          <w:bdr w:val="none" w:sz="0" w:space="0" w:color="auto" w:frame="1"/>
        </w:rPr>
        <w:t>poskytovať si vzájomnú súčinnosť pri spoločnej propagácii komercializácie Predmetu DV na verejnosti, pričom každá zo Zmluvných strán je oprávnená takúto propagáciu realizovať aj individuálne. Na použitie </w:t>
      </w:r>
      <w:r w:rsidR="00E43A22" w:rsidRPr="005310D1">
        <w:rPr>
          <w:rFonts w:ascii="Arial" w:hAnsi="Arial" w:cs="Arial"/>
          <w:sz w:val="20"/>
          <w:szCs w:val="20"/>
          <w:bdr w:val="none" w:sz="0" w:space="0" w:color="auto" w:frame="1"/>
        </w:rPr>
        <w:t>názvu, ochrannej známky alebo iného označenia Zmluvnej strany na iný ako uvedený účel sa vyžaduje písomný súhlas dotknutej Zmluvnej strany.</w:t>
      </w:r>
    </w:p>
    <w:p w14:paraId="00372FEC" w14:textId="28C596BE" w:rsidR="00755174" w:rsidRPr="005310D1" w:rsidRDefault="00755174" w:rsidP="007567C0">
      <w:pPr>
        <w:pStyle w:val="Odstavecseseznamem"/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5310D1">
        <w:rPr>
          <w:rFonts w:ascii="Arial" w:hAnsi="Arial" w:cs="Arial"/>
          <w:sz w:val="20"/>
          <w:szCs w:val="20"/>
        </w:rPr>
        <w:t xml:space="preserve">Zmluvné strany sa zaväzujú vzájomne a bezodkladne informovať o akýchkoľvek skutočnostiach týkajúcich sa plnenia predmetu </w:t>
      </w:r>
      <w:r w:rsidR="002C26A3" w:rsidRPr="005310D1">
        <w:rPr>
          <w:rFonts w:ascii="Arial" w:hAnsi="Arial" w:cs="Arial"/>
          <w:sz w:val="20"/>
          <w:szCs w:val="20"/>
        </w:rPr>
        <w:t>Z</w:t>
      </w:r>
      <w:r w:rsidRPr="005310D1">
        <w:rPr>
          <w:rFonts w:ascii="Arial" w:hAnsi="Arial" w:cs="Arial"/>
          <w:sz w:val="20"/>
          <w:szCs w:val="20"/>
        </w:rPr>
        <w:t>mluvy a to písomnou formou (vrátane e-mailovej komunikácie).</w:t>
      </w:r>
    </w:p>
    <w:p w14:paraId="2D4D03F1" w14:textId="1CCCBB82" w:rsidR="00A70E43" w:rsidRPr="005310D1" w:rsidRDefault="00A70E43" w:rsidP="007567C0">
      <w:pPr>
        <w:pStyle w:val="Odstavecseseznamem"/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5310D1">
        <w:rPr>
          <w:rFonts w:ascii="Arial" w:hAnsi="Arial" w:cs="Arial"/>
          <w:sz w:val="20"/>
          <w:szCs w:val="20"/>
        </w:rPr>
        <w:t>Nadobúdateľ vyhlasuje, že od Prevodcov v rámci predzmluvných rokovaní získal všetku potrebnú dokumentáciu a všetky potrebné údaje a informácie týkajúce sa predmetu DV</w:t>
      </w:r>
      <w:r w:rsidR="003C6D94" w:rsidRPr="005310D1">
        <w:rPr>
          <w:rFonts w:ascii="Arial" w:hAnsi="Arial" w:cs="Arial"/>
          <w:sz w:val="20"/>
          <w:szCs w:val="20"/>
        </w:rPr>
        <w:t xml:space="preserve">, najmä kompletnú patentovú dokumentáciu, ktorá je prístupná </w:t>
      </w:r>
      <w:r w:rsidR="00A90364" w:rsidRPr="005310D1">
        <w:rPr>
          <w:rFonts w:ascii="Arial" w:hAnsi="Arial" w:cs="Arial"/>
          <w:sz w:val="20"/>
          <w:szCs w:val="20"/>
        </w:rPr>
        <w:t xml:space="preserve">aj </w:t>
      </w:r>
      <w:r w:rsidR="003C6D94" w:rsidRPr="005310D1">
        <w:rPr>
          <w:rFonts w:ascii="Arial" w:hAnsi="Arial" w:cs="Arial"/>
          <w:sz w:val="20"/>
          <w:szCs w:val="20"/>
        </w:rPr>
        <w:t xml:space="preserve">u patentovej zástupkyne Ing. </w:t>
      </w:r>
      <w:r w:rsidR="00566AF2" w:rsidRPr="005310D1">
        <w:rPr>
          <w:rFonts w:ascii="Arial" w:hAnsi="Arial" w:cs="Arial"/>
          <w:sz w:val="20"/>
          <w:szCs w:val="20"/>
        </w:rPr>
        <w:t xml:space="preserve">Zuzany </w:t>
      </w:r>
      <w:proofErr w:type="spellStart"/>
      <w:r w:rsidR="003C6D94" w:rsidRPr="005310D1">
        <w:rPr>
          <w:rFonts w:ascii="Arial" w:hAnsi="Arial" w:cs="Arial"/>
          <w:sz w:val="20"/>
          <w:szCs w:val="20"/>
        </w:rPr>
        <w:t>Majlingovej</w:t>
      </w:r>
      <w:proofErr w:type="spellEnd"/>
      <w:r w:rsidR="003C6D94" w:rsidRPr="005310D1">
        <w:rPr>
          <w:rFonts w:ascii="Arial" w:hAnsi="Arial" w:cs="Arial"/>
          <w:sz w:val="20"/>
          <w:szCs w:val="20"/>
        </w:rPr>
        <w:t xml:space="preserve">, know-how týkajúce sa predmetu DV </w:t>
      </w:r>
      <w:r w:rsidR="00A90364" w:rsidRPr="005310D1">
        <w:rPr>
          <w:rFonts w:ascii="Arial" w:hAnsi="Arial" w:cs="Arial"/>
          <w:sz w:val="20"/>
          <w:szCs w:val="20"/>
        </w:rPr>
        <w:t xml:space="preserve">poskytnuté </w:t>
      </w:r>
      <w:r w:rsidR="000909B0" w:rsidRPr="005310D1">
        <w:rPr>
          <w:rFonts w:ascii="Arial" w:hAnsi="Arial" w:cs="Arial"/>
          <w:sz w:val="20"/>
          <w:szCs w:val="20"/>
        </w:rPr>
        <w:t xml:space="preserve">zo strany UPJŠ </w:t>
      </w:r>
      <w:r w:rsidR="00A90364" w:rsidRPr="005310D1">
        <w:rPr>
          <w:rFonts w:ascii="Arial" w:hAnsi="Arial" w:cs="Arial"/>
          <w:sz w:val="20"/>
          <w:szCs w:val="20"/>
        </w:rPr>
        <w:t>v rámci konzultácií s</w:t>
      </w:r>
      <w:r w:rsidR="004F5436" w:rsidRPr="005310D1">
        <w:rPr>
          <w:rFonts w:ascii="Arial" w:hAnsi="Arial" w:cs="Arial"/>
          <w:sz w:val="20"/>
          <w:szCs w:val="20"/>
        </w:rPr>
        <w:t xml:space="preserve"> pôvodkyňou </w:t>
      </w:r>
      <w:r w:rsidR="00A90364" w:rsidRPr="005310D1">
        <w:rPr>
          <w:rFonts w:ascii="Arial" w:hAnsi="Arial" w:cs="Arial"/>
          <w:sz w:val="20"/>
          <w:szCs w:val="20"/>
        </w:rPr>
        <w:t xml:space="preserve">doc. RNDr. Miroslavou </w:t>
      </w:r>
      <w:proofErr w:type="spellStart"/>
      <w:r w:rsidR="00A90364" w:rsidRPr="005310D1">
        <w:rPr>
          <w:rFonts w:ascii="Arial" w:hAnsi="Arial" w:cs="Arial"/>
          <w:sz w:val="20"/>
          <w:szCs w:val="20"/>
        </w:rPr>
        <w:t>Rabajdovou</w:t>
      </w:r>
      <w:proofErr w:type="spellEnd"/>
      <w:r w:rsidR="00A90364" w:rsidRPr="005310D1">
        <w:rPr>
          <w:rFonts w:ascii="Arial" w:hAnsi="Arial" w:cs="Arial"/>
          <w:sz w:val="20"/>
          <w:szCs w:val="20"/>
        </w:rPr>
        <w:t>, PhD.</w:t>
      </w:r>
      <w:r w:rsidR="006B1C9D" w:rsidRPr="005310D1">
        <w:rPr>
          <w:rFonts w:ascii="Arial" w:hAnsi="Arial" w:cs="Arial"/>
          <w:sz w:val="20"/>
          <w:szCs w:val="20"/>
        </w:rPr>
        <w:t xml:space="preserve">, ktoré tvorí Prílohu č. 4 tejto Zmluvy, ktorá z dôvodu ochrany obchodného tajomstvo je predmetom utajenia </w:t>
      </w:r>
      <w:r w:rsidR="003C6D94" w:rsidRPr="005310D1">
        <w:rPr>
          <w:rFonts w:ascii="Arial" w:hAnsi="Arial" w:cs="Arial"/>
          <w:sz w:val="20"/>
          <w:szCs w:val="20"/>
        </w:rPr>
        <w:t>a </w:t>
      </w:r>
      <w:r w:rsidR="003C6D94" w:rsidRPr="005310D1">
        <w:rPr>
          <w:rFonts w:ascii="Arial" w:hAnsi="Arial" w:cs="Arial"/>
          <w:color w:val="000000"/>
          <w:sz w:val="20"/>
          <w:szCs w:val="20"/>
          <w:shd w:val="clear" w:color="auto" w:fill="FFFFFF"/>
        </w:rPr>
        <w:t>odhadované náklady pre klinickú validáciu metódy</w:t>
      </w:r>
      <w:r w:rsidR="00431A84" w:rsidRPr="005310D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podľa predmetu DV</w:t>
      </w:r>
      <w:r w:rsidRPr="005310D1">
        <w:rPr>
          <w:rFonts w:ascii="Arial" w:hAnsi="Arial" w:cs="Arial"/>
          <w:sz w:val="20"/>
          <w:szCs w:val="20"/>
        </w:rPr>
        <w:t xml:space="preserve">. </w:t>
      </w:r>
      <w:r w:rsidR="00E036B8" w:rsidRPr="005310D1">
        <w:rPr>
          <w:rFonts w:ascii="Arial" w:hAnsi="Arial" w:cs="Arial"/>
          <w:sz w:val="20"/>
          <w:szCs w:val="20"/>
        </w:rPr>
        <w:t xml:space="preserve">V prípade, že táto dokumentácia alebo akékoľvek iné materiály, explikácie, nahrávky a pod. odovzdané Nadobúdateľovi v súvislosti s predmetom DV alebo vlastný popis predmetu DV (vrátane patentových prihlášok samotných) </w:t>
      </w:r>
      <w:r w:rsidR="003B444F" w:rsidRPr="005310D1">
        <w:rPr>
          <w:rFonts w:ascii="Arial" w:hAnsi="Arial" w:cs="Arial"/>
          <w:sz w:val="20"/>
          <w:szCs w:val="20"/>
        </w:rPr>
        <w:t>(ďalej „</w:t>
      </w:r>
      <w:r w:rsidR="003B444F" w:rsidRPr="005310D1">
        <w:rPr>
          <w:rFonts w:ascii="Arial" w:hAnsi="Arial" w:cs="Arial"/>
          <w:b/>
          <w:bCs/>
          <w:sz w:val="20"/>
          <w:szCs w:val="20"/>
        </w:rPr>
        <w:t>dokumentácia</w:t>
      </w:r>
      <w:r w:rsidR="003B444F" w:rsidRPr="005310D1">
        <w:rPr>
          <w:rFonts w:ascii="Arial" w:hAnsi="Arial" w:cs="Arial"/>
          <w:sz w:val="20"/>
          <w:szCs w:val="20"/>
        </w:rPr>
        <w:t xml:space="preserve">“) </w:t>
      </w:r>
      <w:r w:rsidR="00E036B8" w:rsidRPr="005310D1">
        <w:rPr>
          <w:rFonts w:ascii="Arial" w:hAnsi="Arial" w:cs="Arial"/>
          <w:sz w:val="20"/>
          <w:szCs w:val="20"/>
        </w:rPr>
        <w:t xml:space="preserve">predstavujú autorské dielo alebo iný predmet ochrany podľa Autorského zákona, vyhlasujú Prevodcovia, že ide o zamestnanecké dielo, resp. iný predmet ochrany, ku ktorému vykonávajú práva, a poskytujú týmto Nadobúdateľovi </w:t>
      </w:r>
      <w:r w:rsidR="003B444F" w:rsidRPr="005310D1">
        <w:rPr>
          <w:rFonts w:ascii="Arial" w:hAnsi="Arial" w:cs="Arial"/>
          <w:sz w:val="20"/>
          <w:szCs w:val="20"/>
        </w:rPr>
        <w:t>ne</w:t>
      </w:r>
      <w:r w:rsidR="00E036B8" w:rsidRPr="005310D1">
        <w:rPr>
          <w:rFonts w:ascii="Arial" w:hAnsi="Arial" w:cs="Arial"/>
          <w:sz w:val="20"/>
          <w:szCs w:val="20"/>
        </w:rPr>
        <w:t>výhradnú neobmedzenú bezodplatnú licenciu na ich použitie všetkými známymi spôsobmi po dobu trvania ich autorskoprávnej ochrany (alebo ochrany poskytnutej predmetom chránených právami súvisiacimi s právom autorským) na území celého sveta s právom sublicencie alebo postúpenia licencie bez povinnosti licenciu využiť a bez povinnosti umožniť autorskú korektúru</w:t>
      </w:r>
      <w:r w:rsidR="003B444F" w:rsidRPr="005310D1">
        <w:rPr>
          <w:rFonts w:ascii="Arial" w:hAnsi="Arial" w:cs="Arial"/>
          <w:sz w:val="20"/>
          <w:szCs w:val="20"/>
        </w:rPr>
        <w:t xml:space="preserve">. V rovnakom rozsahu sú aj Prevodcovia oprávnení </w:t>
      </w:r>
      <w:r w:rsidR="00CE21E0" w:rsidRPr="005310D1">
        <w:rPr>
          <w:rFonts w:ascii="Arial" w:hAnsi="Arial" w:cs="Arial"/>
          <w:sz w:val="20"/>
          <w:szCs w:val="20"/>
        </w:rPr>
        <w:t xml:space="preserve">používať </w:t>
      </w:r>
      <w:r w:rsidR="003B444F" w:rsidRPr="005310D1">
        <w:rPr>
          <w:rFonts w:ascii="Arial" w:hAnsi="Arial" w:cs="Arial"/>
          <w:sz w:val="20"/>
          <w:szCs w:val="20"/>
        </w:rPr>
        <w:t>dokumentáciu, ku ktorej im patr</w:t>
      </w:r>
      <w:r w:rsidR="00C710C6" w:rsidRPr="005310D1">
        <w:rPr>
          <w:rFonts w:ascii="Arial" w:hAnsi="Arial" w:cs="Arial"/>
          <w:sz w:val="20"/>
          <w:szCs w:val="20"/>
        </w:rPr>
        <w:t xml:space="preserve">ia práva podľa predchádzajúcej vety. </w:t>
      </w:r>
    </w:p>
    <w:p w14:paraId="282F96EE" w14:textId="36E88FD2" w:rsidR="004B1EAF" w:rsidRPr="005310D1" w:rsidRDefault="004B1EAF" w:rsidP="007567C0">
      <w:pPr>
        <w:pStyle w:val="Odstavecseseznamem"/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5310D1">
        <w:rPr>
          <w:rFonts w:ascii="Arial" w:hAnsi="Arial" w:cs="Arial"/>
          <w:sz w:val="20"/>
          <w:szCs w:val="20"/>
        </w:rPr>
        <w:t>Nadobúdateľ vyhlasuje, že na základe ním vykonanej osobitnej rešerše a po n</w:t>
      </w:r>
      <w:r w:rsidR="00AC1088" w:rsidRPr="005310D1">
        <w:rPr>
          <w:rFonts w:ascii="Arial" w:hAnsi="Arial" w:cs="Arial"/>
          <w:sz w:val="20"/>
          <w:szCs w:val="20"/>
        </w:rPr>
        <w:t>í</w:t>
      </w:r>
      <w:r w:rsidRPr="005310D1">
        <w:rPr>
          <w:rFonts w:ascii="Arial" w:hAnsi="Arial" w:cs="Arial"/>
          <w:sz w:val="20"/>
          <w:szCs w:val="20"/>
        </w:rPr>
        <w:t xml:space="preserve">m vyžiadaných konzultáciách s pôvodkyňou doc. </w:t>
      </w:r>
      <w:r w:rsidR="00B66462" w:rsidRPr="005310D1">
        <w:rPr>
          <w:rFonts w:ascii="Arial" w:hAnsi="Arial" w:cs="Arial"/>
          <w:sz w:val="20"/>
          <w:szCs w:val="20"/>
        </w:rPr>
        <w:t xml:space="preserve">RNDr. </w:t>
      </w:r>
      <w:r w:rsidRPr="005310D1">
        <w:rPr>
          <w:rFonts w:ascii="Arial" w:hAnsi="Arial" w:cs="Arial"/>
          <w:sz w:val="20"/>
          <w:szCs w:val="20"/>
        </w:rPr>
        <w:t xml:space="preserve">Miroslavou </w:t>
      </w:r>
      <w:proofErr w:type="spellStart"/>
      <w:r w:rsidRPr="005310D1">
        <w:rPr>
          <w:rFonts w:ascii="Arial" w:hAnsi="Arial" w:cs="Arial"/>
          <w:sz w:val="20"/>
          <w:szCs w:val="20"/>
        </w:rPr>
        <w:t>Rabajdovou</w:t>
      </w:r>
      <w:proofErr w:type="spellEnd"/>
      <w:r w:rsidR="00B66462" w:rsidRPr="005310D1">
        <w:rPr>
          <w:rFonts w:ascii="Arial" w:hAnsi="Arial" w:cs="Arial"/>
          <w:sz w:val="20"/>
          <w:szCs w:val="20"/>
        </w:rPr>
        <w:t>, PhD.</w:t>
      </w:r>
      <w:r w:rsidRPr="005310D1">
        <w:rPr>
          <w:rFonts w:ascii="Arial" w:hAnsi="Arial" w:cs="Arial"/>
          <w:sz w:val="20"/>
          <w:szCs w:val="20"/>
        </w:rPr>
        <w:t xml:space="preserve"> sa dostatočne oboznámil s predmetom DV</w:t>
      </w:r>
      <w:r w:rsidR="00AC1088" w:rsidRPr="005310D1">
        <w:rPr>
          <w:rFonts w:ascii="Arial" w:hAnsi="Arial" w:cs="Arial"/>
          <w:sz w:val="20"/>
          <w:szCs w:val="20"/>
        </w:rPr>
        <w:t xml:space="preserve">, pozná </w:t>
      </w:r>
      <w:r w:rsidR="00A70E43" w:rsidRPr="005310D1">
        <w:rPr>
          <w:rFonts w:ascii="Arial" w:hAnsi="Arial" w:cs="Arial"/>
          <w:sz w:val="20"/>
          <w:szCs w:val="20"/>
        </w:rPr>
        <w:t xml:space="preserve">predmet DV </w:t>
      </w:r>
      <w:r w:rsidR="00AC1088" w:rsidRPr="005310D1">
        <w:rPr>
          <w:rFonts w:ascii="Arial" w:hAnsi="Arial" w:cs="Arial"/>
          <w:sz w:val="20"/>
          <w:szCs w:val="20"/>
        </w:rPr>
        <w:t>a právny stav patentovej ochrany</w:t>
      </w:r>
      <w:r w:rsidR="00B26AC9" w:rsidRPr="005310D1">
        <w:rPr>
          <w:rFonts w:ascii="Arial" w:hAnsi="Arial" w:cs="Arial"/>
          <w:sz w:val="20"/>
          <w:szCs w:val="20"/>
        </w:rPr>
        <w:t xml:space="preserve"> predmetu DV</w:t>
      </w:r>
      <w:r w:rsidR="00AC1088" w:rsidRPr="005310D1">
        <w:rPr>
          <w:rFonts w:ascii="Arial" w:hAnsi="Arial" w:cs="Arial"/>
          <w:sz w:val="20"/>
          <w:szCs w:val="20"/>
        </w:rPr>
        <w:t xml:space="preserve">, je si vedomý, že patent na predmet DV nebol v čase prevodu udelený v žiadnej krajine a že </w:t>
      </w:r>
      <w:r w:rsidR="00D74D88" w:rsidRPr="005310D1">
        <w:rPr>
          <w:rFonts w:ascii="Arial" w:hAnsi="Arial" w:cs="Arial"/>
          <w:sz w:val="20"/>
          <w:szCs w:val="20"/>
        </w:rPr>
        <w:t xml:space="preserve">predmet DV </w:t>
      </w:r>
      <w:r w:rsidR="00AC1088" w:rsidRPr="005310D1">
        <w:rPr>
          <w:rFonts w:ascii="Arial" w:hAnsi="Arial" w:cs="Arial"/>
          <w:sz w:val="20"/>
          <w:szCs w:val="20"/>
        </w:rPr>
        <w:t xml:space="preserve">v tomto </w:t>
      </w:r>
      <w:r w:rsidR="00C43AD1" w:rsidRPr="005310D1">
        <w:rPr>
          <w:rFonts w:ascii="Arial" w:hAnsi="Arial" w:cs="Arial"/>
          <w:sz w:val="20"/>
          <w:szCs w:val="20"/>
        </w:rPr>
        <w:t xml:space="preserve">stave </w:t>
      </w:r>
      <w:r w:rsidRPr="005310D1">
        <w:rPr>
          <w:rFonts w:ascii="Arial" w:hAnsi="Arial" w:cs="Arial"/>
          <w:sz w:val="20"/>
          <w:szCs w:val="20"/>
        </w:rPr>
        <w:t>nadob</w:t>
      </w:r>
      <w:r w:rsidR="00C43AD1" w:rsidRPr="005310D1">
        <w:rPr>
          <w:rFonts w:ascii="Arial" w:hAnsi="Arial" w:cs="Arial"/>
          <w:sz w:val="20"/>
          <w:szCs w:val="20"/>
        </w:rPr>
        <w:t>úda bez akýchkoľvek výhrad</w:t>
      </w:r>
      <w:r w:rsidR="004F5436" w:rsidRPr="005310D1">
        <w:rPr>
          <w:rFonts w:ascii="Arial" w:hAnsi="Arial" w:cs="Arial"/>
          <w:sz w:val="20"/>
          <w:szCs w:val="20"/>
        </w:rPr>
        <w:t xml:space="preserve"> a podmienok</w:t>
      </w:r>
      <w:r w:rsidR="00C43AD1" w:rsidRPr="005310D1">
        <w:rPr>
          <w:rFonts w:ascii="Arial" w:hAnsi="Arial" w:cs="Arial"/>
          <w:sz w:val="20"/>
          <w:szCs w:val="20"/>
        </w:rPr>
        <w:t>.</w:t>
      </w:r>
      <w:r w:rsidRPr="005310D1">
        <w:rPr>
          <w:rFonts w:ascii="Arial" w:hAnsi="Arial" w:cs="Arial"/>
          <w:sz w:val="20"/>
          <w:szCs w:val="20"/>
        </w:rPr>
        <w:t xml:space="preserve"> </w:t>
      </w:r>
    </w:p>
    <w:p w14:paraId="25FF110C" w14:textId="66820704" w:rsidR="004B1EAF" w:rsidRPr="005310D1" w:rsidRDefault="00AC1088" w:rsidP="007567C0">
      <w:pPr>
        <w:pStyle w:val="Odstavecseseznamem"/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5310D1">
        <w:rPr>
          <w:rFonts w:ascii="Arial" w:hAnsi="Arial" w:cs="Arial"/>
          <w:sz w:val="20"/>
          <w:szCs w:val="20"/>
        </w:rPr>
        <w:t>Nadobúdateľ vyhlasuje, že sám znáš</w:t>
      </w:r>
      <w:r w:rsidR="00C43AD1" w:rsidRPr="005310D1">
        <w:rPr>
          <w:rFonts w:ascii="Arial" w:hAnsi="Arial" w:cs="Arial"/>
          <w:sz w:val="20"/>
          <w:szCs w:val="20"/>
        </w:rPr>
        <w:t>a</w:t>
      </w:r>
      <w:r w:rsidR="00A90364" w:rsidRPr="005310D1">
        <w:rPr>
          <w:rFonts w:ascii="Arial" w:hAnsi="Arial" w:cs="Arial"/>
          <w:sz w:val="20"/>
          <w:szCs w:val="20"/>
        </w:rPr>
        <w:t xml:space="preserve"> </w:t>
      </w:r>
      <w:r w:rsidRPr="005310D1">
        <w:rPr>
          <w:rFonts w:ascii="Arial" w:hAnsi="Arial" w:cs="Arial"/>
          <w:sz w:val="20"/>
          <w:szCs w:val="20"/>
        </w:rPr>
        <w:t>všetky riziká spojené s</w:t>
      </w:r>
      <w:r w:rsidR="00C43AD1" w:rsidRPr="005310D1">
        <w:rPr>
          <w:rFonts w:ascii="Arial" w:hAnsi="Arial" w:cs="Arial"/>
          <w:sz w:val="20"/>
          <w:szCs w:val="20"/>
        </w:rPr>
        <w:t> </w:t>
      </w:r>
      <w:r w:rsidRPr="005310D1">
        <w:rPr>
          <w:rFonts w:ascii="Arial" w:hAnsi="Arial" w:cs="Arial"/>
          <w:sz w:val="20"/>
          <w:szCs w:val="20"/>
        </w:rPr>
        <w:t>konaním</w:t>
      </w:r>
      <w:r w:rsidR="00C43AD1" w:rsidRPr="005310D1">
        <w:rPr>
          <w:rFonts w:ascii="Arial" w:hAnsi="Arial" w:cs="Arial"/>
          <w:sz w:val="20"/>
          <w:szCs w:val="20"/>
        </w:rPr>
        <w:t xml:space="preserve"> </w:t>
      </w:r>
      <w:r w:rsidRPr="005310D1">
        <w:rPr>
          <w:rFonts w:ascii="Arial" w:hAnsi="Arial" w:cs="Arial"/>
          <w:sz w:val="20"/>
          <w:szCs w:val="20"/>
        </w:rPr>
        <w:t>o udelenie patentu na predmet DV</w:t>
      </w:r>
      <w:r w:rsidR="008C7116" w:rsidRPr="005310D1">
        <w:rPr>
          <w:rFonts w:ascii="Arial" w:hAnsi="Arial" w:cs="Arial"/>
          <w:sz w:val="20"/>
          <w:szCs w:val="20"/>
        </w:rPr>
        <w:t>, vrátane rizika neudelenia patentu a</w:t>
      </w:r>
      <w:r w:rsidR="00A90364" w:rsidRPr="005310D1">
        <w:rPr>
          <w:rFonts w:ascii="Arial" w:hAnsi="Arial" w:cs="Arial"/>
          <w:sz w:val="20"/>
          <w:szCs w:val="20"/>
        </w:rPr>
        <w:t xml:space="preserve"> od </w:t>
      </w:r>
      <w:r w:rsidR="00C43AD1" w:rsidRPr="005310D1">
        <w:rPr>
          <w:rFonts w:ascii="Arial" w:hAnsi="Arial" w:cs="Arial"/>
          <w:sz w:val="20"/>
          <w:szCs w:val="20"/>
        </w:rPr>
        <w:t xml:space="preserve">žiadneho z </w:t>
      </w:r>
      <w:r w:rsidR="00A90364" w:rsidRPr="005310D1">
        <w:rPr>
          <w:rFonts w:ascii="Arial" w:hAnsi="Arial" w:cs="Arial"/>
          <w:sz w:val="20"/>
          <w:szCs w:val="20"/>
        </w:rPr>
        <w:t>P</w:t>
      </w:r>
      <w:r w:rsidR="00C43AD1" w:rsidRPr="005310D1">
        <w:rPr>
          <w:rFonts w:ascii="Arial" w:hAnsi="Arial" w:cs="Arial"/>
          <w:sz w:val="20"/>
          <w:szCs w:val="20"/>
        </w:rPr>
        <w:t xml:space="preserve">revodcov alebo pôvodcov </w:t>
      </w:r>
      <w:r w:rsidR="00D74D88" w:rsidRPr="005310D1">
        <w:rPr>
          <w:rFonts w:ascii="Arial" w:hAnsi="Arial" w:cs="Arial"/>
          <w:sz w:val="20"/>
          <w:szCs w:val="20"/>
        </w:rPr>
        <w:t xml:space="preserve">predmetu DV </w:t>
      </w:r>
      <w:r w:rsidR="00C43AD1" w:rsidRPr="005310D1">
        <w:rPr>
          <w:rFonts w:ascii="Arial" w:hAnsi="Arial" w:cs="Arial"/>
          <w:sz w:val="20"/>
          <w:szCs w:val="20"/>
        </w:rPr>
        <w:t>nebude žiadať akékoľvek náhrady spojené s neudelením patentu</w:t>
      </w:r>
      <w:r w:rsidR="00A70E43" w:rsidRPr="005310D1">
        <w:rPr>
          <w:rFonts w:ascii="Arial" w:hAnsi="Arial" w:cs="Arial"/>
          <w:sz w:val="20"/>
          <w:szCs w:val="20"/>
        </w:rPr>
        <w:t xml:space="preserve"> </w:t>
      </w:r>
      <w:r w:rsidR="00B26AC9" w:rsidRPr="005310D1">
        <w:rPr>
          <w:rFonts w:ascii="Arial" w:hAnsi="Arial" w:cs="Arial"/>
          <w:sz w:val="20"/>
          <w:szCs w:val="20"/>
        </w:rPr>
        <w:t>alebo nenapl</w:t>
      </w:r>
      <w:r w:rsidR="00A90364" w:rsidRPr="005310D1">
        <w:rPr>
          <w:rFonts w:ascii="Arial" w:hAnsi="Arial" w:cs="Arial"/>
          <w:sz w:val="20"/>
          <w:szCs w:val="20"/>
        </w:rPr>
        <w:t xml:space="preserve">není </w:t>
      </w:r>
      <w:r w:rsidR="00C43AD1" w:rsidRPr="005310D1">
        <w:rPr>
          <w:rFonts w:ascii="Arial" w:hAnsi="Arial" w:cs="Arial"/>
          <w:sz w:val="20"/>
          <w:szCs w:val="20"/>
        </w:rPr>
        <w:t xml:space="preserve">ním </w:t>
      </w:r>
      <w:r w:rsidR="00A70E43" w:rsidRPr="005310D1">
        <w:rPr>
          <w:rFonts w:ascii="Arial" w:hAnsi="Arial" w:cs="Arial"/>
          <w:sz w:val="20"/>
          <w:szCs w:val="20"/>
        </w:rPr>
        <w:t>zamýšľan</w:t>
      </w:r>
      <w:r w:rsidR="004F5436" w:rsidRPr="005310D1">
        <w:rPr>
          <w:rFonts w:ascii="Arial" w:hAnsi="Arial" w:cs="Arial"/>
          <w:sz w:val="20"/>
          <w:szCs w:val="20"/>
        </w:rPr>
        <w:t xml:space="preserve">ej </w:t>
      </w:r>
      <w:r w:rsidR="00B26AC9" w:rsidRPr="005310D1">
        <w:rPr>
          <w:rFonts w:ascii="Arial" w:hAnsi="Arial" w:cs="Arial"/>
          <w:sz w:val="20"/>
          <w:szCs w:val="20"/>
        </w:rPr>
        <w:t>komercializácie predmetu DV</w:t>
      </w:r>
      <w:r w:rsidR="000909B0" w:rsidRPr="005310D1">
        <w:rPr>
          <w:rFonts w:ascii="Arial" w:hAnsi="Arial" w:cs="Arial"/>
          <w:sz w:val="20"/>
          <w:szCs w:val="20"/>
        </w:rPr>
        <w:t>, ak táto situácia nastane</w:t>
      </w:r>
      <w:r w:rsidR="004C1BB5" w:rsidRPr="005310D1">
        <w:rPr>
          <w:rFonts w:ascii="Arial" w:hAnsi="Arial" w:cs="Arial"/>
          <w:sz w:val="20"/>
          <w:szCs w:val="20"/>
        </w:rPr>
        <w:t xml:space="preserve">, ibaže by sa tak stalo z dôvodu porušenia právnych povinností Prevodcov vyplývajúcich zo zákona alebo z tejto </w:t>
      </w:r>
      <w:r w:rsidR="00620A9F" w:rsidRPr="005310D1">
        <w:rPr>
          <w:rFonts w:ascii="Arial" w:hAnsi="Arial" w:cs="Arial"/>
          <w:sz w:val="20"/>
          <w:szCs w:val="20"/>
        </w:rPr>
        <w:t>Z</w:t>
      </w:r>
      <w:r w:rsidR="004C1BB5" w:rsidRPr="005310D1">
        <w:rPr>
          <w:rFonts w:ascii="Arial" w:hAnsi="Arial" w:cs="Arial"/>
          <w:sz w:val="20"/>
          <w:szCs w:val="20"/>
        </w:rPr>
        <w:t>mluvy</w:t>
      </w:r>
      <w:r w:rsidR="00B26AC9" w:rsidRPr="005310D1">
        <w:rPr>
          <w:rFonts w:ascii="Arial" w:hAnsi="Arial" w:cs="Arial"/>
          <w:sz w:val="20"/>
          <w:szCs w:val="20"/>
        </w:rPr>
        <w:t xml:space="preserve">.  </w:t>
      </w:r>
    </w:p>
    <w:p w14:paraId="0444D8E8" w14:textId="5737B8C6" w:rsidR="00B26AC9" w:rsidRPr="005310D1" w:rsidRDefault="00B26AC9" w:rsidP="007567C0">
      <w:pPr>
        <w:pStyle w:val="Odstavecseseznamem"/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5310D1">
        <w:rPr>
          <w:rFonts w:ascii="Arial" w:hAnsi="Arial" w:cs="Arial"/>
          <w:sz w:val="20"/>
          <w:szCs w:val="20"/>
        </w:rPr>
        <w:t>Žiaden z</w:t>
      </w:r>
      <w:r w:rsidR="004C1BB5" w:rsidRPr="005310D1">
        <w:rPr>
          <w:rFonts w:ascii="Arial" w:hAnsi="Arial" w:cs="Arial"/>
          <w:sz w:val="20"/>
          <w:szCs w:val="20"/>
        </w:rPr>
        <w:t> </w:t>
      </w:r>
      <w:r w:rsidR="00A90364" w:rsidRPr="005310D1">
        <w:rPr>
          <w:rFonts w:ascii="Arial" w:hAnsi="Arial" w:cs="Arial"/>
          <w:sz w:val="20"/>
          <w:szCs w:val="20"/>
        </w:rPr>
        <w:t>P</w:t>
      </w:r>
      <w:r w:rsidRPr="005310D1">
        <w:rPr>
          <w:rFonts w:ascii="Arial" w:hAnsi="Arial" w:cs="Arial"/>
          <w:sz w:val="20"/>
          <w:szCs w:val="20"/>
        </w:rPr>
        <w:t xml:space="preserve">revodcov alebo pôvodcov predmetu DV nezodpovedá </w:t>
      </w:r>
      <w:r w:rsidR="00E806D1" w:rsidRPr="005310D1">
        <w:rPr>
          <w:rFonts w:ascii="Arial" w:hAnsi="Arial" w:cs="Arial"/>
          <w:sz w:val="20"/>
          <w:szCs w:val="20"/>
        </w:rPr>
        <w:t>za neudelenie patentu v</w:t>
      </w:r>
      <w:r w:rsidR="004C1BB5" w:rsidRPr="005310D1">
        <w:rPr>
          <w:rFonts w:ascii="Arial" w:hAnsi="Arial" w:cs="Arial"/>
          <w:sz w:val="20"/>
          <w:szCs w:val="20"/>
        </w:rPr>
        <w:t> </w:t>
      </w:r>
      <w:r w:rsidR="00E806D1" w:rsidRPr="005310D1">
        <w:rPr>
          <w:rFonts w:ascii="Arial" w:hAnsi="Arial" w:cs="Arial"/>
          <w:sz w:val="20"/>
          <w:szCs w:val="20"/>
        </w:rPr>
        <w:t>ktorejkoľvek krajine alebo nenaplnenie obchodných alebo iných záujmov Nadobúdateľa s</w:t>
      </w:r>
      <w:r w:rsidR="004C1BB5" w:rsidRPr="005310D1">
        <w:rPr>
          <w:rFonts w:ascii="Arial" w:hAnsi="Arial" w:cs="Arial"/>
          <w:sz w:val="20"/>
          <w:szCs w:val="20"/>
        </w:rPr>
        <w:t> </w:t>
      </w:r>
      <w:r w:rsidR="00E806D1" w:rsidRPr="005310D1">
        <w:rPr>
          <w:rFonts w:ascii="Arial" w:hAnsi="Arial" w:cs="Arial"/>
          <w:sz w:val="20"/>
          <w:szCs w:val="20"/>
        </w:rPr>
        <w:t xml:space="preserve">predmetom DV.   </w:t>
      </w:r>
    </w:p>
    <w:p w14:paraId="4B70F52C" w14:textId="1F17DC70" w:rsidR="00B66462" w:rsidRPr="005310D1" w:rsidRDefault="00B66462" w:rsidP="007567C0">
      <w:pPr>
        <w:pStyle w:val="Odstavecseseznamem"/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5310D1">
        <w:rPr>
          <w:rFonts w:ascii="Arial" w:hAnsi="Arial" w:cs="Arial"/>
          <w:sz w:val="20"/>
          <w:szCs w:val="20"/>
        </w:rPr>
        <w:lastRenderedPageBreak/>
        <w:t xml:space="preserve">Akékoľvek ďalšie konzultácie </w:t>
      </w:r>
      <w:r w:rsidR="00D41DDD" w:rsidRPr="005310D1">
        <w:rPr>
          <w:rFonts w:ascii="Arial" w:hAnsi="Arial" w:cs="Arial"/>
          <w:sz w:val="20"/>
          <w:szCs w:val="20"/>
        </w:rPr>
        <w:t xml:space="preserve">alebo služby </w:t>
      </w:r>
      <w:r w:rsidRPr="005310D1">
        <w:rPr>
          <w:rFonts w:ascii="Arial" w:hAnsi="Arial" w:cs="Arial"/>
          <w:sz w:val="20"/>
          <w:szCs w:val="20"/>
        </w:rPr>
        <w:t>týkajúce sa predmetu DV</w:t>
      </w:r>
      <w:r w:rsidR="00A70E43" w:rsidRPr="005310D1">
        <w:rPr>
          <w:rFonts w:ascii="Arial" w:hAnsi="Arial" w:cs="Arial"/>
          <w:sz w:val="20"/>
          <w:szCs w:val="20"/>
        </w:rPr>
        <w:t>, ktoré sa uskutočnia po podpise tejto Zmluvy</w:t>
      </w:r>
      <w:r w:rsidR="00080C93" w:rsidRPr="005310D1">
        <w:rPr>
          <w:rFonts w:ascii="Arial" w:hAnsi="Arial" w:cs="Arial"/>
          <w:sz w:val="20"/>
          <w:szCs w:val="20"/>
        </w:rPr>
        <w:t>,</w:t>
      </w:r>
      <w:r w:rsidR="00A70E43" w:rsidRPr="005310D1">
        <w:rPr>
          <w:rFonts w:ascii="Arial" w:hAnsi="Arial" w:cs="Arial"/>
          <w:sz w:val="20"/>
          <w:szCs w:val="20"/>
        </w:rPr>
        <w:t xml:space="preserve"> </w:t>
      </w:r>
      <w:r w:rsidRPr="005310D1">
        <w:rPr>
          <w:rFonts w:ascii="Arial" w:hAnsi="Arial" w:cs="Arial"/>
          <w:sz w:val="20"/>
          <w:szCs w:val="20"/>
        </w:rPr>
        <w:t xml:space="preserve">budú predmetom osobitnej </w:t>
      </w:r>
      <w:r w:rsidR="000909B0" w:rsidRPr="005310D1">
        <w:rPr>
          <w:rFonts w:ascii="Arial" w:hAnsi="Arial" w:cs="Arial"/>
          <w:sz w:val="20"/>
          <w:szCs w:val="20"/>
        </w:rPr>
        <w:t xml:space="preserve">odplatnej </w:t>
      </w:r>
      <w:r w:rsidRPr="005310D1">
        <w:rPr>
          <w:rFonts w:ascii="Arial" w:hAnsi="Arial" w:cs="Arial"/>
          <w:sz w:val="20"/>
          <w:szCs w:val="20"/>
        </w:rPr>
        <w:t xml:space="preserve">dohody medzi </w:t>
      </w:r>
      <w:r w:rsidR="009A076B" w:rsidRPr="005310D1">
        <w:rPr>
          <w:rFonts w:ascii="Arial" w:hAnsi="Arial" w:cs="Arial"/>
          <w:sz w:val="20"/>
          <w:szCs w:val="20"/>
        </w:rPr>
        <w:t>Nadobúdateľom a</w:t>
      </w:r>
      <w:r w:rsidR="004C1BB5" w:rsidRPr="005310D1">
        <w:rPr>
          <w:rFonts w:ascii="Arial" w:hAnsi="Arial" w:cs="Arial"/>
          <w:sz w:val="20"/>
          <w:szCs w:val="20"/>
        </w:rPr>
        <w:t> </w:t>
      </w:r>
      <w:r w:rsidR="00A90364" w:rsidRPr="005310D1">
        <w:rPr>
          <w:rFonts w:ascii="Arial" w:hAnsi="Arial" w:cs="Arial"/>
          <w:sz w:val="20"/>
          <w:szCs w:val="20"/>
        </w:rPr>
        <w:t>P</w:t>
      </w:r>
      <w:r w:rsidRPr="005310D1">
        <w:rPr>
          <w:rFonts w:ascii="Arial" w:hAnsi="Arial" w:cs="Arial"/>
          <w:sz w:val="20"/>
          <w:szCs w:val="20"/>
        </w:rPr>
        <w:t>revodcami alebo niektorým z</w:t>
      </w:r>
      <w:r w:rsidR="004C1BB5" w:rsidRPr="005310D1">
        <w:rPr>
          <w:rFonts w:ascii="Arial" w:hAnsi="Arial" w:cs="Arial"/>
          <w:sz w:val="20"/>
          <w:szCs w:val="20"/>
        </w:rPr>
        <w:t> </w:t>
      </w:r>
      <w:r w:rsidR="00A90364" w:rsidRPr="005310D1">
        <w:rPr>
          <w:rFonts w:ascii="Arial" w:hAnsi="Arial" w:cs="Arial"/>
          <w:sz w:val="20"/>
          <w:szCs w:val="20"/>
        </w:rPr>
        <w:t>P</w:t>
      </w:r>
      <w:r w:rsidRPr="005310D1">
        <w:rPr>
          <w:rFonts w:ascii="Arial" w:hAnsi="Arial" w:cs="Arial"/>
          <w:sz w:val="20"/>
          <w:szCs w:val="20"/>
        </w:rPr>
        <w:t>revodcov vrátane dohody o</w:t>
      </w:r>
      <w:r w:rsidR="004C1BB5" w:rsidRPr="005310D1">
        <w:rPr>
          <w:rFonts w:ascii="Arial" w:hAnsi="Arial" w:cs="Arial"/>
          <w:sz w:val="20"/>
          <w:szCs w:val="20"/>
        </w:rPr>
        <w:t> </w:t>
      </w:r>
      <w:r w:rsidRPr="005310D1">
        <w:rPr>
          <w:rFonts w:ascii="Arial" w:hAnsi="Arial" w:cs="Arial"/>
          <w:sz w:val="20"/>
          <w:szCs w:val="20"/>
        </w:rPr>
        <w:t>odmene za poskytnuté konzultácie</w:t>
      </w:r>
      <w:r w:rsidR="00D41DDD" w:rsidRPr="005310D1">
        <w:rPr>
          <w:rFonts w:ascii="Arial" w:hAnsi="Arial" w:cs="Arial"/>
          <w:sz w:val="20"/>
          <w:szCs w:val="20"/>
        </w:rPr>
        <w:t xml:space="preserve"> alebo služby</w:t>
      </w:r>
      <w:r w:rsidRPr="005310D1">
        <w:rPr>
          <w:rFonts w:ascii="Arial" w:hAnsi="Arial" w:cs="Arial"/>
          <w:sz w:val="20"/>
          <w:szCs w:val="20"/>
        </w:rPr>
        <w:t xml:space="preserve">. </w:t>
      </w:r>
    </w:p>
    <w:p w14:paraId="6E5AC9D0" w14:textId="42412555" w:rsidR="000413F6" w:rsidRPr="005310D1" w:rsidRDefault="000413F6" w:rsidP="007567C0">
      <w:pPr>
        <w:pStyle w:val="Odstavecseseznamem"/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5310D1">
        <w:rPr>
          <w:rFonts w:ascii="Arial" w:hAnsi="Arial" w:cs="Arial"/>
          <w:sz w:val="20"/>
          <w:szCs w:val="20"/>
        </w:rPr>
        <w:t>V</w:t>
      </w:r>
      <w:r w:rsidR="004C1BB5" w:rsidRPr="005310D1">
        <w:rPr>
          <w:rFonts w:ascii="Arial" w:hAnsi="Arial" w:cs="Arial"/>
          <w:sz w:val="20"/>
          <w:szCs w:val="20"/>
        </w:rPr>
        <w:t> </w:t>
      </w:r>
      <w:r w:rsidRPr="005310D1">
        <w:rPr>
          <w:rFonts w:ascii="Arial" w:hAnsi="Arial" w:cs="Arial"/>
          <w:sz w:val="20"/>
          <w:szCs w:val="20"/>
        </w:rPr>
        <w:t>prípade, ak sa ktorékoľvek vyhlásenie</w:t>
      </w:r>
      <w:r w:rsidR="004C1BB5" w:rsidRPr="005310D1">
        <w:rPr>
          <w:rFonts w:ascii="Arial" w:hAnsi="Arial" w:cs="Arial"/>
          <w:sz w:val="20"/>
          <w:szCs w:val="20"/>
        </w:rPr>
        <w:t xml:space="preserve"> Prevodcov</w:t>
      </w:r>
      <w:r w:rsidR="00320000" w:rsidRPr="005310D1">
        <w:rPr>
          <w:rFonts w:ascii="Arial" w:hAnsi="Arial" w:cs="Arial"/>
          <w:sz w:val="20"/>
          <w:szCs w:val="20"/>
        </w:rPr>
        <w:t xml:space="preserve"> uvedené v článku 4 ods. 1 a</w:t>
      </w:r>
      <w:r w:rsidR="00ED5E04" w:rsidRPr="005310D1">
        <w:rPr>
          <w:rFonts w:ascii="Arial" w:hAnsi="Arial" w:cs="Arial"/>
          <w:sz w:val="20"/>
          <w:szCs w:val="20"/>
        </w:rPr>
        <w:t>ž</w:t>
      </w:r>
      <w:r w:rsidR="00320000" w:rsidRPr="005310D1">
        <w:rPr>
          <w:rFonts w:ascii="Arial" w:hAnsi="Arial" w:cs="Arial"/>
          <w:sz w:val="20"/>
          <w:szCs w:val="20"/>
        </w:rPr>
        <w:t xml:space="preserve"> </w:t>
      </w:r>
      <w:r w:rsidR="00ED5E04" w:rsidRPr="005310D1">
        <w:rPr>
          <w:rFonts w:ascii="Arial" w:hAnsi="Arial" w:cs="Arial"/>
          <w:sz w:val="20"/>
          <w:szCs w:val="20"/>
        </w:rPr>
        <w:t>3</w:t>
      </w:r>
      <w:r w:rsidR="00320000" w:rsidRPr="005310D1">
        <w:rPr>
          <w:rFonts w:ascii="Arial" w:hAnsi="Arial" w:cs="Arial"/>
          <w:sz w:val="20"/>
          <w:szCs w:val="20"/>
        </w:rPr>
        <w:t xml:space="preserve"> tejto </w:t>
      </w:r>
      <w:r w:rsidR="00321DFB" w:rsidRPr="005310D1">
        <w:rPr>
          <w:rFonts w:ascii="Arial" w:hAnsi="Arial" w:cs="Arial"/>
          <w:sz w:val="20"/>
          <w:szCs w:val="20"/>
        </w:rPr>
        <w:t>Z</w:t>
      </w:r>
      <w:r w:rsidR="00320000" w:rsidRPr="005310D1">
        <w:rPr>
          <w:rFonts w:ascii="Arial" w:hAnsi="Arial" w:cs="Arial"/>
          <w:sz w:val="20"/>
          <w:szCs w:val="20"/>
        </w:rPr>
        <w:t xml:space="preserve">mluvy </w:t>
      </w:r>
      <w:r w:rsidRPr="005310D1">
        <w:rPr>
          <w:rFonts w:ascii="Arial" w:hAnsi="Arial" w:cs="Arial"/>
          <w:sz w:val="20"/>
          <w:szCs w:val="20"/>
        </w:rPr>
        <w:t xml:space="preserve">ukáže nepravdivé, Nadobúdateľ má právo odstúpiť od tejto </w:t>
      </w:r>
      <w:r w:rsidR="00C575AE" w:rsidRPr="005310D1">
        <w:rPr>
          <w:rFonts w:ascii="Arial" w:hAnsi="Arial" w:cs="Arial"/>
          <w:sz w:val="20"/>
          <w:szCs w:val="20"/>
        </w:rPr>
        <w:t>Z</w:t>
      </w:r>
      <w:r w:rsidRPr="005310D1">
        <w:rPr>
          <w:rFonts w:ascii="Arial" w:hAnsi="Arial" w:cs="Arial"/>
          <w:sz w:val="20"/>
          <w:szCs w:val="20"/>
        </w:rPr>
        <w:t>mluvy a žiadať náhradu škody, ktorá mu tým vznikne.</w:t>
      </w:r>
    </w:p>
    <w:p w14:paraId="3BBF4FB4" w14:textId="77777777" w:rsidR="005310D1" w:rsidRPr="005310D1" w:rsidRDefault="005310D1" w:rsidP="00B850BB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186E396A" w14:textId="2DF095AE" w:rsidR="00755174" w:rsidRPr="005310D1" w:rsidRDefault="00755174" w:rsidP="00B850BB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5310D1">
        <w:rPr>
          <w:rFonts w:ascii="Arial" w:hAnsi="Arial" w:cs="Arial"/>
          <w:b/>
          <w:sz w:val="20"/>
          <w:szCs w:val="20"/>
        </w:rPr>
        <w:t xml:space="preserve">Článok </w:t>
      </w:r>
      <w:r w:rsidR="002C26A3" w:rsidRPr="005310D1">
        <w:rPr>
          <w:rFonts w:ascii="Arial" w:hAnsi="Arial" w:cs="Arial"/>
          <w:b/>
          <w:sz w:val="20"/>
          <w:szCs w:val="20"/>
        </w:rPr>
        <w:t>5</w:t>
      </w:r>
    </w:p>
    <w:p w14:paraId="579D5061" w14:textId="607A60AE" w:rsidR="00755174" w:rsidRPr="005310D1" w:rsidRDefault="00755174" w:rsidP="00B850B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0D1">
        <w:rPr>
          <w:rFonts w:ascii="Arial" w:hAnsi="Arial" w:cs="Arial"/>
          <w:b/>
          <w:sz w:val="20"/>
          <w:szCs w:val="20"/>
        </w:rPr>
        <w:t>Riešenie sporov</w:t>
      </w:r>
    </w:p>
    <w:p w14:paraId="51DBCB53" w14:textId="77777777" w:rsidR="00D22380" w:rsidRPr="005310D1" w:rsidRDefault="00D22380" w:rsidP="00B850B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9216DE8" w14:textId="77777777" w:rsidR="00755174" w:rsidRPr="005310D1" w:rsidRDefault="00755174" w:rsidP="009F081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vanish/>
          <w:sz w:val="20"/>
          <w:szCs w:val="20"/>
        </w:rPr>
      </w:pPr>
    </w:p>
    <w:p w14:paraId="5E924FA8" w14:textId="59DAB00C" w:rsidR="00822239" w:rsidRPr="005310D1" w:rsidRDefault="00755174" w:rsidP="007567C0">
      <w:pPr>
        <w:pStyle w:val="Odstavecseseznamem"/>
        <w:numPr>
          <w:ilvl w:val="0"/>
          <w:numId w:val="10"/>
        </w:numPr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5310D1">
        <w:rPr>
          <w:rFonts w:ascii="Arial" w:hAnsi="Arial" w:cs="Arial"/>
          <w:sz w:val="20"/>
          <w:szCs w:val="20"/>
        </w:rPr>
        <w:t xml:space="preserve">Zmluvné strany sa zaväzujú, že vyvinú maximálne úsilie k odstráneniu prípadných sporov vyplývajúcich z tejto </w:t>
      </w:r>
      <w:r w:rsidR="002C26A3" w:rsidRPr="005310D1">
        <w:rPr>
          <w:rFonts w:ascii="Arial" w:hAnsi="Arial" w:cs="Arial"/>
          <w:sz w:val="20"/>
          <w:szCs w:val="20"/>
        </w:rPr>
        <w:t>Z</w:t>
      </w:r>
      <w:r w:rsidRPr="005310D1">
        <w:rPr>
          <w:rFonts w:ascii="Arial" w:hAnsi="Arial" w:cs="Arial"/>
          <w:sz w:val="20"/>
          <w:szCs w:val="20"/>
        </w:rPr>
        <w:t>mluvy vzájomnou dohodou.</w:t>
      </w:r>
    </w:p>
    <w:p w14:paraId="79FF211E" w14:textId="2D9D71C9" w:rsidR="00755174" w:rsidRPr="005310D1" w:rsidRDefault="00822239" w:rsidP="00250E4B">
      <w:pPr>
        <w:pStyle w:val="Odstavecseseznamem"/>
        <w:numPr>
          <w:ilvl w:val="0"/>
          <w:numId w:val="10"/>
        </w:numPr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5310D1">
        <w:rPr>
          <w:rFonts w:ascii="Arial" w:hAnsi="Arial" w:cs="Arial"/>
          <w:sz w:val="20"/>
          <w:szCs w:val="20"/>
        </w:rPr>
        <w:t>T</w:t>
      </w:r>
      <w:r w:rsidR="004C1BB5" w:rsidRPr="005310D1">
        <w:rPr>
          <w:rFonts w:ascii="Arial" w:hAnsi="Arial" w:cs="Arial"/>
          <w:sz w:val="20"/>
          <w:szCs w:val="20"/>
        </w:rPr>
        <w:t>áto Zmluva sa spravuje slovenským právom. Všetky spory z nej alebo v súvislosti s</w:t>
      </w:r>
      <w:r w:rsidR="007D56F3" w:rsidRPr="005310D1">
        <w:rPr>
          <w:rFonts w:ascii="Arial" w:hAnsi="Arial" w:cs="Arial"/>
          <w:sz w:val="20"/>
          <w:szCs w:val="20"/>
        </w:rPr>
        <w:t> </w:t>
      </w:r>
      <w:r w:rsidR="004C1BB5" w:rsidRPr="005310D1">
        <w:rPr>
          <w:rFonts w:ascii="Arial" w:hAnsi="Arial" w:cs="Arial"/>
          <w:sz w:val="20"/>
          <w:szCs w:val="20"/>
        </w:rPr>
        <w:t>ňou</w:t>
      </w:r>
      <w:r w:rsidR="007D56F3" w:rsidRPr="005310D1">
        <w:rPr>
          <w:rFonts w:ascii="Arial" w:hAnsi="Arial" w:cs="Arial"/>
          <w:sz w:val="20"/>
          <w:szCs w:val="20"/>
        </w:rPr>
        <w:t>, vrátane sporov o jej platnosť a o náhradu škody z neplatnosti Zmluvy,</w:t>
      </w:r>
      <w:r w:rsidR="004C1BB5" w:rsidRPr="005310D1">
        <w:rPr>
          <w:rFonts w:ascii="Arial" w:hAnsi="Arial" w:cs="Arial"/>
          <w:sz w:val="20"/>
          <w:szCs w:val="20"/>
        </w:rPr>
        <w:t xml:space="preserve"> budú rozhodované na </w:t>
      </w:r>
      <w:r w:rsidR="00D46911" w:rsidRPr="005310D1">
        <w:rPr>
          <w:rFonts w:ascii="Arial" w:hAnsi="Arial" w:cs="Arial"/>
          <w:sz w:val="20"/>
          <w:szCs w:val="20"/>
        </w:rPr>
        <w:t xml:space="preserve">Mestskom súde v Prahe. </w:t>
      </w:r>
    </w:p>
    <w:bookmarkEnd w:id="5"/>
    <w:p w14:paraId="38358B79" w14:textId="34BA4A82" w:rsidR="007F0BED" w:rsidRDefault="007F0BED" w:rsidP="00B850B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9C9242E" w14:textId="77777777" w:rsidR="005310D1" w:rsidRPr="005310D1" w:rsidRDefault="005310D1" w:rsidP="00B850B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AB1CC91" w14:textId="184FD107" w:rsidR="007F0BED" w:rsidRPr="005310D1" w:rsidRDefault="007F0BED" w:rsidP="00B850B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6" w:name="_Hlk112408625"/>
      <w:r w:rsidRPr="005310D1">
        <w:rPr>
          <w:rFonts w:ascii="Arial" w:hAnsi="Arial" w:cs="Arial"/>
          <w:b/>
          <w:sz w:val="20"/>
          <w:szCs w:val="20"/>
        </w:rPr>
        <w:t xml:space="preserve">Článok </w:t>
      </w:r>
      <w:r w:rsidR="002C26A3" w:rsidRPr="005310D1">
        <w:rPr>
          <w:rFonts w:ascii="Arial" w:hAnsi="Arial" w:cs="Arial"/>
          <w:b/>
          <w:sz w:val="20"/>
          <w:szCs w:val="20"/>
        </w:rPr>
        <w:t>6</w:t>
      </w:r>
    </w:p>
    <w:p w14:paraId="110C7421" w14:textId="7814205E" w:rsidR="00B850BB" w:rsidRPr="005310D1" w:rsidRDefault="00B850BB" w:rsidP="00B850B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0D1">
        <w:rPr>
          <w:rFonts w:ascii="Arial" w:hAnsi="Arial" w:cs="Arial"/>
          <w:b/>
          <w:sz w:val="20"/>
          <w:szCs w:val="20"/>
        </w:rPr>
        <w:t xml:space="preserve">Zánik </w:t>
      </w:r>
      <w:r w:rsidR="0027144A" w:rsidRPr="005310D1">
        <w:rPr>
          <w:rFonts w:ascii="Arial" w:hAnsi="Arial" w:cs="Arial"/>
          <w:b/>
          <w:sz w:val="20"/>
          <w:szCs w:val="20"/>
        </w:rPr>
        <w:t>Z</w:t>
      </w:r>
      <w:r w:rsidRPr="005310D1">
        <w:rPr>
          <w:rFonts w:ascii="Arial" w:hAnsi="Arial" w:cs="Arial"/>
          <w:b/>
          <w:sz w:val="20"/>
          <w:szCs w:val="20"/>
        </w:rPr>
        <w:t>mluvy</w:t>
      </w:r>
    </w:p>
    <w:p w14:paraId="372AA199" w14:textId="77777777" w:rsidR="00D22380" w:rsidRPr="005310D1" w:rsidRDefault="00D22380" w:rsidP="00B850B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D023EE0" w14:textId="60144187" w:rsidR="002C26A3" w:rsidRPr="005310D1" w:rsidRDefault="002C26A3" w:rsidP="007567C0">
      <w:pPr>
        <w:pStyle w:val="Odstavecseseznamem"/>
        <w:numPr>
          <w:ilvl w:val="0"/>
          <w:numId w:val="6"/>
        </w:numPr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5310D1">
        <w:rPr>
          <w:rFonts w:ascii="Arial" w:hAnsi="Arial" w:cs="Arial"/>
          <w:bCs/>
          <w:sz w:val="20"/>
          <w:szCs w:val="20"/>
        </w:rPr>
        <w:t xml:space="preserve">Táto Zmluva zanikne písomnou dohodou Zmluvných strán alebo odstúpením od Zmluvy niektorou zo </w:t>
      </w:r>
      <w:r w:rsidR="0089290B" w:rsidRPr="005310D1">
        <w:rPr>
          <w:rFonts w:ascii="Arial" w:hAnsi="Arial" w:cs="Arial"/>
          <w:bCs/>
          <w:sz w:val="20"/>
          <w:szCs w:val="20"/>
        </w:rPr>
        <w:t>Z</w:t>
      </w:r>
      <w:r w:rsidRPr="005310D1">
        <w:rPr>
          <w:rFonts w:ascii="Arial" w:hAnsi="Arial" w:cs="Arial"/>
          <w:bCs/>
          <w:sz w:val="20"/>
          <w:szCs w:val="20"/>
        </w:rPr>
        <w:t xml:space="preserve">mluvných strán. </w:t>
      </w:r>
    </w:p>
    <w:p w14:paraId="06F8D843" w14:textId="03844FC7" w:rsidR="00B850BB" w:rsidRPr="005310D1" w:rsidRDefault="00B850BB" w:rsidP="007567C0">
      <w:pPr>
        <w:pStyle w:val="Odstavecseseznamem"/>
        <w:numPr>
          <w:ilvl w:val="0"/>
          <w:numId w:val="6"/>
        </w:numPr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5310D1">
        <w:rPr>
          <w:rFonts w:ascii="Arial" w:hAnsi="Arial" w:cs="Arial"/>
          <w:noProof/>
          <w:sz w:val="20"/>
          <w:szCs w:val="20"/>
        </w:rPr>
        <w:t xml:space="preserve">Od tejto Zmluvy môže ktorákoľvek zo Zmluvných strán odstúpiť len ak je to ustanovené zákonom alebo dohodnuté v tejto Zmluve. Odstúpenie od </w:t>
      </w:r>
      <w:r w:rsidR="00100244" w:rsidRPr="005310D1">
        <w:rPr>
          <w:rFonts w:ascii="Arial" w:hAnsi="Arial" w:cs="Arial"/>
          <w:noProof/>
          <w:sz w:val="20"/>
          <w:szCs w:val="20"/>
        </w:rPr>
        <w:t>Z</w:t>
      </w:r>
      <w:r w:rsidRPr="005310D1">
        <w:rPr>
          <w:rFonts w:ascii="Arial" w:hAnsi="Arial" w:cs="Arial"/>
          <w:noProof/>
          <w:sz w:val="20"/>
          <w:szCs w:val="20"/>
        </w:rPr>
        <w:t xml:space="preserve">mluvy musí byť písomné a doručené </w:t>
      </w:r>
      <w:r w:rsidR="0089290B" w:rsidRPr="005310D1">
        <w:rPr>
          <w:rFonts w:ascii="Arial" w:hAnsi="Arial" w:cs="Arial"/>
          <w:noProof/>
          <w:sz w:val="20"/>
          <w:szCs w:val="20"/>
        </w:rPr>
        <w:t>ostatným</w:t>
      </w:r>
      <w:r w:rsidRPr="005310D1">
        <w:rPr>
          <w:rFonts w:ascii="Arial" w:hAnsi="Arial" w:cs="Arial"/>
          <w:noProof/>
          <w:sz w:val="20"/>
          <w:szCs w:val="20"/>
        </w:rPr>
        <w:t xml:space="preserve"> Zmluvn</w:t>
      </w:r>
      <w:r w:rsidR="0089290B" w:rsidRPr="005310D1">
        <w:rPr>
          <w:rFonts w:ascii="Arial" w:hAnsi="Arial" w:cs="Arial"/>
          <w:noProof/>
          <w:sz w:val="20"/>
          <w:szCs w:val="20"/>
        </w:rPr>
        <w:t>ým</w:t>
      </w:r>
      <w:r w:rsidRPr="005310D1">
        <w:rPr>
          <w:rFonts w:ascii="Arial" w:hAnsi="Arial" w:cs="Arial"/>
          <w:noProof/>
          <w:sz w:val="20"/>
          <w:szCs w:val="20"/>
        </w:rPr>
        <w:t xml:space="preserve"> stra</w:t>
      </w:r>
      <w:r w:rsidR="0089290B" w:rsidRPr="005310D1">
        <w:rPr>
          <w:rFonts w:ascii="Arial" w:hAnsi="Arial" w:cs="Arial"/>
          <w:noProof/>
          <w:sz w:val="20"/>
          <w:szCs w:val="20"/>
        </w:rPr>
        <w:t>nám</w:t>
      </w:r>
      <w:r w:rsidRPr="005310D1">
        <w:rPr>
          <w:rFonts w:ascii="Arial" w:hAnsi="Arial" w:cs="Arial"/>
          <w:noProof/>
          <w:sz w:val="20"/>
          <w:szCs w:val="20"/>
        </w:rPr>
        <w:t xml:space="preserve">. V odstúpení musí byť uvedený dôvod odstúpenia. </w:t>
      </w:r>
    </w:p>
    <w:p w14:paraId="012AAC50" w14:textId="25BD740D" w:rsidR="0089290B" w:rsidRPr="005310D1" w:rsidRDefault="0089290B" w:rsidP="007567C0">
      <w:pPr>
        <w:pStyle w:val="Odstavecseseznamem"/>
        <w:numPr>
          <w:ilvl w:val="0"/>
          <w:numId w:val="6"/>
        </w:numPr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bookmarkStart w:id="7" w:name="_Hlk120719186"/>
      <w:bookmarkEnd w:id="6"/>
      <w:r w:rsidRPr="005310D1">
        <w:rPr>
          <w:rFonts w:ascii="Arial" w:hAnsi="Arial" w:cs="Arial"/>
          <w:noProof/>
          <w:sz w:val="20"/>
          <w:szCs w:val="20"/>
        </w:rPr>
        <w:t xml:space="preserve">Nadobúdateľ je oprávnený odstúpiť od Zmluvy </w:t>
      </w:r>
      <w:r w:rsidR="00DC2797" w:rsidRPr="005310D1">
        <w:rPr>
          <w:rFonts w:ascii="Arial" w:hAnsi="Arial" w:cs="Arial"/>
          <w:noProof/>
          <w:sz w:val="20"/>
          <w:szCs w:val="20"/>
        </w:rPr>
        <w:t xml:space="preserve">v lehote 1 (slovom: jedného) roka </w:t>
      </w:r>
      <w:r w:rsidR="0062375A" w:rsidRPr="005310D1">
        <w:rPr>
          <w:rFonts w:ascii="Arial" w:hAnsi="Arial" w:cs="Arial"/>
          <w:noProof/>
          <w:sz w:val="20"/>
          <w:szCs w:val="20"/>
        </w:rPr>
        <w:t xml:space="preserve">od nadobudnutia jej účinnosti, </w:t>
      </w:r>
      <w:r w:rsidR="00320000" w:rsidRPr="005310D1">
        <w:rPr>
          <w:rFonts w:ascii="Arial" w:hAnsi="Arial" w:cs="Arial"/>
          <w:noProof/>
          <w:sz w:val="20"/>
          <w:szCs w:val="20"/>
        </w:rPr>
        <w:t>ak sa ukáže vyhlásenie Prevodc</w:t>
      </w:r>
      <w:r w:rsidR="000F3A66" w:rsidRPr="005310D1">
        <w:rPr>
          <w:rFonts w:ascii="Arial" w:hAnsi="Arial" w:cs="Arial"/>
          <w:noProof/>
          <w:sz w:val="20"/>
          <w:szCs w:val="20"/>
        </w:rPr>
        <w:t>o</w:t>
      </w:r>
      <w:r w:rsidR="00320000" w:rsidRPr="005310D1">
        <w:rPr>
          <w:rFonts w:ascii="Arial" w:hAnsi="Arial" w:cs="Arial"/>
          <w:noProof/>
          <w:sz w:val="20"/>
          <w:szCs w:val="20"/>
        </w:rPr>
        <w:t>v uvedené v článku 4 ods. 1 a</w:t>
      </w:r>
      <w:r w:rsidR="00ED5E04" w:rsidRPr="005310D1">
        <w:rPr>
          <w:rFonts w:ascii="Arial" w:hAnsi="Arial" w:cs="Arial"/>
          <w:noProof/>
          <w:sz w:val="20"/>
          <w:szCs w:val="20"/>
        </w:rPr>
        <w:t>ž</w:t>
      </w:r>
      <w:r w:rsidR="00320000" w:rsidRPr="005310D1">
        <w:rPr>
          <w:rFonts w:ascii="Arial" w:hAnsi="Arial" w:cs="Arial"/>
          <w:noProof/>
          <w:sz w:val="20"/>
          <w:szCs w:val="20"/>
        </w:rPr>
        <w:t xml:space="preserve"> </w:t>
      </w:r>
      <w:r w:rsidR="00ED5E04" w:rsidRPr="005310D1">
        <w:rPr>
          <w:rFonts w:ascii="Arial" w:hAnsi="Arial" w:cs="Arial"/>
          <w:noProof/>
          <w:sz w:val="20"/>
          <w:szCs w:val="20"/>
        </w:rPr>
        <w:t>3</w:t>
      </w:r>
      <w:r w:rsidR="00320000" w:rsidRPr="005310D1">
        <w:rPr>
          <w:rFonts w:ascii="Arial" w:hAnsi="Arial" w:cs="Arial"/>
          <w:noProof/>
          <w:sz w:val="20"/>
          <w:szCs w:val="20"/>
        </w:rPr>
        <w:t xml:space="preserve"> ako nepravdivé</w:t>
      </w:r>
      <w:r w:rsidR="00ED5E04" w:rsidRPr="005310D1">
        <w:rPr>
          <w:rFonts w:ascii="Arial" w:hAnsi="Arial" w:cs="Arial"/>
          <w:noProof/>
          <w:sz w:val="20"/>
          <w:szCs w:val="20"/>
        </w:rPr>
        <w:t>.</w:t>
      </w:r>
      <w:r w:rsidR="00320000" w:rsidRPr="005310D1">
        <w:rPr>
          <w:rFonts w:ascii="Arial" w:hAnsi="Arial" w:cs="Arial"/>
          <w:noProof/>
          <w:sz w:val="20"/>
          <w:szCs w:val="20"/>
        </w:rPr>
        <w:t xml:space="preserve"> </w:t>
      </w:r>
      <w:bookmarkEnd w:id="7"/>
    </w:p>
    <w:p w14:paraId="2D6B8DB0" w14:textId="61A16930" w:rsidR="0089290B" w:rsidRPr="005310D1" w:rsidRDefault="0089290B" w:rsidP="007567C0">
      <w:pPr>
        <w:pStyle w:val="Odstavecseseznamem"/>
        <w:numPr>
          <w:ilvl w:val="0"/>
          <w:numId w:val="6"/>
        </w:numPr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5310D1">
        <w:rPr>
          <w:rFonts w:ascii="Arial" w:hAnsi="Arial" w:cs="Arial"/>
          <w:noProof/>
          <w:sz w:val="20"/>
          <w:szCs w:val="20"/>
        </w:rPr>
        <w:t xml:space="preserve">Prevodcovia sú oprávnení odstúpiť od tejto Zmluvy v prípade, ak Nadobúdateľ neuhradil dohodnutú odmenu </w:t>
      </w:r>
      <w:r w:rsidR="008D158B" w:rsidRPr="005310D1">
        <w:rPr>
          <w:rFonts w:ascii="Arial" w:hAnsi="Arial" w:cs="Arial"/>
          <w:noProof/>
          <w:sz w:val="20"/>
          <w:szCs w:val="20"/>
        </w:rPr>
        <w:t xml:space="preserve">a/alebo náklady </w:t>
      </w:r>
      <w:r w:rsidRPr="005310D1">
        <w:rPr>
          <w:rFonts w:ascii="Arial" w:hAnsi="Arial" w:cs="Arial"/>
          <w:noProof/>
          <w:sz w:val="20"/>
          <w:szCs w:val="20"/>
        </w:rPr>
        <w:t>podľa č</w:t>
      </w:r>
      <w:r w:rsidR="00E806D1" w:rsidRPr="005310D1">
        <w:rPr>
          <w:rFonts w:ascii="Arial" w:hAnsi="Arial" w:cs="Arial"/>
          <w:noProof/>
          <w:sz w:val="20"/>
          <w:szCs w:val="20"/>
        </w:rPr>
        <w:t>lánku</w:t>
      </w:r>
      <w:r w:rsidRPr="005310D1">
        <w:rPr>
          <w:rFonts w:ascii="Arial" w:hAnsi="Arial" w:cs="Arial"/>
          <w:noProof/>
          <w:sz w:val="20"/>
          <w:szCs w:val="20"/>
        </w:rPr>
        <w:t xml:space="preserve"> 3 tejto Zmluvy</w:t>
      </w:r>
      <w:r w:rsidR="00250E4B" w:rsidRPr="005310D1">
        <w:rPr>
          <w:rFonts w:ascii="Arial" w:hAnsi="Arial" w:cs="Arial"/>
          <w:noProof/>
          <w:sz w:val="20"/>
          <w:szCs w:val="20"/>
        </w:rPr>
        <w:t>.</w:t>
      </w:r>
    </w:p>
    <w:p w14:paraId="0FE9EFD0" w14:textId="647DF970" w:rsidR="00B850BB" w:rsidRPr="005310D1" w:rsidRDefault="00E806D1" w:rsidP="007567C0">
      <w:pPr>
        <w:pStyle w:val="Odstavecseseznamem"/>
        <w:numPr>
          <w:ilvl w:val="0"/>
          <w:numId w:val="6"/>
        </w:numPr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bookmarkStart w:id="8" w:name="_Hlk112408649"/>
      <w:r w:rsidRPr="005310D1">
        <w:rPr>
          <w:rFonts w:ascii="Arial" w:hAnsi="Arial" w:cs="Arial"/>
          <w:noProof/>
          <w:sz w:val="20"/>
          <w:szCs w:val="20"/>
        </w:rPr>
        <w:t xml:space="preserve">V </w:t>
      </w:r>
      <w:r w:rsidR="00B850BB" w:rsidRPr="005310D1">
        <w:rPr>
          <w:rFonts w:ascii="Arial" w:hAnsi="Arial" w:cs="Arial"/>
          <w:noProof/>
          <w:sz w:val="20"/>
          <w:szCs w:val="20"/>
        </w:rPr>
        <w:t xml:space="preserve">prípade odstúpenia od Zmluvy táto Zmluva zaniká, keď je prejav vôle oprávnenej Zmluvnej strany odstúpiť od Zmluvy doručený </w:t>
      </w:r>
      <w:r w:rsidR="005E20FD" w:rsidRPr="005310D1">
        <w:rPr>
          <w:rFonts w:ascii="Arial" w:hAnsi="Arial" w:cs="Arial"/>
          <w:noProof/>
          <w:sz w:val="20"/>
          <w:szCs w:val="20"/>
        </w:rPr>
        <w:t>ostatným</w:t>
      </w:r>
      <w:r w:rsidR="00B850BB" w:rsidRPr="005310D1">
        <w:rPr>
          <w:rFonts w:ascii="Arial" w:hAnsi="Arial" w:cs="Arial"/>
          <w:noProof/>
          <w:sz w:val="20"/>
          <w:szCs w:val="20"/>
        </w:rPr>
        <w:t xml:space="preserve"> Zmluvn</w:t>
      </w:r>
      <w:r w:rsidR="005E20FD" w:rsidRPr="005310D1">
        <w:rPr>
          <w:rFonts w:ascii="Arial" w:hAnsi="Arial" w:cs="Arial"/>
          <w:noProof/>
          <w:sz w:val="20"/>
          <w:szCs w:val="20"/>
        </w:rPr>
        <w:t>ým</w:t>
      </w:r>
      <w:r w:rsidR="00B850BB" w:rsidRPr="005310D1">
        <w:rPr>
          <w:rFonts w:ascii="Arial" w:hAnsi="Arial" w:cs="Arial"/>
          <w:noProof/>
          <w:sz w:val="20"/>
          <w:szCs w:val="20"/>
        </w:rPr>
        <w:t xml:space="preserve"> stran</w:t>
      </w:r>
      <w:r w:rsidR="005E20FD" w:rsidRPr="005310D1">
        <w:rPr>
          <w:rFonts w:ascii="Arial" w:hAnsi="Arial" w:cs="Arial"/>
          <w:noProof/>
          <w:sz w:val="20"/>
          <w:szCs w:val="20"/>
        </w:rPr>
        <w:t>án</w:t>
      </w:r>
      <w:r w:rsidR="00B850BB" w:rsidRPr="005310D1">
        <w:rPr>
          <w:rFonts w:ascii="Arial" w:hAnsi="Arial" w:cs="Arial"/>
          <w:noProof/>
          <w:sz w:val="20"/>
          <w:szCs w:val="20"/>
        </w:rPr>
        <w:t xml:space="preserve">. Odstúpením </w:t>
      </w:r>
      <w:r w:rsidR="00ED4596" w:rsidRPr="005310D1">
        <w:rPr>
          <w:rFonts w:ascii="Arial" w:hAnsi="Arial" w:cs="Arial"/>
          <w:noProof/>
          <w:sz w:val="20"/>
          <w:szCs w:val="20"/>
        </w:rPr>
        <w:t xml:space="preserve">ktorejkoľvek Zmluvnej strany </w:t>
      </w:r>
      <w:r w:rsidR="00B850BB" w:rsidRPr="005310D1">
        <w:rPr>
          <w:rFonts w:ascii="Arial" w:hAnsi="Arial" w:cs="Arial"/>
          <w:noProof/>
          <w:sz w:val="20"/>
          <w:szCs w:val="20"/>
        </w:rPr>
        <w:t xml:space="preserve">od Zmluvy zanikajú všetky práva a povinnosti Zmluvných strán zo Zmluvy, okrem povinnosti zachovávať  mlčanlivosť. Zmluvné strany sú povinné vrátiť si všetky plnenia, ktoré si navzájom poskytli pred odstúpením od Zmluvy, </w:t>
      </w:r>
      <w:r w:rsidR="00B850BB" w:rsidRPr="005310D1">
        <w:rPr>
          <w:rFonts w:ascii="Arial" w:hAnsi="Arial" w:cs="Arial"/>
          <w:sz w:val="20"/>
          <w:szCs w:val="20"/>
        </w:rPr>
        <w:t xml:space="preserve">a to v lehote </w:t>
      </w:r>
      <w:r w:rsidR="00DC2797" w:rsidRPr="005310D1">
        <w:rPr>
          <w:rFonts w:ascii="Arial" w:hAnsi="Arial" w:cs="Arial"/>
          <w:sz w:val="20"/>
          <w:szCs w:val="20"/>
        </w:rPr>
        <w:t xml:space="preserve">30 </w:t>
      </w:r>
      <w:r w:rsidR="00B850BB" w:rsidRPr="005310D1">
        <w:rPr>
          <w:rFonts w:ascii="Arial" w:hAnsi="Arial" w:cs="Arial"/>
          <w:sz w:val="20"/>
          <w:szCs w:val="20"/>
        </w:rPr>
        <w:t>(</w:t>
      </w:r>
      <w:r w:rsidR="0089290B" w:rsidRPr="005310D1">
        <w:rPr>
          <w:rFonts w:ascii="Arial" w:hAnsi="Arial" w:cs="Arial"/>
          <w:sz w:val="20"/>
          <w:szCs w:val="20"/>
        </w:rPr>
        <w:t xml:space="preserve">slovom: </w:t>
      </w:r>
      <w:r w:rsidR="00DC2797" w:rsidRPr="005310D1">
        <w:rPr>
          <w:rFonts w:ascii="Arial" w:hAnsi="Arial" w:cs="Arial"/>
          <w:sz w:val="20"/>
          <w:szCs w:val="20"/>
        </w:rPr>
        <w:t>tridsať</w:t>
      </w:r>
      <w:r w:rsidR="00B850BB" w:rsidRPr="005310D1">
        <w:rPr>
          <w:rFonts w:ascii="Arial" w:hAnsi="Arial" w:cs="Arial"/>
          <w:sz w:val="20"/>
          <w:szCs w:val="20"/>
        </w:rPr>
        <w:t xml:space="preserve">) dní odo dňa doručenia písomného odstúpenia od Zmluvy </w:t>
      </w:r>
      <w:r w:rsidR="0089290B" w:rsidRPr="005310D1">
        <w:rPr>
          <w:rFonts w:ascii="Arial" w:hAnsi="Arial" w:cs="Arial"/>
          <w:sz w:val="20"/>
          <w:szCs w:val="20"/>
        </w:rPr>
        <w:t>ostatným</w:t>
      </w:r>
      <w:r w:rsidR="00B850BB" w:rsidRPr="005310D1">
        <w:rPr>
          <w:rFonts w:ascii="Arial" w:hAnsi="Arial" w:cs="Arial"/>
          <w:sz w:val="20"/>
          <w:szCs w:val="20"/>
        </w:rPr>
        <w:t xml:space="preserve"> Zmluvn</w:t>
      </w:r>
      <w:r w:rsidR="00465FB3" w:rsidRPr="005310D1">
        <w:rPr>
          <w:rFonts w:ascii="Arial" w:hAnsi="Arial" w:cs="Arial"/>
          <w:sz w:val="20"/>
          <w:szCs w:val="20"/>
        </w:rPr>
        <w:t>ým</w:t>
      </w:r>
      <w:r w:rsidR="00B850BB" w:rsidRPr="005310D1">
        <w:rPr>
          <w:rFonts w:ascii="Arial" w:hAnsi="Arial" w:cs="Arial"/>
          <w:sz w:val="20"/>
          <w:szCs w:val="20"/>
        </w:rPr>
        <w:t xml:space="preserve"> stran</w:t>
      </w:r>
      <w:r w:rsidR="00465FB3" w:rsidRPr="005310D1">
        <w:rPr>
          <w:rFonts w:ascii="Arial" w:hAnsi="Arial" w:cs="Arial"/>
          <w:sz w:val="20"/>
          <w:szCs w:val="20"/>
        </w:rPr>
        <w:t>ám</w:t>
      </w:r>
      <w:r w:rsidR="0089290B" w:rsidRPr="005310D1">
        <w:rPr>
          <w:rFonts w:ascii="Arial" w:hAnsi="Arial" w:cs="Arial"/>
          <w:noProof/>
          <w:sz w:val="20"/>
          <w:szCs w:val="20"/>
        </w:rPr>
        <w:t>.</w:t>
      </w:r>
      <w:r w:rsidR="00B850BB" w:rsidRPr="005310D1">
        <w:rPr>
          <w:rFonts w:ascii="Arial" w:hAnsi="Arial" w:cs="Arial"/>
          <w:noProof/>
          <w:sz w:val="20"/>
          <w:szCs w:val="20"/>
        </w:rPr>
        <w:t xml:space="preserve"> </w:t>
      </w:r>
    </w:p>
    <w:p w14:paraId="4FD719C6" w14:textId="77777777" w:rsidR="005310D1" w:rsidRPr="005310D1" w:rsidRDefault="005310D1" w:rsidP="005310D1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bookmarkEnd w:id="8"/>
    <w:p w14:paraId="4B414109" w14:textId="77777777" w:rsidR="00FB19A2" w:rsidRPr="005310D1" w:rsidRDefault="00FB19A2" w:rsidP="00B850B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F8278CC" w14:textId="1EA44ABF" w:rsidR="00B850BB" w:rsidRPr="005310D1" w:rsidRDefault="00B850BB" w:rsidP="00B850BB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bookmarkStart w:id="9" w:name="_Hlk112408943"/>
      <w:r w:rsidRPr="005310D1">
        <w:rPr>
          <w:rFonts w:ascii="Arial" w:hAnsi="Arial" w:cs="Arial"/>
          <w:b/>
          <w:sz w:val="20"/>
          <w:szCs w:val="20"/>
        </w:rPr>
        <w:t xml:space="preserve">Článok </w:t>
      </w:r>
      <w:r w:rsidR="0089290B" w:rsidRPr="005310D1">
        <w:rPr>
          <w:rFonts w:ascii="Arial" w:hAnsi="Arial" w:cs="Arial"/>
          <w:b/>
          <w:sz w:val="20"/>
          <w:szCs w:val="20"/>
        </w:rPr>
        <w:t>7</w:t>
      </w:r>
    </w:p>
    <w:p w14:paraId="5B1955CF" w14:textId="79863056" w:rsidR="00B850BB" w:rsidRPr="005310D1" w:rsidRDefault="007F0BED" w:rsidP="00B850BB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5310D1">
        <w:rPr>
          <w:rFonts w:ascii="Arial" w:hAnsi="Arial" w:cs="Arial"/>
          <w:b/>
          <w:sz w:val="20"/>
          <w:szCs w:val="20"/>
        </w:rPr>
        <w:t>Záverečné ustanovenia</w:t>
      </w:r>
    </w:p>
    <w:p w14:paraId="2BF95791" w14:textId="77777777" w:rsidR="00D22380" w:rsidRPr="005310D1" w:rsidRDefault="00D22380" w:rsidP="00B850BB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1282AC89" w14:textId="56CF234C" w:rsidR="00F717B6" w:rsidRPr="005310D1" w:rsidRDefault="007F0BED" w:rsidP="007567C0">
      <w:pPr>
        <w:pStyle w:val="Odstavecseseznamem"/>
        <w:numPr>
          <w:ilvl w:val="0"/>
          <w:numId w:val="7"/>
        </w:numPr>
        <w:spacing w:after="0" w:line="240" w:lineRule="auto"/>
        <w:ind w:left="0"/>
        <w:jc w:val="both"/>
        <w:outlineLvl w:val="0"/>
        <w:rPr>
          <w:rFonts w:ascii="Arial" w:hAnsi="Arial" w:cs="Arial"/>
          <w:sz w:val="20"/>
          <w:szCs w:val="20"/>
          <w:lang w:eastAsia="sk-SK"/>
        </w:rPr>
      </w:pPr>
      <w:r w:rsidRPr="005310D1">
        <w:rPr>
          <w:rFonts w:ascii="Arial" w:hAnsi="Arial" w:cs="Arial"/>
          <w:sz w:val="20"/>
          <w:szCs w:val="20"/>
        </w:rPr>
        <w:t xml:space="preserve">Táto </w:t>
      </w:r>
      <w:r w:rsidR="0027144A" w:rsidRPr="005310D1">
        <w:rPr>
          <w:rFonts w:ascii="Arial" w:hAnsi="Arial" w:cs="Arial"/>
          <w:sz w:val="20"/>
          <w:szCs w:val="20"/>
        </w:rPr>
        <w:t>Z</w:t>
      </w:r>
      <w:r w:rsidRPr="005310D1">
        <w:rPr>
          <w:rFonts w:ascii="Arial" w:hAnsi="Arial" w:cs="Arial"/>
          <w:sz w:val="20"/>
          <w:szCs w:val="20"/>
        </w:rPr>
        <w:t xml:space="preserve">mluva nadobúda platnosť dňom jej podpisu </w:t>
      </w:r>
      <w:r w:rsidR="0089290B" w:rsidRPr="005310D1">
        <w:rPr>
          <w:rFonts w:ascii="Arial" w:hAnsi="Arial" w:cs="Arial"/>
          <w:sz w:val="20"/>
          <w:szCs w:val="20"/>
        </w:rPr>
        <w:t>všetkými</w:t>
      </w:r>
      <w:r w:rsidRPr="005310D1">
        <w:rPr>
          <w:rFonts w:ascii="Arial" w:hAnsi="Arial" w:cs="Arial"/>
          <w:sz w:val="20"/>
          <w:szCs w:val="20"/>
        </w:rPr>
        <w:t xml:space="preserve"> </w:t>
      </w:r>
      <w:r w:rsidR="0089290B" w:rsidRPr="005310D1">
        <w:rPr>
          <w:rFonts w:ascii="Arial" w:hAnsi="Arial" w:cs="Arial"/>
          <w:sz w:val="20"/>
          <w:szCs w:val="20"/>
        </w:rPr>
        <w:t>Z</w:t>
      </w:r>
      <w:r w:rsidRPr="005310D1">
        <w:rPr>
          <w:rFonts w:ascii="Arial" w:hAnsi="Arial" w:cs="Arial"/>
          <w:sz w:val="20"/>
          <w:szCs w:val="20"/>
        </w:rPr>
        <w:t>mluvnými stranami a účinnosť dňom nasledujúcim po dni jej zverejnenia v Centrálnom registri zmlúv Úradu vlády SR</w:t>
      </w:r>
      <w:r w:rsidR="007D56F3" w:rsidRPr="005310D1">
        <w:rPr>
          <w:rFonts w:ascii="Arial" w:hAnsi="Arial" w:cs="Arial"/>
          <w:sz w:val="20"/>
          <w:szCs w:val="20"/>
        </w:rPr>
        <w:t>, resp. v registri zmlúv ČR (podľa toho, ktorá skutočnosť nastane neskôr)</w:t>
      </w:r>
      <w:r w:rsidRPr="005310D1">
        <w:rPr>
          <w:rFonts w:ascii="Arial" w:hAnsi="Arial" w:cs="Arial"/>
          <w:sz w:val="20"/>
          <w:szCs w:val="20"/>
        </w:rPr>
        <w:t xml:space="preserve">. </w:t>
      </w:r>
      <w:r w:rsidRPr="005310D1">
        <w:rPr>
          <w:rFonts w:ascii="Arial" w:hAnsi="Arial" w:cs="Arial"/>
          <w:bCs/>
          <w:sz w:val="20"/>
          <w:szCs w:val="20"/>
        </w:rPr>
        <w:t xml:space="preserve">UPJŠ sa zaväzuje zabezpečiť zverejnenie </w:t>
      </w:r>
      <w:r w:rsidR="003C6C9A" w:rsidRPr="005310D1">
        <w:rPr>
          <w:rFonts w:ascii="Arial" w:hAnsi="Arial" w:cs="Arial"/>
          <w:bCs/>
          <w:sz w:val="20"/>
          <w:szCs w:val="20"/>
        </w:rPr>
        <w:t>Z</w:t>
      </w:r>
      <w:r w:rsidRPr="005310D1">
        <w:rPr>
          <w:rFonts w:ascii="Arial" w:hAnsi="Arial" w:cs="Arial"/>
          <w:bCs/>
          <w:sz w:val="20"/>
          <w:szCs w:val="20"/>
        </w:rPr>
        <w:t xml:space="preserve">mluvy </w:t>
      </w:r>
      <w:r w:rsidRPr="005310D1">
        <w:rPr>
          <w:rFonts w:ascii="Arial" w:hAnsi="Arial" w:cs="Arial"/>
          <w:sz w:val="20"/>
          <w:szCs w:val="20"/>
        </w:rPr>
        <w:t>v Centrálnom registri zmlúv Úradu vlády SR</w:t>
      </w:r>
      <w:r w:rsidRPr="005310D1">
        <w:rPr>
          <w:rFonts w:ascii="Arial" w:hAnsi="Arial" w:cs="Arial"/>
          <w:bCs/>
          <w:sz w:val="20"/>
          <w:szCs w:val="20"/>
        </w:rPr>
        <w:t xml:space="preserve"> </w:t>
      </w:r>
      <w:r w:rsidR="007D56F3" w:rsidRPr="005310D1">
        <w:rPr>
          <w:rFonts w:ascii="Arial" w:hAnsi="Arial" w:cs="Arial"/>
          <w:bCs/>
          <w:sz w:val="20"/>
          <w:szCs w:val="20"/>
        </w:rPr>
        <w:t xml:space="preserve">do týždňa </w:t>
      </w:r>
      <w:r w:rsidRPr="005310D1">
        <w:rPr>
          <w:rFonts w:ascii="Arial" w:hAnsi="Arial" w:cs="Arial"/>
          <w:bCs/>
          <w:sz w:val="20"/>
          <w:szCs w:val="20"/>
        </w:rPr>
        <w:t xml:space="preserve">po podpise tejto </w:t>
      </w:r>
      <w:r w:rsidR="003C6C9A" w:rsidRPr="005310D1">
        <w:rPr>
          <w:rFonts w:ascii="Arial" w:hAnsi="Arial" w:cs="Arial"/>
          <w:bCs/>
          <w:sz w:val="20"/>
          <w:szCs w:val="20"/>
        </w:rPr>
        <w:t>Z</w:t>
      </w:r>
      <w:r w:rsidRPr="005310D1">
        <w:rPr>
          <w:rFonts w:ascii="Arial" w:hAnsi="Arial" w:cs="Arial"/>
          <w:bCs/>
          <w:sz w:val="20"/>
          <w:szCs w:val="20"/>
        </w:rPr>
        <w:t xml:space="preserve">mluvy </w:t>
      </w:r>
      <w:r w:rsidR="003C6C9A" w:rsidRPr="005310D1">
        <w:rPr>
          <w:rFonts w:ascii="Arial" w:hAnsi="Arial" w:cs="Arial"/>
          <w:bCs/>
          <w:sz w:val="20"/>
          <w:szCs w:val="20"/>
        </w:rPr>
        <w:t>všetkými</w:t>
      </w:r>
      <w:r w:rsidRPr="005310D1">
        <w:rPr>
          <w:rFonts w:ascii="Arial" w:hAnsi="Arial" w:cs="Arial"/>
          <w:bCs/>
          <w:sz w:val="20"/>
          <w:szCs w:val="20"/>
        </w:rPr>
        <w:t xml:space="preserve"> </w:t>
      </w:r>
      <w:r w:rsidR="003C6C9A" w:rsidRPr="005310D1">
        <w:rPr>
          <w:rFonts w:ascii="Arial" w:hAnsi="Arial" w:cs="Arial"/>
          <w:bCs/>
          <w:sz w:val="20"/>
          <w:szCs w:val="20"/>
        </w:rPr>
        <w:t>Z</w:t>
      </w:r>
      <w:r w:rsidRPr="005310D1">
        <w:rPr>
          <w:rFonts w:ascii="Arial" w:hAnsi="Arial" w:cs="Arial"/>
          <w:bCs/>
          <w:sz w:val="20"/>
          <w:szCs w:val="20"/>
        </w:rPr>
        <w:t>mluvnými stranami.</w:t>
      </w:r>
      <w:r w:rsidR="00F717B6" w:rsidRPr="005310D1">
        <w:rPr>
          <w:rFonts w:ascii="Arial" w:hAnsi="Arial" w:cs="Arial"/>
          <w:bCs/>
          <w:sz w:val="20"/>
          <w:szCs w:val="20"/>
        </w:rPr>
        <w:t xml:space="preserve"> V prípade existencie rovnakej alebo obdobnej povinnosti sa MUNI zaväzuje na splnenie tejto povinnosti</w:t>
      </w:r>
      <w:r w:rsidR="007D56F3" w:rsidRPr="005310D1">
        <w:rPr>
          <w:rFonts w:ascii="Arial" w:hAnsi="Arial" w:cs="Arial"/>
          <w:bCs/>
          <w:sz w:val="20"/>
          <w:szCs w:val="20"/>
        </w:rPr>
        <w:t xml:space="preserve"> v rovnakej lehote</w:t>
      </w:r>
      <w:r w:rsidR="00F717B6" w:rsidRPr="005310D1">
        <w:rPr>
          <w:rFonts w:ascii="Arial" w:hAnsi="Arial" w:cs="Arial"/>
          <w:bCs/>
          <w:sz w:val="20"/>
          <w:szCs w:val="20"/>
        </w:rPr>
        <w:t>.</w:t>
      </w:r>
      <w:r w:rsidR="007D56F3" w:rsidRPr="005310D1">
        <w:rPr>
          <w:rFonts w:ascii="Arial" w:hAnsi="Arial" w:cs="Arial"/>
          <w:bCs/>
          <w:sz w:val="20"/>
          <w:szCs w:val="20"/>
        </w:rPr>
        <w:t xml:space="preserve"> </w:t>
      </w:r>
      <w:r w:rsidR="00C70CF7" w:rsidRPr="005310D1">
        <w:rPr>
          <w:rFonts w:ascii="Arial" w:hAnsi="Arial" w:cs="Arial"/>
          <w:bCs/>
          <w:sz w:val="20"/>
          <w:szCs w:val="20"/>
        </w:rPr>
        <w:t xml:space="preserve">Zmluvné </w:t>
      </w:r>
      <w:r w:rsidR="00C70CF7" w:rsidRPr="005310D1">
        <w:rPr>
          <w:rFonts w:ascii="Arial" w:hAnsi="Arial" w:cs="Arial"/>
          <w:sz w:val="20"/>
          <w:szCs w:val="20"/>
          <w:lang w:eastAsia="sk-SK"/>
        </w:rPr>
        <w:t xml:space="preserve">strany si pred zverejnením tejto Zmluvy podľa tohto odstavca vzájomne odsúhlasia znenie jej strojovo čitateľnej verzie určenej na zverejnenie vrátane rozsahu </w:t>
      </w:r>
      <w:bookmarkStart w:id="10" w:name="_Hlk120720265"/>
      <w:proofErr w:type="spellStart"/>
      <w:r w:rsidR="00C70CF7" w:rsidRPr="005310D1">
        <w:rPr>
          <w:rFonts w:ascii="Arial" w:hAnsi="Arial" w:cs="Arial"/>
          <w:sz w:val="20"/>
          <w:szCs w:val="20"/>
          <w:lang w:eastAsia="sk-SK"/>
        </w:rPr>
        <w:t>anonymizácie</w:t>
      </w:r>
      <w:proofErr w:type="spellEnd"/>
      <w:r w:rsidR="00C70CF7" w:rsidRPr="005310D1">
        <w:rPr>
          <w:rFonts w:ascii="Arial" w:hAnsi="Arial" w:cs="Arial"/>
          <w:sz w:val="20"/>
          <w:szCs w:val="20"/>
          <w:lang w:eastAsia="sk-SK"/>
        </w:rPr>
        <w:t xml:space="preserve"> </w:t>
      </w:r>
      <w:bookmarkEnd w:id="10"/>
      <w:r w:rsidR="00C70CF7" w:rsidRPr="005310D1">
        <w:rPr>
          <w:rFonts w:ascii="Arial" w:hAnsi="Arial" w:cs="Arial"/>
          <w:sz w:val="20"/>
          <w:szCs w:val="20"/>
          <w:lang w:eastAsia="sk-SK"/>
        </w:rPr>
        <w:t>osobných údajov a rozsahu prípadného obchodného tajomstva.</w:t>
      </w:r>
    </w:p>
    <w:p w14:paraId="614D20CC" w14:textId="77777777" w:rsidR="008D158B" w:rsidRPr="005310D1" w:rsidRDefault="008D158B" w:rsidP="008D158B">
      <w:pPr>
        <w:pStyle w:val="Odstavecseseznamem"/>
        <w:numPr>
          <w:ilvl w:val="0"/>
          <w:numId w:val="7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310D1">
        <w:rPr>
          <w:rFonts w:ascii="Arial" w:hAnsi="Arial" w:cs="Arial"/>
          <w:sz w:val="20"/>
          <w:szCs w:val="20"/>
        </w:rPr>
        <w:t xml:space="preserve">Prevod predmetu DV nadobúda právne účinky voči tretím osobám dňom zápisu prevodu do príslušného registra. </w:t>
      </w:r>
    </w:p>
    <w:p w14:paraId="60744AE2" w14:textId="28952792" w:rsidR="00B850BB" w:rsidRPr="005310D1" w:rsidRDefault="007F0BED" w:rsidP="007567C0">
      <w:pPr>
        <w:pStyle w:val="Odstavecseseznamem"/>
        <w:numPr>
          <w:ilvl w:val="0"/>
          <w:numId w:val="7"/>
        </w:numPr>
        <w:spacing w:after="0" w:line="240" w:lineRule="auto"/>
        <w:ind w:left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5310D1">
        <w:rPr>
          <w:rFonts w:ascii="Arial" w:hAnsi="Arial" w:cs="Arial"/>
          <w:sz w:val="20"/>
          <w:szCs w:val="20"/>
        </w:rPr>
        <w:t xml:space="preserve">Zmeny a dodatky k tejto </w:t>
      </w:r>
      <w:r w:rsidR="003C6C9A" w:rsidRPr="005310D1">
        <w:rPr>
          <w:rFonts w:ascii="Arial" w:hAnsi="Arial" w:cs="Arial"/>
          <w:sz w:val="20"/>
          <w:szCs w:val="20"/>
        </w:rPr>
        <w:t>Z</w:t>
      </w:r>
      <w:r w:rsidRPr="005310D1">
        <w:rPr>
          <w:rFonts w:ascii="Arial" w:hAnsi="Arial" w:cs="Arial"/>
          <w:sz w:val="20"/>
          <w:szCs w:val="20"/>
        </w:rPr>
        <w:t xml:space="preserve">mluve je možné vykonať po odsúhlasení a podpísaní </w:t>
      </w:r>
      <w:r w:rsidR="003C6C9A" w:rsidRPr="005310D1">
        <w:rPr>
          <w:rFonts w:ascii="Arial" w:hAnsi="Arial" w:cs="Arial"/>
          <w:sz w:val="20"/>
          <w:szCs w:val="20"/>
        </w:rPr>
        <w:t>všetkými</w:t>
      </w:r>
      <w:r w:rsidRPr="005310D1">
        <w:rPr>
          <w:rFonts w:ascii="Arial" w:hAnsi="Arial" w:cs="Arial"/>
          <w:sz w:val="20"/>
          <w:szCs w:val="20"/>
        </w:rPr>
        <w:t xml:space="preserve"> </w:t>
      </w:r>
      <w:r w:rsidR="003C6C9A" w:rsidRPr="005310D1">
        <w:rPr>
          <w:rFonts w:ascii="Arial" w:hAnsi="Arial" w:cs="Arial"/>
          <w:sz w:val="20"/>
          <w:szCs w:val="20"/>
        </w:rPr>
        <w:t>Z</w:t>
      </w:r>
      <w:r w:rsidRPr="005310D1">
        <w:rPr>
          <w:rFonts w:ascii="Arial" w:hAnsi="Arial" w:cs="Arial"/>
          <w:sz w:val="20"/>
          <w:szCs w:val="20"/>
        </w:rPr>
        <w:t>mluvnými stranami. Zmeny a dodatky musia mať písomnú formu, musia byť očíslované a</w:t>
      </w:r>
      <w:r w:rsidR="007D56F3" w:rsidRPr="005310D1">
        <w:rPr>
          <w:rFonts w:ascii="Arial" w:hAnsi="Arial" w:cs="Arial"/>
          <w:sz w:val="20"/>
          <w:szCs w:val="20"/>
        </w:rPr>
        <w:t xml:space="preserve"> ak tak stanoví zákon, </w:t>
      </w:r>
      <w:r w:rsidRPr="005310D1">
        <w:rPr>
          <w:rFonts w:ascii="Arial" w:hAnsi="Arial" w:cs="Arial"/>
          <w:sz w:val="20"/>
          <w:szCs w:val="20"/>
        </w:rPr>
        <w:t xml:space="preserve">zverejnené v </w:t>
      </w:r>
      <w:r w:rsidR="007D56F3" w:rsidRPr="005310D1">
        <w:rPr>
          <w:rFonts w:ascii="Arial" w:hAnsi="Arial" w:cs="Arial"/>
          <w:sz w:val="20"/>
          <w:szCs w:val="20"/>
        </w:rPr>
        <w:t>príslušnom registri.</w:t>
      </w:r>
    </w:p>
    <w:p w14:paraId="062ECED2" w14:textId="7C234812" w:rsidR="00B850BB" w:rsidRPr="005310D1" w:rsidRDefault="007F0BED" w:rsidP="007567C0">
      <w:pPr>
        <w:pStyle w:val="Odstavecseseznamem"/>
        <w:numPr>
          <w:ilvl w:val="0"/>
          <w:numId w:val="7"/>
        </w:numPr>
        <w:spacing w:after="0" w:line="240" w:lineRule="auto"/>
        <w:ind w:left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5310D1">
        <w:rPr>
          <w:rFonts w:ascii="Arial" w:hAnsi="Arial" w:cs="Arial"/>
          <w:sz w:val="20"/>
          <w:szCs w:val="20"/>
        </w:rPr>
        <w:t xml:space="preserve">Práva a povinnosti výslovne neupravené touto </w:t>
      </w:r>
      <w:r w:rsidR="003C6C9A" w:rsidRPr="005310D1">
        <w:rPr>
          <w:rFonts w:ascii="Arial" w:hAnsi="Arial" w:cs="Arial"/>
          <w:sz w:val="20"/>
          <w:szCs w:val="20"/>
        </w:rPr>
        <w:t>Z</w:t>
      </w:r>
      <w:r w:rsidRPr="005310D1">
        <w:rPr>
          <w:rFonts w:ascii="Arial" w:hAnsi="Arial" w:cs="Arial"/>
          <w:sz w:val="20"/>
          <w:szCs w:val="20"/>
        </w:rPr>
        <w:t xml:space="preserve">mluvou sa riadia príslušnými ustanoveniami </w:t>
      </w:r>
      <w:r w:rsidR="00EF4C15" w:rsidRPr="005310D1">
        <w:rPr>
          <w:rFonts w:ascii="Arial" w:hAnsi="Arial" w:cs="Arial"/>
          <w:sz w:val="20"/>
          <w:szCs w:val="20"/>
        </w:rPr>
        <w:t>Občianskeho</w:t>
      </w:r>
      <w:r w:rsidR="003C6C9A" w:rsidRPr="005310D1">
        <w:rPr>
          <w:rFonts w:ascii="Arial" w:hAnsi="Arial" w:cs="Arial"/>
          <w:sz w:val="20"/>
          <w:szCs w:val="20"/>
        </w:rPr>
        <w:t xml:space="preserve"> </w:t>
      </w:r>
      <w:r w:rsidRPr="005310D1">
        <w:rPr>
          <w:rFonts w:ascii="Arial" w:hAnsi="Arial" w:cs="Arial"/>
          <w:sz w:val="20"/>
          <w:szCs w:val="20"/>
        </w:rPr>
        <w:t>zákonník</w:t>
      </w:r>
      <w:r w:rsidR="00EF4C15" w:rsidRPr="005310D1">
        <w:rPr>
          <w:rFonts w:ascii="Arial" w:hAnsi="Arial" w:cs="Arial"/>
          <w:sz w:val="20"/>
          <w:szCs w:val="20"/>
        </w:rPr>
        <w:t>a</w:t>
      </w:r>
      <w:r w:rsidRPr="005310D1">
        <w:rPr>
          <w:rFonts w:ascii="Arial" w:hAnsi="Arial" w:cs="Arial"/>
          <w:sz w:val="20"/>
          <w:szCs w:val="20"/>
        </w:rPr>
        <w:t xml:space="preserve"> a ostatnými platnými a účinnými právnymi predpismi S</w:t>
      </w:r>
      <w:r w:rsidR="008468EE" w:rsidRPr="005310D1">
        <w:rPr>
          <w:rFonts w:ascii="Arial" w:hAnsi="Arial" w:cs="Arial"/>
          <w:sz w:val="20"/>
          <w:szCs w:val="20"/>
        </w:rPr>
        <w:t>lovenskej republiky</w:t>
      </w:r>
      <w:r w:rsidRPr="005310D1">
        <w:rPr>
          <w:rFonts w:ascii="Arial" w:hAnsi="Arial" w:cs="Arial"/>
          <w:sz w:val="20"/>
          <w:szCs w:val="20"/>
        </w:rPr>
        <w:t>.</w:t>
      </w:r>
    </w:p>
    <w:p w14:paraId="215ACC05" w14:textId="1BB146FF" w:rsidR="00B850BB" w:rsidRPr="005310D1" w:rsidRDefault="007F0BED" w:rsidP="007567C0">
      <w:pPr>
        <w:pStyle w:val="Odstavecseseznamem"/>
        <w:numPr>
          <w:ilvl w:val="0"/>
          <w:numId w:val="7"/>
        </w:numPr>
        <w:spacing w:after="0" w:line="240" w:lineRule="auto"/>
        <w:ind w:left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5310D1">
        <w:rPr>
          <w:rFonts w:ascii="Arial" w:hAnsi="Arial" w:cs="Arial"/>
          <w:sz w:val="20"/>
          <w:szCs w:val="20"/>
        </w:rPr>
        <w:t xml:space="preserve">Ak niektoré ustanovenia tejto </w:t>
      </w:r>
      <w:r w:rsidR="003C6C9A" w:rsidRPr="005310D1">
        <w:rPr>
          <w:rFonts w:ascii="Arial" w:hAnsi="Arial" w:cs="Arial"/>
          <w:sz w:val="20"/>
          <w:szCs w:val="20"/>
        </w:rPr>
        <w:t>Z</w:t>
      </w:r>
      <w:r w:rsidRPr="005310D1">
        <w:rPr>
          <w:rFonts w:ascii="Arial" w:hAnsi="Arial" w:cs="Arial"/>
          <w:sz w:val="20"/>
          <w:szCs w:val="20"/>
        </w:rPr>
        <w:t xml:space="preserve">mluvy sú alebo sa stanú celkom alebo sčasti neplatné, neúčinné alebo nevymáhateľné, nemá to za následok neplatnosť, neúčinnosť alebo nevymáhateľnosť ostatných ustanovení tejto </w:t>
      </w:r>
      <w:r w:rsidR="003C6C9A" w:rsidRPr="005310D1">
        <w:rPr>
          <w:rFonts w:ascii="Arial" w:hAnsi="Arial" w:cs="Arial"/>
          <w:sz w:val="20"/>
          <w:szCs w:val="20"/>
        </w:rPr>
        <w:t>Z</w:t>
      </w:r>
      <w:r w:rsidRPr="005310D1">
        <w:rPr>
          <w:rFonts w:ascii="Arial" w:hAnsi="Arial" w:cs="Arial"/>
          <w:sz w:val="20"/>
          <w:szCs w:val="20"/>
        </w:rPr>
        <w:t xml:space="preserve">mluvy. Namiesto týchto ustanovení sa použije právna úprava, ktorá sa čo najviac približuje zmyslu a účelu tejto </w:t>
      </w:r>
      <w:r w:rsidR="003C6C9A" w:rsidRPr="005310D1">
        <w:rPr>
          <w:rFonts w:ascii="Arial" w:hAnsi="Arial" w:cs="Arial"/>
          <w:sz w:val="20"/>
          <w:szCs w:val="20"/>
        </w:rPr>
        <w:t>Z</w:t>
      </w:r>
      <w:r w:rsidRPr="005310D1">
        <w:rPr>
          <w:rFonts w:ascii="Arial" w:hAnsi="Arial" w:cs="Arial"/>
          <w:sz w:val="20"/>
          <w:szCs w:val="20"/>
        </w:rPr>
        <w:t xml:space="preserve">mluvy a </w:t>
      </w:r>
      <w:r w:rsidR="003C6C9A" w:rsidRPr="005310D1">
        <w:rPr>
          <w:rFonts w:ascii="Arial" w:hAnsi="Arial" w:cs="Arial"/>
          <w:sz w:val="20"/>
          <w:szCs w:val="20"/>
        </w:rPr>
        <w:t>Z</w:t>
      </w:r>
      <w:r w:rsidRPr="005310D1">
        <w:rPr>
          <w:rFonts w:ascii="Arial" w:hAnsi="Arial" w:cs="Arial"/>
          <w:sz w:val="20"/>
          <w:szCs w:val="20"/>
        </w:rPr>
        <w:t xml:space="preserve">mluvné strany sa zaväzujú bez zbytočného odkladu nahradiť </w:t>
      </w:r>
      <w:r w:rsidRPr="005310D1">
        <w:rPr>
          <w:rFonts w:ascii="Arial" w:hAnsi="Arial" w:cs="Arial"/>
          <w:sz w:val="20"/>
          <w:szCs w:val="20"/>
        </w:rPr>
        <w:lastRenderedPageBreak/>
        <w:t>neplatné, neúčinné alebo nevymáhateľné ustanovenia</w:t>
      </w:r>
      <w:r w:rsidR="007D56F3" w:rsidRPr="005310D1">
        <w:rPr>
          <w:rFonts w:ascii="Arial" w:hAnsi="Arial" w:cs="Arial"/>
          <w:sz w:val="20"/>
          <w:szCs w:val="20"/>
        </w:rPr>
        <w:t>; ak tak neurobia, môže sa ktorákoľv</w:t>
      </w:r>
      <w:r w:rsidR="009E0F47" w:rsidRPr="005310D1">
        <w:rPr>
          <w:rFonts w:ascii="Arial" w:hAnsi="Arial" w:cs="Arial"/>
          <w:sz w:val="20"/>
          <w:szCs w:val="20"/>
        </w:rPr>
        <w:t>e</w:t>
      </w:r>
      <w:r w:rsidR="007D56F3" w:rsidRPr="005310D1">
        <w:rPr>
          <w:rFonts w:ascii="Arial" w:hAnsi="Arial" w:cs="Arial"/>
          <w:sz w:val="20"/>
          <w:szCs w:val="20"/>
        </w:rPr>
        <w:t>k Zmluvná strana obrátiť na súd podľa čl. 5 ods. 2</w:t>
      </w:r>
      <w:r w:rsidRPr="005310D1">
        <w:rPr>
          <w:rFonts w:ascii="Arial" w:hAnsi="Arial" w:cs="Arial"/>
          <w:sz w:val="20"/>
          <w:szCs w:val="20"/>
        </w:rPr>
        <w:t xml:space="preserve">. </w:t>
      </w:r>
    </w:p>
    <w:p w14:paraId="0F7BF9B7" w14:textId="01CE0FBB" w:rsidR="00B850BB" w:rsidRPr="005310D1" w:rsidRDefault="007F0BED" w:rsidP="007567C0">
      <w:pPr>
        <w:pStyle w:val="Odstavecseseznamem"/>
        <w:numPr>
          <w:ilvl w:val="0"/>
          <w:numId w:val="7"/>
        </w:numPr>
        <w:spacing w:after="0" w:line="240" w:lineRule="auto"/>
        <w:ind w:left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5310D1">
        <w:rPr>
          <w:rFonts w:ascii="Arial" w:hAnsi="Arial" w:cs="Arial"/>
          <w:sz w:val="20"/>
          <w:szCs w:val="20"/>
        </w:rPr>
        <w:t xml:space="preserve">Táto </w:t>
      </w:r>
      <w:r w:rsidR="0027144A" w:rsidRPr="005310D1">
        <w:rPr>
          <w:rFonts w:ascii="Arial" w:hAnsi="Arial" w:cs="Arial"/>
          <w:sz w:val="20"/>
          <w:szCs w:val="20"/>
        </w:rPr>
        <w:t>Z</w:t>
      </w:r>
      <w:r w:rsidRPr="005310D1">
        <w:rPr>
          <w:rFonts w:ascii="Arial" w:hAnsi="Arial" w:cs="Arial"/>
          <w:sz w:val="20"/>
          <w:szCs w:val="20"/>
        </w:rPr>
        <w:t xml:space="preserve">mluva je vyhotovená v </w:t>
      </w:r>
      <w:r w:rsidR="0027144A" w:rsidRPr="005310D1">
        <w:rPr>
          <w:rFonts w:ascii="Arial" w:hAnsi="Arial" w:cs="Arial"/>
          <w:sz w:val="20"/>
          <w:szCs w:val="20"/>
        </w:rPr>
        <w:t>4</w:t>
      </w:r>
      <w:r w:rsidRPr="005310D1">
        <w:rPr>
          <w:rFonts w:ascii="Arial" w:hAnsi="Arial" w:cs="Arial"/>
          <w:sz w:val="20"/>
          <w:szCs w:val="20"/>
        </w:rPr>
        <w:t xml:space="preserve"> exemplároch, pričom každá zo </w:t>
      </w:r>
      <w:r w:rsidR="003C6C9A" w:rsidRPr="005310D1">
        <w:rPr>
          <w:rFonts w:ascii="Arial" w:hAnsi="Arial" w:cs="Arial"/>
          <w:sz w:val="20"/>
          <w:szCs w:val="20"/>
        </w:rPr>
        <w:t>Z</w:t>
      </w:r>
      <w:r w:rsidRPr="005310D1">
        <w:rPr>
          <w:rFonts w:ascii="Arial" w:hAnsi="Arial" w:cs="Arial"/>
          <w:sz w:val="20"/>
          <w:szCs w:val="20"/>
        </w:rPr>
        <w:t xml:space="preserve">mluvných strán obdrží </w:t>
      </w:r>
      <w:r w:rsidR="0027144A" w:rsidRPr="005310D1">
        <w:rPr>
          <w:rFonts w:ascii="Arial" w:hAnsi="Arial" w:cs="Arial"/>
          <w:sz w:val="20"/>
          <w:szCs w:val="20"/>
        </w:rPr>
        <w:t xml:space="preserve">jeden </w:t>
      </w:r>
      <w:r w:rsidRPr="005310D1">
        <w:rPr>
          <w:rFonts w:ascii="Arial" w:hAnsi="Arial" w:cs="Arial"/>
          <w:sz w:val="20"/>
          <w:szCs w:val="20"/>
        </w:rPr>
        <w:t>exemplár.</w:t>
      </w:r>
      <w:r w:rsidR="00251CF9" w:rsidRPr="005310D1">
        <w:rPr>
          <w:rFonts w:ascii="Arial" w:hAnsi="Arial" w:cs="Arial"/>
          <w:sz w:val="20"/>
          <w:szCs w:val="20"/>
        </w:rPr>
        <w:t xml:space="preserve"> </w:t>
      </w:r>
    </w:p>
    <w:p w14:paraId="13B067B0" w14:textId="0224879D" w:rsidR="007F0BED" w:rsidRPr="005310D1" w:rsidRDefault="007F0BED" w:rsidP="007567C0">
      <w:pPr>
        <w:pStyle w:val="Odstavecseseznamem"/>
        <w:numPr>
          <w:ilvl w:val="0"/>
          <w:numId w:val="7"/>
        </w:numPr>
        <w:spacing w:after="0" w:line="240" w:lineRule="auto"/>
        <w:ind w:left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5310D1">
        <w:rPr>
          <w:rFonts w:ascii="Arial" w:hAnsi="Arial" w:cs="Arial"/>
          <w:sz w:val="20"/>
          <w:szCs w:val="20"/>
        </w:rPr>
        <w:t xml:space="preserve">Zmluvné strany vyhlasujú, že si túto </w:t>
      </w:r>
      <w:r w:rsidR="003C6C9A" w:rsidRPr="005310D1">
        <w:rPr>
          <w:rFonts w:ascii="Arial" w:hAnsi="Arial" w:cs="Arial"/>
          <w:sz w:val="20"/>
          <w:szCs w:val="20"/>
        </w:rPr>
        <w:t>Z</w:t>
      </w:r>
      <w:r w:rsidRPr="005310D1">
        <w:rPr>
          <w:rFonts w:ascii="Arial" w:hAnsi="Arial" w:cs="Arial"/>
          <w:sz w:val="20"/>
          <w:szCs w:val="20"/>
        </w:rPr>
        <w:t xml:space="preserve">mluvu riadne prečítali, jej obsahu porozumeli, ich prejavy vôle sú určité a zrozumiteľné, nie sú vyjadrené v tiesni ani za nápadne nevýhodných podmienok a na znak toho, že obsah tejto </w:t>
      </w:r>
      <w:r w:rsidR="003C6C9A" w:rsidRPr="005310D1">
        <w:rPr>
          <w:rFonts w:ascii="Arial" w:hAnsi="Arial" w:cs="Arial"/>
          <w:sz w:val="20"/>
          <w:szCs w:val="20"/>
        </w:rPr>
        <w:t>Z</w:t>
      </w:r>
      <w:r w:rsidRPr="005310D1">
        <w:rPr>
          <w:rFonts w:ascii="Arial" w:hAnsi="Arial" w:cs="Arial"/>
          <w:sz w:val="20"/>
          <w:szCs w:val="20"/>
        </w:rPr>
        <w:t xml:space="preserve">mluvy predstavuje ich skutočnú a slobodnú vôľu zbavenú akéhokoľvek omylu, túto </w:t>
      </w:r>
      <w:r w:rsidR="003C6C9A" w:rsidRPr="005310D1">
        <w:rPr>
          <w:rFonts w:ascii="Arial" w:hAnsi="Arial" w:cs="Arial"/>
          <w:sz w:val="20"/>
          <w:szCs w:val="20"/>
        </w:rPr>
        <w:t>Z</w:t>
      </w:r>
      <w:r w:rsidRPr="005310D1">
        <w:rPr>
          <w:rFonts w:ascii="Arial" w:hAnsi="Arial" w:cs="Arial"/>
          <w:sz w:val="20"/>
          <w:szCs w:val="20"/>
        </w:rPr>
        <w:t xml:space="preserve">mluvu podpísali. </w:t>
      </w:r>
    </w:p>
    <w:p w14:paraId="2A679E04" w14:textId="77777777" w:rsidR="007F0BED" w:rsidRPr="005310D1" w:rsidRDefault="007F0BED" w:rsidP="00B850B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bookmarkStart w:id="11" w:name="_Hlk112409056"/>
      <w:bookmarkEnd w:id="9"/>
    </w:p>
    <w:p w14:paraId="6425CCA1" w14:textId="02FDD89C" w:rsidR="007F0BED" w:rsidRPr="005310D1" w:rsidRDefault="007F0BED" w:rsidP="006A2526">
      <w:pPr>
        <w:pStyle w:val="Prosttext"/>
        <w:ind w:right="70"/>
        <w:rPr>
          <w:rFonts w:ascii="Arial" w:hAnsi="Arial" w:cs="Arial"/>
        </w:rPr>
      </w:pPr>
      <w:r w:rsidRPr="005310D1">
        <w:rPr>
          <w:rFonts w:ascii="Arial" w:hAnsi="Arial" w:cs="Arial"/>
        </w:rPr>
        <w:t xml:space="preserve">V Košiciach, dňa </w:t>
      </w:r>
      <w:r w:rsidR="003C6C9A" w:rsidRPr="005310D1">
        <w:rPr>
          <w:rFonts w:ascii="Arial" w:hAnsi="Arial" w:cs="Arial"/>
        </w:rPr>
        <w:t>__.__.____</w:t>
      </w:r>
      <w:r w:rsidRPr="005310D1">
        <w:rPr>
          <w:rFonts w:ascii="Arial" w:hAnsi="Arial" w:cs="Arial"/>
        </w:rPr>
        <w:tab/>
      </w:r>
      <w:r w:rsidRPr="005310D1">
        <w:rPr>
          <w:rFonts w:ascii="Arial" w:hAnsi="Arial" w:cs="Arial"/>
        </w:rPr>
        <w:tab/>
      </w:r>
      <w:r w:rsidRPr="005310D1">
        <w:rPr>
          <w:rFonts w:ascii="Arial" w:hAnsi="Arial" w:cs="Arial"/>
        </w:rPr>
        <w:tab/>
      </w:r>
      <w:r w:rsidRPr="005310D1">
        <w:rPr>
          <w:rFonts w:ascii="Arial" w:hAnsi="Arial" w:cs="Arial"/>
        </w:rPr>
        <w:tab/>
      </w:r>
      <w:r w:rsidRPr="005310D1">
        <w:rPr>
          <w:rFonts w:ascii="Arial" w:hAnsi="Arial" w:cs="Arial"/>
        </w:rPr>
        <w:tab/>
      </w:r>
    </w:p>
    <w:p w14:paraId="3271A03D" w14:textId="77777777" w:rsidR="007F0BED" w:rsidRPr="005310D1" w:rsidRDefault="007F0BED" w:rsidP="006A2526">
      <w:pPr>
        <w:pStyle w:val="ListParagraph1"/>
        <w:tabs>
          <w:tab w:val="left" w:pos="426"/>
        </w:tabs>
        <w:spacing w:after="0" w:line="240" w:lineRule="auto"/>
        <w:rPr>
          <w:rFonts w:ascii="Arial" w:hAnsi="Arial" w:cs="Arial"/>
          <w:bCs/>
          <w:sz w:val="20"/>
          <w:szCs w:val="20"/>
          <w:lang w:val="sk-SK"/>
        </w:rPr>
      </w:pPr>
    </w:p>
    <w:p w14:paraId="4C1D1FCC" w14:textId="77777777" w:rsidR="007F0BED" w:rsidRPr="005310D1" w:rsidRDefault="007F0BED" w:rsidP="006A2526">
      <w:pPr>
        <w:pStyle w:val="ListParagraph1"/>
        <w:tabs>
          <w:tab w:val="left" w:pos="426"/>
        </w:tabs>
        <w:spacing w:after="0" w:line="240" w:lineRule="auto"/>
        <w:rPr>
          <w:rFonts w:ascii="Arial" w:hAnsi="Arial" w:cs="Arial"/>
          <w:bCs/>
          <w:sz w:val="20"/>
          <w:szCs w:val="20"/>
          <w:lang w:val="sk-SK"/>
        </w:rPr>
      </w:pPr>
      <w:r w:rsidRPr="005310D1">
        <w:rPr>
          <w:rFonts w:ascii="Arial" w:hAnsi="Arial" w:cs="Arial"/>
          <w:bCs/>
          <w:sz w:val="20"/>
          <w:szCs w:val="20"/>
          <w:lang w:val="sk-SK"/>
        </w:rPr>
        <w:t>Univerzita Pavla Jozefa Šafárika v Košiciach</w:t>
      </w:r>
    </w:p>
    <w:p w14:paraId="5A3FFD8D" w14:textId="54A2387E" w:rsidR="007F0BED" w:rsidRPr="005310D1" w:rsidRDefault="007F0BED" w:rsidP="006A2526">
      <w:pPr>
        <w:tabs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310D1">
        <w:rPr>
          <w:rFonts w:ascii="Arial" w:hAnsi="Arial" w:cs="Arial"/>
          <w:sz w:val="20"/>
          <w:szCs w:val="20"/>
        </w:rPr>
        <w:t xml:space="preserve">Prof. RNDr. Pavol </w:t>
      </w:r>
      <w:proofErr w:type="spellStart"/>
      <w:r w:rsidRPr="005310D1">
        <w:rPr>
          <w:rFonts w:ascii="Arial" w:hAnsi="Arial" w:cs="Arial"/>
          <w:sz w:val="20"/>
          <w:szCs w:val="20"/>
        </w:rPr>
        <w:t>Sovák</w:t>
      </w:r>
      <w:proofErr w:type="spellEnd"/>
      <w:r w:rsidRPr="005310D1">
        <w:rPr>
          <w:rFonts w:ascii="Arial" w:hAnsi="Arial" w:cs="Arial"/>
          <w:sz w:val="20"/>
          <w:szCs w:val="20"/>
        </w:rPr>
        <w:t>, CSc., rektor</w:t>
      </w:r>
      <w:r w:rsidRPr="005310D1">
        <w:rPr>
          <w:rFonts w:ascii="Arial" w:hAnsi="Arial" w:cs="Arial"/>
          <w:sz w:val="20"/>
          <w:szCs w:val="20"/>
        </w:rPr>
        <w:tab/>
        <w:t xml:space="preserve">         </w:t>
      </w:r>
      <w:r w:rsidR="003C6C9A" w:rsidRPr="005310D1">
        <w:rPr>
          <w:rFonts w:ascii="Arial" w:hAnsi="Arial" w:cs="Arial"/>
          <w:sz w:val="20"/>
          <w:szCs w:val="20"/>
        </w:rPr>
        <w:t xml:space="preserve"> </w:t>
      </w:r>
      <w:r w:rsidRPr="005310D1">
        <w:rPr>
          <w:rFonts w:ascii="Arial" w:hAnsi="Arial" w:cs="Arial"/>
          <w:sz w:val="20"/>
          <w:szCs w:val="20"/>
        </w:rPr>
        <w:t xml:space="preserve">..............................................                </w:t>
      </w:r>
    </w:p>
    <w:p w14:paraId="181CE673" w14:textId="77777777" w:rsidR="006A2526" w:rsidRPr="005310D1" w:rsidRDefault="006A2526" w:rsidP="006A2526">
      <w:pPr>
        <w:pStyle w:val="Prosttext"/>
        <w:ind w:right="70"/>
        <w:rPr>
          <w:rFonts w:ascii="Arial" w:hAnsi="Arial" w:cs="Arial"/>
        </w:rPr>
      </w:pPr>
    </w:p>
    <w:p w14:paraId="7A515F20" w14:textId="77777777" w:rsidR="006A2526" w:rsidRPr="005310D1" w:rsidRDefault="006A2526" w:rsidP="006A2526">
      <w:pPr>
        <w:pStyle w:val="Prosttext"/>
        <w:ind w:right="70"/>
        <w:rPr>
          <w:rFonts w:ascii="Arial" w:hAnsi="Arial" w:cs="Arial"/>
        </w:rPr>
      </w:pPr>
    </w:p>
    <w:p w14:paraId="63EF00C2" w14:textId="139C9D75" w:rsidR="007F0BED" w:rsidRPr="005310D1" w:rsidRDefault="007F0BED" w:rsidP="006A2526">
      <w:pPr>
        <w:pStyle w:val="Prosttext"/>
        <w:ind w:right="70"/>
        <w:rPr>
          <w:rFonts w:ascii="Arial" w:hAnsi="Arial" w:cs="Arial"/>
        </w:rPr>
      </w:pPr>
      <w:r w:rsidRPr="005310D1">
        <w:rPr>
          <w:rFonts w:ascii="Arial" w:hAnsi="Arial" w:cs="Arial"/>
        </w:rPr>
        <w:t>V</w:t>
      </w:r>
      <w:r w:rsidR="003C6C9A" w:rsidRPr="005310D1">
        <w:rPr>
          <w:rFonts w:ascii="Arial" w:hAnsi="Arial" w:cs="Arial"/>
        </w:rPr>
        <w:t> Bratislave,</w:t>
      </w:r>
      <w:r w:rsidRPr="005310D1">
        <w:rPr>
          <w:rFonts w:ascii="Arial" w:hAnsi="Arial" w:cs="Arial"/>
        </w:rPr>
        <w:t xml:space="preserve"> dňa </w:t>
      </w:r>
      <w:r w:rsidR="003C6C9A" w:rsidRPr="005310D1">
        <w:rPr>
          <w:rFonts w:ascii="Arial" w:hAnsi="Arial" w:cs="Arial"/>
        </w:rPr>
        <w:t>__.__.____</w:t>
      </w:r>
    </w:p>
    <w:p w14:paraId="54C59353" w14:textId="6C77DAA5" w:rsidR="007F0BED" w:rsidRPr="005310D1" w:rsidRDefault="007F0BED" w:rsidP="006A252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D0BD0DF" w14:textId="259B9BD3" w:rsidR="007F0BED" w:rsidRPr="005310D1" w:rsidRDefault="003C6C9A" w:rsidP="006A25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10D1">
        <w:rPr>
          <w:rFonts w:ascii="Arial" w:hAnsi="Arial" w:cs="Arial"/>
          <w:sz w:val="20"/>
          <w:szCs w:val="20"/>
        </w:rPr>
        <w:t>Univerzita Komenského v Bratislave</w:t>
      </w:r>
    </w:p>
    <w:p w14:paraId="46797C59" w14:textId="3D31FB33" w:rsidR="007F0BED" w:rsidRPr="005310D1" w:rsidRDefault="001E4973" w:rsidP="006A25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10D1">
        <w:rPr>
          <w:rFonts w:ascii="Arial" w:hAnsi="Arial" w:cs="Arial"/>
          <w:sz w:val="20"/>
          <w:szCs w:val="20"/>
        </w:rPr>
        <w:t xml:space="preserve">prof. JUDr. Marek </w:t>
      </w:r>
      <w:proofErr w:type="spellStart"/>
      <w:r w:rsidRPr="005310D1">
        <w:rPr>
          <w:rFonts w:ascii="Arial" w:hAnsi="Arial" w:cs="Arial"/>
          <w:sz w:val="20"/>
          <w:szCs w:val="20"/>
        </w:rPr>
        <w:t>Števček</w:t>
      </w:r>
      <w:proofErr w:type="spellEnd"/>
      <w:r w:rsidRPr="005310D1">
        <w:rPr>
          <w:rFonts w:ascii="Arial" w:hAnsi="Arial" w:cs="Arial"/>
          <w:sz w:val="20"/>
          <w:szCs w:val="20"/>
        </w:rPr>
        <w:t>, D</w:t>
      </w:r>
      <w:r w:rsidR="00ED5E04" w:rsidRPr="005310D1">
        <w:rPr>
          <w:rFonts w:ascii="Arial" w:hAnsi="Arial" w:cs="Arial"/>
          <w:sz w:val="20"/>
          <w:szCs w:val="20"/>
        </w:rPr>
        <w:t>rSc</w:t>
      </w:r>
      <w:r w:rsidRPr="005310D1">
        <w:rPr>
          <w:rFonts w:ascii="Arial" w:hAnsi="Arial" w:cs="Arial"/>
          <w:sz w:val="20"/>
          <w:szCs w:val="20"/>
        </w:rPr>
        <w:t>., rektor</w:t>
      </w:r>
      <w:r w:rsidR="003C6C9A" w:rsidRPr="005310D1">
        <w:rPr>
          <w:rFonts w:ascii="Arial" w:hAnsi="Arial" w:cs="Arial"/>
          <w:sz w:val="20"/>
          <w:szCs w:val="20"/>
        </w:rPr>
        <w:tab/>
      </w:r>
      <w:r w:rsidR="003C6C9A" w:rsidRPr="005310D1">
        <w:rPr>
          <w:rFonts w:ascii="Arial" w:hAnsi="Arial" w:cs="Arial"/>
          <w:sz w:val="20"/>
          <w:szCs w:val="20"/>
        </w:rPr>
        <w:tab/>
      </w:r>
      <w:r w:rsidR="003C6C9A" w:rsidRPr="005310D1">
        <w:rPr>
          <w:rFonts w:ascii="Arial" w:hAnsi="Arial" w:cs="Arial"/>
          <w:sz w:val="20"/>
          <w:szCs w:val="20"/>
        </w:rPr>
        <w:tab/>
        <w:t xml:space="preserve">..............................................    </w:t>
      </w:r>
    </w:p>
    <w:p w14:paraId="417EB217" w14:textId="3482E423" w:rsidR="0011015F" w:rsidRPr="005310D1" w:rsidRDefault="0011015F" w:rsidP="006A25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76ED02" w14:textId="196F147C" w:rsidR="0011015F" w:rsidRPr="005310D1" w:rsidRDefault="0011015F" w:rsidP="006A25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EFC030E" w14:textId="6E952201" w:rsidR="00EF623C" w:rsidRPr="005310D1" w:rsidRDefault="0011015F" w:rsidP="006A2526">
      <w:pPr>
        <w:spacing w:after="0" w:line="240" w:lineRule="auto"/>
        <w:jc w:val="both"/>
        <w:rPr>
          <w:rFonts w:ascii="Arial" w:hAnsi="Arial" w:cs="Arial"/>
        </w:rPr>
      </w:pPr>
      <w:r w:rsidRPr="005310D1">
        <w:rPr>
          <w:rFonts w:ascii="Arial" w:hAnsi="Arial" w:cs="Arial"/>
          <w:sz w:val="20"/>
          <w:szCs w:val="20"/>
        </w:rPr>
        <w:t xml:space="preserve">V Bratislave, dňa </w:t>
      </w:r>
      <w:r w:rsidR="00EF623C" w:rsidRPr="005310D1">
        <w:rPr>
          <w:rFonts w:ascii="Arial" w:hAnsi="Arial" w:cs="Arial"/>
        </w:rPr>
        <w:t>__.__.____</w:t>
      </w:r>
    </w:p>
    <w:p w14:paraId="6A466D02" w14:textId="77777777" w:rsidR="009C5D7C" w:rsidRPr="005310D1" w:rsidRDefault="009C5D7C" w:rsidP="006A2526">
      <w:pPr>
        <w:spacing w:after="0" w:line="240" w:lineRule="auto"/>
        <w:jc w:val="both"/>
        <w:rPr>
          <w:rFonts w:ascii="Arial" w:hAnsi="Arial" w:cs="Arial"/>
        </w:rPr>
      </w:pPr>
    </w:p>
    <w:p w14:paraId="749A320C" w14:textId="601D4E1F" w:rsidR="00EF623C" w:rsidRPr="005310D1" w:rsidRDefault="0024124C" w:rsidP="006A25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10D1">
        <w:rPr>
          <w:rFonts w:ascii="Arial" w:hAnsi="Arial" w:cs="Arial"/>
          <w:sz w:val="20"/>
          <w:szCs w:val="20"/>
        </w:rPr>
        <w:t>Prírodovedecká fakulta Univerzity Komenského v Bratislave</w:t>
      </w:r>
    </w:p>
    <w:p w14:paraId="27855600" w14:textId="0346B299" w:rsidR="009C5D7C" w:rsidRPr="005310D1" w:rsidRDefault="009C5D7C" w:rsidP="006A25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10D1">
        <w:rPr>
          <w:rFonts w:ascii="Arial" w:hAnsi="Arial" w:cs="Arial"/>
          <w:sz w:val="20"/>
          <w:szCs w:val="20"/>
        </w:rPr>
        <w:t>prof. RNDr. Peter Fedor, DrSc.</w:t>
      </w:r>
      <w:r w:rsidR="00E83319" w:rsidRPr="005310D1">
        <w:rPr>
          <w:rFonts w:ascii="Arial" w:hAnsi="Arial" w:cs="Arial"/>
          <w:sz w:val="20"/>
          <w:szCs w:val="20"/>
        </w:rPr>
        <w:t>, dekan</w:t>
      </w:r>
      <w:r w:rsidRPr="005310D1">
        <w:rPr>
          <w:rFonts w:ascii="Arial" w:hAnsi="Arial" w:cs="Arial"/>
          <w:sz w:val="20"/>
          <w:szCs w:val="20"/>
        </w:rPr>
        <w:tab/>
      </w:r>
      <w:r w:rsidRPr="005310D1">
        <w:rPr>
          <w:rFonts w:ascii="Arial" w:hAnsi="Arial" w:cs="Arial"/>
          <w:sz w:val="20"/>
          <w:szCs w:val="20"/>
        </w:rPr>
        <w:tab/>
      </w:r>
      <w:r w:rsidRPr="005310D1">
        <w:rPr>
          <w:rFonts w:ascii="Arial" w:hAnsi="Arial" w:cs="Arial"/>
          <w:sz w:val="20"/>
          <w:szCs w:val="20"/>
        </w:rPr>
        <w:tab/>
      </w:r>
      <w:r w:rsidRPr="005310D1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31D67D3E" w14:textId="77777777" w:rsidR="007D4E72" w:rsidRPr="005310D1" w:rsidRDefault="007D4E72" w:rsidP="006A25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D460DE" w14:textId="77777777" w:rsidR="006A2526" w:rsidRPr="005310D1" w:rsidRDefault="006A2526" w:rsidP="006A25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AE9802" w14:textId="04934792" w:rsidR="003C6C9A" w:rsidRPr="005310D1" w:rsidRDefault="003C6C9A" w:rsidP="006A25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10D1">
        <w:rPr>
          <w:rFonts w:ascii="Arial" w:hAnsi="Arial" w:cs="Arial"/>
          <w:sz w:val="20"/>
          <w:szCs w:val="20"/>
        </w:rPr>
        <w:t xml:space="preserve">V </w:t>
      </w:r>
      <w:r w:rsidR="00782DE3" w:rsidRPr="005310D1">
        <w:rPr>
          <w:rFonts w:ascii="Arial" w:hAnsi="Arial" w:cs="Arial"/>
          <w:sz w:val="20"/>
          <w:szCs w:val="20"/>
        </w:rPr>
        <w:t>Brne</w:t>
      </w:r>
      <w:r w:rsidRPr="005310D1">
        <w:rPr>
          <w:rFonts w:ascii="Arial" w:hAnsi="Arial" w:cs="Arial"/>
          <w:sz w:val="20"/>
          <w:szCs w:val="20"/>
        </w:rPr>
        <w:t>, dňa __.__.____</w:t>
      </w:r>
    </w:p>
    <w:p w14:paraId="5BA1F365" w14:textId="6F0361E0" w:rsidR="003C6C9A" w:rsidRPr="005310D1" w:rsidRDefault="003C6C9A" w:rsidP="006A25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CEB5B3" w14:textId="576FB452" w:rsidR="003C6C9A" w:rsidRPr="005310D1" w:rsidRDefault="003C6C9A" w:rsidP="006A25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10D1">
        <w:rPr>
          <w:rFonts w:ascii="Arial" w:hAnsi="Arial" w:cs="Arial"/>
          <w:sz w:val="20"/>
          <w:szCs w:val="20"/>
        </w:rPr>
        <w:t>Masarykova univerzita</w:t>
      </w:r>
    </w:p>
    <w:p w14:paraId="18A981D2" w14:textId="77777777" w:rsidR="003C6C9A" w:rsidRPr="005310D1" w:rsidRDefault="003C6C9A" w:rsidP="006A2526">
      <w:pPr>
        <w:tabs>
          <w:tab w:val="left" w:pos="426"/>
          <w:tab w:val="center" w:pos="255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310D1">
        <w:rPr>
          <w:rFonts w:ascii="Arial" w:hAnsi="Arial" w:cs="Arial"/>
          <w:sz w:val="20"/>
          <w:szCs w:val="20"/>
        </w:rPr>
        <w:t xml:space="preserve">RNDr. Eva Janouškovcová, </w:t>
      </w:r>
      <w:proofErr w:type="spellStart"/>
      <w:r w:rsidRPr="005310D1">
        <w:rPr>
          <w:rFonts w:ascii="Arial" w:hAnsi="Arial" w:cs="Arial"/>
          <w:sz w:val="20"/>
          <w:szCs w:val="20"/>
        </w:rPr>
        <w:t>Ph.D</w:t>
      </w:r>
      <w:proofErr w:type="spellEnd"/>
      <w:r w:rsidRPr="005310D1">
        <w:rPr>
          <w:rFonts w:ascii="Arial" w:hAnsi="Arial" w:cs="Arial"/>
          <w:sz w:val="20"/>
          <w:szCs w:val="20"/>
        </w:rPr>
        <w:t>., LL.M.,</w:t>
      </w:r>
    </w:p>
    <w:p w14:paraId="736584EE" w14:textId="783FDB7C" w:rsidR="003C6C9A" w:rsidRPr="005310D1" w:rsidRDefault="003C6C9A" w:rsidP="006A25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310D1">
        <w:rPr>
          <w:rFonts w:ascii="Arial" w:hAnsi="Arial" w:cs="Arial"/>
          <w:sz w:val="20"/>
          <w:szCs w:val="20"/>
        </w:rPr>
        <w:t>ředitelka</w:t>
      </w:r>
      <w:proofErr w:type="spellEnd"/>
      <w:r w:rsidRPr="005310D1">
        <w:rPr>
          <w:rFonts w:ascii="Arial" w:hAnsi="Arial" w:cs="Arial"/>
          <w:sz w:val="20"/>
          <w:szCs w:val="20"/>
        </w:rPr>
        <w:t xml:space="preserve"> Centra pro transfer technologií</w:t>
      </w:r>
      <w:r w:rsidRPr="005310D1">
        <w:rPr>
          <w:rFonts w:ascii="Arial" w:hAnsi="Arial" w:cs="Arial"/>
          <w:sz w:val="20"/>
          <w:szCs w:val="20"/>
        </w:rPr>
        <w:tab/>
      </w:r>
      <w:r w:rsidRPr="005310D1">
        <w:rPr>
          <w:rFonts w:ascii="Arial" w:hAnsi="Arial" w:cs="Arial"/>
          <w:sz w:val="20"/>
          <w:szCs w:val="20"/>
        </w:rPr>
        <w:tab/>
      </w:r>
      <w:r w:rsidRPr="005310D1">
        <w:rPr>
          <w:rFonts w:ascii="Arial" w:hAnsi="Arial" w:cs="Arial"/>
          <w:sz w:val="20"/>
          <w:szCs w:val="20"/>
        </w:rPr>
        <w:tab/>
      </w:r>
      <w:r w:rsidR="00220A58">
        <w:rPr>
          <w:rFonts w:ascii="Arial" w:hAnsi="Arial" w:cs="Arial"/>
          <w:sz w:val="20"/>
          <w:szCs w:val="20"/>
        </w:rPr>
        <w:tab/>
      </w:r>
      <w:r w:rsidRPr="005310D1">
        <w:rPr>
          <w:rFonts w:ascii="Arial" w:hAnsi="Arial" w:cs="Arial"/>
          <w:sz w:val="20"/>
          <w:szCs w:val="20"/>
        </w:rPr>
        <w:t xml:space="preserve">..............................................    </w:t>
      </w:r>
    </w:p>
    <w:bookmarkEnd w:id="11"/>
    <w:p w14:paraId="74AC4AF5" w14:textId="77777777" w:rsidR="00EA029C" w:rsidRPr="005310D1" w:rsidRDefault="00EA029C" w:rsidP="006A25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7DA05A" w14:textId="77777777" w:rsidR="00EA029C" w:rsidRPr="005310D1" w:rsidRDefault="00EA029C" w:rsidP="006A25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4A9A5C" w14:textId="3296A09D" w:rsidR="003C6C9A" w:rsidRPr="005310D1" w:rsidRDefault="003C6C9A" w:rsidP="006A25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10D1">
        <w:rPr>
          <w:rFonts w:ascii="Arial" w:hAnsi="Arial" w:cs="Arial"/>
          <w:sz w:val="20"/>
          <w:szCs w:val="20"/>
        </w:rPr>
        <w:t xml:space="preserve">V </w:t>
      </w:r>
      <w:r w:rsidR="00220A58">
        <w:rPr>
          <w:rFonts w:ascii="Arial" w:hAnsi="Arial" w:cs="Arial"/>
          <w:sz w:val="20"/>
          <w:szCs w:val="20"/>
        </w:rPr>
        <w:t>Prahe</w:t>
      </w:r>
      <w:r w:rsidRPr="005310D1">
        <w:rPr>
          <w:rFonts w:ascii="Arial" w:hAnsi="Arial" w:cs="Arial"/>
          <w:sz w:val="20"/>
          <w:szCs w:val="20"/>
        </w:rPr>
        <w:t>, dňa __.__.____</w:t>
      </w:r>
    </w:p>
    <w:p w14:paraId="6181FC8B" w14:textId="77777777" w:rsidR="00220A58" w:rsidRDefault="00220A58" w:rsidP="003C6C9A">
      <w:pPr>
        <w:pStyle w:val="ListParagraph1"/>
        <w:spacing w:after="0" w:line="240" w:lineRule="auto"/>
        <w:rPr>
          <w:rFonts w:ascii="Arial" w:hAnsi="Arial" w:cs="Arial"/>
          <w:sz w:val="20"/>
          <w:szCs w:val="20"/>
          <w:lang w:val="sk-SK"/>
        </w:rPr>
      </w:pPr>
    </w:p>
    <w:p w14:paraId="16189FF0" w14:textId="1B5686E7" w:rsidR="003C6C9A" w:rsidRPr="005310D1" w:rsidRDefault="00D26178" w:rsidP="003C6C9A">
      <w:pPr>
        <w:pStyle w:val="ListParagraph1"/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 w:rsidRPr="005310D1">
        <w:rPr>
          <w:rFonts w:ascii="Arial" w:hAnsi="Arial" w:cs="Arial"/>
          <w:sz w:val="20"/>
          <w:szCs w:val="20"/>
          <w:lang w:val="sk-SK"/>
        </w:rPr>
        <w:t xml:space="preserve">FETUS, IVF </w:t>
      </w:r>
      <w:r w:rsidR="003C6C9A" w:rsidRPr="005310D1">
        <w:rPr>
          <w:rFonts w:ascii="Arial" w:hAnsi="Arial" w:cs="Arial"/>
          <w:sz w:val="20"/>
          <w:szCs w:val="20"/>
          <w:lang w:val="sk-SK"/>
        </w:rPr>
        <w:t>a.s.</w:t>
      </w:r>
    </w:p>
    <w:p w14:paraId="5C35B797" w14:textId="77777777" w:rsidR="0009392B" w:rsidRDefault="00220A58" w:rsidP="00220A58">
      <w:pPr>
        <w:rPr>
          <w:rFonts w:ascii="Arial" w:hAnsi="Arial" w:cs="Arial"/>
          <w:sz w:val="20"/>
          <w:szCs w:val="20"/>
        </w:rPr>
      </w:pPr>
      <w:r w:rsidRPr="003D29BE">
        <w:rPr>
          <w:rFonts w:ascii="Arial" w:hAnsi="Arial" w:cs="Arial"/>
          <w:sz w:val="20"/>
          <w:szCs w:val="20"/>
        </w:rPr>
        <w:t>FABA CAPITAL a.</w:t>
      </w:r>
      <w:r>
        <w:rPr>
          <w:rFonts w:ascii="Arial" w:hAnsi="Arial" w:cs="Arial"/>
          <w:sz w:val="20"/>
          <w:szCs w:val="20"/>
        </w:rPr>
        <w:t xml:space="preserve"> </w:t>
      </w:r>
      <w:r w:rsidRPr="003D29BE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 pri</w:t>
      </w:r>
      <w:r w:rsidRPr="003D29BE">
        <w:rPr>
          <w:rFonts w:ascii="Arial" w:hAnsi="Arial" w:cs="Arial"/>
          <w:sz w:val="20"/>
          <w:szCs w:val="20"/>
        </w:rPr>
        <w:t xml:space="preserve"> výkon</w:t>
      </w:r>
      <w:r>
        <w:rPr>
          <w:rFonts w:ascii="Arial" w:hAnsi="Arial" w:cs="Arial"/>
          <w:sz w:val="20"/>
          <w:szCs w:val="20"/>
        </w:rPr>
        <w:t>e</w:t>
      </w:r>
      <w:r w:rsidRPr="003D29BE">
        <w:rPr>
          <w:rFonts w:ascii="Arial" w:hAnsi="Arial" w:cs="Arial"/>
          <w:sz w:val="20"/>
          <w:szCs w:val="20"/>
        </w:rPr>
        <w:t xml:space="preserve"> funkc</w:t>
      </w:r>
      <w:r>
        <w:rPr>
          <w:rFonts w:ascii="Arial" w:hAnsi="Arial" w:cs="Arial"/>
          <w:sz w:val="20"/>
          <w:szCs w:val="20"/>
        </w:rPr>
        <w:t>ie</w:t>
      </w:r>
      <w:r w:rsidRPr="003D29BE">
        <w:rPr>
          <w:rFonts w:ascii="Arial" w:hAnsi="Arial" w:cs="Arial"/>
          <w:sz w:val="20"/>
          <w:szCs w:val="20"/>
        </w:rPr>
        <w:t xml:space="preserve"> zastupuje Robert </w:t>
      </w:r>
      <w:proofErr w:type="spellStart"/>
      <w:r w:rsidRPr="003D29BE">
        <w:rPr>
          <w:rFonts w:ascii="Arial" w:hAnsi="Arial" w:cs="Arial"/>
          <w:sz w:val="20"/>
          <w:szCs w:val="20"/>
        </w:rPr>
        <w:t>Artur</w:t>
      </w:r>
      <w:proofErr w:type="spellEnd"/>
      <w:r w:rsidRPr="003D29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29BE">
        <w:rPr>
          <w:rFonts w:ascii="Arial" w:hAnsi="Arial" w:cs="Arial"/>
          <w:sz w:val="20"/>
          <w:szCs w:val="20"/>
        </w:rPr>
        <w:t>Pierug</w:t>
      </w:r>
      <w:proofErr w:type="spellEnd"/>
      <w:r w:rsidRPr="00667738">
        <w:rPr>
          <w:rFonts w:ascii="Arial" w:hAnsi="Arial" w:cs="Arial"/>
          <w:sz w:val="20"/>
          <w:szCs w:val="20"/>
        </w:rPr>
        <w:tab/>
      </w:r>
      <w:r w:rsidRPr="0066773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7A2E4E5" w14:textId="06D95F9D" w:rsidR="00220A58" w:rsidRPr="00667738" w:rsidRDefault="00220A58" w:rsidP="0009392B">
      <w:pPr>
        <w:ind w:left="4956" w:firstLine="708"/>
        <w:rPr>
          <w:rFonts w:ascii="Arial" w:hAnsi="Arial" w:cs="Arial"/>
          <w:sz w:val="20"/>
          <w:szCs w:val="20"/>
        </w:rPr>
      </w:pPr>
      <w:r w:rsidRPr="00667738">
        <w:rPr>
          <w:rFonts w:ascii="Arial" w:hAnsi="Arial" w:cs="Arial"/>
          <w:sz w:val="20"/>
          <w:szCs w:val="20"/>
        </w:rPr>
        <w:t xml:space="preserve">..............................................    </w:t>
      </w:r>
    </w:p>
    <w:p w14:paraId="2F73409C" w14:textId="73826F1E" w:rsidR="003C6C9A" w:rsidRPr="005310D1" w:rsidRDefault="003C6C9A" w:rsidP="003C6C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DEDD8EB" w14:textId="58A7957F" w:rsidR="003C6C9A" w:rsidRPr="005310D1" w:rsidRDefault="003C6C9A" w:rsidP="003C6C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4615F4" w14:textId="77777777" w:rsidR="0009392B" w:rsidRDefault="0009392B" w:rsidP="003C6C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8188ED" w14:textId="77777777" w:rsidR="0009392B" w:rsidRDefault="0009392B" w:rsidP="003C6C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46528A" w14:textId="77777777" w:rsidR="0009392B" w:rsidRDefault="0009392B" w:rsidP="003C6C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1F1928" w14:textId="6632E9F5" w:rsidR="003C6C9A" w:rsidRPr="005310D1" w:rsidRDefault="00B36C5B" w:rsidP="003C6C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10D1">
        <w:rPr>
          <w:rFonts w:ascii="Arial" w:hAnsi="Arial" w:cs="Arial"/>
          <w:sz w:val="20"/>
          <w:szCs w:val="20"/>
        </w:rPr>
        <w:t>Príloha</w:t>
      </w:r>
      <w:r w:rsidR="00D74D88" w:rsidRPr="005310D1">
        <w:rPr>
          <w:rFonts w:ascii="Arial" w:hAnsi="Arial" w:cs="Arial"/>
          <w:sz w:val="20"/>
          <w:szCs w:val="20"/>
        </w:rPr>
        <w:t xml:space="preserve"> č. 1</w:t>
      </w:r>
      <w:r w:rsidRPr="005310D1">
        <w:rPr>
          <w:rFonts w:ascii="Arial" w:hAnsi="Arial" w:cs="Arial"/>
          <w:sz w:val="20"/>
          <w:szCs w:val="20"/>
        </w:rPr>
        <w:t xml:space="preserve">: </w:t>
      </w:r>
      <w:r w:rsidR="00D26178" w:rsidRPr="005310D1">
        <w:rPr>
          <w:rFonts w:ascii="Arial" w:hAnsi="Arial" w:cs="Arial"/>
          <w:sz w:val="20"/>
          <w:szCs w:val="20"/>
        </w:rPr>
        <w:tab/>
      </w:r>
      <w:r w:rsidRPr="005310D1">
        <w:rPr>
          <w:rFonts w:ascii="Arial" w:hAnsi="Arial" w:cs="Arial"/>
          <w:sz w:val="20"/>
          <w:szCs w:val="20"/>
        </w:rPr>
        <w:t xml:space="preserve">Zoznam krajín pre vstup PCT prihlášky do národných fáz </w:t>
      </w:r>
    </w:p>
    <w:p w14:paraId="346DC34E" w14:textId="33AC5536" w:rsidR="00D7111A" w:rsidRPr="005310D1" w:rsidRDefault="00D7111A" w:rsidP="00667738">
      <w:pPr>
        <w:spacing w:after="0" w:line="240" w:lineRule="auto"/>
        <w:ind w:left="1410" w:hanging="1410"/>
        <w:jc w:val="both"/>
        <w:rPr>
          <w:rFonts w:ascii="Arial" w:hAnsi="Arial" w:cs="Arial"/>
          <w:sz w:val="20"/>
          <w:szCs w:val="20"/>
        </w:rPr>
      </w:pPr>
      <w:r w:rsidRPr="005310D1">
        <w:rPr>
          <w:rFonts w:ascii="Arial" w:hAnsi="Arial" w:cs="Arial"/>
          <w:sz w:val="20"/>
          <w:szCs w:val="20"/>
        </w:rPr>
        <w:t xml:space="preserve">Príloha č. 2: </w:t>
      </w:r>
      <w:r w:rsidR="00D26178" w:rsidRPr="005310D1">
        <w:rPr>
          <w:rFonts w:ascii="Arial" w:hAnsi="Arial" w:cs="Arial"/>
          <w:sz w:val="20"/>
          <w:szCs w:val="20"/>
        </w:rPr>
        <w:tab/>
      </w:r>
      <w:r w:rsidRPr="005310D1">
        <w:rPr>
          <w:rFonts w:ascii="Arial" w:hAnsi="Arial" w:cs="Arial"/>
          <w:sz w:val="20"/>
          <w:szCs w:val="20"/>
        </w:rPr>
        <w:t>Zálohová faktúra za vstup PCT prihlášky do národných fáz v USA, Kanade, Mexiku a Izraeli</w:t>
      </w:r>
    </w:p>
    <w:p w14:paraId="0BAA06D8" w14:textId="71F2FAB8" w:rsidR="00C37EAE" w:rsidRPr="005310D1" w:rsidRDefault="00C37EAE" w:rsidP="00667738">
      <w:pPr>
        <w:spacing w:after="0" w:line="240" w:lineRule="auto"/>
        <w:ind w:left="1410" w:hanging="1410"/>
        <w:jc w:val="both"/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</w:pPr>
      <w:r w:rsidRPr="005310D1">
        <w:rPr>
          <w:rFonts w:ascii="Arial" w:hAnsi="Arial" w:cs="Arial"/>
          <w:sz w:val="20"/>
          <w:szCs w:val="20"/>
        </w:rPr>
        <w:t xml:space="preserve">Príloha č. 3: </w:t>
      </w:r>
      <w:r w:rsidR="00D26178" w:rsidRPr="005310D1">
        <w:rPr>
          <w:rFonts w:ascii="Arial" w:hAnsi="Arial" w:cs="Arial"/>
          <w:sz w:val="20"/>
          <w:szCs w:val="20"/>
        </w:rPr>
        <w:tab/>
      </w:r>
      <w:r w:rsidR="00DD336F" w:rsidRPr="005310D1">
        <w:rPr>
          <w:rFonts w:ascii="Arial" w:hAnsi="Arial" w:cs="Arial"/>
          <w:sz w:val="20"/>
          <w:szCs w:val="20"/>
        </w:rPr>
        <w:t>Faktúry s v</w:t>
      </w:r>
      <w:r w:rsidRPr="005310D1">
        <w:rPr>
          <w:rFonts w:ascii="Arial" w:hAnsi="Arial" w:cs="Arial"/>
          <w:sz w:val="20"/>
          <w:szCs w:val="20"/>
        </w:rPr>
        <w:t>yčíslen</w:t>
      </w:r>
      <w:r w:rsidR="00DD336F" w:rsidRPr="005310D1">
        <w:rPr>
          <w:rFonts w:ascii="Arial" w:hAnsi="Arial" w:cs="Arial"/>
          <w:sz w:val="20"/>
          <w:szCs w:val="20"/>
        </w:rPr>
        <w:t xml:space="preserve">ím </w:t>
      </w:r>
      <w:r w:rsidRPr="005310D1">
        <w:rPr>
          <w:rFonts w:ascii="Arial" w:hAnsi="Arial" w:cs="Arial"/>
          <w:sz w:val="20"/>
          <w:szCs w:val="20"/>
        </w:rPr>
        <w:t>nákladov za vstup PCT prihlášky do národných fáz v </w:t>
      </w:r>
      <w:r w:rsidRPr="005310D1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 Austrálii, na Novom Zélande a</w:t>
      </w:r>
      <w:r w:rsidR="00D26178" w:rsidRPr="005310D1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 v </w:t>
      </w:r>
      <w:r w:rsidRPr="005310D1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Európe (zahŕňa aj Nórsko a Island) vrátane rozšírenia do Bosny a Hercegoviny, Čiernej Hory, Moldavska a</w:t>
      </w:r>
      <w:r w:rsidR="00C710C6" w:rsidRPr="005310D1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5310D1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Maroka</w:t>
      </w:r>
    </w:p>
    <w:p w14:paraId="25E44ECA" w14:textId="2F7991D0" w:rsidR="00C710C6" w:rsidRPr="005310D1" w:rsidRDefault="00C710C6" w:rsidP="00667738">
      <w:pPr>
        <w:spacing w:after="0" w:line="240" w:lineRule="auto"/>
        <w:ind w:left="1410" w:hanging="1410"/>
        <w:jc w:val="both"/>
        <w:rPr>
          <w:rFonts w:ascii="Arial" w:hAnsi="Arial" w:cs="Arial"/>
          <w:sz w:val="20"/>
          <w:szCs w:val="20"/>
        </w:rPr>
      </w:pPr>
      <w:r w:rsidRPr="005310D1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Príloha č. 4: </w:t>
      </w:r>
      <w:r w:rsidRPr="005310D1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ab/>
        <w:t xml:space="preserve">Opis </w:t>
      </w:r>
      <w:r w:rsidRPr="005310D1">
        <w:rPr>
          <w:rFonts w:ascii="Arial" w:hAnsi="Arial" w:cs="Arial"/>
          <w:sz w:val="20"/>
          <w:szCs w:val="20"/>
        </w:rPr>
        <w:t>know-how týkajúce sa predmetu DV</w:t>
      </w:r>
      <w:r w:rsidRPr="005310D1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3E4BD5" w:rsidRPr="005310D1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(utajená príloha)</w:t>
      </w:r>
    </w:p>
    <w:sectPr w:rsidR="00C710C6" w:rsidRPr="005310D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CA8EF" w14:textId="77777777" w:rsidR="00D57669" w:rsidRDefault="00D57669" w:rsidP="00443364">
      <w:pPr>
        <w:spacing w:after="0" w:line="240" w:lineRule="auto"/>
      </w:pPr>
      <w:r>
        <w:separator/>
      </w:r>
    </w:p>
  </w:endnote>
  <w:endnote w:type="continuationSeparator" w:id="0">
    <w:p w14:paraId="315B159E" w14:textId="77777777" w:rsidR="00D57669" w:rsidRDefault="00D57669" w:rsidP="00443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8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10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45445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B90F561" w14:textId="78778FAB" w:rsidR="008D6B56" w:rsidRPr="00443364" w:rsidRDefault="008D6B56">
        <w:pPr>
          <w:pStyle w:val="Zpat"/>
          <w:jc w:val="center"/>
          <w:rPr>
            <w:rFonts w:ascii="Times New Roman" w:hAnsi="Times New Roman" w:cs="Times New Roman"/>
          </w:rPr>
        </w:pPr>
        <w:r w:rsidRPr="00443364">
          <w:rPr>
            <w:rFonts w:ascii="Times New Roman" w:hAnsi="Times New Roman" w:cs="Times New Roman"/>
          </w:rPr>
          <w:fldChar w:fldCharType="begin"/>
        </w:r>
        <w:r w:rsidRPr="00443364">
          <w:rPr>
            <w:rFonts w:ascii="Times New Roman" w:hAnsi="Times New Roman" w:cs="Times New Roman"/>
          </w:rPr>
          <w:instrText>PAGE   \* MERGEFORMAT</w:instrText>
        </w:r>
        <w:r w:rsidRPr="00443364">
          <w:rPr>
            <w:rFonts w:ascii="Times New Roman" w:hAnsi="Times New Roman" w:cs="Times New Roman"/>
          </w:rPr>
          <w:fldChar w:fldCharType="separate"/>
        </w:r>
        <w:r w:rsidRPr="00443364">
          <w:rPr>
            <w:rFonts w:ascii="Times New Roman" w:hAnsi="Times New Roman" w:cs="Times New Roman"/>
            <w:lang w:val="sk-SK"/>
          </w:rPr>
          <w:t>2</w:t>
        </w:r>
        <w:r w:rsidRPr="00443364">
          <w:rPr>
            <w:rFonts w:ascii="Times New Roman" w:hAnsi="Times New Roman" w:cs="Times New Roman"/>
          </w:rPr>
          <w:fldChar w:fldCharType="end"/>
        </w:r>
      </w:p>
    </w:sdtContent>
  </w:sdt>
  <w:p w14:paraId="4DC1F310" w14:textId="77777777" w:rsidR="008D6B56" w:rsidRDefault="008D6B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D7168" w14:textId="77777777" w:rsidR="00D57669" w:rsidRDefault="00D57669" w:rsidP="00443364">
      <w:pPr>
        <w:spacing w:after="0" w:line="240" w:lineRule="auto"/>
      </w:pPr>
      <w:r>
        <w:separator/>
      </w:r>
    </w:p>
  </w:footnote>
  <w:footnote w:type="continuationSeparator" w:id="0">
    <w:p w14:paraId="1F69AD4C" w14:textId="77777777" w:rsidR="00D57669" w:rsidRDefault="00D57669" w:rsidP="00443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entative="1">
      <w:start w:val="1"/>
      <w:numFmt w:val="lowerRoman"/>
      <w:lvlText w:val="%3."/>
      <w:lvlJc w:val="left"/>
      <w:pPr>
        <w:tabs>
          <w:tab w:val="left" w:pos="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entative="1">
      <w:start w:val="1"/>
      <w:numFmt w:val="lowerRoman"/>
      <w:lvlText w:val="%6."/>
      <w:lvlJc w:val="left"/>
      <w:pPr>
        <w:tabs>
          <w:tab w:val="left" w:pos="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entative="1">
      <w:start w:val="1"/>
      <w:numFmt w:val="lowerRoman"/>
      <w:lvlText w:val="%9."/>
      <w:lvlJc w:val="left"/>
      <w:pPr>
        <w:tabs>
          <w:tab w:val="left" w:pos="0"/>
        </w:tabs>
        <w:ind w:left="6480" w:hanging="180"/>
      </w:pPr>
    </w:lvl>
  </w:abstractNum>
  <w:abstractNum w:abstractNumId="1" w15:restartNumberingAfterBreak="0">
    <w:nsid w:val="02D42D6E"/>
    <w:multiLevelType w:val="hybridMultilevel"/>
    <w:tmpl w:val="9AAA1B96"/>
    <w:lvl w:ilvl="0" w:tplc="C770B45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F4B99"/>
    <w:multiLevelType w:val="hybridMultilevel"/>
    <w:tmpl w:val="9B22FC78"/>
    <w:lvl w:ilvl="0" w:tplc="42D2DD2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771F9"/>
    <w:multiLevelType w:val="hybridMultilevel"/>
    <w:tmpl w:val="F1724CCA"/>
    <w:lvl w:ilvl="0" w:tplc="78BC258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11CAF"/>
    <w:multiLevelType w:val="hybridMultilevel"/>
    <w:tmpl w:val="783AA3E4"/>
    <w:lvl w:ilvl="0" w:tplc="E50A393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1036C"/>
    <w:multiLevelType w:val="hybridMultilevel"/>
    <w:tmpl w:val="6CB03D18"/>
    <w:lvl w:ilvl="0" w:tplc="3D24068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978F6"/>
    <w:multiLevelType w:val="hybridMultilevel"/>
    <w:tmpl w:val="830AB0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6751D"/>
    <w:multiLevelType w:val="hybridMultilevel"/>
    <w:tmpl w:val="1CC06ECC"/>
    <w:lvl w:ilvl="0" w:tplc="EFF0850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B3BE8"/>
    <w:multiLevelType w:val="hybridMultilevel"/>
    <w:tmpl w:val="8A7E8FB8"/>
    <w:lvl w:ilvl="0" w:tplc="0C84987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C0325"/>
    <w:multiLevelType w:val="hybridMultilevel"/>
    <w:tmpl w:val="29EEF0FE"/>
    <w:lvl w:ilvl="0" w:tplc="58820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26EC6"/>
    <w:multiLevelType w:val="multilevel"/>
    <w:tmpl w:val="0838C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AE61214"/>
    <w:multiLevelType w:val="hybridMultilevel"/>
    <w:tmpl w:val="B13E0FDA"/>
    <w:lvl w:ilvl="0" w:tplc="9E7CA9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D9D45E7"/>
    <w:multiLevelType w:val="hybridMultilevel"/>
    <w:tmpl w:val="3B580138"/>
    <w:lvl w:ilvl="0" w:tplc="171CDA5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018154">
    <w:abstractNumId w:val="9"/>
  </w:num>
  <w:num w:numId="2" w16cid:durableId="1277327578">
    <w:abstractNumId w:val="3"/>
  </w:num>
  <w:num w:numId="3" w16cid:durableId="1856769301">
    <w:abstractNumId w:val="5"/>
  </w:num>
  <w:num w:numId="4" w16cid:durableId="2055228950">
    <w:abstractNumId w:val="6"/>
  </w:num>
  <w:num w:numId="5" w16cid:durableId="1942106715">
    <w:abstractNumId w:val="7"/>
  </w:num>
  <w:num w:numId="6" w16cid:durableId="860585689">
    <w:abstractNumId w:val="4"/>
  </w:num>
  <w:num w:numId="7" w16cid:durableId="958684735">
    <w:abstractNumId w:val="8"/>
  </w:num>
  <w:num w:numId="8" w16cid:durableId="1821799589">
    <w:abstractNumId w:val="2"/>
  </w:num>
  <w:num w:numId="9" w16cid:durableId="1574045534">
    <w:abstractNumId w:val="12"/>
  </w:num>
  <w:num w:numId="10" w16cid:durableId="491677499">
    <w:abstractNumId w:val="1"/>
  </w:num>
  <w:num w:numId="11" w16cid:durableId="1875266866">
    <w:abstractNumId w:val="0"/>
  </w:num>
  <w:num w:numId="12" w16cid:durableId="1590580097">
    <w:abstractNumId w:val="11"/>
  </w:num>
  <w:num w:numId="13" w16cid:durableId="124276890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D58"/>
    <w:rsid w:val="00000295"/>
    <w:rsid w:val="0000709F"/>
    <w:rsid w:val="00010DD9"/>
    <w:rsid w:val="00013423"/>
    <w:rsid w:val="0002032B"/>
    <w:rsid w:val="00021F01"/>
    <w:rsid w:val="000246F8"/>
    <w:rsid w:val="000263E0"/>
    <w:rsid w:val="00030EA8"/>
    <w:rsid w:val="00032E8E"/>
    <w:rsid w:val="00036B4F"/>
    <w:rsid w:val="000413F6"/>
    <w:rsid w:val="0004283C"/>
    <w:rsid w:val="00042C8F"/>
    <w:rsid w:val="000534BF"/>
    <w:rsid w:val="0005406D"/>
    <w:rsid w:val="00056971"/>
    <w:rsid w:val="000570F6"/>
    <w:rsid w:val="000623CC"/>
    <w:rsid w:val="00062CBF"/>
    <w:rsid w:val="00063579"/>
    <w:rsid w:val="00063682"/>
    <w:rsid w:val="00070A35"/>
    <w:rsid w:val="00072AF2"/>
    <w:rsid w:val="000734ED"/>
    <w:rsid w:val="00074CCE"/>
    <w:rsid w:val="00075CF0"/>
    <w:rsid w:val="00076053"/>
    <w:rsid w:val="00080A34"/>
    <w:rsid w:val="00080C93"/>
    <w:rsid w:val="00080CD9"/>
    <w:rsid w:val="0008209D"/>
    <w:rsid w:val="00082244"/>
    <w:rsid w:val="00083747"/>
    <w:rsid w:val="00085EF7"/>
    <w:rsid w:val="000867EF"/>
    <w:rsid w:val="000909B0"/>
    <w:rsid w:val="0009392B"/>
    <w:rsid w:val="00096675"/>
    <w:rsid w:val="000B2DE1"/>
    <w:rsid w:val="000B446F"/>
    <w:rsid w:val="000B5F2A"/>
    <w:rsid w:val="000C4F17"/>
    <w:rsid w:val="000C552D"/>
    <w:rsid w:val="000C60BC"/>
    <w:rsid w:val="000C6F28"/>
    <w:rsid w:val="000C7F75"/>
    <w:rsid w:val="000D01EB"/>
    <w:rsid w:val="000D066F"/>
    <w:rsid w:val="000D0DCD"/>
    <w:rsid w:val="000D6F0F"/>
    <w:rsid w:val="000E12D6"/>
    <w:rsid w:val="000E328A"/>
    <w:rsid w:val="000E60B6"/>
    <w:rsid w:val="000F14E7"/>
    <w:rsid w:val="000F28E1"/>
    <w:rsid w:val="000F2D95"/>
    <w:rsid w:val="000F3128"/>
    <w:rsid w:val="000F3A66"/>
    <w:rsid w:val="000F66CD"/>
    <w:rsid w:val="00100244"/>
    <w:rsid w:val="00103E9C"/>
    <w:rsid w:val="00107816"/>
    <w:rsid w:val="0011015F"/>
    <w:rsid w:val="001174E3"/>
    <w:rsid w:val="0012083B"/>
    <w:rsid w:val="00124411"/>
    <w:rsid w:val="00124D0A"/>
    <w:rsid w:val="0013309B"/>
    <w:rsid w:val="001379ED"/>
    <w:rsid w:val="00137C95"/>
    <w:rsid w:val="00140DBA"/>
    <w:rsid w:val="00143CA0"/>
    <w:rsid w:val="001446EE"/>
    <w:rsid w:val="001503C3"/>
    <w:rsid w:val="0015308B"/>
    <w:rsid w:val="00154009"/>
    <w:rsid w:val="00154B32"/>
    <w:rsid w:val="00156B36"/>
    <w:rsid w:val="0015790E"/>
    <w:rsid w:val="00160294"/>
    <w:rsid w:val="00170402"/>
    <w:rsid w:val="00182E9C"/>
    <w:rsid w:val="00191DAD"/>
    <w:rsid w:val="00192313"/>
    <w:rsid w:val="0019233B"/>
    <w:rsid w:val="00197240"/>
    <w:rsid w:val="001B0356"/>
    <w:rsid w:val="001B40D1"/>
    <w:rsid w:val="001B54CC"/>
    <w:rsid w:val="001C2DDE"/>
    <w:rsid w:val="001C2FE2"/>
    <w:rsid w:val="001C759F"/>
    <w:rsid w:val="001D41CB"/>
    <w:rsid w:val="001E00BD"/>
    <w:rsid w:val="001E01CE"/>
    <w:rsid w:val="001E4973"/>
    <w:rsid w:val="001E4A7A"/>
    <w:rsid w:val="001E5F21"/>
    <w:rsid w:val="001E73A3"/>
    <w:rsid w:val="001F158A"/>
    <w:rsid w:val="001F1FC7"/>
    <w:rsid w:val="001F2EB5"/>
    <w:rsid w:val="001F428A"/>
    <w:rsid w:val="00200D5B"/>
    <w:rsid w:val="002012BE"/>
    <w:rsid w:val="0020428D"/>
    <w:rsid w:val="002042AA"/>
    <w:rsid w:val="00204F60"/>
    <w:rsid w:val="00206A6C"/>
    <w:rsid w:val="0021141C"/>
    <w:rsid w:val="00211C4C"/>
    <w:rsid w:val="0021225A"/>
    <w:rsid w:val="0021459E"/>
    <w:rsid w:val="00217676"/>
    <w:rsid w:val="0022038D"/>
    <w:rsid w:val="00220A58"/>
    <w:rsid w:val="00222445"/>
    <w:rsid w:val="002236AD"/>
    <w:rsid w:val="00231052"/>
    <w:rsid w:val="0024124C"/>
    <w:rsid w:val="00244B9E"/>
    <w:rsid w:val="0024514A"/>
    <w:rsid w:val="00245E72"/>
    <w:rsid w:val="00246416"/>
    <w:rsid w:val="00246B09"/>
    <w:rsid w:val="00246FD6"/>
    <w:rsid w:val="00250490"/>
    <w:rsid w:val="00250E4B"/>
    <w:rsid w:val="00251CF9"/>
    <w:rsid w:val="00257656"/>
    <w:rsid w:val="002578DB"/>
    <w:rsid w:val="002679E9"/>
    <w:rsid w:val="0027144A"/>
    <w:rsid w:val="002845BD"/>
    <w:rsid w:val="002907A9"/>
    <w:rsid w:val="00290F06"/>
    <w:rsid w:val="00293C3D"/>
    <w:rsid w:val="00297193"/>
    <w:rsid w:val="00297956"/>
    <w:rsid w:val="002A2384"/>
    <w:rsid w:val="002B0C2C"/>
    <w:rsid w:val="002B639C"/>
    <w:rsid w:val="002C0C3D"/>
    <w:rsid w:val="002C26A3"/>
    <w:rsid w:val="002C3CB4"/>
    <w:rsid w:val="002D6903"/>
    <w:rsid w:val="002E3C11"/>
    <w:rsid w:val="002E6B84"/>
    <w:rsid w:val="002F17CE"/>
    <w:rsid w:val="002F1891"/>
    <w:rsid w:val="002F40B1"/>
    <w:rsid w:val="003006BD"/>
    <w:rsid w:val="003043E6"/>
    <w:rsid w:val="00304479"/>
    <w:rsid w:val="00305076"/>
    <w:rsid w:val="00305ECE"/>
    <w:rsid w:val="003075CC"/>
    <w:rsid w:val="00307D0A"/>
    <w:rsid w:val="003134BB"/>
    <w:rsid w:val="00316D96"/>
    <w:rsid w:val="00320000"/>
    <w:rsid w:val="00321DFB"/>
    <w:rsid w:val="00323BA5"/>
    <w:rsid w:val="0032415C"/>
    <w:rsid w:val="00325397"/>
    <w:rsid w:val="00331E7F"/>
    <w:rsid w:val="003407F5"/>
    <w:rsid w:val="003413AB"/>
    <w:rsid w:val="00343EA2"/>
    <w:rsid w:val="003530F9"/>
    <w:rsid w:val="0035627B"/>
    <w:rsid w:val="00367406"/>
    <w:rsid w:val="00376744"/>
    <w:rsid w:val="003839F2"/>
    <w:rsid w:val="00393CB9"/>
    <w:rsid w:val="0039536B"/>
    <w:rsid w:val="003A6FF5"/>
    <w:rsid w:val="003A774D"/>
    <w:rsid w:val="003B0367"/>
    <w:rsid w:val="003B444F"/>
    <w:rsid w:val="003B5DE6"/>
    <w:rsid w:val="003B71F3"/>
    <w:rsid w:val="003C227E"/>
    <w:rsid w:val="003C5C82"/>
    <w:rsid w:val="003C6C9A"/>
    <w:rsid w:val="003C6D94"/>
    <w:rsid w:val="003C7790"/>
    <w:rsid w:val="003D0EE7"/>
    <w:rsid w:val="003D140C"/>
    <w:rsid w:val="003D29BE"/>
    <w:rsid w:val="003D4374"/>
    <w:rsid w:val="003E39CC"/>
    <w:rsid w:val="003E4BD5"/>
    <w:rsid w:val="003F00EB"/>
    <w:rsid w:val="003F5251"/>
    <w:rsid w:val="00401D09"/>
    <w:rsid w:val="00412CA4"/>
    <w:rsid w:val="00414492"/>
    <w:rsid w:val="00414649"/>
    <w:rsid w:val="00415C4B"/>
    <w:rsid w:val="00417CF6"/>
    <w:rsid w:val="00421266"/>
    <w:rsid w:val="004212B1"/>
    <w:rsid w:val="00426F18"/>
    <w:rsid w:val="00431A84"/>
    <w:rsid w:val="00431FE4"/>
    <w:rsid w:val="00432C4B"/>
    <w:rsid w:val="00434121"/>
    <w:rsid w:val="00443364"/>
    <w:rsid w:val="00447857"/>
    <w:rsid w:val="00451B8A"/>
    <w:rsid w:val="00462CEF"/>
    <w:rsid w:val="00465F60"/>
    <w:rsid w:val="00465FB3"/>
    <w:rsid w:val="00467904"/>
    <w:rsid w:val="004746D6"/>
    <w:rsid w:val="004760FB"/>
    <w:rsid w:val="004775AE"/>
    <w:rsid w:val="00480D1C"/>
    <w:rsid w:val="00481067"/>
    <w:rsid w:val="0048137A"/>
    <w:rsid w:val="00485E38"/>
    <w:rsid w:val="0048770E"/>
    <w:rsid w:val="00491C4B"/>
    <w:rsid w:val="00491D1A"/>
    <w:rsid w:val="004A2827"/>
    <w:rsid w:val="004A3A73"/>
    <w:rsid w:val="004A4C5F"/>
    <w:rsid w:val="004A5A6A"/>
    <w:rsid w:val="004A5A6D"/>
    <w:rsid w:val="004B0ECE"/>
    <w:rsid w:val="004B1EAF"/>
    <w:rsid w:val="004B4E57"/>
    <w:rsid w:val="004C1BB5"/>
    <w:rsid w:val="004C6562"/>
    <w:rsid w:val="004C740C"/>
    <w:rsid w:val="004C7F72"/>
    <w:rsid w:val="004D298A"/>
    <w:rsid w:val="004D363F"/>
    <w:rsid w:val="004D63BD"/>
    <w:rsid w:val="004F0319"/>
    <w:rsid w:val="004F169E"/>
    <w:rsid w:val="004F4B92"/>
    <w:rsid w:val="004F5436"/>
    <w:rsid w:val="00502DF4"/>
    <w:rsid w:val="00503FFD"/>
    <w:rsid w:val="00504F0C"/>
    <w:rsid w:val="00506688"/>
    <w:rsid w:val="00506D5A"/>
    <w:rsid w:val="00510601"/>
    <w:rsid w:val="00512ABE"/>
    <w:rsid w:val="005154C6"/>
    <w:rsid w:val="00522113"/>
    <w:rsid w:val="005224BB"/>
    <w:rsid w:val="00525DA7"/>
    <w:rsid w:val="005271ED"/>
    <w:rsid w:val="005310D1"/>
    <w:rsid w:val="00531A3E"/>
    <w:rsid w:val="00533BF6"/>
    <w:rsid w:val="005447E2"/>
    <w:rsid w:val="005524A0"/>
    <w:rsid w:val="005562A0"/>
    <w:rsid w:val="00562EB4"/>
    <w:rsid w:val="00566AF2"/>
    <w:rsid w:val="00571ED3"/>
    <w:rsid w:val="00573E6C"/>
    <w:rsid w:val="00575EB7"/>
    <w:rsid w:val="00592623"/>
    <w:rsid w:val="0059681D"/>
    <w:rsid w:val="005A74F3"/>
    <w:rsid w:val="005B6E18"/>
    <w:rsid w:val="005B7476"/>
    <w:rsid w:val="005C1152"/>
    <w:rsid w:val="005C1B3C"/>
    <w:rsid w:val="005C7AFA"/>
    <w:rsid w:val="005D1503"/>
    <w:rsid w:val="005D1A62"/>
    <w:rsid w:val="005D792F"/>
    <w:rsid w:val="005D79C4"/>
    <w:rsid w:val="005E208A"/>
    <w:rsid w:val="005E20FD"/>
    <w:rsid w:val="005F1390"/>
    <w:rsid w:val="005F4C2D"/>
    <w:rsid w:val="005F7E67"/>
    <w:rsid w:val="0060045D"/>
    <w:rsid w:val="00606850"/>
    <w:rsid w:val="00611561"/>
    <w:rsid w:val="0061317B"/>
    <w:rsid w:val="006154D6"/>
    <w:rsid w:val="0061645A"/>
    <w:rsid w:val="00616853"/>
    <w:rsid w:val="00620A9F"/>
    <w:rsid w:val="0062206D"/>
    <w:rsid w:val="0062375A"/>
    <w:rsid w:val="0063007A"/>
    <w:rsid w:val="006318F8"/>
    <w:rsid w:val="00633EBC"/>
    <w:rsid w:val="00655482"/>
    <w:rsid w:val="00656D58"/>
    <w:rsid w:val="00667738"/>
    <w:rsid w:val="00672CCF"/>
    <w:rsid w:val="00673DB3"/>
    <w:rsid w:val="00677879"/>
    <w:rsid w:val="00682EBA"/>
    <w:rsid w:val="00686B88"/>
    <w:rsid w:val="006A2526"/>
    <w:rsid w:val="006B1C9D"/>
    <w:rsid w:val="006B4B4F"/>
    <w:rsid w:val="006B68E9"/>
    <w:rsid w:val="006C416E"/>
    <w:rsid w:val="006C558D"/>
    <w:rsid w:val="006C614C"/>
    <w:rsid w:val="006D251B"/>
    <w:rsid w:val="006D4742"/>
    <w:rsid w:val="006D69B6"/>
    <w:rsid w:val="006E1E41"/>
    <w:rsid w:val="006F1003"/>
    <w:rsid w:val="006F1EC0"/>
    <w:rsid w:val="006F20F0"/>
    <w:rsid w:val="006F549B"/>
    <w:rsid w:val="006F7F99"/>
    <w:rsid w:val="0070193C"/>
    <w:rsid w:val="007021BD"/>
    <w:rsid w:val="007054AA"/>
    <w:rsid w:val="00716094"/>
    <w:rsid w:val="007240DC"/>
    <w:rsid w:val="00726F28"/>
    <w:rsid w:val="00726F68"/>
    <w:rsid w:val="00732A20"/>
    <w:rsid w:val="00737676"/>
    <w:rsid w:val="007400ED"/>
    <w:rsid w:val="00742080"/>
    <w:rsid w:val="00742B38"/>
    <w:rsid w:val="00746218"/>
    <w:rsid w:val="007478D9"/>
    <w:rsid w:val="007516D4"/>
    <w:rsid w:val="00755174"/>
    <w:rsid w:val="007567C0"/>
    <w:rsid w:val="007713CA"/>
    <w:rsid w:val="0077357B"/>
    <w:rsid w:val="007770C6"/>
    <w:rsid w:val="007802A5"/>
    <w:rsid w:val="00782DE3"/>
    <w:rsid w:val="00796A33"/>
    <w:rsid w:val="007A16EF"/>
    <w:rsid w:val="007A1C6D"/>
    <w:rsid w:val="007A6FE3"/>
    <w:rsid w:val="007B262A"/>
    <w:rsid w:val="007B5D0F"/>
    <w:rsid w:val="007B7EBC"/>
    <w:rsid w:val="007C07C6"/>
    <w:rsid w:val="007C1129"/>
    <w:rsid w:val="007C4804"/>
    <w:rsid w:val="007D4D76"/>
    <w:rsid w:val="007D4E72"/>
    <w:rsid w:val="007D56F3"/>
    <w:rsid w:val="007D7BF5"/>
    <w:rsid w:val="007E5DDE"/>
    <w:rsid w:val="007F0BED"/>
    <w:rsid w:val="007F40DF"/>
    <w:rsid w:val="007F5123"/>
    <w:rsid w:val="00805F3B"/>
    <w:rsid w:val="00812A77"/>
    <w:rsid w:val="008212B0"/>
    <w:rsid w:val="00822239"/>
    <w:rsid w:val="00823035"/>
    <w:rsid w:val="008263E0"/>
    <w:rsid w:val="008272C1"/>
    <w:rsid w:val="008300E4"/>
    <w:rsid w:val="00834200"/>
    <w:rsid w:val="008416BF"/>
    <w:rsid w:val="00842DF7"/>
    <w:rsid w:val="008442B6"/>
    <w:rsid w:val="008459CA"/>
    <w:rsid w:val="008468EE"/>
    <w:rsid w:val="00850BFF"/>
    <w:rsid w:val="0085232C"/>
    <w:rsid w:val="00852ECF"/>
    <w:rsid w:val="008557D0"/>
    <w:rsid w:val="0085719B"/>
    <w:rsid w:val="008601AE"/>
    <w:rsid w:val="00863687"/>
    <w:rsid w:val="00870AD0"/>
    <w:rsid w:val="00874461"/>
    <w:rsid w:val="008762DF"/>
    <w:rsid w:val="00890BC9"/>
    <w:rsid w:val="00890C9A"/>
    <w:rsid w:val="0089290B"/>
    <w:rsid w:val="008A41AD"/>
    <w:rsid w:val="008A69D1"/>
    <w:rsid w:val="008C050C"/>
    <w:rsid w:val="008C7116"/>
    <w:rsid w:val="008D029A"/>
    <w:rsid w:val="008D158B"/>
    <w:rsid w:val="008D66DA"/>
    <w:rsid w:val="008D6B56"/>
    <w:rsid w:val="009003FA"/>
    <w:rsid w:val="00905274"/>
    <w:rsid w:val="009139B7"/>
    <w:rsid w:val="00917C83"/>
    <w:rsid w:val="00920F5B"/>
    <w:rsid w:val="009223E7"/>
    <w:rsid w:val="00925008"/>
    <w:rsid w:val="00930949"/>
    <w:rsid w:val="00930F59"/>
    <w:rsid w:val="00932B30"/>
    <w:rsid w:val="00935E8C"/>
    <w:rsid w:val="00945028"/>
    <w:rsid w:val="00952D44"/>
    <w:rsid w:val="0095701C"/>
    <w:rsid w:val="0096402D"/>
    <w:rsid w:val="0097663A"/>
    <w:rsid w:val="00981080"/>
    <w:rsid w:val="009824C6"/>
    <w:rsid w:val="00986261"/>
    <w:rsid w:val="009942DE"/>
    <w:rsid w:val="00994B3E"/>
    <w:rsid w:val="00996918"/>
    <w:rsid w:val="00996D70"/>
    <w:rsid w:val="00997E18"/>
    <w:rsid w:val="009A076B"/>
    <w:rsid w:val="009A0810"/>
    <w:rsid w:val="009A273F"/>
    <w:rsid w:val="009C19B5"/>
    <w:rsid w:val="009C5D7C"/>
    <w:rsid w:val="009C707F"/>
    <w:rsid w:val="009D2701"/>
    <w:rsid w:val="009D34F0"/>
    <w:rsid w:val="009D42C4"/>
    <w:rsid w:val="009D5C2F"/>
    <w:rsid w:val="009E04F5"/>
    <w:rsid w:val="009E0F47"/>
    <w:rsid w:val="009E1504"/>
    <w:rsid w:val="009E41AC"/>
    <w:rsid w:val="009F0811"/>
    <w:rsid w:val="009F337E"/>
    <w:rsid w:val="00A0446E"/>
    <w:rsid w:val="00A055D7"/>
    <w:rsid w:val="00A06EDE"/>
    <w:rsid w:val="00A106EE"/>
    <w:rsid w:val="00A2129E"/>
    <w:rsid w:val="00A222F7"/>
    <w:rsid w:val="00A319EF"/>
    <w:rsid w:val="00A33C8D"/>
    <w:rsid w:val="00A41AF9"/>
    <w:rsid w:val="00A44B78"/>
    <w:rsid w:val="00A44FAE"/>
    <w:rsid w:val="00A45BBA"/>
    <w:rsid w:val="00A54AFC"/>
    <w:rsid w:val="00A63FC5"/>
    <w:rsid w:val="00A70E43"/>
    <w:rsid w:val="00A7770C"/>
    <w:rsid w:val="00A8109A"/>
    <w:rsid w:val="00A81FE9"/>
    <w:rsid w:val="00A83253"/>
    <w:rsid w:val="00A86816"/>
    <w:rsid w:val="00A869AB"/>
    <w:rsid w:val="00A870B1"/>
    <w:rsid w:val="00A90364"/>
    <w:rsid w:val="00A96B81"/>
    <w:rsid w:val="00AA0928"/>
    <w:rsid w:val="00AB15B3"/>
    <w:rsid w:val="00AB1A7F"/>
    <w:rsid w:val="00AC0979"/>
    <w:rsid w:val="00AC1088"/>
    <w:rsid w:val="00AC2A18"/>
    <w:rsid w:val="00AC52B9"/>
    <w:rsid w:val="00AC5B89"/>
    <w:rsid w:val="00AC7A0A"/>
    <w:rsid w:val="00AD0919"/>
    <w:rsid w:val="00AD0BEA"/>
    <w:rsid w:val="00AD10BC"/>
    <w:rsid w:val="00AD3D80"/>
    <w:rsid w:val="00AD45F2"/>
    <w:rsid w:val="00AE38F4"/>
    <w:rsid w:val="00AE5E47"/>
    <w:rsid w:val="00AF0109"/>
    <w:rsid w:val="00AF052A"/>
    <w:rsid w:val="00AF24EC"/>
    <w:rsid w:val="00AF5905"/>
    <w:rsid w:val="00AF6375"/>
    <w:rsid w:val="00B01B07"/>
    <w:rsid w:val="00B054E7"/>
    <w:rsid w:val="00B060F2"/>
    <w:rsid w:val="00B1005D"/>
    <w:rsid w:val="00B13452"/>
    <w:rsid w:val="00B14930"/>
    <w:rsid w:val="00B14BF8"/>
    <w:rsid w:val="00B23D26"/>
    <w:rsid w:val="00B26AC9"/>
    <w:rsid w:val="00B2731D"/>
    <w:rsid w:val="00B3235F"/>
    <w:rsid w:val="00B36C5B"/>
    <w:rsid w:val="00B36F82"/>
    <w:rsid w:val="00B46408"/>
    <w:rsid w:val="00B520FB"/>
    <w:rsid w:val="00B5649F"/>
    <w:rsid w:val="00B56669"/>
    <w:rsid w:val="00B604FD"/>
    <w:rsid w:val="00B62A64"/>
    <w:rsid w:val="00B66462"/>
    <w:rsid w:val="00B664AE"/>
    <w:rsid w:val="00B7078A"/>
    <w:rsid w:val="00B735AE"/>
    <w:rsid w:val="00B850BB"/>
    <w:rsid w:val="00BA3438"/>
    <w:rsid w:val="00BA6EA5"/>
    <w:rsid w:val="00BA7E43"/>
    <w:rsid w:val="00BB4E3A"/>
    <w:rsid w:val="00BB7423"/>
    <w:rsid w:val="00BD46B9"/>
    <w:rsid w:val="00BD4FF4"/>
    <w:rsid w:val="00BD5C44"/>
    <w:rsid w:val="00BD7894"/>
    <w:rsid w:val="00BE3408"/>
    <w:rsid w:val="00BE4371"/>
    <w:rsid w:val="00BE45F8"/>
    <w:rsid w:val="00BF0510"/>
    <w:rsid w:val="00BF0718"/>
    <w:rsid w:val="00BF29BD"/>
    <w:rsid w:val="00C0173D"/>
    <w:rsid w:val="00C017B1"/>
    <w:rsid w:val="00C03921"/>
    <w:rsid w:val="00C0687C"/>
    <w:rsid w:val="00C06FCA"/>
    <w:rsid w:val="00C12A32"/>
    <w:rsid w:val="00C133C5"/>
    <w:rsid w:val="00C13972"/>
    <w:rsid w:val="00C16933"/>
    <w:rsid w:val="00C24D32"/>
    <w:rsid w:val="00C30552"/>
    <w:rsid w:val="00C342F8"/>
    <w:rsid w:val="00C37EAE"/>
    <w:rsid w:val="00C43AD1"/>
    <w:rsid w:val="00C476C3"/>
    <w:rsid w:val="00C51CAD"/>
    <w:rsid w:val="00C51F8D"/>
    <w:rsid w:val="00C55468"/>
    <w:rsid w:val="00C575AE"/>
    <w:rsid w:val="00C6009A"/>
    <w:rsid w:val="00C60103"/>
    <w:rsid w:val="00C62BF6"/>
    <w:rsid w:val="00C636F5"/>
    <w:rsid w:val="00C63ADB"/>
    <w:rsid w:val="00C70CF7"/>
    <w:rsid w:val="00C70DA5"/>
    <w:rsid w:val="00C710C6"/>
    <w:rsid w:val="00C71694"/>
    <w:rsid w:val="00C748C7"/>
    <w:rsid w:val="00C74E7C"/>
    <w:rsid w:val="00C76D4B"/>
    <w:rsid w:val="00C778F9"/>
    <w:rsid w:val="00C8310F"/>
    <w:rsid w:val="00C96EB6"/>
    <w:rsid w:val="00CA0602"/>
    <w:rsid w:val="00CA0A56"/>
    <w:rsid w:val="00CA38EB"/>
    <w:rsid w:val="00CB4342"/>
    <w:rsid w:val="00CC32EF"/>
    <w:rsid w:val="00CC7A2F"/>
    <w:rsid w:val="00CD0145"/>
    <w:rsid w:val="00CD0C2D"/>
    <w:rsid w:val="00CD4525"/>
    <w:rsid w:val="00CE21E0"/>
    <w:rsid w:val="00CE69CA"/>
    <w:rsid w:val="00CE7CAD"/>
    <w:rsid w:val="00CF1E43"/>
    <w:rsid w:val="00CF5B1F"/>
    <w:rsid w:val="00D05DFF"/>
    <w:rsid w:val="00D0610E"/>
    <w:rsid w:val="00D07695"/>
    <w:rsid w:val="00D1358A"/>
    <w:rsid w:val="00D21B8B"/>
    <w:rsid w:val="00D22380"/>
    <w:rsid w:val="00D26178"/>
    <w:rsid w:val="00D3217E"/>
    <w:rsid w:val="00D367E7"/>
    <w:rsid w:val="00D36A2A"/>
    <w:rsid w:val="00D41DDD"/>
    <w:rsid w:val="00D44E86"/>
    <w:rsid w:val="00D457C8"/>
    <w:rsid w:val="00D463A3"/>
    <w:rsid w:val="00D46911"/>
    <w:rsid w:val="00D51758"/>
    <w:rsid w:val="00D55B28"/>
    <w:rsid w:val="00D57669"/>
    <w:rsid w:val="00D629D2"/>
    <w:rsid w:val="00D6421F"/>
    <w:rsid w:val="00D6455D"/>
    <w:rsid w:val="00D664E7"/>
    <w:rsid w:val="00D7111A"/>
    <w:rsid w:val="00D71954"/>
    <w:rsid w:val="00D74D88"/>
    <w:rsid w:val="00D84347"/>
    <w:rsid w:val="00D94EA5"/>
    <w:rsid w:val="00D9520B"/>
    <w:rsid w:val="00D97311"/>
    <w:rsid w:val="00D97583"/>
    <w:rsid w:val="00DA13A0"/>
    <w:rsid w:val="00DA5FC8"/>
    <w:rsid w:val="00DC02F9"/>
    <w:rsid w:val="00DC0E1F"/>
    <w:rsid w:val="00DC1A9C"/>
    <w:rsid w:val="00DC2797"/>
    <w:rsid w:val="00DC7DB8"/>
    <w:rsid w:val="00DD0369"/>
    <w:rsid w:val="00DD03D5"/>
    <w:rsid w:val="00DD336F"/>
    <w:rsid w:val="00DE3A52"/>
    <w:rsid w:val="00DE45AC"/>
    <w:rsid w:val="00DE77F7"/>
    <w:rsid w:val="00DF0033"/>
    <w:rsid w:val="00DF1DB8"/>
    <w:rsid w:val="00DF384A"/>
    <w:rsid w:val="00DF7E67"/>
    <w:rsid w:val="00E0008A"/>
    <w:rsid w:val="00E018EE"/>
    <w:rsid w:val="00E0331A"/>
    <w:rsid w:val="00E036B8"/>
    <w:rsid w:val="00E04636"/>
    <w:rsid w:val="00E04B40"/>
    <w:rsid w:val="00E1176B"/>
    <w:rsid w:val="00E1248A"/>
    <w:rsid w:val="00E124A5"/>
    <w:rsid w:val="00E15A30"/>
    <w:rsid w:val="00E23232"/>
    <w:rsid w:val="00E26527"/>
    <w:rsid w:val="00E26BC6"/>
    <w:rsid w:val="00E27610"/>
    <w:rsid w:val="00E3467C"/>
    <w:rsid w:val="00E41B64"/>
    <w:rsid w:val="00E42D21"/>
    <w:rsid w:val="00E43A22"/>
    <w:rsid w:val="00E47816"/>
    <w:rsid w:val="00E5614C"/>
    <w:rsid w:val="00E601FF"/>
    <w:rsid w:val="00E7536E"/>
    <w:rsid w:val="00E8049E"/>
    <w:rsid w:val="00E806D1"/>
    <w:rsid w:val="00E83319"/>
    <w:rsid w:val="00E86F9E"/>
    <w:rsid w:val="00E92222"/>
    <w:rsid w:val="00E95C87"/>
    <w:rsid w:val="00E95E41"/>
    <w:rsid w:val="00E970FC"/>
    <w:rsid w:val="00EA029C"/>
    <w:rsid w:val="00EA522F"/>
    <w:rsid w:val="00EB6862"/>
    <w:rsid w:val="00EB72F6"/>
    <w:rsid w:val="00EC4DAF"/>
    <w:rsid w:val="00EC7582"/>
    <w:rsid w:val="00ED2639"/>
    <w:rsid w:val="00ED2920"/>
    <w:rsid w:val="00ED4596"/>
    <w:rsid w:val="00ED5E04"/>
    <w:rsid w:val="00ED5E5F"/>
    <w:rsid w:val="00EE328E"/>
    <w:rsid w:val="00EF4881"/>
    <w:rsid w:val="00EF4C15"/>
    <w:rsid w:val="00EF623C"/>
    <w:rsid w:val="00EF6586"/>
    <w:rsid w:val="00EF7D01"/>
    <w:rsid w:val="00F00EEA"/>
    <w:rsid w:val="00F11E58"/>
    <w:rsid w:val="00F13BA6"/>
    <w:rsid w:val="00F2483E"/>
    <w:rsid w:val="00F24DE7"/>
    <w:rsid w:val="00F34116"/>
    <w:rsid w:val="00F4125C"/>
    <w:rsid w:val="00F53C50"/>
    <w:rsid w:val="00F64EC0"/>
    <w:rsid w:val="00F64F9B"/>
    <w:rsid w:val="00F660F1"/>
    <w:rsid w:val="00F665A6"/>
    <w:rsid w:val="00F70064"/>
    <w:rsid w:val="00F700D2"/>
    <w:rsid w:val="00F717B6"/>
    <w:rsid w:val="00F73181"/>
    <w:rsid w:val="00F74873"/>
    <w:rsid w:val="00F8776B"/>
    <w:rsid w:val="00F955AC"/>
    <w:rsid w:val="00FA3705"/>
    <w:rsid w:val="00FB108C"/>
    <w:rsid w:val="00FB19A2"/>
    <w:rsid w:val="00FB5CE7"/>
    <w:rsid w:val="00FB75F0"/>
    <w:rsid w:val="00FC2E8C"/>
    <w:rsid w:val="00FC4326"/>
    <w:rsid w:val="00FC5187"/>
    <w:rsid w:val="00FD142A"/>
    <w:rsid w:val="00FD6796"/>
    <w:rsid w:val="00FE1D80"/>
    <w:rsid w:val="00FE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07584"/>
  <w15:chartTrackingRefBased/>
  <w15:docId w15:val="{F75F38BA-C67B-43DF-9A3F-F7257E7D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CD0C2D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60F1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CD0C2D"/>
    <w:rPr>
      <w:rFonts w:ascii="Arial" w:eastAsia="Times New Roman" w:hAnsi="Arial" w:cs="Arial"/>
      <w:b/>
      <w:bCs/>
      <w:sz w:val="26"/>
      <w:szCs w:val="26"/>
      <w:lang w:eastAsia="sk-SK"/>
    </w:rPr>
  </w:style>
  <w:style w:type="paragraph" w:styleId="Nzev">
    <w:name w:val="Title"/>
    <w:basedOn w:val="Normln"/>
    <w:link w:val="NzevChar"/>
    <w:qFormat/>
    <w:rsid w:val="00CD0C2D"/>
    <w:pPr>
      <w:widowControl w:val="0"/>
      <w:tabs>
        <w:tab w:val="center" w:pos="4512"/>
      </w:tabs>
      <w:autoSpaceDE w:val="0"/>
      <w:autoSpaceDN w:val="0"/>
      <w:adjustRightInd w:val="0"/>
      <w:spacing w:after="0" w:line="240" w:lineRule="auto"/>
      <w:jc w:val="center"/>
    </w:pPr>
    <w:rPr>
      <w:rFonts w:ascii="Verdana" w:eastAsia="Times New Roman" w:hAnsi="Verdana" w:cs="Times New Roman"/>
      <w:b/>
      <w:sz w:val="40"/>
      <w:szCs w:val="24"/>
      <w:lang w:eastAsia="sk-SK"/>
    </w:rPr>
  </w:style>
  <w:style w:type="character" w:customStyle="1" w:styleId="NzevChar">
    <w:name w:val="Název Char"/>
    <w:basedOn w:val="Standardnpsmoodstavce"/>
    <w:link w:val="Nzev"/>
    <w:rsid w:val="00CD0C2D"/>
    <w:rPr>
      <w:rFonts w:ascii="Verdana" w:eastAsia="Times New Roman" w:hAnsi="Verdana" w:cs="Times New Roman"/>
      <w:b/>
      <w:sz w:val="40"/>
      <w:szCs w:val="24"/>
      <w:lang w:eastAsia="sk-SK"/>
    </w:rPr>
  </w:style>
  <w:style w:type="paragraph" w:customStyle="1" w:styleId="ListParagraph1">
    <w:name w:val="List Paragraph1"/>
    <w:basedOn w:val="Normln"/>
    <w:rsid w:val="00A44B78"/>
    <w:pPr>
      <w:suppressAutoHyphens/>
    </w:pPr>
    <w:rPr>
      <w:rFonts w:ascii="Calibri" w:eastAsia="Arial Unicode MS" w:hAnsi="Calibri" w:cs="font238"/>
      <w:kern w:val="1"/>
      <w:lang w:val="en-US" w:eastAsia="ar-SA"/>
    </w:rPr>
  </w:style>
  <w:style w:type="paragraph" w:styleId="Bezmezer">
    <w:name w:val="No Spacing"/>
    <w:uiPriority w:val="1"/>
    <w:qFormat/>
    <w:rsid w:val="00192313"/>
    <w:pPr>
      <w:spacing w:after="0" w:line="240" w:lineRule="auto"/>
    </w:pPr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rsid w:val="00905274"/>
    <w:pPr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Arial Unicode MS" w:hAnsi="Calibri" w:cs="font238"/>
      <w:kern w:val="1"/>
      <w:lang w:val="en-US"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905274"/>
    <w:rPr>
      <w:rFonts w:ascii="Calibri" w:eastAsia="Arial Unicode MS" w:hAnsi="Calibri" w:cs="font238"/>
      <w:kern w:val="1"/>
      <w:lang w:val="en-US" w:eastAsia="ar-SA"/>
    </w:rPr>
  </w:style>
  <w:style w:type="paragraph" w:styleId="Textkomente">
    <w:name w:val="annotation text"/>
    <w:basedOn w:val="Normln"/>
    <w:link w:val="TextkomenteChar"/>
    <w:uiPriority w:val="99"/>
    <w:unhideWhenUsed/>
    <w:rsid w:val="00905274"/>
    <w:pPr>
      <w:suppressAutoHyphens/>
    </w:pPr>
    <w:rPr>
      <w:rFonts w:ascii="Calibri" w:eastAsia="Arial Unicode MS" w:hAnsi="Calibri" w:cs="font238"/>
      <w:kern w:val="1"/>
      <w:sz w:val="20"/>
      <w:szCs w:val="20"/>
      <w:lang w:val="en-US"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05274"/>
    <w:rPr>
      <w:rFonts w:ascii="Calibri" w:eastAsia="Arial Unicode MS" w:hAnsi="Calibri" w:cs="font238"/>
      <w:kern w:val="1"/>
      <w:sz w:val="20"/>
      <w:szCs w:val="20"/>
      <w:lang w:val="en-US" w:eastAsia="ar-SA"/>
    </w:rPr>
  </w:style>
  <w:style w:type="paragraph" w:styleId="Zhlav">
    <w:name w:val="header"/>
    <w:basedOn w:val="Normln"/>
    <w:link w:val="ZhlavChar"/>
    <w:uiPriority w:val="99"/>
    <w:unhideWhenUsed/>
    <w:rsid w:val="00443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3364"/>
  </w:style>
  <w:style w:type="paragraph" w:styleId="Textbubliny">
    <w:name w:val="Balloon Text"/>
    <w:basedOn w:val="Normln"/>
    <w:link w:val="TextbublinyChar"/>
    <w:uiPriority w:val="99"/>
    <w:semiHidden/>
    <w:unhideWhenUsed/>
    <w:rsid w:val="00C76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6D4B"/>
    <w:rPr>
      <w:rFonts w:ascii="Segoe UI" w:hAnsi="Segoe UI" w:cs="Segoe UI"/>
      <w:sz w:val="18"/>
      <w:szCs w:val="18"/>
    </w:rPr>
  </w:style>
  <w:style w:type="paragraph" w:customStyle="1" w:styleId="Odsekzoznamu1">
    <w:name w:val="Odsek zoznamu1"/>
    <w:basedOn w:val="Normln"/>
    <w:rsid w:val="00BD46B9"/>
    <w:pPr>
      <w:suppressAutoHyphens/>
      <w:spacing w:line="256" w:lineRule="auto"/>
    </w:pPr>
    <w:rPr>
      <w:rFonts w:ascii="Calibri" w:eastAsia="Arial Unicode MS" w:hAnsi="Calibri" w:cs="font310"/>
      <w:kern w:val="1"/>
      <w:lang w:val="en-US" w:eastAsia="ar-SA"/>
    </w:rPr>
  </w:style>
  <w:style w:type="character" w:styleId="Odkaznakoment">
    <w:name w:val="annotation reference"/>
    <w:basedOn w:val="Standardnpsmoodstavce"/>
    <w:unhideWhenUsed/>
    <w:rsid w:val="00C12A32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2A32"/>
    <w:pPr>
      <w:suppressAutoHyphens w:val="0"/>
      <w:spacing w:line="240" w:lineRule="auto"/>
    </w:pPr>
    <w:rPr>
      <w:rFonts w:asciiTheme="minorHAnsi" w:eastAsiaTheme="minorHAnsi" w:hAnsiTheme="minorHAnsi" w:cstheme="minorBidi"/>
      <w:b/>
      <w:bCs/>
      <w:kern w:val="0"/>
      <w:lang w:val="sk-SK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2A32"/>
    <w:rPr>
      <w:rFonts w:ascii="Calibri" w:eastAsia="Arial Unicode MS" w:hAnsi="Calibri" w:cs="font238"/>
      <w:b/>
      <w:bCs/>
      <w:kern w:val="1"/>
      <w:sz w:val="20"/>
      <w:szCs w:val="20"/>
      <w:lang w:val="en-US" w:eastAsia="ar-SA"/>
    </w:rPr>
  </w:style>
  <w:style w:type="character" w:styleId="Hypertextovodkaz">
    <w:name w:val="Hyperlink"/>
    <w:basedOn w:val="Standardnpsmoodstavce"/>
    <w:uiPriority w:val="99"/>
    <w:unhideWhenUsed/>
    <w:rsid w:val="00C12A3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12A32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rsid w:val="007F0B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í text Char"/>
    <w:basedOn w:val="Standardnpsmoodstavce"/>
    <w:link w:val="Zkladntext"/>
    <w:rsid w:val="007F0BE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rosttext">
    <w:name w:val="Plain Text"/>
    <w:basedOn w:val="Normln"/>
    <w:link w:val="ProsttextChar"/>
    <w:rsid w:val="007F0BE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7F0BED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154009"/>
    <w:pPr>
      <w:spacing w:after="0" w:line="240" w:lineRule="auto"/>
    </w:pPr>
  </w:style>
  <w:style w:type="character" w:customStyle="1" w:styleId="cf01">
    <w:name w:val="cf01"/>
    <w:basedOn w:val="Standardnpsmoodstavce"/>
    <w:rsid w:val="000B5F2A"/>
    <w:rPr>
      <w:rFonts w:ascii="Segoe UI" w:hAnsi="Segoe UI" w:cs="Segoe UI" w:hint="default"/>
      <w:sz w:val="18"/>
      <w:szCs w:val="18"/>
    </w:rPr>
  </w:style>
  <w:style w:type="paragraph" w:customStyle="1" w:styleId="xmsolistparagraph">
    <w:name w:val="x_msolistparagraph"/>
    <w:basedOn w:val="Normln"/>
    <w:rsid w:val="00726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xxcontentpasted0">
    <w:name w:val="x_x_contentpasted0"/>
    <w:basedOn w:val="Standardnpsmoodstavce"/>
    <w:rsid w:val="00E43A22"/>
  </w:style>
  <w:style w:type="character" w:customStyle="1" w:styleId="xxcontentpasted2">
    <w:name w:val="x_x_contentpasted2"/>
    <w:basedOn w:val="Standardnpsmoodstavce"/>
    <w:rsid w:val="00E43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33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175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1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94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08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49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861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95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472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97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330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6972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471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2354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841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6530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45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8801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5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85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967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13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348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978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031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928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172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51966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8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395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3961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03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5785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31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7671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56343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706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36992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8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0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74617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11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2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99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81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2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821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70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7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49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31303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187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5311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6085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7058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52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6950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165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8922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260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26464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75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217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8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34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42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98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65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955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235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20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354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839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7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724B503D585B4FBD839C20E2379786" ma:contentTypeVersion="16" ma:contentTypeDescription="Vytvoří nový dokument" ma:contentTypeScope="" ma:versionID="d3a0dd2c73290674d5929badb5b07556">
  <xsd:schema xmlns:xsd="http://www.w3.org/2001/XMLSchema" xmlns:xs="http://www.w3.org/2001/XMLSchema" xmlns:p="http://schemas.microsoft.com/office/2006/metadata/properties" xmlns:ns2="5fa07794-5b46-46c8-840b-941d4a74c2ef" xmlns:ns3="55616b4c-fc36-487c-bd45-8e83e229c194" targetNamespace="http://schemas.microsoft.com/office/2006/metadata/properties" ma:root="true" ma:fieldsID="12d6633742647f7de4764ca21af5b41c" ns2:_="" ns3:_="">
    <xsd:import namespace="5fa07794-5b46-46c8-840b-941d4a74c2ef"/>
    <xsd:import namespace="55616b4c-fc36-487c-bd45-8e83e229c1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07794-5b46-46c8-840b-941d4a74c2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05144c32-5194-445f-8fa8-b47f4d440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16b4c-fc36-487c-bd45-8e83e229c1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29d6b9f-dd7b-4620-b546-8aaa1644337b}" ma:internalName="TaxCatchAll" ma:showField="CatchAllData" ma:web="55616b4c-fc36-487c-bd45-8e83e229c1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7CEA41-A26C-467E-A6B4-A3FBDF62CC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77CFA5-74E7-4B56-AA45-88B361901E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793476-A726-40CE-9355-5F4C37847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07794-5b46-46c8-840b-941d4a74c2ef"/>
    <ds:schemaRef ds:uri="55616b4c-fc36-487c-bd45-8e83e229c1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2963</Words>
  <Characters>17482</Characters>
  <Application>Microsoft Office Word</Application>
  <DocSecurity>0</DocSecurity>
  <Lines>145</Lines>
  <Paragraphs>40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Petra Nováková</cp:lastModifiedBy>
  <cp:revision>2</cp:revision>
  <cp:lastPrinted>2019-07-18T10:44:00Z</cp:lastPrinted>
  <dcterms:created xsi:type="dcterms:W3CDTF">2022-12-21T07:27:00Z</dcterms:created>
  <dcterms:modified xsi:type="dcterms:W3CDTF">2022-12-21T07:27:00Z</dcterms:modified>
</cp:coreProperties>
</file>