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EEC9D" w14:textId="77777777" w:rsidR="00BC221C" w:rsidRPr="00DC149F" w:rsidRDefault="00BC221C" w:rsidP="00BF2C3F">
      <w:pPr>
        <w:spacing w:line="276" w:lineRule="auto"/>
        <w:jc w:val="both"/>
        <w:rPr>
          <w:rFonts w:cs="Times New Roman"/>
          <w:b/>
        </w:rPr>
      </w:pPr>
    </w:p>
    <w:p w14:paraId="15780367" w14:textId="77777777" w:rsidR="00DB0698" w:rsidRPr="0060154C" w:rsidRDefault="00DB0698" w:rsidP="00BF2C3F">
      <w:pPr>
        <w:spacing w:line="276" w:lineRule="auto"/>
        <w:jc w:val="both"/>
        <w:rPr>
          <w:rFonts w:cs="Times New Roman"/>
        </w:rPr>
      </w:pPr>
      <w:r w:rsidRPr="0060154C">
        <w:rPr>
          <w:rFonts w:cs="Times New Roman"/>
        </w:rPr>
        <w:t>Níže uvedeného dne, měsíce a roku uzavřeli</w:t>
      </w:r>
      <w:r w:rsidR="00522DAD">
        <w:rPr>
          <w:rFonts w:cs="Times New Roman"/>
        </w:rPr>
        <w:t xml:space="preserve"> </w:t>
      </w:r>
    </w:p>
    <w:p w14:paraId="38273B05" w14:textId="77777777" w:rsidR="00DB0698" w:rsidRPr="0060154C" w:rsidRDefault="00DB0698" w:rsidP="00BF2C3F">
      <w:pPr>
        <w:pStyle w:val="Nadpis1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0154C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14:paraId="470DDA73" w14:textId="571F8402" w:rsidR="007B44FD" w:rsidRPr="00C11DC5" w:rsidRDefault="007B44FD" w:rsidP="007B44FD">
      <w:pPr>
        <w:pStyle w:val="Zhlav"/>
        <w:tabs>
          <w:tab w:val="clear" w:pos="4536"/>
          <w:tab w:val="clear" w:pos="9072"/>
        </w:tabs>
        <w:rPr>
          <w:bCs/>
        </w:rPr>
      </w:pPr>
      <w:r>
        <w:rPr>
          <w:rFonts w:cs="Times New Roman"/>
          <w:bCs/>
        </w:rPr>
        <w:t>z</w:t>
      </w:r>
      <w:r w:rsidR="00DB0698" w:rsidRPr="00512330">
        <w:rPr>
          <w:rFonts w:cs="Times New Roman"/>
          <w:bCs/>
        </w:rPr>
        <w:t>astoupený:</w:t>
      </w:r>
      <w:r>
        <w:rPr>
          <w:rFonts w:cs="Times New Roman"/>
          <w:bCs/>
        </w:rPr>
        <w:t xml:space="preserve"> </w:t>
      </w:r>
      <w:r>
        <w:rPr>
          <w:bCs/>
        </w:rPr>
        <w:t>Jitk</w:t>
      </w:r>
      <w:r w:rsidR="004B0B3F">
        <w:rPr>
          <w:bCs/>
        </w:rPr>
        <w:t>ou</w:t>
      </w:r>
      <w:r>
        <w:rPr>
          <w:bCs/>
        </w:rPr>
        <w:t xml:space="preserve"> Bendov</w:t>
      </w:r>
      <w:r w:rsidR="004B0B3F">
        <w:rPr>
          <w:bCs/>
        </w:rPr>
        <w:t>ou</w:t>
      </w:r>
      <w:r w:rsidRPr="00C11DC5">
        <w:rPr>
          <w:bCs/>
        </w:rPr>
        <w:t xml:space="preserve">, </w:t>
      </w:r>
      <w:r>
        <w:rPr>
          <w:bCs/>
        </w:rPr>
        <w:t>pověřen</w:t>
      </w:r>
      <w:r w:rsidR="004B0B3F">
        <w:rPr>
          <w:bCs/>
        </w:rPr>
        <w:t>ou</w:t>
      </w:r>
      <w:r>
        <w:rPr>
          <w:bCs/>
        </w:rPr>
        <w:t xml:space="preserve"> řízením Sekce ICT</w:t>
      </w:r>
    </w:p>
    <w:p w14:paraId="035A470A" w14:textId="1ED6A6F3" w:rsidR="00DB0698" w:rsidRPr="0060154C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sídlo: Vyšehradská 57, 128 00 Praha 2</w:t>
      </w:r>
    </w:p>
    <w:p w14:paraId="3963F81D" w14:textId="77777777" w:rsidR="00DB0698" w:rsidRPr="0060154C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 xml:space="preserve">zapsaný: v obchodním rejstříku vedeném Městským soudem v Praze, oddíl </w:t>
      </w:r>
      <w:proofErr w:type="spellStart"/>
      <w:r w:rsidRPr="0060154C">
        <w:rPr>
          <w:rFonts w:cs="Times New Roman"/>
          <w:bCs/>
        </w:rPr>
        <w:t>Pr</w:t>
      </w:r>
      <w:proofErr w:type="spellEnd"/>
      <w:r w:rsidRPr="0060154C">
        <w:rPr>
          <w:rFonts w:cs="Times New Roman"/>
          <w:bCs/>
        </w:rPr>
        <w:t>, vložka 63</w:t>
      </w:r>
    </w:p>
    <w:p w14:paraId="4B325430" w14:textId="77777777" w:rsidR="00DB0698" w:rsidRPr="0060154C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IČO: 70883858</w:t>
      </w:r>
    </w:p>
    <w:p w14:paraId="64D4A59A" w14:textId="77777777" w:rsidR="00DB0698" w:rsidRPr="0060154C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DIČ: CZ70883858</w:t>
      </w:r>
    </w:p>
    <w:p w14:paraId="4CE201ED" w14:textId="240825E2" w:rsidR="00843EB0" w:rsidRPr="00F47ADB" w:rsidRDefault="00843EB0" w:rsidP="00512330">
      <w:pPr>
        <w:spacing w:line="276" w:lineRule="auto"/>
        <w:jc w:val="both"/>
        <w:rPr>
          <w:rFonts w:cs="Times New Roman"/>
          <w:bCs/>
        </w:rPr>
      </w:pPr>
      <w:r w:rsidRPr="00F47ADB">
        <w:rPr>
          <w:rFonts w:cs="Times New Roman"/>
          <w:bCs/>
        </w:rPr>
        <w:t xml:space="preserve">bankovní spojení: </w:t>
      </w:r>
    </w:p>
    <w:p w14:paraId="1570BA0A" w14:textId="67A21FB9" w:rsidR="00843EB0" w:rsidRPr="00F47ADB" w:rsidRDefault="00843EB0" w:rsidP="00512330">
      <w:pPr>
        <w:pStyle w:val="Zkladntext"/>
        <w:spacing w:line="276" w:lineRule="auto"/>
        <w:rPr>
          <w:rFonts w:cs="Times New Roman"/>
        </w:rPr>
      </w:pPr>
      <w:r w:rsidRPr="00F47ADB">
        <w:rPr>
          <w:rFonts w:cs="Times New Roman"/>
          <w:bCs/>
        </w:rPr>
        <w:t xml:space="preserve">číslo účtu: </w:t>
      </w:r>
    </w:p>
    <w:p w14:paraId="209DDC6A" w14:textId="77777777" w:rsidR="00DB0698" w:rsidRPr="0060154C" w:rsidRDefault="00DB0698" w:rsidP="00512330">
      <w:pPr>
        <w:pStyle w:val="Zkladntext"/>
        <w:spacing w:line="276" w:lineRule="auto"/>
        <w:rPr>
          <w:rFonts w:cs="Times New Roman"/>
        </w:rPr>
      </w:pPr>
      <w:r w:rsidRPr="0060154C">
        <w:rPr>
          <w:rFonts w:cs="Times New Roman"/>
        </w:rPr>
        <w:t>(dále jen „</w:t>
      </w:r>
      <w:r w:rsidRPr="0060154C">
        <w:rPr>
          <w:rFonts w:cs="Times New Roman"/>
          <w:b/>
        </w:rPr>
        <w:t>objednatel</w:t>
      </w:r>
      <w:r w:rsidRPr="0060154C">
        <w:rPr>
          <w:rFonts w:cs="Times New Roman"/>
        </w:rPr>
        <w:t>“)</w:t>
      </w:r>
    </w:p>
    <w:p w14:paraId="631D8C9F" w14:textId="77777777" w:rsidR="00DB0698" w:rsidRDefault="00DB0698" w:rsidP="00BF2C3F">
      <w:pPr>
        <w:pStyle w:val="Zkladntext"/>
        <w:spacing w:line="276" w:lineRule="auto"/>
        <w:ind w:left="187"/>
        <w:rPr>
          <w:rFonts w:cs="Times New Roman"/>
        </w:rPr>
      </w:pPr>
    </w:p>
    <w:p w14:paraId="7FA89FDA" w14:textId="77777777" w:rsidR="00B56306" w:rsidRPr="0060154C" w:rsidRDefault="00B56306" w:rsidP="00BF2C3F">
      <w:pPr>
        <w:pStyle w:val="Zkladntext"/>
        <w:spacing w:line="276" w:lineRule="auto"/>
        <w:ind w:left="187"/>
        <w:rPr>
          <w:rFonts w:cs="Times New Roman"/>
        </w:rPr>
      </w:pPr>
    </w:p>
    <w:p w14:paraId="03096436" w14:textId="77777777" w:rsidR="00DB0698" w:rsidRPr="00512330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512330">
        <w:rPr>
          <w:rFonts w:cs="Times New Roman"/>
          <w:b/>
          <w:bCs/>
        </w:rPr>
        <w:t>a</w:t>
      </w:r>
    </w:p>
    <w:p w14:paraId="1A562264" w14:textId="77777777" w:rsidR="00D353D9" w:rsidRDefault="00D353D9" w:rsidP="00BF2C3F">
      <w:pPr>
        <w:spacing w:line="276" w:lineRule="auto"/>
        <w:rPr>
          <w:rFonts w:cs="Times New Roman"/>
          <w:bCs/>
        </w:rPr>
      </w:pPr>
    </w:p>
    <w:p w14:paraId="757227B3" w14:textId="77777777" w:rsidR="00B56306" w:rsidRDefault="00B56306" w:rsidP="00BF2C3F">
      <w:pPr>
        <w:spacing w:line="276" w:lineRule="auto"/>
        <w:rPr>
          <w:rFonts w:cs="Times New Roman"/>
          <w:bCs/>
        </w:rPr>
      </w:pPr>
    </w:p>
    <w:p w14:paraId="3769F8E9" w14:textId="40DEF6BE" w:rsidR="00DA6E4E" w:rsidRPr="00A27329" w:rsidRDefault="00811C09" w:rsidP="00BF2C3F">
      <w:pPr>
        <w:spacing w:line="276" w:lineRule="auto"/>
        <w:rPr>
          <w:rFonts w:cs="Times New Roman"/>
          <w:b/>
          <w:bCs/>
        </w:rPr>
      </w:pPr>
      <w:r w:rsidRPr="00A27329">
        <w:rPr>
          <w:rFonts w:cs="Times New Roman"/>
          <w:b/>
          <w:bCs/>
        </w:rPr>
        <w:t>DIGIS, spol. s r.o.</w:t>
      </w:r>
    </w:p>
    <w:p w14:paraId="777ED849" w14:textId="77777777" w:rsidR="00B56306" w:rsidRPr="0060154C" w:rsidRDefault="00B56306" w:rsidP="00BF2C3F">
      <w:pPr>
        <w:spacing w:line="276" w:lineRule="auto"/>
        <w:rPr>
          <w:rFonts w:cs="Times New Roman"/>
          <w:bCs/>
        </w:rPr>
      </w:pPr>
    </w:p>
    <w:p w14:paraId="583C59F6" w14:textId="4D3AB854" w:rsidR="00D353D9" w:rsidRPr="0060154C" w:rsidRDefault="00D353D9" w:rsidP="00512330">
      <w:pPr>
        <w:spacing w:line="276" w:lineRule="auto"/>
        <w:rPr>
          <w:rFonts w:cs="Times New Roman"/>
          <w:bCs/>
        </w:rPr>
      </w:pPr>
      <w:r w:rsidRPr="0060154C">
        <w:rPr>
          <w:rFonts w:cs="Times New Roman"/>
          <w:bCs/>
        </w:rPr>
        <w:t xml:space="preserve">zastoupený: </w:t>
      </w:r>
      <w:r w:rsidR="00A27329">
        <w:rPr>
          <w:rFonts w:cs="Times New Roman"/>
        </w:rPr>
        <w:t>Ing. Liborem Štefkem, ředitelem a jednatelem</w:t>
      </w:r>
    </w:p>
    <w:p w14:paraId="1E540C82" w14:textId="1B758E9E" w:rsidR="00D353D9" w:rsidRPr="0060154C" w:rsidRDefault="00D353D9" w:rsidP="00512330">
      <w:pPr>
        <w:spacing w:line="276" w:lineRule="auto"/>
        <w:rPr>
          <w:rFonts w:cs="Times New Roman"/>
          <w:b/>
          <w:bCs/>
        </w:rPr>
      </w:pPr>
      <w:r w:rsidRPr="0060154C">
        <w:rPr>
          <w:rFonts w:cs="Times New Roman"/>
          <w:bCs/>
        </w:rPr>
        <w:t xml:space="preserve">sídlo: </w:t>
      </w:r>
      <w:r w:rsidR="00811C09">
        <w:rPr>
          <w:rFonts w:cs="Times New Roman"/>
        </w:rPr>
        <w:t>Výstavní 292/13, Moravská Ostrava, 702 00 Ostrava</w:t>
      </w:r>
    </w:p>
    <w:p w14:paraId="19709E69" w14:textId="52977526" w:rsidR="00D353D9" w:rsidRPr="0060154C" w:rsidRDefault="00DA6E4E" w:rsidP="00512330">
      <w:pPr>
        <w:spacing w:line="276" w:lineRule="auto"/>
        <w:rPr>
          <w:rFonts w:cs="Times New Roman"/>
        </w:rPr>
      </w:pPr>
      <w:r w:rsidRPr="0060154C">
        <w:rPr>
          <w:rFonts w:cs="Times New Roman"/>
        </w:rPr>
        <w:t>zaps</w:t>
      </w:r>
      <w:r w:rsidR="002263BD">
        <w:rPr>
          <w:rFonts w:cs="Times New Roman"/>
        </w:rPr>
        <w:t>a</w:t>
      </w:r>
      <w:r w:rsidRPr="0060154C">
        <w:rPr>
          <w:rFonts w:cs="Times New Roman"/>
        </w:rPr>
        <w:t>n</w:t>
      </w:r>
      <w:r>
        <w:rPr>
          <w:rFonts w:cs="Times New Roman"/>
        </w:rPr>
        <w:t>ý</w:t>
      </w:r>
      <w:r w:rsidR="00D353D9" w:rsidRPr="0060154C">
        <w:rPr>
          <w:rFonts w:cs="Times New Roman"/>
        </w:rPr>
        <w:t>:</w:t>
      </w:r>
      <w:r w:rsidR="00811C09">
        <w:rPr>
          <w:rFonts w:cs="Times New Roman"/>
        </w:rPr>
        <w:t xml:space="preserve"> v obchodním rejstříku vedeném u Krajského soudu v Ostravě, oddíl C, vložka 961</w:t>
      </w:r>
    </w:p>
    <w:p w14:paraId="1079EB0E" w14:textId="7E9550FF" w:rsidR="00D353D9" w:rsidRPr="0060154C" w:rsidRDefault="00D353D9" w:rsidP="00512330">
      <w:pPr>
        <w:spacing w:line="276" w:lineRule="auto"/>
        <w:rPr>
          <w:rFonts w:cs="Times New Roman"/>
        </w:rPr>
      </w:pPr>
      <w:r w:rsidRPr="0060154C">
        <w:rPr>
          <w:rFonts w:cs="Times New Roman"/>
        </w:rPr>
        <w:t xml:space="preserve">IČO: </w:t>
      </w:r>
      <w:r w:rsidR="00811C09">
        <w:rPr>
          <w:rFonts w:cs="Times New Roman"/>
        </w:rPr>
        <w:t>19012276</w:t>
      </w:r>
    </w:p>
    <w:p w14:paraId="303B2173" w14:textId="33E83605" w:rsidR="00D353D9" w:rsidRPr="0060154C" w:rsidRDefault="00D353D9" w:rsidP="00512330">
      <w:pPr>
        <w:spacing w:line="276" w:lineRule="auto"/>
        <w:rPr>
          <w:rFonts w:cs="Times New Roman"/>
        </w:rPr>
      </w:pPr>
      <w:r w:rsidRPr="0060154C">
        <w:rPr>
          <w:rFonts w:cs="Times New Roman"/>
        </w:rPr>
        <w:t xml:space="preserve">DIČ: </w:t>
      </w:r>
      <w:r w:rsidR="00811C09">
        <w:rPr>
          <w:rFonts w:cs="Times New Roman"/>
        </w:rPr>
        <w:t>CZ19012276</w:t>
      </w:r>
    </w:p>
    <w:p w14:paraId="677EF671" w14:textId="51A7E721" w:rsidR="00D353D9" w:rsidRPr="0060154C" w:rsidRDefault="00D353D9" w:rsidP="00512330">
      <w:pPr>
        <w:spacing w:line="276" w:lineRule="auto"/>
        <w:rPr>
          <w:rFonts w:cs="Times New Roman"/>
        </w:rPr>
      </w:pPr>
      <w:r w:rsidRPr="0060154C">
        <w:rPr>
          <w:rFonts w:cs="Times New Roman"/>
        </w:rPr>
        <w:t xml:space="preserve">bankovní spojení: </w:t>
      </w:r>
    </w:p>
    <w:p w14:paraId="0CC139B3" w14:textId="315ABE8C" w:rsidR="00D353D9" w:rsidRDefault="00D353D9" w:rsidP="00512330">
      <w:pPr>
        <w:spacing w:line="276" w:lineRule="auto"/>
        <w:rPr>
          <w:rFonts w:cs="Times New Roman"/>
        </w:rPr>
      </w:pPr>
      <w:r w:rsidRPr="0060154C">
        <w:rPr>
          <w:rFonts w:cs="Times New Roman"/>
        </w:rPr>
        <w:t>číslo účtu:</w:t>
      </w:r>
      <w:r w:rsidR="00A27329">
        <w:rPr>
          <w:rFonts w:cs="Times New Roman"/>
        </w:rPr>
        <w:t xml:space="preserve"> </w:t>
      </w:r>
    </w:p>
    <w:p w14:paraId="6BCF4A09" w14:textId="61D64C4B" w:rsidR="00347907" w:rsidRPr="0060154C" w:rsidRDefault="00521445" w:rsidP="00512330">
      <w:pPr>
        <w:spacing w:line="276" w:lineRule="auto"/>
        <w:rPr>
          <w:rFonts w:cs="Times New Roman"/>
        </w:rPr>
      </w:pPr>
      <w:r>
        <w:rPr>
          <w:rFonts w:cs="Times New Roman"/>
        </w:rPr>
        <w:t>poskytovatel</w:t>
      </w:r>
      <w:r w:rsidR="00347907" w:rsidRPr="00A27329">
        <w:rPr>
          <w:rFonts w:cs="Times New Roman"/>
        </w:rPr>
        <w:t xml:space="preserve"> je</w:t>
      </w:r>
      <w:r w:rsidR="00A27329" w:rsidRPr="00A27329">
        <w:rPr>
          <w:rFonts w:cs="Times New Roman"/>
        </w:rPr>
        <w:t xml:space="preserve"> </w:t>
      </w:r>
      <w:r w:rsidR="00347907" w:rsidRPr="00A27329">
        <w:rPr>
          <w:rFonts w:cs="Times New Roman"/>
        </w:rPr>
        <w:t>plátcem</w:t>
      </w:r>
      <w:r w:rsidR="00347907">
        <w:rPr>
          <w:rFonts w:cs="Times New Roman"/>
        </w:rPr>
        <w:t xml:space="preserve"> DPH</w:t>
      </w:r>
      <w:r w:rsidR="00560B19">
        <w:rPr>
          <w:rFonts w:cs="Times New Roman"/>
        </w:rPr>
        <w:t xml:space="preserve"> </w:t>
      </w:r>
    </w:p>
    <w:p w14:paraId="0A583C73" w14:textId="45A5D5FA" w:rsidR="00651395" w:rsidRPr="0060154C" w:rsidRDefault="00651395" w:rsidP="00512330">
      <w:pPr>
        <w:pStyle w:val="Zkladntext"/>
        <w:spacing w:line="276" w:lineRule="auto"/>
        <w:rPr>
          <w:rFonts w:cs="Times New Roman"/>
        </w:rPr>
      </w:pPr>
      <w:r w:rsidRPr="0060154C">
        <w:rPr>
          <w:rFonts w:cs="Times New Roman"/>
        </w:rPr>
        <w:t>(dále jen „</w:t>
      </w:r>
      <w:r w:rsidR="00521445">
        <w:rPr>
          <w:rFonts w:cs="Times New Roman"/>
          <w:b/>
        </w:rPr>
        <w:t>poskytovatel</w:t>
      </w:r>
      <w:r w:rsidRPr="0060154C">
        <w:rPr>
          <w:rFonts w:cs="Times New Roman"/>
        </w:rPr>
        <w:t>“)</w:t>
      </w:r>
      <w:r w:rsidR="00560B19">
        <w:rPr>
          <w:rFonts w:cs="Times New Roman"/>
        </w:rPr>
        <w:t xml:space="preserve"> </w:t>
      </w:r>
    </w:p>
    <w:p w14:paraId="7613C0F2" w14:textId="77777777" w:rsidR="00651395" w:rsidRPr="0060154C" w:rsidRDefault="00651395" w:rsidP="00BF2C3F">
      <w:pPr>
        <w:spacing w:line="276" w:lineRule="auto"/>
        <w:ind w:left="284"/>
        <w:rPr>
          <w:rFonts w:cs="Times New Roman"/>
        </w:rPr>
      </w:pPr>
    </w:p>
    <w:p w14:paraId="6EDDF474" w14:textId="77777777" w:rsidR="00DB0698" w:rsidRDefault="00DB0698" w:rsidP="0007550F">
      <w:pPr>
        <w:spacing w:after="120" w:line="276" w:lineRule="auto"/>
        <w:jc w:val="both"/>
        <w:rPr>
          <w:rFonts w:cs="Times New Roman"/>
        </w:rPr>
      </w:pPr>
    </w:p>
    <w:p w14:paraId="53F7FFC0" w14:textId="77777777" w:rsidR="003D691C" w:rsidRPr="0060154C" w:rsidRDefault="003D691C" w:rsidP="0007550F">
      <w:pPr>
        <w:spacing w:after="120" w:line="276" w:lineRule="auto"/>
        <w:jc w:val="both"/>
        <w:rPr>
          <w:rFonts w:cs="Times New Roman"/>
        </w:rPr>
      </w:pPr>
    </w:p>
    <w:p w14:paraId="6C1B3B18" w14:textId="77777777" w:rsidR="00DB0698" w:rsidRPr="0060154C" w:rsidRDefault="00DB0698" w:rsidP="0007550F">
      <w:pPr>
        <w:spacing w:after="120" w:line="276" w:lineRule="auto"/>
        <w:jc w:val="both"/>
        <w:rPr>
          <w:rFonts w:cs="Times New Roman"/>
        </w:rPr>
      </w:pPr>
      <w:r w:rsidRPr="0060154C">
        <w:rPr>
          <w:rFonts w:cs="Times New Roman"/>
        </w:rPr>
        <w:t xml:space="preserve">dle ustanovení § </w:t>
      </w:r>
      <w:r w:rsidR="005B3A40" w:rsidRPr="0060154C">
        <w:rPr>
          <w:rFonts w:cs="Times New Roman"/>
        </w:rPr>
        <w:t>2586</w:t>
      </w:r>
      <w:r w:rsidRPr="0060154C">
        <w:rPr>
          <w:rFonts w:cs="Times New Roman"/>
        </w:rPr>
        <w:t xml:space="preserve"> a násl. </w:t>
      </w:r>
      <w:r w:rsidRPr="00E53A99">
        <w:rPr>
          <w:rFonts w:cs="Times New Roman"/>
        </w:rPr>
        <w:t xml:space="preserve">a </w:t>
      </w:r>
      <w:r w:rsidR="008B3E0C" w:rsidRPr="00E53A99">
        <w:rPr>
          <w:rFonts w:cs="Times New Roman"/>
        </w:rPr>
        <w:t xml:space="preserve">ustanovení </w:t>
      </w:r>
      <w:r w:rsidRPr="00E53A99">
        <w:rPr>
          <w:rFonts w:cs="Times New Roman"/>
        </w:rPr>
        <w:t>§ 2358 a násl.</w:t>
      </w:r>
      <w:r w:rsidRPr="0060154C">
        <w:rPr>
          <w:rFonts w:cs="Times New Roman"/>
        </w:rPr>
        <w:t xml:space="preserve"> zákona č. 89/2012 Sb., občanský zákoník, ve</w:t>
      </w:r>
      <w:r w:rsidR="00F75F74">
        <w:rPr>
          <w:rFonts w:cs="Times New Roman"/>
        </w:rPr>
        <w:t> </w:t>
      </w:r>
      <w:r w:rsidRPr="0060154C">
        <w:rPr>
          <w:rFonts w:cs="Times New Roman"/>
        </w:rPr>
        <w:t>znění pozdějších předpisů (dále jen „občanský zákoník“) tuto</w:t>
      </w:r>
    </w:p>
    <w:p w14:paraId="6BB6F975" w14:textId="77777777" w:rsidR="00DB0698" w:rsidRDefault="00DB0698" w:rsidP="0007550F">
      <w:pPr>
        <w:spacing w:after="120" w:line="276" w:lineRule="auto"/>
        <w:jc w:val="both"/>
        <w:rPr>
          <w:rFonts w:cs="Times New Roman"/>
        </w:rPr>
      </w:pPr>
    </w:p>
    <w:p w14:paraId="658CF384" w14:textId="77777777" w:rsidR="00B56306" w:rsidRPr="0060154C" w:rsidRDefault="00B56306" w:rsidP="0007550F">
      <w:pPr>
        <w:spacing w:after="120" w:line="276" w:lineRule="auto"/>
        <w:jc w:val="both"/>
        <w:rPr>
          <w:rFonts w:cs="Times New Roman"/>
        </w:rPr>
      </w:pPr>
    </w:p>
    <w:p w14:paraId="6B66EC16" w14:textId="77777777" w:rsidR="00DB0698" w:rsidRPr="0060154C" w:rsidRDefault="00DB0698" w:rsidP="0007550F">
      <w:pPr>
        <w:spacing w:after="120" w:line="276" w:lineRule="auto"/>
        <w:jc w:val="center"/>
        <w:rPr>
          <w:rFonts w:cs="Times New Roman"/>
          <w:sz w:val="28"/>
        </w:rPr>
      </w:pPr>
      <w:r w:rsidRPr="0060154C">
        <w:rPr>
          <w:rFonts w:cs="Times New Roman"/>
          <w:b/>
          <w:sz w:val="28"/>
        </w:rPr>
        <w:t>smlouvu o dílo</w:t>
      </w:r>
      <w:r w:rsidR="00C23D84">
        <w:rPr>
          <w:rFonts w:cs="Times New Roman"/>
          <w:b/>
          <w:sz w:val="28"/>
        </w:rPr>
        <w:t xml:space="preserve"> </w:t>
      </w:r>
    </w:p>
    <w:p w14:paraId="667BFFBA" w14:textId="77777777" w:rsidR="00DB0698" w:rsidRDefault="00DB0698" w:rsidP="0007550F">
      <w:pPr>
        <w:spacing w:after="120" w:line="276" w:lineRule="auto"/>
        <w:jc w:val="center"/>
        <w:rPr>
          <w:rFonts w:cs="Times New Roman"/>
        </w:rPr>
      </w:pPr>
      <w:r w:rsidRPr="00BE2197">
        <w:rPr>
          <w:rFonts w:cs="Times New Roman"/>
        </w:rPr>
        <w:t>s</w:t>
      </w:r>
      <w:r w:rsidR="00B56306">
        <w:rPr>
          <w:rFonts w:cs="Times New Roman"/>
        </w:rPr>
        <w:t> </w:t>
      </w:r>
      <w:r w:rsidRPr="00BE2197">
        <w:rPr>
          <w:rFonts w:cs="Times New Roman"/>
        </w:rPr>
        <w:t>názvem</w:t>
      </w:r>
    </w:p>
    <w:p w14:paraId="3E0E669A" w14:textId="77777777" w:rsidR="00B56306" w:rsidRDefault="00B56306" w:rsidP="0007550F">
      <w:pPr>
        <w:spacing w:after="120" w:line="276" w:lineRule="auto"/>
        <w:jc w:val="center"/>
        <w:rPr>
          <w:rFonts w:cs="Times New Roman"/>
        </w:rPr>
      </w:pPr>
    </w:p>
    <w:p w14:paraId="4982E83A" w14:textId="59F9E639" w:rsidR="00DB0698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BE2197">
        <w:rPr>
          <w:rFonts w:cs="Times New Roman"/>
          <w:b/>
        </w:rPr>
        <w:t>„</w:t>
      </w:r>
      <w:r w:rsidR="00A27329">
        <w:rPr>
          <w:rFonts w:cs="Times New Roman"/>
          <w:b/>
        </w:rPr>
        <w:t>Pořízení technické a servisní podpory pro skenovací techniku pro digitalizaci v lokalitě JD</w:t>
      </w:r>
      <w:r w:rsidRPr="00BE2197">
        <w:rPr>
          <w:rFonts w:cs="Times New Roman"/>
          <w:b/>
          <w:bCs/>
        </w:rPr>
        <w:t>“</w:t>
      </w:r>
    </w:p>
    <w:p w14:paraId="3E13E172" w14:textId="77777777" w:rsidR="00EF2BD1" w:rsidRPr="00EF2BD1" w:rsidRDefault="00EF2BD1" w:rsidP="0007550F">
      <w:pPr>
        <w:spacing w:after="120" w:line="276" w:lineRule="auto"/>
        <w:jc w:val="center"/>
        <w:rPr>
          <w:rFonts w:ascii="Palatino Linotype" w:hAnsi="Palatino Linotype" w:cs="Calibri"/>
          <w:sz w:val="28"/>
          <w:szCs w:val="28"/>
        </w:rPr>
      </w:pPr>
      <w:r w:rsidRPr="00EF2BD1">
        <w:rPr>
          <w:rFonts w:cs="Times New Roman"/>
          <w:bCs/>
        </w:rPr>
        <w:t>(dále jen „</w:t>
      </w:r>
      <w:r w:rsidRPr="00EF2BD1">
        <w:rPr>
          <w:rFonts w:cs="Times New Roman"/>
          <w:b/>
          <w:bCs/>
        </w:rPr>
        <w:t>smlouva</w:t>
      </w:r>
      <w:r w:rsidRPr="00EF2BD1">
        <w:rPr>
          <w:rFonts w:cs="Times New Roman"/>
          <w:bCs/>
        </w:rPr>
        <w:t>“)</w:t>
      </w:r>
    </w:p>
    <w:p w14:paraId="1BBCAD3B" w14:textId="77777777" w:rsidR="004D120F" w:rsidRDefault="004D120F" w:rsidP="0007550F">
      <w:pPr>
        <w:spacing w:after="120" w:line="276" w:lineRule="auto"/>
        <w:ind w:hanging="284"/>
        <w:jc w:val="center"/>
        <w:rPr>
          <w:rFonts w:cs="Times New Roman"/>
        </w:rPr>
      </w:pPr>
    </w:p>
    <w:p w14:paraId="304E699B" w14:textId="77777777" w:rsidR="003375C0" w:rsidRPr="006B7311" w:rsidRDefault="003375C0" w:rsidP="0007550F">
      <w:pPr>
        <w:pStyle w:val="Nadpis2"/>
        <w:spacing w:before="0" w:line="276" w:lineRule="auto"/>
      </w:pPr>
      <w:r w:rsidRPr="006B7311">
        <w:lastRenderedPageBreak/>
        <w:t>Preambule</w:t>
      </w:r>
    </w:p>
    <w:p w14:paraId="5BE68EF6" w14:textId="7DF8E419" w:rsidR="00D01187" w:rsidRDefault="00D01187" w:rsidP="00D01187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Smluvní strany uzavírají smlouvu na základě výsledku zadávání veřejné zakázky malého rozsahu s názvem „</w:t>
      </w:r>
      <w:r w:rsidR="00A27329" w:rsidRPr="00A27329">
        <w:rPr>
          <w:rFonts w:cs="Times New Roman"/>
          <w:b/>
        </w:rPr>
        <w:t>Pořízení technické a servisní podpory pro skenovací techniku pro digitalizaci v lokalitě JD</w:t>
      </w:r>
      <w:r>
        <w:rPr>
          <w:rFonts w:cs="Times New Roman"/>
        </w:rPr>
        <w:t xml:space="preserve">“, zadávanou objednatelem jako veřejným zadavatelem </w:t>
      </w:r>
      <w:r w:rsidRPr="00E15CEF">
        <w:rPr>
          <w:rFonts w:cs="Times New Roman"/>
        </w:rPr>
        <w:t xml:space="preserve">v souladu s ustanovením </w:t>
      </w:r>
      <w:r>
        <w:rPr>
          <w:rFonts w:cs="Times New Roman"/>
        </w:rPr>
        <w:br/>
      </w:r>
      <w:r w:rsidRPr="00E15CEF">
        <w:rPr>
          <w:rFonts w:cs="Times New Roman"/>
        </w:rPr>
        <w:t xml:space="preserve">§ 6 zákona č. 134/2016 Sb., o zadávání veřejných zakázek, ve znění pozdějších předpisů, </w:t>
      </w:r>
      <w:r>
        <w:rPr>
          <w:rFonts w:cs="Times New Roman"/>
        </w:rPr>
        <w:br/>
      </w:r>
      <w:r w:rsidRPr="00E15CEF">
        <w:rPr>
          <w:rFonts w:cs="Times New Roman"/>
        </w:rPr>
        <w:t xml:space="preserve">a dále s vnitřní směrnicí s názvem Pravidla pro zadávání veřejných zakázek, pod interním číslem </w:t>
      </w:r>
      <w:r>
        <w:rPr>
          <w:rFonts w:cs="Times New Roman"/>
        </w:rPr>
        <w:br/>
      </w:r>
      <w:r w:rsidRPr="00E15CEF">
        <w:rPr>
          <w:rFonts w:cs="Times New Roman"/>
          <w:b/>
        </w:rPr>
        <w:t xml:space="preserve">ZAK </w:t>
      </w:r>
      <w:r w:rsidR="00A27329">
        <w:rPr>
          <w:rFonts w:cs="Times New Roman"/>
          <w:b/>
        </w:rPr>
        <w:t>22-0283</w:t>
      </w:r>
      <w:r w:rsidRPr="00E15CEF">
        <w:rPr>
          <w:rFonts w:cs="Times New Roman"/>
        </w:rPr>
        <w:t xml:space="preserve"> (dále jen „</w:t>
      </w:r>
      <w:r w:rsidRPr="00FA2282">
        <w:rPr>
          <w:rFonts w:cs="Times New Roman"/>
          <w:b/>
        </w:rPr>
        <w:t>zadávací řízení</w:t>
      </w:r>
      <w:r w:rsidRPr="00E15CEF">
        <w:rPr>
          <w:rFonts w:cs="Times New Roman"/>
        </w:rPr>
        <w:t>“ a „</w:t>
      </w:r>
      <w:r w:rsidRPr="00FA2282">
        <w:rPr>
          <w:rFonts w:cs="Times New Roman"/>
          <w:b/>
        </w:rPr>
        <w:t>veřejná zakázka</w:t>
      </w:r>
      <w:r w:rsidRPr="00E15CEF">
        <w:rPr>
          <w:rFonts w:cs="Times New Roman"/>
        </w:rPr>
        <w:t xml:space="preserve">“), v němž byla </w:t>
      </w:r>
      <w:r w:rsidRPr="004B1406">
        <w:rPr>
          <w:rFonts w:cs="Times New Roman"/>
        </w:rPr>
        <w:t xml:space="preserve">nabídka </w:t>
      </w:r>
      <w:r w:rsidR="00521445">
        <w:rPr>
          <w:rFonts w:cs="Times New Roman"/>
        </w:rPr>
        <w:t>poskytovatel</w:t>
      </w:r>
      <w:r w:rsidRPr="004B1406">
        <w:rPr>
          <w:rFonts w:cs="Times New Roman"/>
        </w:rPr>
        <w:t>e vybrána</w:t>
      </w:r>
      <w:r>
        <w:rPr>
          <w:rFonts w:cs="Times New Roman"/>
        </w:rPr>
        <w:t xml:space="preserve"> jako nejvýhodnější. </w:t>
      </w:r>
    </w:p>
    <w:p w14:paraId="37076C9A" w14:textId="2DBF91E0" w:rsidR="00341B38" w:rsidRDefault="00521445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Poskytovatel</w:t>
      </w:r>
      <w:r w:rsidR="00341B38" w:rsidRPr="00341B38">
        <w:rPr>
          <w:rFonts w:cs="Times New Roman"/>
        </w:rPr>
        <w:t xml:space="preserve"> je vázán svou nabídkou předloženou objednateli v rámci zadávacího řízení na zadání veřejné zakázky, která se pro úpravu vzájemných vztahů vyplývajících z této smlouvy použije subsidiárně.</w:t>
      </w:r>
      <w:r w:rsidR="00341B38">
        <w:rPr>
          <w:rFonts w:cs="Times New Roman"/>
        </w:rPr>
        <w:t xml:space="preserve"> </w:t>
      </w:r>
    </w:p>
    <w:p w14:paraId="32DE25BD" w14:textId="66B72E3F" w:rsidR="001147E2" w:rsidRDefault="00521445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Poskytovatel</w:t>
      </w:r>
      <w:r w:rsidR="009C0728">
        <w:rPr>
          <w:rFonts w:cs="Times New Roman"/>
        </w:rPr>
        <w:t xml:space="preserve"> touto smlouvou garantuje objednateli splnění zadání zakázky a všech z toho vyplývajících podmínek a povinností podle zadávací dokumentace</w:t>
      </w:r>
      <w:r w:rsidR="001147E2">
        <w:rPr>
          <w:rFonts w:cs="Times New Roman"/>
        </w:rPr>
        <w:t xml:space="preserve"> zakázky, zejména i splnění a dodržení všech kvalifikačních požadavků objednatele</w:t>
      </w:r>
      <w:r w:rsidR="00341B38">
        <w:rPr>
          <w:rFonts w:cs="Times New Roman"/>
        </w:rPr>
        <w:t>,</w:t>
      </w:r>
      <w:r w:rsidR="001147E2">
        <w:rPr>
          <w:rFonts w:cs="Times New Roman"/>
        </w:rPr>
        <w:t xml:space="preserve"> </w:t>
      </w:r>
      <w:r w:rsidR="00027440">
        <w:rPr>
          <w:rFonts w:cs="Times New Roman"/>
        </w:rPr>
        <w:t xml:space="preserve">které v zadávacím řízení </w:t>
      </w:r>
      <w:r w:rsidR="001147E2">
        <w:rPr>
          <w:rFonts w:cs="Times New Roman"/>
        </w:rPr>
        <w:t>prokáza</w:t>
      </w:r>
      <w:r w:rsidR="00027440">
        <w:rPr>
          <w:rFonts w:cs="Times New Roman"/>
        </w:rPr>
        <w:t>l.</w:t>
      </w:r>
      <w:r w:rsidR="001147E2">
        <w:rPr>
          <w:rFonts w:cs="Times New Roman"/>
        </w:rPr>
        <w:t xml:space="preserve"> </w:t>
      </w:r>
      <w:r w:rsidR="009C0728">
        <w:rPr>
          <w:rFonts w:cs="Times New Roman"/>
        </w:rPr>
        <w:t xml:space="preserve"> </w:t>
      </w:r>
    </w:p>
    <w:p w14:paraId="0F5A9CAE" w14:textId="6BFB672F" w:rsidR="007F04DB" w:rsidRDefault="007F04DB" w:rsidP="0007550F">
      <w:pPr>
        <w:spacing w:after="120" w:line="276" w:lineRule="auto"/>
        <w:jc w:val="both"/>
        <w:rPr>
          <w:rFonts w:cs="Times New Roman"/>
        </w:rPr>
      </w:pPr>
      <w:r w:rsidRPr="00A27329">
        <w:rPr>
          <w:rFonts w:cs="Times New Roman"/>
        </w:rPr>
        <w:t>Zadávací dokumentace</w:t>
      </w:r>
      <w:r w:rsidR="00EF2BD1" w:rsidRPr="00A27329">
        <w:rPr>
          <w:rFonts w:cs="Times New Roman"/>
        </w:rPr>
        <w:t>, jež je závazná pro plnění smlouvy,</w:t>
      </w:r>
      <w:r w:rsidRPr="00A27329">
        <w:rPr>
          <w:rFonts w:cs="Times New Roman"/>
        </w:rPr>
        <w:t xml:space="preserve"> je zveřejněna na profilu objednatele</w:t>
      </w:r>
      <w:r w:rsidR="005B5118" w:rsidRPr="00A27329">
        <w:rPr>
          <w:rFonts w:cs="Times New Roman"/>
        </w:rPr>
        <w:t>:</w:t>
      </w:r>
      <w:r w:rsidRPr="00A27329">
        <w:rPr>
          <w:rFonts w:cs="Times New Roman"/>
        </w:rPr>
        <w:t xml:space="preserve"> </w:t>
      </w:r>
      <w:r w:rsidR="00BB58CF" w:rsidRPr="00A27329">
        <w:rPr>
          <w:rFonts w:ascii="Palatino Linotype" w:hAnsi="Palatino Linotype" w:cs="Calibri"/>
        </w:rPr>
        <w:t xml:space="preserve"> </w:t>
      </w:r>
      <w:hyperlink r:id="rId11" w:history="1">
        <w:r w:rsidR="00521445" w:rsidRPr="00EC1DDB">
          <w:rPr>
            <w:rStyle w:val="Hypertextovodkaz"/>
            <w:rFonts w:cs="Times New Roman"/>
          </w:rPr>
          <w:t>https://www.tenderarena.cz/profily/IPRPraha</w:t>
        </w:r>
      </w:hyperlink>
      <w:r w:rsidR="00521445">
        <w:rPr>
          <w:rFonts w:cs="Times New Roman"/>
          <w:u w:val="single"/>
        </w:rPr>
        <w:t xml:space="preserve"> </w:t>
      </w:r>
      <w:r>
        <w:rPr>
          <w:rFonts w:cs="Times New Roman"/>
        </w:rPr>
        <w:t xml:space="preserve"> </w:t>
      </w:r>
    </w:p>
    <w:p w14:paraId="22396A99" w14:textId="77777777" w:rsidR="00C2487A" w:rsidRDefault="009C0728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Pro vyloučení jakýchkoliv pochybností </w:t>
      </w:r>
      <w:r w:rsidR="001147E2">
        <w:t xml:space="preserve">o vztahu </w:t>
      </w:r>
      <w:r w:rsidR="009E4AB3">
        <w:t>s</w:t>
      </w:r>
      <w:r w:rsidR="001147E2">
        <w:t>mlouvy a zadávací dokumentace zakázky jsou stanovená tato výkladová pravidla</w:t>
      </w:r>
      <w:r>
        <w:rPr>
          <w:rFonts w:cs="Times New Roman"/>
        </w:rPr>
        <w:t>:</w:t>
      </w:r>
    </w:p>
    <w:p w14:paraId="0FBB2994" w14:textId="77777777" w:rsidR="009C0728" w:rsidRDefault="009C0728" w:rsidP="008F7133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V případě jakékoliv nejistoty ohledně výkladu ustanovení </w:t>
      </w:r>
      <w:r w:rsidR="009E4AB3">
        <w:rPr>
          <w:rFonts w:cs="Times New Roman"/>
        </w:rPr>
        <w:t>s</w:t>
      </w:r>
      <w:r>
        <w:rPr>
          <w:rFonts w:cs="Times New Roman"/>
        </w:rPr>
        <w:t xml:space="preserve">mlouvy budou tato ustanovení vykládána tak, aby v co nejširší míře zohledňovala účel </w:t>
      </w:r>
      <w:r w:rsidR="001147E2">
        <w:rPr>
          <w:rFonts w:cs="Times New Roman"/>
        </w:rPr>
        <w:t>z</w:t>
      </w:r>
      <w:r>
        <w:rPr>
          <w:rFonts w:cs="Times New Roman"/>
        </w:rPr>
        <w:t>akázky vyjádřený zadávací dokumentací</w:t>
      </w:r>
      <w:r w:rsidR="00D01187">
        <w:rPr>
          <w:rFonts w:cs="Times New Roman"/>
        </w:rPr>
        <w:t>.</w:t>
      </w:r>
    </w:p>
    <w:p w14:paraId="1A36DCDF" w14:textId="77777777" w:rsidR="00341B38" w:rsidRDefault="00D01187" w:rsidP="008F7133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V</w:t>
      </w:r>
      <w:r w:rsidR="009C0728">
        <w:rPr>
          <w:rFonts w:cs="Times New Roman"/>
        </w:rPr>
        <w:t xml:space="preserve"> případě chybějících ustanovení </w:t>
      </w:r>
      <w:r w:rsidR="009E4AB3">
        <w:rPr>
          <w:rFonts w:cs="Times New Roman"/>
        </w:rPr>
        <w:t>s</w:t>
      </w:r>
      <w:r w:rsidR="009C0728">
        <w:rPr>
          <w:rFonts w:cs="Times New Roman"/>
        </w:rPr>
        <w:t>mlouvy budou použita dostatečně konkrétní ustanovení zadávací dokumentace</w:t>
      </w:r>
      <w:r>
        <w:rPr>
          <w:rFonts w:cs="Times New Roman"/>
        </w:rPr>
        <w:t>.</w:t>
      </w:r>
      <w:r w:rsidR="00341B38">
        <w:rPr>
          <w:rFonts w:cs="Times New Roman"/>
        </w:rPr>
        <w:t xml:space="preserve"> </w:t>
      </w:r>
    </w:p>
    <w:p w14:paraId="45C42324" w14:textId="77777777" w:rsidR="00341B38" w:rsidRDefault="000868C1" w:rsidP="008F7133">
      <w:pPr>
        <w:numPr>
          <w:ilvl w:val="0"/>
          <w:numId w:val="14"/>
        </w:numPr>
        <w:spacing w:after="120" w:line="276" w:lineRule="auto"/>
        <w:jc w:val="both"/>
      </w:pPr>
      <w:r w:rsidRPr="000868C1">
        <w:rPr>
          <w:rFonts w:cs="Times New Roman"/>
        </w:rPr>
        <w:t>V</w:t>
      </w:r>
      <w:r w:rsidR="00341B38">
        <w:t xml:space="preserve"> případě rozporu mezi ustanoveními </w:t>
      </w:r>
      <w:r w:rsidR="009E4AB3">
        <w:t>s</w:t>
      </w:r>
      <w:r w:rsidR="00341B38">
        <w:t xml:space="preserve">mlouvy a zadávací dokumentace budou mít </w:t>
      </w:r>
      <w:r>
        <w:t>přednost ustanovení</w:t>
      </w:r>
      <w:r w:rsidR="00341B38">
        <w:t xml:space="preserve"> </w:t>
      </w:r>
      <w:r w:rsidR="009E4AB3">
        <w:t>s</w:t>
      </w:r>
      <w:r w:rsidR="00341B38">
        <w:t>mlouvy.</w:t>
      </w:r>
      <w:r w:rsidR="004E27BA">
        <w:t xml:space="preserve"> </w:t>
      </w:r>
    </w:p>
    <w:p w14:paraId="1084E489" w14:textId="03FEDCF6" w:rsidR="00341B38" w:rsidRPr="00341B38" w:rsidRDefault="00341B38" w:rsidP="00AD6852">
      <w:pPr>
        <w:spacing w:after="120" w:line="276" w:lineRule="auto"/>
        <w:jc w:val="both"/>
        <w:rPr>
          <w:rFonts w:cs="Times New Roman"/>
        </w:rPr>
      </w:pPr>
      <w:r w:rsidRPr="00341B38">
        <w:rPr>
          <w:rFonts w:cs="Times New Roman"/>
        </w:rPr>
        <w:t>Účelem této smlouvy je</w:t>
      </w:r>
      <w:r w:rsidR="00631C30">
        <w:rPr>
          <w:rFonts w:cs="Times New Roman"/>
        </w:rPr>
        <w:t xml:space="preserve"> </w:t>
      </w:r>
      <w:r w:rsidR="00A27329">
        <w:rPr>
          <w:rFonts w:cs="Times New Roman"/>
        </w:rPr>
        <w:t>servis a údržba skenovacích zařízení v lokalitě Jehněčí Dvůr</w:t>
      </w:r>
      <w:r w:rsidR="00631C30">
        <w:rPr>
          <w:rFonts w:cs="Times New Roman"/>
        </w:rPr>
        <w:t xml:space="preserve"> </w:t>
      </w:r>
      <w:r w:rsidR="00C514F8">
        <w:rPr>
          <w:rFonts w:cs="Times New Roman"/>
        </w:rPr>
        <w:t xml:space="preserve">(dále jen </w:t>
      </w:r>
      <w:r w:rsidR="00A27329">
        <w:rPr>
          <w:rFonts w:cs="Times New Roman"/>
        </w:rPr>
        <w:t>„Účel smlouvy</w:t>
      </w:r>
      <w:r w:rsidR="00C514F8">
        <w:rPr>
          <w:rFonts w:cs="Times New Roman"/>
        </w:rPr>
        <w:t>“)</w:t>
      </w:r>
      <w:r w:rsidR="001015E7">
        <w:rPr>
          <w:rFonts w:cs="Times New Roman"/>
        </w:rPr>
        <w:t>.</w:t>
      </w:r>
      <w:r w:rsidR="00631C30">
        <w:rPr>
          <w:rFonts w:cs="Times New Roman"/>
        </w:rPr>
        <w:t xml:space="preserve"> </w:t>
      </w:r>
      <w:r w:rsidR="001015E7">
        <w:rPr>
          <w:rFonts w:cs="Times New Roman"/>
        </w:rPr>
        <w:t xml:space="preserve"> </w:t>
      </w:r>
    </w:p>
    <w:p w14:paraId="5540280C" w14:textId="77777777" w:rsidR="003375C0" w:rsidRPr="00BE2197" w:rsidRDefault="003375C0" w:rsidP="0007550F">
      <w:pPr>
        <w:spacing w:after="12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Default="001D54B4" w:rsidP="0007550F">
      <w:pPr>
        <w:pStyle w:val="Nadpis2"/>
        <w:spacing w:before="0" w:line="276" w:lineRule="auto"/>
      </w:pPr>
      <w:r w:rsidRPr="00BE2197">
        <w:t xml:space="preserve">I. </w:t>
      </w:r>
      <w:r w:rsidR="00DB0698" w:rsidRPr="00BE2197">
        <w:t>Předmět smlouvy</w:t>
      </w:r>
    </w:p>
    <w:p w14:paraId="406DF226" w14:textId="77777777" w:rsidR="003D691C" w:rsidRPr="003D691C" w:rsidRDefault="003D691C" w:rsidP="0007550F">
      <w:pPr>
        <w:pStyle w:val="Zkladntext"/>
        <w:spacing w:after="120" w:line="276" w:lineRule="auto"/>
      </w:pPr>
    </w:p>
    <w:p w14:paraId="51481AF8" w14:textId="695F288C" w:rsidR="009E476E" w:rsidRDefault="00521445" w:rsidP="005122ED">
      <w:pPr>
        <w:pStyle w:val="Zkladntextodsazen21"/>
        <w:numPr>
          <w:ilvl w:val="0"/>
          <w:numId w:val="2"/>
        </w:numPr>
        <w:spacing w:after="0" w:line="276" w:lineRule="auto"/>
        <w:ind w:left="0" w:hanging="284"/>
        <w:jc w:val="both"/>
      </w:pPr>
      <w:r>
        <w:rPr>
          <w:rFonts w:cs="Times New Roman"/>
        </w:rPr>
        <w:t>Poskytovatel</w:t>
      </w:r>
      <w:r w:rsidR="00DB0698" w:rsidRPr="00BE2197">
        <w:rPr>
          <w:rFonts w:cs="Times New Roman"/>
        </w:rPr>
        <w:t xml:space="preserve"> </w:t>
      </w:r>
      <w:r w:rsidR="00922705">
        <w:rPr>
          <w:rFonts w:cs="Times New Roman"/>
        </w:rPr>
        <w:t xml:space="preserve">se zavazuje </w:t>
      </w:r>
      <w:r w:rsidR="00C514F8">
        <w:rPr>
          <w:rFonts w:cs="Times New Roman"/>
        </w:rPr>
        <w:t>provést</w:t>
      </w:r>
      <w:r w:rsidR="00DB0698" w:rsidRPr="00BE2197">
        <w:rPr>
          <w:rFonts w:cs="Times New Roman"/>
        </w:rPr>
        <w:t xml:space="preserve"> pro objednatele</w:t>
      </w:r>
      <w:r w:rsidR="004D120F">
        <w:rPr>
          <w:rFonts w:cs="Times New Roman"/>
        </w:rPr>
        <w:t>, v souladu s jeho požadavky, v</w:t>
      </w:r>
      <w:r w:rsidR="00FC4A3E">
        <w:rPr>
          <w:rFonts w:cs="Times New Roman"/>
        </w:rPr>
        <w:t> </w:t>
      </w:r>
      <w:r w:rsidR="00EC098B">
        <w:rPr>
          <w:rFonts w:cs="Times New Roman"/>
        </w:rPr>
        <w:t>termínu</w:t>
      </w:r>
      <w:r w:rsidR="00FC4A3E">
        <w:rPr>
          <w:rFonts w:cs="Times New Roman"/>
        </w:rPr>
        <w:t xml:space="preserve"> a</w:t>
      </w:r>
      <w:r w:rsidR="004D120F">
        <w:rPr>
          <w:rFonts w:cs="Times New Roman"/>
        </w:rPr>
        <w:t xml:space="preserve"> rozsahu</w:t>
      </w:r>
      <w:r w:rsidR="00074727">
        <w:rPr>
          <w:rFonts w:cs="Times New Roman"/>
        </w:rPr>
        <w:t>, vymezen</w:t>
      </w:r>
      <w:r w:rsidR="00FC4A3E">
        <w:rPr>
          <w:rFonts w:cs="Times New Roman"/>
        </w:rPr>
        <w:t>ých</w:t>
      </w:r>
      <w:r w:rsidR="00074727">
        <w:rPr>
          <w:rFonts w:cs="Times New Roman"/>
        </w:rPr>
        <w:t xml:space="preserve"> dále v tomto článku,</w:t>
      </w:r>
      <w:r w:rsidR="004D120F">
        <w:rPr>
          <w:rFonts w:cs="Times New Roman"/>
        </w:rPr>
        <w:t xml:space="preserve"> a za podmínek sjednaných ve smlouvě, </w:t>
      </w:r>
      <w:r w:rsidR="00074727">
        <w:rPr>
          <w:rFonts w:cs="Times New Roman"/>
        </w:rPr>
        <w:t xml:space="preserve">vlastním jménem, </w:t>
      </w:r>
      <w:r w:rsidR="005B3A40" w:rsidRPr="00BE2197">
        <w:rPr>
          <w:rFonts w:cs="Times New Roman"/>
        </w:rPr>
        <w:t xml:space="preserve">na svůj náklad </w:t>
      </w:r>
      <w:r w:rsidR="00074727">
        <w:rPr>
          <w:rFonts w:cs="Times New Roman"/>
        </w:rPr>
        <w:t xml:space="preserve">a na vlastní odpovědnost </w:t>
      </w:r>
      <w:r w:rsidR="005B3A40" w:rsidRPr="00BE2197">
        <w:rPr>
          <w:rFonts w:cs="Times New Roman"/>
        </w:rPr>
        <w:t xml:space="preserve">a nebezpečí </w:t>
      </w:r>
      <w:r w:rsidR="00DB0698" w:rsidRPr="00BE2197">
        <w:rPr>
          <w:rFonts w:cs="Times New Roman"/>
        </w:rPr>
        <w:t xml:space="preserve">dílo, které spočívá </w:t>
      </w:r>
      <w:r w:rsidR="009E476E">
        <w:rPr>
          <w:rFonts w:cs="Times New Roman"/>
        </w:rPr>
        <w:t xml:space="preserve">v poskytování technické podpory, servisu a SW a </w:t>
      </w:r>
      <w:proofErr w:type="spellStart"/>
      <w:r w:rsidR="009E476E" w:rsidRPr="009E476E">
        <w:t>firmwarove</w:t>
      </w:r>
      <w:proofErr w:type="spellEnd"/>
      <w:r w:rsidR="009E476E" w:rsidRPr="009E476E">
        <w:t xml:space="preserve">́ aktualizace k </w:t>
      </w:r>
      <w:r w:rsidR="005122ED">
        <w:t>níže</w:t>
      </w:r>
      <w:r w:rsidR="009E476E" w:rsidRPr="009E476E">
        <w:t xml:space="preserve"> </w:t>
      </w:r>
      <w:proofErr w:type="spellStart"/>
      <w:r w:rsidR="009E476E" w:rsidRPr="009E476E">
        <w:t>uvedeným</w:t>
      </w:r>
      <w:proofErr w:type="spellEnd"/>
      <w:r w:rsidR="009E476E" w:rsidRPr="009E476E">
        <w:t xml:space="preserve"> </w:t>
      </w:r>
      <w:proofErr w:type="spellStart"/>
      <w:r w:rsidR="009E476E" w:rsidRPr="009E476E">
        <w:t>skenerům</w:t>
      </w:r>
      <w:proofErr w:type="spellEnd"/>
      <w:r w:rsidR="009E476E" w:rsidRPr="009E476E">
        <w:t>.</w:t>
      </w:r>
      <w:r w:rsidR="009E476E">
        <w:t xml:space="preserve"> </w:t>
      </w:r>
      <w:proofErr w:type="spellStart"/>
      <w:r w:rsidR="009E476E" w:rsidRPr="009E476E">
        <w:t>Nahlášeni</w:t>
      </w:r>
      <w:proofErr w:type="spellEnd"/>
      <w:r w:rsidR="009E476E" w:rsidRPr="009E476E">
        <w:t xml:space="preserve">́ </w:t>
      </w:r>
      <w:proofErr w:type="spellStart"/>
      <w:r w:rsidR="009E476E" w:rsidRPr="009E476E">
        <w:t>servisního</w:t>
      </w:r>
      <w:proofErr w:type="spellEnd"/>
      <w:r w:rsidR="009E476E" w:rsidRPr="009E476E">
        <w:t xml:space="preserve"> </w:t>
      </w:r>
      <w:proofErr w:type="spellStart"/>
      <w:r w:rsidR="009E476E" w:rsidRPr="009E476E">
        <w:t>zásahu</w:t>
      </w:r>
      <w:proofErr w:type="spellEnd"/>
      <w:r w:rsidR="009E476E" w:rsidRPr="009E476E">
        <w:t xml:space="preserve"> </w:t>
      </w:r>
      <w:proofErr w:type="spellStart"/>
      <w:r w:rsidR="009E476E" w:rsidRPr="009E476E">
        <w:t>musi</w:t>
      </w:r>
      <w:proofErr w:type="spellEnd"/>
      <w:r w:rsidR="009E476E" w:rsidRPr="009E476E">
        <w:t xml:space="preserve">́ </w:t>
      </w:r>
      <w:proofErr w:type="spellStart"/>
      <w:r w:rsidR="009E476E" w:rsidRPr="009E476E">
        <w:t>být</w:t>
      </w:r>
      <w:proofErr w:type="spellEnd"/>
      <w:r w:rsidR="009E476E" w:rsidRPr="009E476E">
        <w:t xml:space="preserve"> </w:t>
      </w:r>
      <w:proofErr w:type="spellStart"/>
      <w:r w:rsidR="009E476E" w:rsidRPr="009E476E">
        <w:t>doručeno</w:t>
      </w:r>
      <w:proofErr w:type="spellEnd"/>
      <w:r w:rsidR="009E476E" w:rsidRPr="009E476E">
        <w:t xml:space="preserve"> poskytovateli buď elektronicky servis@digis.cz, </w:t>
      </w:r>
      <w:proofErr w:type="spellStart"/>
      <w:r w:rsidR="009E476E" w:rsidRPr="009E476E">
        <w:t>případne</w:t>
      </w:r>
      <w:proofErr w:type="spellEnd"/>
      <w:r w:rsidR="009E476E" w:rsidRPr="009E476E">
        <w:t xml:space="preserve">̌ telefonicky: 602 202 584. </w:t>
      </w:r>
      <w:proofErr w:type="spellStart"/>
      <w:r w:rsidR="009E476E" w:rsidRPr="009E476E">
        <w:t>Servisni</w:t>
      </w:r>
      <w:proofErr w:type="spellEnd"/>
      <w:r w:rsidR="009E476E" w:rsidRPr="009E476E">
        <w:t xml:space="preserve">́ </w:t>
      </w:r>
      <w:proofErr w:type="spellStart"/>
      <w:r w:rsidR="009E476E" w:rsidRPr="009E476E">
        <w:t>případ</w:t>
      </w:r>
      <w:proofErr w:type="spellEnd"/>
      <w:r w:rsidR="009E476E" w:rsidRPr="009E476E">
        <w:t xml:space="preserve"> se </w:t>
      </w:r>
      <w:proofErr w:type="spellStart"/>
      <w:r w:rsidR="009E476E" w:rsidRPr="009E476E">
        <w:t>považuje</w:t>
      </w:r>
      <w:proofErr w:type="spellEnd"/>
      <w:r w:rsidR="009E476E" w:rsidRPr="009E476E">
        <w:t xml:space="preserve"> za </w:t>
      </w:r>
      <w:proofErr w:type="spellStart"/>
      <w:r w:rsidR="009E476E" w:rsidRPr="009E476E">
        <w:t>nahlášeny</w:t>
      </w:r>
      <w:proofErr w:type="spellEnd"/>
      <w:r w:rsidR="009E476E" w:rsidRPr="009E476E">
        <w:t xml:space="preserve">́ buď </w:t>
      </w:r>
      <w:proofErr w:type="spellStart"/>
      <w:r w:rsidR="009E476E" w:rsidRPr="009E476E">
        <w:t>okamžikem</w:t>
      </w:r>
      <w:proofErr w:type="spellEnd"/>
      <w:r w:rsidR="009E476E" w:rsidRPr="009E476E">
        <w:t xml:space="preserve"> </w:t>
      </w:r>
      <w:proofErr w:type="spellStart"/>
      <w:r w:rsidR="009E476E" w:rsidRPr="009E476E">
        <w:t>telefonického</w:t>
      </w:r>
      <w:proofErr w:type="spellEnd"/>
      <w:r w:rsidR="009E476E" w:rsidRPr="009E476E">
        <w:t xml:space="preserve"> </w:t>
      </w:r>
      <w:proofErr w:type="spellStart"/>
      <w:r w:rsidR="009E476E" w:rsidRPr="009E476E">
        <w:t>nahlášeni</w:t>
      </w:r>
      <w:proofErr w:type="spellEnd"/>
      <w:r w:rsidR="009E476E" w:rsidRPr="009E476E">
        <w:t xml:space="preserve">́, nebo </w:t>
      </w:r>
      <w:proofErr w:type="spellStart"/>
      <w:r w:rsidR="009E476E" w:rsidRPr="009E476E">
        <w:t>obdržením</w:t>
      </w:r>
      <w:proofErr w:type="spellEnd"/>
      <w:r w:rsidR="009E476E" w:rsidRPr="009E476E">
        <w:t xml:space="preserve"> </w:t>
      </w:r>
      <w:proofErr w:type="spellStart"/>
      <w:r w:rsidR="009E476E" w:rsidRPr="009E476E">
        <w:t>emailového</w:t>
      </w:r>
      <w:r w:rsidR="0011767E">
        <w:t>nahlášení</w:t>
      </w:r>
      <w:proofErr w:type="spellEnd"/>
      <w:r w:rsidR="009E476E" w:rsidRPr="009E476E">
        <w:t>.</w:t>
      </w:r>
      <w:r w:rsidR="009E476E">
        <w:t xml:space="preserve"> </w:t>
      </w:r>
      <w:r w:rsidR="009E476E" w:rsidRPr="009E476E">
        <w:t xml:space="preserve">V </w:t>
      </w:r>
      <w:proofErr w:type="spellStart"/>
      <w:r w:rsidR="009E476E" w:rsidRPr="009E476E">
        <w:t>rámci</w:t>
      </w:r>
      <w:proofErr w:type="spellEnd"/>
      <w:r w:rsidR="009E476E" w:rsidRPr="009E476E">
        <w:t xml:space="preserve"> </w:t>
      </w:r>
      <w:proofErr w:type="spellStart"/>
      <w:r w:rsidR="009E476E" w:rsidRPr="009E476E">
        <w:t>technicke</w:t>
      </w:r>
      <w:proofErr w:type="spellEnd"/>
      <w:r w:rsidR="009E476E" w:rsidRPr="009E476E">
        <w:t xml:space="preserve">́ podpory a servisu skenerů se poskytovatel zavazuje </w:t>
      </w:r>
      <w:proofErr w:type="spellStart"/>
      <w:r w:rsidR="009E476E" w:rsidRPr="009E476E">
        <w:t>zahájit</w:t>
      </w:r>
      <w:proofErr w:type="spellEnd"/>
      <w:r w:rsidR="009E476E" w:rsidRPr="009E476E">
        <w:t xml:space="preserve"> </w:t>
      </w:r>
      <w:proofErr w:type="spellStart"/>
      <w:r w:rsidR="009E476E" w:rsidRPr="009E476E">
        <w:t>servisni</w:t>
      </w:r>
      <w:proofErr w:type="spellEnd"/>
      <w:r w:rsidR="009E476E" w:rsidRPr="009E476E">
        <w:t xml:space="preserve">́ </w:t>
      </w:r>
      <w:proofErr w:type="spellStart"/>
      <w:r w:rsidR="009E476E" w:rsidRPr="009E476E">
        <w:t>zásah</w:t>
      </w:r>
      <w:proofErr w:type="spellEnd"/>
      <w:r w:rsidR="009E476E" w:rsidRPr="009E476E">
        <w:t xml:space="preserve"> do 48 hodin po dni </w:t>
      </w:r>
      <w:proofErr w:type="spellStart"/>
      <w:r w:rsidR="009E476E" w:rsidRPr="009E476E">
        <w:t>nahlášeni</w:t>
      </w:r>
      <w:proofErr w:type="spellEnd"/>
      <w:r w:rsidR="009E476E" w:rsidRPr="009E476E">
        <w:t xml:space="preserve">́ </w:t>
      </w:r>
      <w:proofErr w:type="spellStart"/>
      <w:r w:rsidR="009E476E" w:rsidRPr="009E476E">
        <w:t>závady</w:t>
      </w:r>
      <w:proofErr w:type="spellEnd"/>
      <w:r w:rsidR="009E476E" w:rsidRPr="009E476E">
        <w:t xml:space="preserve">, spolu s </w:t>
      </w:r>
      <w:proofErr w:type="spellStart"/>
      <w:r w:rsidR="009E476E" w:rsidRPr="009E476E">
        <w:t>vyřešením</w:t>
      </w:r>
      <w:proofErr w:type="spellEnd"/>
      <w:r w:rsidR="009E476E" w:rsidRPr="009E476E">
        <w:t xml:space="preserve"> </w:t>
      </w:r>
      <w:proofErr w:type="spellStart"/>
      <w:r w:rsidR="009E476E" w:rsidRPr="009E476E">
        <w:t>závady</w:t>
      </w:r>
      <w:proofErr w:type="spellEnd"/>
      <w:r w:rsidR="009E476E" w:rsidRPr="009E476E">
        <w:t xml:space="preserve"> do 20 </w:t>
      </w:r>
      <w:proofErr w:type="spellStart"/>
      <w:r w:rsidR="009E476E" w:rsidRPr="009E476E">
        <w:t>pracovních</w:t>
      </w:r>
      <w:proofErr w:type="spellEnd"/>
      <w:r w:rsidR="009E476E" w:rsidRPr="009E476E">
        <w:t xml:space="preserve"> dnů.</w:t>
      </w:r>
      <w:r w:rsidR="009E476E" w:rsidRPr="009E476E">
        <w:br/>
      </w:r>
      <w:proofErr w:type="spellStart"/>
      <w:r w:rsidR="009E476E" w:rsidRPr="009E476E">
        <w:t>Technicka</w:t>
      </w:r>
      <w:proofErr w:type="spellEnd"/>
      <w:r w:rsidR="009E476E" w:rsidRPr="009E476E">
        <w:t xml:space="preserve">́ podpora bude </w:t>
      </w:r>
      <w:proofErr w:type="spellStart"/>
      <w:r w:rsidR="009E476E" w:rsidRPr="009E476E">
        <w:t>poskytována</w:t>
      </w:r>
      <w:proofErr w:type="spellEnd"/>
      <w:r w:rsidR="009E476E" w:rsidRPr="009E476E">
        <w:t xml:space="preserve"> v </w:t>
      </w:r>
      <w:proofErr w:type="spellStart"/>
      <w:r w:rsidR="009E476E" w:rsidRPr="009E476E">
        <w:t>režimu</w:t>
      </w:r>
      <w:proofErr w:type="spellEnd"/>
      <w:r w:rsidR="009E476E" w:rsidRPr="009E476E">
        <w:t xml:space="preserve"> 8 x 5, tj. 8 </w:t>
      </w:r>
      <w:proofErr w:type="spellStart"/>
      <w:r w:rsidR="009E476E" w:rsidRPr="009E476E">
        <w:t>pracovních</w:t>
      </w:r>
      <w:proofErr w:type="spellEnd"/>
      <w:r w:rsidR="009E476E" w:rsidRPr="009E476E">
        <w:t xml:space="preserve"> hodin od 8:00 do 16:00, </w:t>
      </w:r>
      <w:proofErr w:type="spellStart"/>
      <w:r w:rsidR="009E476E" w:rsidRPr="009E476E">
        <w:t>pět</w:t>
      </w:r>
      <w:proofErr w:type="spellEnd"/>
      <w:r w:rsidR="009E476E" w:rsidRPr="009E476E">
        <w:t xml:space="preserve"> dní v </w:t>
      </w:r>
      <w:proofErr w:type="spellStart"/>
      <w:r w:rsidR="009E476E" w:rsidRPr="009E476E">
        <w:t>týdnu</w:t>
      </w:r>
      <w:proofErr w:type="spellEnd"/>
      <w:r w:rsidR="009E476E" w:rsidRPr="009E476E">
        <w:t xml:space="preserve"> (</w:t>
      </w:r>
      <w:proofErr w:type="spellStart"/>
      <w:r w:rsidR="009E476E" w:rsidRPr="009E476E">
        <w:t>ponděli</w:t>
      </w:r>
      <w:proofErr w:type="spellEnd"/>
      <w:r w:rsidR="009E476E" w:rsidRPr="009E476E">
        <w:t xml:space="preserve">́ </w:t>
      </w:r>
      <w:proofErr w:type="spellStart"/>
      <w:r w:rsidR="009E476E" w:rsidRPr="009E476E">
        <w:t>az</w:t>
      </w:r>
      <w:proofErr w:type="spellEnd"/>
      <w:r w:rsidR="009E476E" w:rsidRPr="009E476E">
        <w:t xml:space="preserve">̌ </w:t>
      </w:r>
      <w:proofErr w:type="spellStart"/>
      <w:r w:rsidR="009E476E" w:rsidRPr="009E476E">
        <w:t>pátek</w:t>
      </w:r>
      <w:proofErr w:type="spellEnd"/>
      <w:r w:rsidR="009E476E" w:rsidRPr="009E476E">
        <w:t>).</w:t>
      </w:r>
      <w:r w:rsidR="009E476E">
        <w:t xml:space="preserve"> </w:t>
      </w:r>
      <w:r w:rsidR="009E476E" w:rsidRPr="009E476E">
        <w:t xml:space="preserve">V </w:t>
      </w:r>
      <w:proofErr w:type="spellStart"/>
      <w:r w:rsidR="009E476E" w:rsidRPr="009E476E">
        <w:t>případe</w:t>
      </w:r>
      <w:proofErr w:type="spellEnd"/>
      <w:r w:rsidR="009E476E" w:rsidRPr="009E476E">
        <w:t xml:space="preserve">̌ </w:t>
      </w:r>
      <w:proofErr w:type="spellStart"/>
      <w:r w:rsidR="009E476E" w:rsidRPr="009E476E">
        <w:t>potřeby</w:t>
      </w:r>
      <w:proofErr w:type="spellEnd"/>
      <w:r w:rsidR="009E476E" w:rsidRPr="009E476E">
        <w:t xml:space="preserve"> </w:t>
      </w:r>
      <w:proofErr w:type="spellStart"/>
      <w:r w:rsidR="009E476E" w:rsidRPr="009E476E">
        <w:t>nového</w:t>
      </w:r>
      <w:proofErr w:type="spellEnd"/>
      <w:r w:rsidR="009E476E" w:rsidRPr="009E476E">
        <w:t xml:space="preserve"> </w:t>
      </w:r>
      <w:proofErr w:type="spellStart"/>
      <w:r w:rsidR="009E476E" w:rsidRPr="009E476E">
        <w:t>náhradního</w:t>
      </w:r>
      <w:proofErr w:type="spellEnd"/>
      <w:r w:rsidR="009E476E" w:rsidRPr="009E476E">
        <w:t xml:space="preserve"> </w:t>
      </w:r>
      <w:proofErr w:type="spellStart"/>
      <w:r w:rsidR="009E476E" w:rsidRPr="009E476E">
        <w:t>dílu</w:t>
      </w:r>
      <w:proofErr w:type="spellEnd"/>
      <w:r w:rsidR="009E476E" w:rsidRPr="009E476E">
        <w:t xml:space="preserve">, budou tyto </w:t>
      </w:r>
      <w:proofErr w:type="spellStart"/>
      <w:r w:rsidR="009E476E" w:rsidRPr="009E476E">
        <w:t>položky</w:t>
      </w:r>
      <w:proofErr w:type="spellEnd"/>
      <w:r w:rsidR="009E476E" w:rsidRPr="009E476E">
        <w:t xml:space="preserve"> </w:t>
      </w:r>
      <w:proofErr w:type="spellStart"/>
      <w:r w:rsidR="009E476E" w:rsidRPr="009E476E">
        <w:t>objednány</w:t>
      </w:r>
      <w:proofErr w:type="spellEnd"/>
      <w:r w:rsidR="009E476E" w:rsidRPr="009E476E">
        <w:t xml:space="preserve"> u </w:t>
      </w:r>
      <w:proofErr w:type="spellStart"/>
      <w:r w:rsidR="009E476E" w:rsidRPr="009E476E">
        <w:t>výrobce</w:t>
      </w:r>
      <w:proofErr w:type="spellEnd"/>
      <w:r w:rsidR="009E476E" w:rsidRPr="009E476E">
        <w:t xml:space="preserve">. Jejich cena a </w:t>
      </w:r>
      <w:proofErr w:type="spellStart"/>
      <w:r w:rsidR="009E476E" w:rsidRPr="009E476E">
        <w:t>souvisejíci</w:t>
      </w:r>
      <w:proofErr w:type="spellEnd"/>
      <w:r w:rsidR="009E476E" w:rsidRPr="009E476E">
        <w:t xml:space="preserve">́ </w:t>
      </w:r>
      <w:proofErr w:type="spellStart"/>
      <w:r w:rsidR="009E476E" w:rsidRPr="009E476E">
        <w:t>náklady</w:t>
      </w:r>
      <w:proofErr w:type="spellEnd"/>
      <w:r w:rsidR="009E476E" w:rsidRPr="009E476E">
        <w:t xml:space="preserve"> se budou </w:t>
      </w:r>
      <w:proofErr w:type="spellStart"/>
      <w:r w:rsidR="009E476E" w:rsidRPr="009E476E">
        <w:t>řídit</w:t>
      </w:r>
      <w:proofErr w:type="spellEnd"/>
      <w:r w:rsidR="009E476E" w:rsidRPr="009E476E">
        <w:t xml:space="preserve"> </w:t>
      </w:r>
      <w:proofErr w:type="spellStart"/>
      <w:r w:rsidR="009E476E" w:rsidRPr="009E476E">
        <w:t>aktuálním</w:t>
      </w:r>
      <w:proofErr w:type="spellEnd"/>
      <w:r w:rsidR="009E476E" w:rsidRPr="009E476E">
        <w:t xml:space="preserve"> </w:t>
      </w:r>
      <w:proofErr w:type="spellStart"/>
      <w:r w:rsidR="009E476E" w:rsidRPr="009E476E">
        <w:t>ceníkem</w:t>
      </w:r>
      <w:proofErr w:type="spellEnd"/>
      <w:r w:rsidR="009E476E" w:rsidRPr="009E476E">
        <w:t>.</w:t>
      </w:r>
      <w:r w:rsidR="009E476E" w:rsidRPr="009E476E">
        <w:br/>
      </w:r>
      <w:r w:rsidR="009E476E" w:rsidRPr="009E476E">
        <w:lastRenderedPageBreak/>
        <w:t xml:space="preserve">V </w:t>
      </w:r>
      <w:proofErr w:type="spellStart"/>
      <w:r w:rsidR="009E476E" w:rsidRPr="009E476E">
        <w:t>rámci</w:t>
      </w:r>
      <w:proofErr w:type="spellEnd"/>
      <w:r w:rsidR="009E476E" w:rsidRPr="009E476E">
        <w:t xml:space="preserve"> </w:t>
      </w:r>
      <w:proofErr w:type="spellStart"/>
      <w:r w:rsidR="009E476E" w:rsidRPr="009E476E">
        <w:t>technicke</w:t>
      </w:r>
      <w:proofErr w:type="spellEnd"/>
      <w:r w:rsidR="009E476E" w:rsidRPr="009E476E">
        <w:t xml:space="preserve">́ podpory a servisu </w:t>
      </w:r>
      <w:proofErr w:type="spellStart"/>
      <w:r w:rsidR="009E476E" w:rsidRPr="009E476E">
        <w:t>předmětných</w:t>
      </w:r>
      <w:proofErr w:type="spellEnd"/>
      <w:r w:rsidR="009E476E" w:rsidRPr="009E476E">
        <w:t xml:space="preserve"> skenerů se poskytovatel zavazuje </w:t>
      </w:r>
      <w:proofErr w:type="spellStart"/>
      <w:r w:rsidR="009E476E" w:rsidRPr="009E476E">
        <w:t>vykonávat</w:t>
      </w:r>
      <w:proofErr w:type="spellEnd"/>
      <w:r w:rsidR="009E476E">
        <w:t xml:space="preserve"> </w:t>
      </w:r>
      <w:r w:rsidR="009E476E" w:rsidRPr="009E476E">
        <w:t>pravidelnou profylaxi (</w:t>
      </w:r>
      <w:proofErr w:type="spellStart"/>
      <w:r w:rsidR="009E476E" w:rsidRPr="009E476E">
        <w:t>vyčištěni</w:t>
      </w:r>
      <w:proofErr w:type="spellEnd"/>
      <w:r w:rsidR="009E476E" w:rsidRPr="009E476E">
        <w:t xml:space="preserve">́, diagnostika a kalibrace) po celou dobu </w:t>
      </w:r>
      <w:proofErr w:type="spellStart"/>
      <w:r w:rsidR="009E476E" w:rsidRPr="009E476E">
        <w:t>trváni</w:t>
      </w:r>
      <w:proofErr w:type="spellEnd"/>
      <w:r w:rsidR="009E476E" w:rsidRPr="009E476E">
        <w:t xml:space="preserve">́ </w:t>
      </w:r>
      <w:proofErr w:type="spellStart"/>
      <w:r w:rsidR="009E476E" w:rsidRPr="009E476E">
        <w:t>této</w:t>
      </w:r>
      <w:proofErr w:type="spellEnd"/>
      <w:r w:rsidR="009E476E" w:rsidRPr="009E476E">
        <w:t xml:space="preserve"> smlouvy s</w:t>
      </w:r>
      <w:r w:rsidR="009E476E">
        <w:t> </w:t>
      </w:r>
      <w:r w:rsidR="009E476E" w:rsidRPr="009E476E">
        <w:t>periodou</w:t>
      </w:r>
      <w:r w:rsidR="009E476E">
        <w:t xml:space="preserve"> </w:t>
      </w:r>
      <w:r w:rsidR="009E476E" w:rsidRPr="009E476E">
        <w:t xml:space="preserve">4 x 1 rok. </w:t>
      </w:r>
      <w:proofErr w:type="spellStart"/>
      <w:r w:rsidR="009E476E" w:rsidRPr="009E476E">
        <w:t>Součásti</w:t>
      </w:r>
      <w:proofErr w:type="spellEnd"/>
      <w:r w:rsidR="009E476E" w:rsidRPr="009E476E">
        <w:t xml:space="preserve">́ </w:t>
      </w:r>
      <w:proofErr w:type="spellStart"/>
      <w:r w:rsidR="009E476E" w:rsidRPr="009E476E">
        <w:t>služeb</w:t>
      </w:r>
      <w:proofErr w:type="spellEnd"/>
      <w:r w:rsidR="009E476E" w:rsidRPr="009E476E">
        <w:t xml:space="preserve"> profylaxe bude i </w:t>
      </w:r>
      <w:proofErr w:type="spellStart"/>
      <w:r w:rsidR="009E476E" w:rsidRPr="009E476E">
        <w:t>výměna</w:t>
      </w:r>
      <w:proofErr w:type="spellEnd"/>
      <w:r w:rsidR="009E476E" w:rsidRPr="009E476E">
        <w:t xml:space="preserve"> </w:t>
      </w:r>
      <w:proofErr w:type="spellStart"/>
      <w:r w:rsidR="009E476E" w:rsidRPr="009E476E">
        <w:t>spotřebního</w:t>
      </w:r>
      <w:proofErr w:type="spellEnd"/>
      <w:r w:rsidR="009E476E" w:rsidRPr="009E476E">
        <w:t xml:space="preserve"> </w:t>
      </w:r>
      <w:proofErr w:type="spellStart"/>
      <w:r w:rsidR="009E476E" w:rsidRPr="009E476E">
        <w:t>materiálu</w:t>
      </w:r>
      <w:proofErr w:type="spellEnd"/>
      <w:r w:rsidR="009E476E" w:rsidRPr="009E476E">
        <w:t xml:space="preserve"> (</w:t>
      </w:r>
      <w:proofErr w:type="spellStart"/>
      <w:r w:rsidR="009E476E" w:rsidRPr="009E476E">
        <w:t>skleněna</w:t>
      </w:r>
      <w:proofErr w:type="spellEnd"/>
      <w:r w:rsidR="009E476E" w:rsidRPr="009E476E">
        <w:t xml:space="preserve">́ deska, </w:t>
      </w:r>
      <w:proofErr w:type="spellStart"/>
      <w:r w:rsidR="009E476E" w:rsidRPr="009E476E">
        <w:t>bíle</w:t>
      </w:r>
      <w:proofErr w:type="spellEnd"/>
      <w:r w:rsidR="009E476E" w:rsidRPr="009E476E">
        <w:t xml:space="preserve">́ </w:t>
      </w:r>
      <w:proofErr w:type="spellStart"/>
      <w:r w:rsidR="009E476E" w:rsidRPr="009E476E">
        <w:t>přítlačne</w:t>
      </w:r>
      <w:proofErr w:type="spellEnd"/>
      <w:r w:rsidR="009E476E" w:rsidRPr="009E476E">
        <w:t xml:space="preserve">́ </w:t>
      </w:r>
      <w:proofErr w:type="spellStart"/>
      <w:r w:rsidR="009E476E" w:rsidRPr="009E476E">
        <w:t>pozadi</w:t>
      </w:r>
      <w:proofErr w:type="spellEnd"/>
      <w:r w:rsidR="009E476E" w:rsidRPr="009E476E">
        <w:t xml:space="preserve">́ a </w:t>
      </w:r>
      <w:proofErr w:type="spellStart"/>
      <w:r w:rsidR="009E476E" w:rsidRPr="009E476E">
        <w:t>světelna</w:t>
      </w:r>
      <w:proofErr w:type="spellEnd"/>
      <w:r w:rsidR="009E476E" w:rsidRPr="009E476E">
        <w:t xml:space="preserve">́ </w:t>
      </w:r>
      <w:proofErr w:type="spellStart"/>
      <w:r w:rsidR="009E476E" w:rsidRPr="009E476E">
        <w:t>zářivka</w:t>
      </w:r>
      <w:proofErr w:type="spellEnd"/>
      <w:r w:rsidR="009E476E" w:rsidRPr="009E476E">
        <w:t xml:space="preserve">) u </w:t>
      </w:r>
      <w:proofErr w:type="spellStart"/>
      <w:r w:rsidR="009E476E" w:rsidRPr="009E476E">
        <w:t>průchodových</w:t>
      </w:r>
      <w:proofErr w:type="spellEnd"/>
      <w:r w:rsidR="009E476E" w:rsidRPr="009E476E">
        <w:t xml:space="preserve"> </w:t>
      </w:r>
      <w:proofErr w:type="spellStart"/>
      <w:r w:rsidR="009E476E" w:rsidRPr="009E476E">
        <w:t>velkoformátových</w:t>
      </w:r>
      <w:proofErr w:type="spellEnd"/>
      <w:r w:rsidR="009E476E" w:rsidRPr="009E476E">
        <w:t xml:space="preserve"> skenerů</w:t>
      </w:r>
      <w:r w:rsidR="009E476E">
        <w:t>.</w:t>
      </w:r>
    </w:p>
    <w:p w14:paraId="5560DB85" w14:textId="77777777" w:rsidR="005122ED" w:rsidRDefault="005122ED" w:rsidP="005122ED">
      <w:pPr>
        <w:pStyle w:val="Zkladntextodsazen21"/>
        <w:spacing w:after="0" w:line="276" w:lineRule="auto"/>
        <w:ind w:left="0"/>
        <w:jc w:val="both"/>
      </w:pPr>
    </w:p>
    <w:p w14:paraId="675F4246" w14:textId="26EAFF56" w:rsidR="005122ED" w:rsidRDefault="005122ED" w:rsidP="005122ED">
      <w:pPr>
        <w:pStyle w:val="Zkladntextodsazen21"/>
        <w:spacing w:line="276" w:lineRule="auto"/>
        <w:ind w:left="0"/>
        <w:jc w:val="both"/>
      </w:pPr>
      <w:r>
        <w:t xml:space="preserve">Seznam skenerů: </w:t>
      </w:r>
    </w:p>
    <w:p w14:paraId="205257EB" w14:textId="3866589B" w:rsidR="005122ED" w:rsidRDefault="005122ED" w:rsidP="005122ED">
      <w:pPr>
        <w:pStyle w:val="Zkladntextodsazen21"/>
        <w:spacing w:after="0" w:line="276" w:lineRule="auto"/>
        <w:ind w:left="0"/>
        <w:jc w:val="both"/>
      </w:pPr>
      <w:r>
        <w:t xml:space="preserve">SCAN MASTER 0 </w:t>
      </w:r>
      <w:proofErr w:type="gramStart"/>
      <w:r>
        <w:t xml:space="preserve">3650 </w:t>
      </w:r>
      <w:r w:rsidR="00271A32">
        <w:t>– S</w:t>
      </w:r>
      <w:proofErr w:type="gramEnd"/>
      <w:r w:rsidR="00271A32">
        <w:t xml:space="preserve">/N: </w:t>
      </w:r>
      <w:r w:rsidR="00271A32" w:rsidRPr="00271A32">
        <w:t xml:space="preserve">022233P </w:t>
      </w:r>
      <w:r>
        <w:t>– A0 knižní skener</w:t>
      </w:r>
    </w:p>
    <w:p w14:paraId="2FADA805" w14:textId="15AE5C5F" w:rsidR="005122ED" w:rsidRDefault="005122ED" w:rsidP="005122ED">
      <w:pPr>
        <w:pStyle w:val="Zkladntextodsazen21"/>
        <w:spacing w:after="0" w:line="276" w:lineRule="auto"/>
        <w:ind w:left="0"/>
        <w:jc w:val="both"/>
      </w:pPr>
      <w:r>
        <w:t xml:space="preserve">ROBOSCAN </w:t>
      </w:r>
      <w:proofErr w:type="gramStart"/>
      <w:r>
        <w:t xml:space="preserve">0 – </w:t>
      </w:r>
      <w:r w:rsidR="00271A32">
        <w:t>S</w:t>
      </w:r>
      <w:proofErr w:type="gramEnd"/>
      <w:r w:rsidR="00271A32">
        <w:t xml:space="preserve">/N: </w:t>
      </w:r>
      <w:r w:rsidR="00271A32" w:rsidRPr="00271A32">
        <w:t>024047P</w:t>
      </w:r>
      <w:r w:rsidR="00271A32">
        <w:t xml:space="preserve"> </w:t>
      </w:r>
      <w:r w:rsidR="00081243">
        <w:t xml:space="preserve">– </w:t>
      </w:r>
      <w:r>
        <w:t>A0 robotický, knižní skener</w:t>
      </w:r>
    </w:p>
    <w:p w14:paraId="57705904" w14:textId="5A38E8B3" w:rsidR="005122ED" w:rsidRDefault="005122ED" w:rsidP="005122ED">
      <w:pPr>
        <w:pStyle w:val="Zkladntextodsazen21"/>
        <w:spacing w:after="0" w:line="276" w:lineRule="auto"/>
        <w:ind w:left="0"/>
        <w:jc w:val="both"/>
      </w:pPr>
      <w:r>
        <w:t xml:space="preserve">HD Ultra i4290s – </w:t>
      </w:r>
      <w:r w:rsidR="00976431">
        <w:t xml:space="preserve">S/N: </w:t>
      </w:r>
      <w:r w:rsidR="00976431" w:rsidRPr="00976431">
        <w:t>67ga6700t54h</w:t>
      </w:r>
      <w:r w:rsidR="00976431">
        <w:t xml:space="preserve"> </w:t>
      </w:r>
      <w:r w:rsidR="00081243">
        <w:t xml:space="preserve">– </w:t>
      </w:r>
      <w:r>
        <w:t>A0 průchodový skener</w:t>
      </w:r>
    </w:p>
    <w:p w14:paraId="250C5201" w14:textId="4D2FC4AA" w:rsidR="005122ED" w:rsidRDefault="005122ED" w:rsidP="005122ED">
      <w:pPr>
        <w:pStyle w:val="Zkladntextodsazen21"/>
        <w:spacing w:after="0" w:line="276" w:lineRule="auto"/>
        <w:ind w:left="0"/>
        <w:jc w:val="both"/>
      </w:pPr>
      <w:r>
        <w:t xml:space="preserve">HD Ultra i4290s – </w:t>
      </w:r>
      <w:r w:rsidR="00976431" w:rsidRPr="00976431">
        <w:t>67ga7700b54v</w:t>
      </w:r>
      <w:r w:rsidR="00976431">
        <w:t xml:space="preserve"> </w:t>
      </w:r>
      <w:r w:rsidR="00081243">
        <w:t xml:space="preserve">– </w:t>
      </w:r>
      <w:r>
        <w:t>A0 průchodový skener</w:t>
      </w:r>
    </w:p>
    <w:p w14:paraId="47622401" w14:textId="1B0C151B" w:rsidR="005122ED" w:rsidRDefault="005122ED" w:rsidP="005122ED">
      <w:pPr>
        <w:pStyle w:val="Zkladntextodsazen21"/>
        <w:spacing w:after="0" w:line="276" w:lineRule="auto"/>
        <w:ind w:left="0"/>
        <w:jc w:val="both"/>
      </w:pPr>
    </w:p>
    <w:p w14:paraId="39925F03" w14:textId="36B58D5E" w:rsidR="005122ED" w:rsidRDefault="002D537C" w:rsidP="005122ED">
      <w:pPr>
        <w:pStyle w:val="Zkladntextodsazen21"/>
        <w:spacing w:after="0" w:line="276" w:lineRule="auto"/>
        <w:ind w:left="0"/>
        <w:jc w:val="both"/>
      </w:pPr>
      <w:r>
        <w:t>Orientační t</w:t>
      </w:r>
      <w:r w:rsidR="005122ED">
        <w:t xml:space="preserve">ermíny zásahů: </w:t>
      </w:r>
    </w:p>
    <w:p w14:paraId="6A7A42AD" w14:textId="655A7B59" w:rsidR="005122ED" w:rsidRDefault="005122ED" w:rsidP="005122ED">
      <w:pPr>
        <w:pStyle w:val="Zkladntextodsazen21"/>
        <w:spacing w:after="0" w:line="276" w:lineRule="auto"/>
        <w:ind w:left="0"/>
        <w:jc w:val="both"/>
      </w:pPr>
      <w:r>
        <w:t xml:space="preserve">Profylaxe č. 1 – </w:t>
      </w:r>
      <w:r w:rsidR="002D537C">
        <w:t>22.12.2022</w:t>
      </w:r>
    </w:p>
    <w:p w14:paraId="00E46165" w14:textId="7DBE3F13" w:rsidR="005122ED" w:rsidRDefault="005122ED" w:rsidP="005122ED">
      <w:pPr>
        <w:pStyle w:val="Zkladntextodsazen21"/>
        <w:spacing w:after="0" w:line="276" w:lineRule="auto"/>
        <w:ind w:left="0"/>
        <w:jc w:val="both"/>
      </w:pPr>
      <w:r>
        <w:t>Profylaxe č. 2 – 15.</w:t>
      </w:r>
      <w:r w:rsidR="002D537C">
        <w:t>0</w:t>
      </w:r>
      <w:r>
        <w:t>3.2023</w:t>
      </w:r>
    </w:p>
    <w:p w14:paraId="24C48A2B" w14:textId="783EDCE6" w:rsidR="005122ED" w:rsidRDefault="005122ED" w:rsidP="005122ED">
      <w:pPr>
        <w:pStyle w:val="Zkladntextodsazen21"/>
        <w:spacing w:after="0" w:line="276" w:lineRule="auto"/>
        <w:ind w:left="0"/>
        <w:jc w:val="both"/>
      </w:pPr>
      <w:r>
        <w:t>Profylaxe č. 3 – 15.</w:t>
      </w:r>
      <w:r w:rsidR="002D537C">
        <w:t>0</w:t>
      </w:r>
      <w:r>
        <w:t>6.2023</w:t>
      </w:r>
    </w:p>
    <w:p w14:paraId="4059F879" w14:textId="792725D8" w:rsidR="005122ED" w:rsidRDefault="005122ED" w:rsidP="005122ED">
      <w:pPr>
        <w:pStyle w:val="Zkladntextodsazen21"/>
        <w:spacing w:after="0" w:line="276" w:lineRule="auto"/>
        <w:ind w:left="0"/>
        <w:jc w:val="both"/>
      </w:pPr>
      <w:r>
        <w:t>Profylaxe č. 4 – 15.</w:t>
      </w:r>
      <w:r w:rsidR="002D537C">
        <w:t>0</w:t>
      </w:r>
      <w:r>
        <w:t>9.2023</w:t>
      </w:r>
    </w:p>
    <w:p w14:paraId="16CF2AC3" w14:textId="7A2F65E6" w:rsidR="005122ED" w:rsidRDefault="005122ED" w:rsidP="005122ED">
      <w:pPr>
        <w:pStyle w:val="Zkladntextodsazen21"/>
        <w:spacing w:after="0" w:line="276" w:lineRule="auto"/>
        <w:ind w:left="0"/>
        <w:jc w:val="both"/>
      </w:pPr>
      <w:r>
        <w:t>Profylaxe č. 5 – 15.12.2023</w:t>
      </w:r>
    </w:p>
    <w:p w14:paraId="452100F2" w14:textId="77777777" w:rsidR="00932F68" w:rsidRDefault="00932F68" w:rsidP="009E476E">
      <w:pPr>
        <w:pStyle w:val="Zkladntextodsazen21"/>
        <w:spacing w:line="276" w:lineRule="auto"/>
        <w:ind w:left="0"/>
        <w:jc w:val="both"/>
      </w:pPr>
    </w:p>
    <w:p w14:paraId="24698920" w14:textId="08FCD9A5" w:rsidR="00932F68" w:rsidRDefault="00932F68" w:rsidP="009E476E">
      <w:pPr>
        <w:pStyle w:val="Zkladntextodsazen21"/>
        <w:spacing w:line="276" w:lineRule="auto"/>
        <w:ind w:left="0"/>
        <w:jc w:val="both"/>
      </w:pPr>
      <w:r>
        <w:t>Jednotlivé profylaxe budou provedeny v</w:t>
      </w:r>
      <w:r w:rsidR="00EC4357">
        <w:t xml:space="preserve"> době</w:t>
      </w:r>
      <w:r>
        <w:t xml:space="preserve"> výše uvedených orientačních termínů dle vzájemné domluvy obou stran.</w:t>
      </w:r>
    </w:p>
    <w:p w14:paraId="54EF72F2" w14:textId="563F8631" w:rsidR="006E510B" w:rsidRPr="009E476E" w:rsidRDefault="009E476E" w:rsidP="009E476E">
      <w:pPr>
        <w:pStyle w:val="Zkladntextodsazen21"/>
        <w:spacing w:line="276" w:lineRule="auto"/>
        <w:ind w:left="0"/>
        <w:jc w:val="both"/>
      </w:pPr>
      <w:r>
        <w:t xml:space="preserve">Vše </w:t>
      </w:r>
      <w:r w:rsidR="00074727" w:rsidRPr="009E476E">
        <w:rPr>
          <w:rFonts w:cs="Times New Roman"/>
        </w:rPr>
        <w:t xml:space="preserve">způsobilé k využití a účelu vymezenému smlouvou (dále jen </w:t>
      </w:r>
      <w:r w:rsidR="00074727" w:rsidRPr="009E476E">
        <w:rPr>
          <w:rFonts w:cs="Times New Roman"/>
          <w:b/>
        </w:rPr>
        <w:t>„dílo“</w:t>
      </w:r>
      <w:r w:rsidR="00074727" w:rsidRPr="009E476E">
        <w:rPr>
          <w:rFonts w:cs="Times New Roman"/>
        </w:rPr>
        <w:t xml:space="preserve"> nebo </w:t>
      </w:r>
      <w:r w:rsidR="00074727" w:rsidRPr="009E476E">
        <w:rPr>
          <w:rFonts w:cs="Times New Roman"/>
          <w:b/>
        </w:rPr>
        <w:t>„předmět smlouvy“</w:t>
      </w:r>
      <w:r w:rsidR="00074727" w:rsidRPr="009E476E">
        <w:rPr>
          <w:rFonts w:cs="Times New Roman"/>
        </w:rPr>
        <w:t>)</w:t>
      </w:r>
      <w:r w:rsidR="00922705" w:rsidRPr="009E476E">
        <w:rPr>
          <w:rFonts w:cs="Times New Roman"/>
        </w:rPr>
        <w:t>.</w:t>
      </w:r>
    </w:p>
    <w:p w14:paraId="01199146" w14:textId="2F0A8FC9" w:rsidR="00883398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Objednatel se zavazuje poskytnout </w:t>
      </w:r>
      <w:r w:rsidR="00521445">
        <w:rPr>
          <w:rFonts w:cs="Times New Roman"/>
        </w:rPr>
        <w:t>poskytovatel</w:t>
      </w:r>
      <w:r w:rsidRPr="0060154C">
        <w:rPr>
          <w:rFonts w:cs="Times New Roman"/>
        </w:rPr>
        <w:t xml:space="preserve">i </w:t>
      </w:r>
      <w:r w:rsidR="00DA6E4E">
        <w:rPr>
          <w:rFonts w:cs="Times New Roman"/>
        </w:rPr>
        <w:t>součinnost</w:t>
      </w:r>
      <w:r w:rsidR="00DA6E4E" w:rsidRPr="0060154C">
        <w:rPr>
          <w:rFonts w:cs="Times New Roman"/>
        </w:rPr>
        <w:t xml:space="preserve"> nutn</w:t>
      </w:r>
      <w:r w:rsidR="00DA6E4E">
        <w:rPr>
          <w:rFonts w:cs="Times New Roman"/>
        </w:rPr>
        <w:t>ou</w:t>
      </w:r>
      <w:r w:rsidR="00DA6E4E" w:rsidRPr="0060154C">
        <w:rPr>
          <w:rFonts w:cs="Times New Roman"/>
        </w:rPr>
        <w:t xml:space="preserve"> </w:t>
      </w:r>
      <w:r w:rsidRPr="0060154C">
        <w:rPr>
          <w:rFonts w:cs="Times New Roman"/>
        </w:rPr>
        <w:t>k realizaci díla</w:t>
      </w:r>
      <w:r w:rsidR="00922705">
        <w:rPr>
          <w:rFonts w:cs="Times New Roman"/>
        </w:rPr>
        <w:t xml:space="preserve"> a zavazuje se řádně provedené a dokončené dílo od </w:t>
      </w:r>
      <w:r w:rsidR="00521445">
        <w:rPr>
          <w:rFonts w:cs="Times New Roman"/>
        </w:rPr>
        <w:t>poskytovatel</w:t>
      </w:r>
      <w:r w:rsidR="00922705">
        <w:rPr>
          <w:rFonts w:cs="Times New Roman"/>
        </w:rPr>
        <w:t>e převzít a zaplatit mu cenu ve výši a za podmínek dále stanovených</w:t>
      </w:r>
      <w:r w:rsidR="005B5118">
        <w:rPr>
          <w:rFonts w:cs="Times New Roman"/>
        </w:rPr>
        <w:t>.</w:t>
      </w:r>
    </w:p>
    <w:p w14:paraId="4CE6D85C" w14:textId="03D11E27" w:rsidR="00DB0698" w:rsidRDefault="001D54B4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58623D">
        <w:rPr>
          <w:rFonts w:cs="Times New Roman"/>
        </w:rPr>
        <w:t>Podrobná specifikace předmětu smlouvy je uvedena v </w:t>
      </w:r>
      <w:r w:rsidR="006B64EC">
        <w:rPr>
          <w:rFonts w:cs="Times New Roman"/>
        </w:rPr>
        <w:t>p</w:t>
      </w:r>
      <w:r w:rsidRPr="0058623D">
        <w:rPr>
          <w:rFonts w:cs="Times New Roman"/>
        </w:rPr>
        <w:t>říloze č. 1</w:t>
      </w:r>
      <w:r w:rsidR="00521445">
        <w:rPr>
          <w:rFonts w:cs="Times New Roman"/>
        </w:rPr>
        <w:t xml:space="preserve">- </w:t>
      </w:r>
      <w:r w:rsidR="00B77A64">
        <w:rPr>
          <w:rFonts w:cs="Times New Roman"/>
        </w:rPr>
        <w:t>N</w:t>
      </w:r>
      <w:r w:rsidR="00521445">
        <w:rPr>
          <w:rFonts w:cs="Times New Roman"/>
        </w:rPr>
        <w:t>abídka, poskytovatele,</w:t>
      </w:r>
      <w:r w:rsidRPr="0058623D">
        <w:rPr>
          <w:rFonts w:cs="Times New Roman"/>
        </w:rPr>
        <w:t xml:space="preserve"> která tvoří nedílnou součást této smlouvy</w:t>
      </w:r>
      <w:r w:rsidR="003F6D6A" w:rsidRPr="0058623D">
        <w:rPr>
          <w:rFonts w:cs="Times New Roman"/>
        </w:rPr>
        <w:t>.</w:t>
      </w:r>
    </w:p>
    <w:p w14:paraId="4F072886" w14:textId="1F00976A" w:rsidR="0081750C" w:rsidRPr="00FE2031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58623D">
        <w:rPr>
          <w:rFonts w:cs="Times New Roman"/>
        </w:rPr>
        <w:t xml:space="preserve">Plnění předmětu smlouvy bude provedeno za podmínek stanovených v této smlouvě (včetně příloh), </w:t>
      </w:r>
      <w:r w:rsidRPr="0058623D">
        <w:rPr>
          <w:rFonts w:cs="Times New Roman"/>
          <w:bCs/>
        </w:rPr>
        <w:t>dále pak za podmínek st</w:t>
      </w:r>
      <w:r w:rsidR="00283F23" w:rsidRPr="0058623D">
        <w:rPr>
          <w:rFonts w:cs="Times New Roman"/>
          <w:bCs/>
        </w:rPr>
        <w:t>anovených v</w:t>
      </w:r>
      <w:r w:rsidR="0058623D" w:rsidRPr="0058623D">
        <w:rPr>
          <w:rFonts w:cs="Times New Roman"/>
          <w:bCs/>
        </w:rPr>
        <w:t xml:space="preserve"> </w:t>
      </w:r>
      <w:r w:rsidR="00027440" w:rsidRPr="0058623D">
        <w:rPr>
          <w:rFonts w:cs="Times New Roman"/>
          <w:bCs/>
        </w:rPr>
        <w:t>zadávací dokumentaci zakázky</w:t>
      </w:r>
      <w:r w:rsidR="00DA6E4E" w:rsidRPr="0058623D">
        <w:rPr>
          <w:rFonts w:cs="Times New Roman"/>
          <w:bCs/>
        </w:rPr>
        <w:t>, včetně jejích příloh</w:t>
      </w:r>
      <w:r w:rsidR="006B64EC">
        <w:rPr>
          <w:rFonts w:cs="Times New Roman"/>
          <w:bCs/>
        </w:rPr>
        <w:t>,</w:t>
      </w:r>
      <w:r w:rsidRPr="0058623D">
        <w:rPr>
          <w:rFonts w:cs="Times New Roman"/>
          <w:bCs/>
        </w:rPr>
        <w:t xml:space="preserve"> a v nab</w:t>
      </w:r>
      <w:r w:rsidR="00283F23" w:rsidRPr="0058623D">
        <w:rPr>
          <w:rFonts w:cs="Times New Roman"/>
          <w:bCs/>
        </w:rPr>
        <w:t xml:space="preserve">ídce </w:t>
      </w:r>
      <w:r w:rsidR="00521445">
        <w:rPr>
          <w:rFonts w:cs="Times New Roman"/>
          <w:bCs/>
        </w:rPr>
        <w:t>poskytovatel</w:t>
      </w:r>
      <w:r w:rsidR="00283F23" w:rsidRPr="00B56306">
        <w:rPr>
          <w:rFonts w:cs="Times New Roman"/>
          <w:bCs/>
        </w:rPr>
        <w:t>e</w:t>
      </w:r>
      <w:r w:rsidRPr="00B56306">
        <w:rPr>
          <w:rFonts w:cs="Times New Roman"/>
          <w:bCs/>
        </w:rPr>
        <w:t>.</w:t>
      </w:r>
    </w:p>
    <w:p w14:paraId="07ED6E58" w14:textId="622DCD50" w:rsidR="00AE0FE5" w:rsidRPr="005B5118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0943FC">
        <w:rPr>
          <w:rFonts w:cs="Times New Roman"/>
        </w:rPr>
        <w:t xml:space="preserve">Součástí </w:t>
      </w:r>
      <w:r w:rsidR="00E733B4">
        <w:rPr>
          <w:rFonts w:cs="Times New Roman"/>
        </w:rPr>
        <w:t>d</w:t>
      </w:r>
      <w:r w:rsidRPr="000943FC">
        <w:rPr>
          <w:rFonts w:cs="Times New Roman"/>
        </w:rPr>
        <w:t xml:space="preserve">íla je i veškerá činnost </w:t>
      </w:r>
      <w:r w:rsidR="00521445">
        <w:rPr>
          <w:rFonts w:cs="Times New Roman"/>
        </w:rPr>
        <w:t>poskytovatel</w:t>
      </w:r>
      <w:r w:rsidRPr="000943FC">
        <w:rPr>
          <w:rFonts w:cs="Times New Roman"/>
        </w:rPr>
        <w:t xml:space="preserve">e nezbytná k provádění </w:t>
      </w:r>
      <w:r w:rsidR="00E733B4">
        <w:rPr>
          <w:rFonts w:cs="Times New Roman"/>
        </w:rPr>
        <w:t>d</w:t>
      </w:r>
      <w:r w:rsidRPr="000943FC">
        <w:rPr>
          <w:rFonts w:cs="Times New Roman"/>
        </w:rPr>
        <w:t>íla a k jeho zdárnému a</w:t>
      </w:r>
      <w:r w:rsidR="006361ED">
        <w:rPr>
          <w:rFonts w:cs="Times New Roman"/>
        </w:rPr>
        <w:t> </w:t>
      </w:r>
      <w:r w:rsidRPr="000943FC">
        <w:rPr>
          <w:rFonts w:cs="Times New Roman"/>
        </w:rPr>
        <w:t>kompletnímu dokon</w:t>
      </w:r>
      <w:r w:rsidR="00560B19">
        <w:rPr>
          <w:rFonts w:cs="Times New Roman"/>
        </w:rPr>
        <w:t>čení, zejména prezentace návrhu a</w:t>
      </w:r>
      <w:r w:rsidRPr="000943FC">
        <w:rPr>
          <w:rFonts w:cs="Times New Roman"/>
        </w:rPr>
        <w:t xml:space="preserve"> komunikace s</w:t>
      </w:r>
      <w:r w:rsidR="00227E02">
        <w:rPr>
          <w:rFonts w:cs="Times New Roman"/>
        </w:rPr>
        <w:t xml:space="preserve"> klíčovými </w:t>
      </w:r>
      <w:r w:rsidRPr="000943FC">
        <w:rPr>
          <w:rFonts w:cs="Times New Roman"/>
        </w:rPr>
        <w:t xml:space="preserve">aktéry. Součástí </w:t>
      </w:r>
      <w:r w:rsidR="00E733B4">
        <w:rPr>
          <w:rFonts w:cs="Times New Roman"/>
        </w:rPr>
        <w:t>d</w:t>
      </w:r>
      <w:r w:rsidRPr="000943FC">
        <w:rPr>
          <w:rFonts w:cs="Times New Roman"/>
        </w:rPr>
        <w:t>íla je i provedení prací, neuvedených ve výčtu tohoto článku, avšak nezbytných k řádnému dokončení a</w:t>
      </w:r>
      <w:r w:rsidR="006361ED">
        <w:rPr>
          <w:rFonts w:cs="Times New Roman"/>
        </w:rPr>
        <w:t> </w:t>
      </w:r>
      <w:r w:rsidRPr="000943FC">
        <w:rPr>
          <w:rFonts w:cs="Times New Roman"/>
        </w:rPr>
        <w:t xml:space="preserve">umožnění užívání </w:t>
      </w:r>
      <w:r w:rsidR="00E733B4">
        <w:rPr>
          <w:rFonts w:cs="Times New Roman"/>
        </w:rPr>
        <w:t>d</w:t>
      </w:r>
      <w:r w:rsidRPr="000943FC">
        <w:rPr>
          <w:rFonts w:cs="Times New Roman"/>
        </w:rPr>
        <w:t xml:space="preserve">íla, o kterých </w:t>
      </w:r>
      <w:r w:rsidR="00521445">
        <w:rPr>
          <w:rFonts w:cs="Times New Roman"/>
        </w:rPr>
        <w:t>poskytovatel</w:t>
      </w:r>
      <w:r w:rsidRPr="000943FC">
        <w:rPr>
          <w:rFonts w:cs="Times New Roman"/>
        </w:rPr>
        <w:t xml:space="preserve"> vzhledem ke své kvalifikaci a zkušenostem měl nebo mohl vědět.</w:t>
      </w:r>
      <w:r w:rsidR="00227E02">
        <w:rPr>
          <w:rFonts w:cs="Times New Roman"/>
        </w:rPr>
        <w:t xml:space="preserve"> </w:t>
      </w:r>
      <w:r w:rsidR="00AE0FE5" w:rsidRPr="00AE0FE5">
        <w:rPr>
          <w:rFonts w:cs="Times New Roman"/>
          <w:b/>
        </w:rPr>
        <w:t>Smluvní strany prohlašují, že na základě výše uvedené specifikace je dílo dostatečně a srozumitelně vymezeno.</w:t>
      </w:r>
    </w:p>
    <w:p w14:paraId="3AAED912" w14:textId="0772D01F" w:rsidR="00AE0FE5" w:rsidRPr="009E4AB3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E0FE5">
        <w:rPr>
          <w:rFonts w:cs="Times New Roman"/>
        </w:rPr>
        <w:t xml:space="preserve">Smluvní strany se výslovně dohodly, že </w:t>
      </w:r>
      <w:r w:rsidR="00F45252">
        <w:rPr>
          <w:rFonts w:cs="Times New Roman"/>
        </w:rPr>
        <w:t>o</w:t>
      </w:r>
      <w:r w:rsidRPr="00AE0FE5">
        <w:rPr>
          <w:rFonts w:cs="Times New Roman"/>
        </w:rPr>
        <w:t>bjednatel nabývá vlastnické právo k</w:t>
      </w:r>
      <w:r w:rsidR="007A3CEB">
        <w:rPr>
          <w:rFonts w:cs="Times New Roman"/>
        </w:rPr>
        <w:t xml:space="preserve"> movitým věcem jako součásti </w:t>
      </w:r>
      <w:r w:rsidRPr="00AE0FE5">
        <w:rPr>
          <w:rFonts w:cs="Times New Roman"/>
        </w:rPr>
        <w:t xml:space="preserve">předmětu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 xml:space="preserve">íla okamžikem předání předmětu dokončeného kompletního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 xml:space="preserve">íla </w:t>
      </w:r>
      <w:r w:rsidR="00F45252">
        <w:rPr>
          <w:rFonts w:cs="Times New Roman"/>
        </w:rPr>
        <w:t>o</w:t>
      </w:r>
      <w:r w:rsidRPr="00AE0FE5">
        <w:rPr>
          <w:rFonts w:cs="Times New Roman"/>
        </w:rPr>
        <w:t xml:space="preserve">bjednateli. Veškeré právní účinky předání předmětu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>íla Objednateli nastávají až na základě potvrzení předání v</w:t>
      </w:r>
      <w:r w:rsidR="006361ED">
        <w:rPr>
          <w:rFonts w:cs="Times New Roman"/>
        </w:rPr>
        <w:t> </w:t>
      </w:r>
      <w:r w:rsidRPr="00AE0FE5">
        <w:rPr>
          <w:rFonts w:cs="Times New Roman"/>
        </w:rPr>
        <w:t xml:space="preserve">dokumentu označeném jako </w:t>
      </w:r>
      <w:r w:rsidRPr="00D16098">
        <w:rPr>
          <w:rFonts w:cs="Times New Roman"/>
          <w:b/>
        </w:rPr>
        <w:t>„</w:t>
      </w:r>
      <w:r w:rsidR="00D16098" w:rsidRPr="00D16098">
        <w:rPr>
          <w:rFonts w:cs="Times New Roman"/>
          <w:b/>
        </w:rPr>
        <w:t>Akceptační p</w:t>
      </w:r>
      <w:r w:rsidRPr="00D16098">
        <w:rPr>
          <w:rFonts w:cs="Times New Roman"/>
          <w:b/>
        </w:rPr>
        <w:t>rotokol“</w:t>
      </w:r>
      <w:r w:rsidR="00D16098">
        <w:rPr>
          <w:rFonts w:cs="Times New Roman"/>
        </w:rPr>
        <w:t xml:space="preserve">, podepsaném oběma stranami po provedení </w:t>
      </w:r>
      <w:r w:rsidR="00D16098" w:rsidRPr="009E4AB3">
        <w:rPr>
          <w:rFonts w:cs="Times New Roman"/>
        </w:rPr>
        <w:t>kontroly řádně dokončeného díla</w:t>
      </w:r>
      <w:r w:rsidR="00521445">
        <w:rPr>
          <w:rFonts w:cs="Times New Roman"/>
        </w:rPr>
        <w:t xml:space="preserve"> nebo jeho části</w:t>
      </w:r>
      <w:r w:rsidRPr="009E4AB3">
        <w:rPr>
          <w:rFonts w:cs="Times New Roman"/>
        </w:rPr>
        <w:t>, který bude opatřen podpisy obou smluvních stra</w:t>
      </w:r>
      <w:r w:rsidR="00241362" w:rsidRPr="009E4AB3">
        <w:rPr>
          <w:rFonts w:cs="Times New Roman"/>
        </w:rPr>
        <w:t xml:space="preserve">n, resp. jimi pověřených osob. </w:t>
      </w:r>
    </w:p>
    <w:p w14:paraId="60CA5CBB" w14:textId="77777777" w:rsidR="00DA50A6" w:rsidRDefault="00DA50A6" w:rsidP="009E4AB3">
      <w:pPr>
        <w:spacing w:after="120" w:line="276" w:lineRule="auto"/>
        <w:jc w:val="both"/>
        <w:rPr>
          <w:rFonts w:cs="Times New Roman"/>
        </w:rPr>
      </w:pPr>
      <w:r w:rsidRPr="009E4AB3">
        <w:rPr>
          <w:rFonts w:cs="Times New Roman"/>
        </w:rPr>
        <w:lastRenderedPageBreak/>
        <w:t xml:space="preserve">Vzor akceptačního protokolu je ke stažení na webových stránkách objednatele na adrese: </w:t>
      </w:r>
      <w:hyperlink r:id="rId12" w:history="1">
        <w:r w:rsidRPr="009E4AB3">
          <w:rPr>
            <w:rStyle w:val="Hypertextovodkaz"/>
            <w:rFonts w:cs="Times New Roman"/>
          </w:rPr>
          <w:t>http://www.iprpraha.cz/clanek/1950/vzory-dokumentu</w:t>
        </w:r>
      </w:hyperlink>
      <w:r w:rsidRPr="009E4AB3">
        <w:rPr>
          <w:rFonts w:cs="Times New Roman"/>
        </w:rPr>
        <w:t xml:space="preserve"> v záložce „Vzory dokumentů, na které odkazují smlouvy“.</w:t>
      </w:r>
    </w:p>
    <w:p w14:paraId="4D3A3D45" w14:textId="7FB7BB03" w:rsidR="009E476E" w:rsidRPr="00C03955" w:rsidRDefault="00521445" w:rsidP="00C03955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Poskytovatel</w:t>
      </w:r>
      <w:r w:rsidR="00AE0FE5" w:rsidRPr="00AE0FE5">
        <w:rPr>
          <w:rFonts w:cs="Times New Roman"/>
        </w:rPr>
        <w:t xml:space="preserve"> nese nebezpečí škody na předmětu </w:t>
      </w:r>
      <w:r w:rsidR="00E733B4">
        <w:rPr>
          <w:rFonts w:cs="Times New Roman"/>
        </w:rPr>
        <w:t>d</w:t>
      </w:r>
      <w:r w:rsidR="00AE0FE5" w:rsidRPr="00AE0FE5">
        <w:rPr>
          <w:rFonts w:cs="Times New Roman"/>
        </w:rPr>
        <w:t xml:space="preserve">íla nebo jeho částech a odpovídá za veškeré škody způsobené svojí činností, a to až do okamžiku řádného předání kompletního dokončeného </w:t>
      </w:r>
      <w:r w:rsidR="00E733B4">
        <w:rPr>
          <w:rFonts w:cs="Times New Roman"/>
        </w:rPr>
        <w:t>d</w:t>
      </w:r>
      <w:r w:rsidR="00AE0FE5" w:rsidRPr="00AE0FE5">
        <w:rPr>
          <w:rFonts w:cs="Times New Roman"/>
        </w:rPr>
        <w:t xml:space="preserve">íla </w:t>
      </w:r>
      <w:r w:rsidR="00F45252">
        <w:rPr>
          <w:rFonts w:cs="Times New Roman"/>
        </w:rPr>
        <w:t>o</w:t>
      </w:r>
      <w:r w:rsidR="00AE0FE5" w:rsidRPr="00AE0FE5">
        <w:rPr>
          <w:rFonts w:cs="Times New Roman"/>
        </w:rPr>
        <w:t xml:space="preserve">bjednateli bez vad a nedodělků. Nebezpečí škody na předmětu </w:t>
      </w:r>
      <w:r w:rsidR="00E733B4">
        <w:rPr>
          <w:rFonts w:cs="Times New Roman"/>
        </w:rPr>
        <w:t>d</w:t>
      </w:r>
      <w:r w:rsidR="00AE0FE5" w:rsidRPr="00AE0FE5">
        <w:rPr>
          <w:rFonts w:cs="Times New Roman"/>
        </w:rPr>
        <w:t xml:space="preserve">íla přechází na </w:t>
      </w:r>
      <w:r w:rsidR="00F45252">
        <w:rPr>
          <w:rFonts w:cs="Times New Roman"/>
        </w:rPr>
        <w:t>o</w:t>
      </w:r>
      <w:r w:rsidR="00AE0FE5" w:rsidRPr="00AE0FE5">
        <w:rPr>
          <w:rFonts w:cs="Times New Roman"/>
        </w:rPr>
        <w:t>bjednatele okamžikem podpisu</w:t>
      </w:r>
      <w:r w:rsidR="00D16098">
        <w:rPr>
          <w:rFonts w:cs="Times New Roman"/>
        </w:rPr>
        <w:t xml:space="preserve"> akceptačního protokolu o převzetí díla</w:t>
      </w:r>
      <w:r w:rsidR="00AE0FE5" w:rsidRPr="00AE0FE5">
        <w:rPr>
          <w:rFonts w:cs="Times New Roman"/>
        </w:rPr>
        <w:t>.</w:t>
      </w:r>
    </w:p>
    <w:p w14:paraId="06D85DF8" w14:textId="77777777" w:rsidR="009E476E" w:rsidRPr="00A25914" w:rsidRDefault="009E476E" w:rsidP="0007550F">
      <w:pPr>
        <w:pStyle w:val="Zkladntext"/>
        <w:spacing w:after="120" w:line="276" w:lineRule="auto"/>
        <w:ind w:hanging="284"/>
        <w:rPr>
          <w:rFonts w:cs="Times New Roman"/>
        </w:rPr>
      </w:pPr>
    </w:p>
    <w:p w14:paraId="58AC7DEC" w14:textId="77777777" w:rsidR="001D54B4" w:rsidRDefault="001D54B4" w:rsidP="0007550F">
      <w:pPr>
        <w:pStyle w:val="Nadpis2"/>
        <w:spacing w:before="0" w:line="276" w:lineRule="auto"/>
      </w:pPr>
      <w:r w:rsidRPr="0060154C">
        <w:t>I</w:t>
      </w:r>
      <w:r w:rsidR="007F30BA" w:rsidRPr="0060154C">
        <w:t>I</w:t>
      </w:r>
      <w:r w:rsidRPr="0060154C">
        <w:t>. Cena a platební podmínky</w:t>
      </w:r>
    </w:p>
    <w:p w14:paraId="6C67AD02" w14:textId="77777777" w:rsidR="00E16F7D" w:rsidRPr="0060154C" w:rsidRDefault="00E16F7D" w:rsidP="0007550F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</w:p>
    <w:p w14:paraId="6065239B" w14:textId="77777777" w:rsidR="00CE703C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Celková cena za zpracování díla činí</w:t>
      </w:r>
      <w:r w:rsidR="00CE703C" w:rsidRPr="0060154C">
        <w:rPr>
          <w:rFonts w:cs="Times New Roman"/>
        </w:rPr>
        <w:t>:</w:t>
      </w:r>
    </w:p>
    <w:p w14:paraId="2313D125" w14:textId="4119A2AC" w:rsidR="00CE703C" w:rsidRDefault="009E476E" w:rsidP="0007550F">
      <w:pPr>
        <w:spacing w:after="120" w:line="276" w:lineRule="auto"/>
        <w:ind w:left="-284" w:firstLine="284"/>
        <w:jc w:val="both"/>
        <w:rPr>
          <w:rFonts w:cs="Times New Roman"/>
        </w:rPr>
      </w:pPr>
      <w:r>
        <w:rPr>
          <w:rFonts w:cs="Times New Roman"/>
          <w:b/>
          <w:bCs/>
        </w:rPr>
        <w:t>236 000</w:t>
      </w:r>
      <w:r w:rsidR="006B64EC" w:rsidRPr="009E4AB3">
        <w:rPr>
          <w:rFonts w:cs="Times New Roman"/>
          <w:b/>
          <w:bCs/>
        </w:rPr>
        <w:t>,-</w:t>
      </w:r>
      <w:r w:rsidR="001D54B4" w:rsidRPr="005F7C86">
        <w:rPr>
          <w:rFonts w:cs="Times New Roman"/>
          <w:b/>
        </w:rPr>
        <w:t xml:space="preserve"> Kč</w:t>
      </w:r>
      <w:r w:rsidR="00CE703C" w:rsidRPr="0060154C">
        <w:rPr>
          <w:rFonts w:cs="Times New Roman"/>
          <w:b/>
        </w:rPr>
        <w:t xml:space="preserve"> </w:t>
      </w:r>
      <w:r w:rsidR="00CE703C" w:rsidRPr="0060154C">
        <w:rPr>
          <w:rFonts w:cs="Times New Roman"/>
        </w:rPr>
        <w:t>(slovy:</w:t>
      </w:r>
      <w:r w:rsidR="004734DE">
        <w:rPr>
          <w:rFonts w:cs="Times New Roman"/>
        </w:rPr>
        <w:t xml:space="preserve"> </w:t>
      </w:r>
      <w:r>
        <w:rPr>
          <w:rFonts w:cs="Times New Roman"/>
        </w:rPr>
        <w:t>dvě stě třicet šest tisíc</w:t>
      </w:r>
      <w:r w:rsidR="00CE703C" w:rsidRPr="0060154C">
        <w:rPr>
          <w:rFonts w:cs="Times New Roman"/>
        </w:rPr>
        <w:t xml:space="preserve"> korun českých)</w:t>
      </w:r>
      <w:r w:rsidR="001D54B4" w:rsidRPr="0060154C">
        <w:rPr>
          <w:rFonts w:cs="Times New Roman"/>
        </w:rPr>
        <w:t xml:space="preserve"> </w:t>
      </w:r>
      <w:r w:rsidR="001D54B4" w:rsidRPr="005F7C86">
        <w:rPr>
          <w:rFonts w:cs="Times New Roman"/>
          <w:b/>
        </w:rPr>
        <w:t>bez DPH</w:t>
      </w:r>
      <w:r w:rsidR="001D54B4" w:rsidRPr="0060154C">
        <w:rPr>
          <w:rFonts w:cs="Times New Roman"/>
        </w:rPr>
        <w:t xml:space="preserve">, </w:t>
      </w:r>
    </w:p>
    <w:p w14:paraId="4A4B3821" w14:textId="2674C6E3" w:rsidR="006F1F08" w:rsidRDefault="0043515D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285 560</w:t>
      </w:r>
      <w:r w:rsidR="006B64EC" w:rsidRPr="009E4AB3">
        <w:rPr>
          <w:rFonts w:cs="Times New Roman"/>
          <w:b/>
          <w:bCs/>
        </w:rPr>
        <w:t>,-</w:t>
      </w:r>
      <w:r w:rsidR="009E58B5" w:rsidRPr="00753F92">
        <w:rPr>
          <w:rFonts w:cs="Times New Roman"/>
        </w:rPr>
        <w:t xml:space="preserve"> </w:t>
      </w:r>
      <w:r w:rsidR="009E58B5" w:rsidRPr="005F7C86">
        <w:rPr>
          <w:rFonts w:cs="Times New Roman"/>
          <w:b/>
        </w:rPr>
        <w:t>Kč</w:t>
      </w:r>
      <w:r w:rsidR="009E58B5" w:rsidRPr="0060154C">
        <w:rPr>
          <w:rFonts w:cs="Times New Roman"/>
          <w:b/>
        </w:rPr>
        <w:t xml:space="preserve"> </w:t>
      </w:r>
      <w:r w:rsidR="009E58B5" w:rsidRPr="0060154C">
        <w:rPr>
          <w:rFonts w:cs="Times New Roman"/>
        </w:rPr>
        <w:t>(slovy:</w:t>
      </w:r>
      <w:r w:rsidR="009E58B5">
        <w:rPr>
          <w:rFonts w:cs="Times New Roman"/>
        </w:rPr>
        <w:t xml:space="preserve"> </w:t>
      </w:r>
      <w:r>
        <w:rPr>
          <w:rFonts w:cs="Times New Roman"/>
        </w:rPr>
        <w:t>dvě stě osmdesát pět tisíc pět set šedesát</w:t>
      </w:r>
      <w:r w:rsidR="009E58B5" w:rsidRPr="0060154C">
        <w:rPr>
          <w:rFonts w:cs="Times New Roman"/>
        </w:rPr>
        <w:t xml:space="preserve"> korun českých) </w:t>
      </w:r>
      <w:r w:rsidR="009E58B5" w:rsidRPr="005F7C86">
        <w:rPr>
          <w:rFonts w:cs="Times New Roman"/>
          <w:b/>
        </w:rPr>
        <w:t>včetně DPH</w:t>
      </w:r>
      <w:r w:rsidR="009E58B5">
        <w:rPr>
          <w:rFonts w:cs="Times New Roman"/>
        </w:rPr>
        <w:t>.</w:t>
      </w:r>
    </w:p>
    <w:p w14:paraId="68FECA6E" w14:textId="00323B18" w:rsidR="00521445" w:rsidRDefault="00521445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Platba za pro</w:t>
      </w:r>
      <w:r w:rsidR="00A90F63">
        <w:rPr>
          <w:rFonts w:cs="Times New Roman"/>
        </w:rPr>
        <w:t xml:space="preserve">fylaxi č. 1 proběhne po jejím poskytnutí v částce 47 200,- bez DPH.  </w:t>
      </w:r>
    </w:p>
    <w:p w14:paraId="0C0E433A" w14:textId="0B9BEE1C" w:rsidR="00A90F63" w:rsidRDefault="00A90F63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Platby za zbývající profylaxe bude v částce 188 800,- Kč bez DPH</w:t>
      </w:r>
      <w:r w:rsidR="000F5A47">
        <w:rPr>
          <w:rFonts w:cs="Times New Roman"/>
        </w:rPr>
        <w:t>.</w:t>
      </w:r>
    </w:p>
    <w:p w14:paraId="42B532F7" w14:textId="77777777" w:rsidR="002A1B71" w:rsidRPr="00030464" w:rsidRDefault="005B5118" w:rsidP="0007550F">
      <w:pPr>
        <w:pStyle w:val="Zkladntext2"/>
        <w:spacing w:line="276" w:lineRule="auto"/>
        <w:ind w:hanging="284"/>
        <w:jc w:val="both"/>
        <w:rPr>
          <w:rFonts w:cs="Times New Roman"/>
          <w:strike/>
        </w:rPr>
      </w:pPr>
      <w:r>
        <w:rPr>
          <w:rFonts w:cs="Times New Roman"/>
          <w:i/>
        </w:rPr>
        <w:t xml:space="preserve"> </w:t>
      </w:r>
      <w:r w:rsidR="00560B19" w:rsidRPr="00994817">
        <w:rPr>
          <w:rFonts w:cs="Times New Roman"/>
          <w:i/>
        </w:rPr>
        <w:t xml:space="preserve"> </w:t>
      </w:r>
      <w:r>
        <w:rPr>
          <w:rFonts w:cs="Times New Roman"/>
          <w:i/>
        </w:rPr>
        <w:tab/>
      </w:r>
      <w:r w:rsidR="002A1B71" w:rsidRPr="00B26EAD">
        <w:rPr>
          <w:rFonts w:cs="Times New Roman"/>
        </w:rPr>
        <w:t xml:space="preserve">Platba za splnění předmětu smlouvy se uskuteční po předání </w:t>
      </w:r>
      <w:r w:rsidR="003B7B4B">
        <w:rPr>
          <w:rFonts w:cs="Times New Roman"/>
        </w:rPr>
        <w:t xml:space="preserve">dokončeného </w:t>
      </w:r>
      <w:r w:rsidR="002A1B71" w:rsidRPr="00B26EAD">
        <w:rPr>
          <w:rFonts w:cs="Times New Roman"/>
        </w:rPr>
        <w:t>díla, a to po oboustranném podepsání akceptačního protokolu</w:t>
      </w:r>
      <w:r w:rsidR="00A74551" w:rsidRPr="00B26EAD">
        <w:rPr>
          <w:rFonts w:cs="Times New Roman"/>
        </w:rPr>
        <w:t xml:space="preserve"> bez výhrad či s výhradou těch vad, které nebrání díl</w:t>
      </w:r>
      <w:r w:rsidR="00030464">
        <w:rPr>
          <w:rFonts w:cs="Times New Roman"/>
        </w:rPr>
        <w:t>o</w:t>
      </w:r>
      <w:r w:rsidR="00A74551" w:rsidRPr="00B26EAD">
        <w:rPr>
          <w:rFonts w:cs="Times New Roman"/>
        </w:rPr>
        <w:t xml:space="preserve"> akceptovat</w:t>
      </w:r>
      <w:r w:rsidR="00925B78">
        <w:rPr>
          <w:rFonts w:cs="Times New Roman"/>
        </w:rPr>
        <w:t>.</w:t>
      </w:r>
    </w:p>
    <w:p w14:paraId="3C70F390" w14:textId="77777777" w:rsidR="003B6E46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Cena uvedená v čl. II</w:t>
      </w:r>
      <w:r w:rsidR="008D7BC0" w:rsidRPr="0060154C">
        <w:rPr>
          <w:rFonts w:cs="Times New Roman"/>
        </w:rPr>
        <w:t xml:space="preserve"> odst. 1</w:t>
      </w:r>
      <w:r w:rsidR="001D54B4" w:rsidRPr="0060154C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17F16E11" w:rsidR="003B6E46" w:rsidRPr="0043515D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3515D">
        <w:rPr>
          <w:rFonts w:cs="Times New Roman"/>
        </w:rPr>
        <w:t xml:space="preserve">Sjednaná cena v sobě zahrnuje veškeré náklady </w:t>
      </w:r>
      <w:r w:rsidR="00521445">
        <w:rPr>
          <w:rFonts w:cs="Times New Roman"/>
        </w:rPr>
        <w:t>poskytovatel</w:t>
      </w:r>
      <w:r w:rsidRPr="0043515D">
        <w:rPr>
          <w:rFonts w:cs="Times New Roman"/>
        </w:rPr>
        <w:t>e za realizaci díla podle této smlouvy</w:t>
      </w:r>
      <w:r w:rsidR="00EB2726" w:rsidRPr="0043515D">
        <w:rPr>
          <w:rFonts w:cs="Times New Roman"/>
        </w:rPr>
        <w:t>, včetně ceny licence</w:t>
      </w:r>
      <w:r w:rsidR="003B7B4B" w:rsidRPr="0043515D">
        <w:rPr>
          <w:rFonts w:cs="Times New Roman"/>
        </w:rPr>
        <w:t xml:space="preserve">, pro případ, že výsledkem činnosti </w:t>
      </w:r>
      <w:r w:rsidR="00521445">
        <w:rPr>
          <w:rFonts w:cs="Times New Roman"/>
        </w:rPr>
        <w:t>poskytovatel</w:t>
      </w:r>
      <w:r w:rsidR="003B7B4B" w:rsidRPr="0043515D">
        <w:rPr>
          <w:rFonts w:cs="Times New Roman"/>
        </w:rPr>
        <w:t>e bude autorské dílo,</w:t>
      </w:r>
      <w:r w:rsidR="00BB5233" w:rsidRPr="0043515D">
        <w:rPr>
          <w:rFonts w:cs="Times New Roman"/>
        </w:rPr>
        <w:t xml:space="preserve"> a </w:t>
      </w:r>
      <w:r w:rsidR="00521445">
        <w:rPr>
          <w:rFonts w:cs="Times New Roman"/>
        </w:rPr>
        <w:t>poskytovatel</w:t>
      </w:r>
      <w:r w:rsidR="00DA6E4E" w:rsidRPr="0043515D">
        <w:rPr>
          <w:rFonts w:cs="Times New Roman"/>
        </w:rPr>
        <w:t xml:space="preserve"> nemá nárok na jakoukoliv další platbu související s prováděním díla. </w:t>
      </w:r>
      <w:r w:rsidRPr="0043515D">
        <w:rPr>
          <w:rFonts w:cs="Times New Roman"/>
        </w:rPr>
        <w:t xml:space="preserve"> </w:t>
      </w:r>
    </w:p>
    <w:p w14:paraId="74269B5E" w14:textId="5280FA4D" w:rsidR="001F38CB" w:rsidRPr="0043515D" w:rsidRDefault="001F38CB" w:rsidP="0043515D">
      <w:pPr>
        <w:pStyle w:val="Odstavecseseznamem"/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3515D">
        <w:rPr>
          <w:rFonts w:cs="Times New Roman"/>
        </w:rPr>
        <w:t xml:space="preserve">Objednatel je povinen zaplatit </w:t>
      </w:r>
      <w:r w:rsidR="00521445">
        <w:rPr>
          <w:rFonts w:cs="Times New Roman"/>
        </w:rPr>
        <w:t>poskytovatel</w:t>
      </w:r>
      <w:r w:rsidRPr="0043515D">
        <w:rPr>
          <w:rFonts w:cs="Times New Roman"/>
        </w:rPr>
        <w:t xml:space="preserve">i cenu za provedení díla na základě řádně a oprávněně vystaveného daňového dokladu (faktury), a to se splatností 21 dnů ode dne doručení faktury objednateli. </w:t>
      </w:r>
    </w:p>
    <w:p w14:paraId="12355FCA" w14:textId="39AD3AA7" w:rsidR="003B6E46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Řádným vystavením faktury se rozumí vystavení faktury </w:t>
      </w:r>
      <w:r w:rsidR="00521445">
        <w:rPr>
          <w:rFonts w:cs="Times New Roman"/>
        </w:rPr>
        <w:t>poskytovatel</w:t>
      </w:r>
      <w:r w:rsidRPr="0060154C">
        <w:rPr>
          <w:rFonts w:cs="Times New Roman"/>
        </w:rPr>
        <w:t>em,</w:t>
      </w:r>
      <w:r w:rsidR="0043515D">
        <w:rPr>
          <w:rFonts w:cs="Times New Roman"/>
        </w:rPr>
        <w:t xml:space="preserve"> </w:t>
      </w:r>
      <w:proofErr w:type="gramStart"/>
      <w:r w:rsidRPr="0060154C">
        <w:rPr>
          <w:rFonts w:cs="Times New Roman"/>
        </w:rPr>
        <w:t>jež</w:t>
      </w:r>
      <w:proofErr w:type="gramEnd"/>
      <w:r w:rsidRPr="0060154C">
        <w:rPr>
          <w:rFonts w:cs="Times New Roman"/>
        </w:rPr>
        <w:t xml:space="preserve"> má veškeré náležitosti daňového dokladu požadované </w:t>
      </w:r>
      <w:r w:rsidR="00173A25" w:rsidRPr="0060154C">
        <w:rPr>
          <w:rFonts w:cs="Times New Roman"/>
        </w:rPr>
        <w:t>právními předpisy, zejména zákonem č. 235/2004 Sb., o dani z přidané hodnoty, ve znění pozdějších předpisů</w:t>
      </w:r>
      <w:r w:rsidRPr="0060154C">
        <w:rPr>
          <w:rFonts w:cs="Times New Roman"/>
        </w:rPr>
        <w:t>.</w:t>
      </w:r>
      <w:r w:rsidR="0031420E" w:rsidRPr="0060154C">
        <w:rPr>
          <w:rFonts w:cs="Times New Roman"/>
        </w:rPr>
        <w:t xml:space="preserve"> </w:t>
      </w:r>
      <w:r w:rsidR="0031420E" w:rsidRPr="0060154C">
        <w:rPr>
          <w:rFonts w:cs="Times New Roman"/>
          <w:b/>
        </w:rPr>
        <w:t>Na faktuře musí být uvedeno číslo smlouvy</w:t>
      </w:r>
      <w:r w:rsidR="0031420E" w:rsidRPr="0060154C">
        <w:rPr>
          <w:rFonts w:cs="Times New Roman"/>
        </w:rPr>
        <w:t>.</w:t>
      </w:r>
      <w:r w:rsidR="000F2124">
        <w:rPr>
          <w:rFonts w:cs="Times New Roman"/>
        </w:rPr>
        <w:t xml:space="preserve"> Úhrada faktur bude provedena převodním příkazem na bankovní účet uvedený na faktuře </w:t>
      </w:r>
      <w:r w:rsidR="00521445">
        <w:rPr>
          <w:rFonts w:cs="Times New Roman"/>
        </w:rPr>
        <w:t>poskytovatel</w:t>
      </w:r>
      <w:r w:rsidR="000F2124">
        <w:rPr>
          <w:rFonts w:cs="Times New Roman"/>
        </w:rPr>
        <w:t xml:space="preserve">e, uvedený shora v označení </w:t>
      </w:r>
      <w:r w:rsidR="00521445">
        <w:rPr>
          <w:rFonts w:cs="Times New Roman"/>
        </w:rPr>
        <w:t>poskytovatel</w:t>
      </w:r>
      <w:r w:rsidR="000F2124">
        <w:rPr>
          <w:rFonts w:cs="Times New Roman"/>
        </w:rPr>
        <w:t xml:space="preserve">e. </w:t>
      </w:r>
    </w:p>
    <w:p w14:paraId="6DA1C43B" w14:textId="06486152" w:rsidR="003B6E46" w:rsidRPr="00940E95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0E95">
        <w:rPr>
          <w:rFonts w:cs="Times New Roman"/>
        </w:rPr>
        <w:t xml:space="preserve">Oprávněným vystavením faktury se rozumí vystavení faktury </w:t>
      </w:r>
      <w:r w:rsidR="00521445">
        <w:rPr>
          <w:rFonts w:cs="Times New Roman"/>
        </w:rPr>
        <w:t>poskytovatel</w:t>
      </w:r>
      <w:r w:rsidRPr="00940E95">
        <w:rPr>
          <w:rFonts w:cs="Times New Roman"/>
        </w:rPr>
        <w:t xml:space="preserve">em za </w:t>
      </w:r>
      <w:r w:rsidR="008056A5">
        <w:rPr>
          <w:rFonts w:cs="Times New Roman"/>
        </w:rPr>
        <w:t xml:space="preserve">řádně </w:t>
      </w:r>
      <w:r w:rsidRPr="00940E95">
        <w:rPr>
          <w:rFonts w:cs="Times New Roman"/>
        </w:rPr>
        <w:t xml:space="preserve">provedené a </w:t>
      </w:r>
      <w:r w:rsidR="00DA6E4E" w:rsidRPr="00502615">
        <w:rPr>
          <w:rFonts w:cs="Times New Roman"/>
        </w:rPr>
        <w:t>na základě</w:t>
      </w:r>
      <w:r w:rsidR="00E434AB" w:rsidRPr="00502615">
        <w:rPr>
          <w:rFonts w:cs="Times New Roman"/>
        </w:rPr>
        <w:t xml:space="preserve"> oběma stranami podepsaného</w:t>
      </w:r>
      <w:r w:rsidR="00DA6E4E" w:rsidRPr="00502615">
        <w:rPr>
          <w:rFonts w:cs="Times New Roman"/>
        </w:rPr>
        <w:t xml:space="preserve"> akceptačního protokolu </w:t>
      </w:r>
      <w:r w:rsidRPr="00502615">
        <w:rPr>
          <w:rFonts w:cs="Times New Roman"/>
        </w:rPr>
        <w:t>předané</w:t>
      </w:r>
      <w:r w:rsidRPr="00940E95">
        <w:rPr>
          <w:rFonts w:cs="Times New Roman"/>
        </w:rPr>
        <w:t xml:space="preserve"> </w:t>
      </w:r>
      <w:r w:rsidRPr="00925B78">
        <w:rPr>
          <w:rFonts w:cs="Times New Roman"/>
        </w:rPr>
        <w:t>dílo</w:t>
      </w:r>
      <w:r w:rsidR="00940E95" w:rsidRPr="00940E95">
        <w:rPr>
          <w:rFonts w:cs="Times New Roman"/>
        </w:rPr>
        <w:t>.</w:t>
      </w:r>
      <w:r w:rsidRPr="00940E95">
        <w:rPr>
          <w:rFonts w:cs="Times New Roman"/>
        </w:rPr>
        <w:t xml:space="preserve"> </w:t>
      </w:r>
    </w:p>
    <w:p w14:paraId="71F1FE72" w14:textId="77777777" w:rsidR="003B6E46" w:rsidRPr="0060154C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V případě, že faktura nebude vystavena oprávněně, není objednatel povinen ji proplatit.  </w:t>
      </w:r>
    </w:p>
    <w:p w14:paraId="6BBB54B8" w14:textId="6771C5A1" w:rsidR="003B6E46" w:rsidRPr="0060154C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 případě, že faktura nebude vystavena řádně</w:t>
      </w:r>
      <w:r w:rsidR="00173A25" w:rsidRPr="0060154C">
        <w:rPr>
          <w:rFonts w:cs="Times New Roman"/>
        </w:rPr>
        <w:t xml:space="preserve"> v souladu se zákonem a nebude obsahovat předepsané náležitosti</w:t>
      </w:r>
      <w:r w:rsidRPr="0060154C">
        <w:rPr>
          <w:rFonts w:cs="Times New Roman"/>
        </w:rPr>
        <w:t xml:space="preserve">, je objednatel oprávněn vrátit ji </w:t>
      </w:r>
      <w:r w:rsidR="00521445">
        <w:rPr>
          <w:rFonts w:cs="Times New Roman"/>
        </w:rPr>
        <w:t>poskytovatel</w:t>
      </w:r>
      <w:r w:rsidRPr="0060154C">
        <w:rPr>
          <w:rFonts w:cs="Times New Roman"/>
        </w:rPr>
        <w:t>i k</w:t>
      </w:r>
      <w:r w:rsidR="006B7C20">
        <w:rPr>
          <w:rFonts w:cs="Times New Roman"/>
        </w:rPr>
        <w:t xml:space="preserve"> opravě a </w:t>
      </w:r>
      <w:r w:rsidRPr="0060154C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Objednatel neposkytuje zálohy.</w:t>
      </w:r>
    </w:p>
    <w:p w14:paraId="0E29F3F0" w14:textId="7A7CF237" w:rsidR="008B3E0C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521445">
        <w:rPr>
          <w:rFonts w:cs="Times New Roman"/>
        </w:rPr>
        <w:t>Poskytovatel</w:t>
      </w:r>
      <w:r w:rsidR="008B3E0C">
        <w:rPr>
          <w:rFonts w:cs="Times New Roman"/>
        </w:rPr>
        <w:t xml:space="preserve"> je podle ustanovení § 2 písm. </w:t>
      </w:r>
      <w:r w:rsidR="003375C0">
        <w:rPr>
          <w:rFonts w:cs="Times New Roman"/>
        </w:rPr>
        <w:t>e</w:t>
      </w:r>
      <w:r w:rsidR="008B3E0C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</w:t>
      </w:r>
      <w:r w:rsidR="008B3E0C">
        <w:rPr>
          <w:rFonts w:cs="Times New Roman"/>
        </w:rPr>
        <w:lastRenderedPageBreak/>
        <w:t xml:space="preserve">finanční kontroly. </w:t>
      </w:r>
      <w:r w:rsidR="00521445">
        <w:rPr>
          <w:rFonts w:cs="Times New Roman"/>
        </w:rPr>
        <w:t>Poskytovatel</w:t>
      </w:r>
      <w:r w:rsidR="008B3E0C">
        <w:rPr>
          <w:rFonts w:cs="Times New Roman"/>
        </w:rPr>
        <w:t xml:space="preserve"> je povinen poskytnout při výkonu finanční kontroly součinnost a je povinen poskytnout přístup ke všem dokumentům souvisejícím se zadáním a realizací díla, včetně dokumentů podléhající</w:t>
      </w:r>
      <w:r w:rsidR="00AF0C57">
        <w:rPr>
          <w:rFonts w:cs="Times New Roman"/>
        </w:rPr>
        <w:t>c</w:t>
      </w:r>
      <w:r w:rsidR="008B3E0C">
        <w:rPr>
          <w:rFonts w:cs="Times New Roman"/>
        </w:rPr>
        <w:t xml:space="preserve">h ochraně podle zvláštních právních předpisů. Za účelem řádného splnění této povinnosti je </w:t>
      </w:r>
      <w:r w:rsidR="00521445">
        <w:rPr>
          <w:rFonts w:cs="Times New Roman"/>
        </w:rPr>
        <w:t>poskytovatel</w:t>
      </w:r>
      <w:r w:rsidR="008B3E0C">
        <w:rPr>
          <w:rFonts w:cs="Times New Roman"/>
        </w:rPr>
        <w:t xml:space="preserve"> povinen smluvně zavázat i všechny své případné poddodavatele.  </w:t>
      </w:r>
    </w:p>
    <w:p w14:paraId="7A7FECCA" w14:textId="24F3B9B8" w:rsidR="00AF0C57" w:rsidRDefault="00AF0C57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V případě, že se </w:t>
      </w:r>
      <w:r w:rsidR="00521445">
        <w:rPr>
          <w:rFonts w:cs="Times New Roman"/>
        </w:rPr>
        <w:t>poskytovatel</w:t>
      </w:r>
      <w:r>
        <w:rPr>
          <w:rFonts w:cs="Times New Roman"/>
        </w:rPr>
        <w:t xml:space="preserve"> stane nespolehlivým plátcem DPH, ve smyslu ustanovení § </w:t>
      </w:r>
      <w:proofErr w:type="gramStart"/>
      <w:r>
        <w:rPr>
          <w:rFonts w:cs="Times New Roman"/>
        </w:rPr>
        <w:t>106a</w:t>
      </w:r>
      <w:proofErr w:type="gramEnd"/>
      <w:r>
        <w:rPr>
          <w:rFonts w:cs="Times New Roman"/>
        </w:rPr>
        <w:t xml:space="preserve"> zákona </w:t>
      </w:r>
      <w:r w:rsidR="00D261B3">
        <w:rPr>
          <w:rFonts w:cs="Times New Roman"/>
        </w:rPr>
        <w:t>č.</w:t>
      </w:r>
      <w:r w:rsidR="00D04DC2">
        <w:rPr>
          <w:rFonts w:cs="Times New Roman"/>
        </w:rPr>
        <w:t> </w:t>
      </w:r>
      <w:r w:rsidR="00D261B3">
        <w:rPr>
          <w:rFonts w:cs="Times New Roman"/>
        </w:rPr>
        <w:t xml:space="preserve">235/2004 Sb., </w:t>
      </w:r>
      <w:r>
        <w:rPr>
          <w:rFonts w:cs="Times New Roman"/>
        </w:rPr>
        <w:t>o dani z přidané hodnoty</w:t>
      </w:r>
      <w:r w:rsidR="006361ED">
        <w:rPr>
          <w:rFonts w:cs="Times New Roman"/>
        </w:rPr>
        <w:t xml:space="preserve">, </w:t>
      </w:r>
      <w:r w:rsidR="00D261B3">
        <w:rPr>
          <w:rFonts w:cs="Times New Roman"/>
        </w:rPr>
        <w:t>ve znění pozdějších předpisů</w:t>
      </w:r>
      <w:r>
        <w:rPr>
          <w:rFonts w:cs="Times New Roman"/>
        </w:rPr>
        <w:t>, je objednatel oprávněn odvést částku DPH z příslušného plnění přímo na účet finančního úřadu, podle ustanovení § 109 a</w:t>
      </w:r>
      <w:r w:rsidR="006361ED">
        <w:rPr>
          <w:rFonts w:cs="Times New Roman"/>
        </w:rPr>
        <w:t> </w:t>
      </w:r>
      <w:r>
        <w:rPr>
          <w:rFonts w:cs="Times New Roman"/>
        </w:rPr>
        <w:t xml:space="preserve">109a cit. </w:t>
      </w:r>
      <w:r w:rsidR="00D04DC2">
        <w:rPr>
          <w:rFonts w:cs="Times New Roman"/>
        </w:rPr>
        <w:t>z</w:t>
      </w:r>
      <w:r>
        <w:rPr>
          <w:rFonts w:cs="Times New Roman"/>
        </w:rPr>
        <w:t xml:space="preserve">ákona. V takovém případě objednatel tuto skutečnost oznámí </w:t>
      </w:r>
      <w:r w:rsidR="00521445">
        <w:rPr>
          <w:rFonts w:cs="Times New Roman"/>
        </w:rPr>
        <w:t>poskytovatel</w:t>
      </w:r>
      <w:r>
        <w:rPr>
          <w:rFonts w:cs="Times New Roman"/>
        </w:rPr>
        <w:t xml:space="preserve">i a úhradou DPH na účet finančního úřadu se pohledávka objednatele vůči </w:t>
      </w:r>
      <w:r w:rsidR="00521445">
        <w:rPr>
          <w:rFonts w:cs="Times New Roman"/>
        </w:rPr>
        <w:t>poskytovatel</w:t>
      </w:r>
      <w:r>
        <w:rPr>
          <w:rFonts w:cs="Times New Roman"/>
        </w:rPr>
        <w:t xml:space="preserve">i v částce uhrazené DPH považuje bez ohledu na další ustanovení této smlouvy za uhrazenou. Skutečnost, že se </w:t>
      </w:r>
      <w:r w:rsidR="00521445">
        <w:rPr>
          <w:rFonts w:cs="Times New Roman"/>
        </w:rPr>
        <w:t>poskytovatel</w:t>
      </w:r>
      <w:r>
        <w:rPr>
          <w:rFonts w:cs="Times New Roman"/>
        </w:rPr>
        <w:t xml:space="preserve"> stal tzv. nespolehlivým plátcem DPH, bude ověřena z veřejně dostupného registru, což </w:t>
      </w:r>
      <w:r w:rsidR="00521445">
        <w:rPr>
          <w:rFonts w:cs="Times New Roman"/>
        </w:rPr>
        <w:t>poskytovatel</w:t>
      </w:r>
      <w:r>
        <w:rPr>
          <w:rFonts w:cs="Times New Roman"/>
        </w:rPr>
        <w:t xml:space="preserve"> výslovně akceptuje a nebude činit sporným. </w:t>
      </w:r>
    </w:p>
    <w:p w14:paraId="18AC00D7" w14:textId="77777777" w:rsidR="005E4042" w:rsidRPr="0060154C" w:rsidRDefault="005E4042" w:rsidP="005E4042">
      <w:pPr>
        <w:spacing w:after="120" w:line="276" w:lineRule="auto"/>
        <w:jc w:val="both"/>
        <w:rPr>
          <w:rFonts w:cs="Times New Roman"/>
        </w:rPr>
      </w:pPr>
    </w:p>
    <w:p w14:paraId="19A8EA89" w14:textId="77777777" w:rsidR="001D54B4" w:rsidRDefault="007F30BA" w:rsidP="0007550F">
      <w:pPr>
        <w:pStyle w:val="Nadpis2"/>
        <w:spacing w:before="0" w:line="276" w:lineRule="auto"/>
      </w:pPr>
      <w:r w:rsidRPr="0060154C">
        <w:t>III</w:t>
      </w:r>
      <w:r w:rsidR="001D54B4" w:rsidRPr="0060154C">
        <w:t xml:space="preserve">. Termín </w:t>
      </w:r>
      <w:r w:rsidR="00283F23" w:rsidRPr="0060154C">
        <w:t>plnění</w:t>
      </w:r>
    </w:p>
    <w:p w14:paraId="003A469E" w14:textId="77777777" w:rsidR="00F60AB7" w:rsidRPr="00502615" w:rsidRDefault="00F60AB7" w:rsidP="0007550F">
      <w:pPr>
        <w:spacing w:after="120" w:line="276" w:lineRule="auto"/>
      </w:pPr>
    </w:p>
    <w:p w14:paraId="56B3BB64" w14:textId="2F1F32CF" w:rsidR="00C76CEE" w:rsidRPr="00521445" w:rsidRDefault="00521445" w:rsidP="0043515D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>
        <w:rPr>
          <w:rFonts w:cs="Times New Roman"/>
        </w:rPr>
        <w:t>Poskytovatel</w:t>
      </w:r>
      <w:r w:rsidR="00877083" w:rsidRPr="0060154C">
        <w:rPr>
          <w:rFonts w:cs="Times New Roman"/>
        </w:rPr>
        <w:t xml:space="preserve"> </w:t>
      </w:r>
      <w:r w:rsidR="005122ED">
        <w:rPr>
          <w:rFonts w:cs="Times New Roman"/>
        </w:rPr>
        <w:t xml:space="preserve">je povinen poskytovat servisní a technickou podporu dle Čl. I odst. 1 </w:t>
      </w:r>
      <w:r w:rsidR="005122ED" w:rsidRPr="00D96DEA">
        <w:rPr>
          <w:rFonts w:cs="Times New Roman"/>
          <w:b/>
          <w:bCs/>
        </w:rPr>
        <w:t>do 31.</w:t>
      </w:r>
      <w:r w:rsidR="00F42C95">
        <w:rPr>
          <w:rFonts w:cs="Times New Roman"/>
          <w:b/>
          <w:bCs/>
        </w:rPr>
        <w:t xml:space="preserve"> </w:t>
      </w:r>
      <w:r w:rsidR="005122ED" w:rsidRPr="00D96DEA">
        <w:rPr>
          <w:rFonts w:cs="Times New Roman"/>
          <w:b/>
          <w:bCs/>
        </w:rPr>
        <w:t>12.</w:t>
      </w:r>
      <w:r w:rsidR="00F42C95">
        <w:rPr>
          <w:rFonts w:cs="Times New Roman"/>
          <w:b/>
          <w:bCs/>
        </w:rPr>
        <w:t xml:space="preserve"> </w:t>
      </w:r>
      <w:r w:rsidR="005122ED" w:rsidRPr="00D96DEA">
        <w:rPr>
          <w:rFonts w:cs="Times New Roman"/>
          <w:b/>
          <w:bCs/>
        </w:rPr>
        <w:t>2023</w:t>
      </w:r>
      <w:r w:rsidR="00B850C1" w:rsidRPr="00D96DEA">
        <w:rPr>
          <w:rFonts w:cs="Times New Roman"/>
          <w:b/>
          <w:bCs/>
        </w:rPr>
        <w:t>.</w:t>
      </w:r>
      <w:r w:rsidR="005122ED">
        <w:rPr>
          <w:rFonts w:cs="Times New Roman"/>
        </w:rPr>
        <w:t xml:space="preserve"> </w:t>
      </w:r>
    </w:p>
    <w:p w14:paraId="4828DAAC" w14:textId="77777777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V případě, že termín </w:t>
      </w:r>
      <w:r w:rsidR="00822F7E">
        <w:rPr>
          <w:rFonts w:cs="Times New Roman"/>
        </w:rPr>
        <w:t>plněn</w:t>
      </w:r>
      <w:r w:rsidR="00822F7E" w:rsidRPr="0060154C">
        <w:rPr>
          <w:rFonts w:cs="Times New Roman"/>
        </w:rPr>
        <w:t xml:space="preserve">í </w:t>
      </w:r>
      <w:r w:rsidRPr="0060154C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0D0CD40B" w:rsidR="009E4AB3" w:rsidRDefault="00521445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Poskytovatel</w:t>
      </w:r>
      <w:r w:rsidR="0038330D">
        <w:rPr>
          <w:rFonts w:cs="Times New Roman"/>
        </w:rPr>
        <w:t xml:space="preserve"> a objednatel sepíší o předání předávací protokol (postačí prosté potvrzení o předání), teprve po kontrole odevzdaného díla spolu podepíší akceptační protokol.</w:t>
      </w:r>
      <w:r w:rsidR="00A74551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3ABE1EE" w:rsidR="009E4AB3" w:rsidRPr="009E4AB3" w:rsidRDefault="00521445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t>Poskytovatel</w:t>
      </w:r>
      <w:r w:rsidR="00E52A99" w:rsidRPr="00FE5E8B">
        <w:t xml:space="preserve"> </w:t>
      </w:r>
      <w:r w:rsidR="009075CD" w:rsidRPr="00FE5E8B">
        <w:t xml:space="preserve">(jeho zástupce) </w:t>
      </w:r>
      <w:r w:rsidR="00E52A99" w:rsidRPr="00FE5E8B">
        <w:t>bude v rámci plnění zakázky aktivně přítomen prezentacím a všem jednáním organizovaný</w:t>
      </w:r>
      <w:r w:rsidR="002268D8" w:rsidRPr="00FE5E8B">
        <w:t>m</w:t>
      </w:r>
      <w:r w:rsidR="00E52A99" w:rsidRPr="00FE5E8B">
        <w:t xml:space="preserve"> objednatelem.</w:t>
      </w:r>
    </w:p>
    <w:p w14:paraId="06D102A5" w14:textId="47A2BEA6" w:rsidR="009E4AB3" w:rsidRDefault="00521445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t>Poskytovatel</w:t>
      </w:r>
      <w:r w:rsidR="00BA3AC1" w:rsidRPr="005F7C86">
        <w:t xml:space="preserve"> doloží předpokládanou časovou náročnost a předpokládané termíny jednání, kde bude třeba účast </w:t>
      </w:r>
      <w:r w:rsidR="00DD37F5" w:rsidRPr="005F7C86">
        <w:t>o</w:t>
      </w:r>
      <w:r w:rsidR="00BA3AC1" w:rsidRPr="005F7C86">
        <w:t xml:space="preserve">bjednatele. Rámcová představa o zapojení bude projednána a odsouhlasena oběma stranami </w:t>
      </w:r>
      <w:r w:rsidR="00D131D4" w:rsidRPr="005F7C86">
        <w:t>bez zbytečného odkladu po uzavření této smlouvy</w:t>
      </w:r>
      <w:r w:rsidR="00BA3AC1" w:rsidRPr="005F7C86">
        <w:t>.</w:t>
      </w:r>
    </w:p>
    <w:p w14:paraId="1B5F2DA4" w14:textId="53A87D7C" w:rsidR="009E4AB3" w:rsidRPr="009E4AB3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02615">
        <w:t xml:space="preserve">Strany se dále dohodly, že pokud by v průběhu realizace díla došlo k prodlení s plněním z důvodu </w:t>
      </w:r>
      <w:r w:rsidR="00DD37F5" w:rsidRPr="00DD37F5">
        <w:t xml:space="preserve">mimořádné nepředvídatelné a nepřekonatelné překážky vzniklé nezávisle na vůli </w:t>
      </w:r>
      <w:r w:rsidRPr="00502615">
        <w:t>některé ze stran smlouvy (vyšší moc), ve smyslu § 2913 odst. 2 občanského zákoníku</w:t>
      </w:r>
      <w:r w:rsidR="003620C5">
        <w:t>,</w:t>
      </w:r>
      <w:r w:rsidR="005F7C86">
        <w:t xml:space="preserve"> </w:t>
      </w:r>
      <w:r w:rsidRPr="00502615">
        <w:t xml:space="preserve">prodlužuje se termín dokončení díla o stejný počet dní, jako trvaly tyto okolnosti. Smluvní strana, která se o takových okolnostech dozví, je povinna neprodleně informovat druhou smluvní stranu. Nesplní-li tuto povinnost, není oprávněna se těchto okolností dovolávat. Přesáhne-li doba trvání prodlení na straně </w:t>
      </w:r>
      <w:r w:rsidR="00521445">
        <w:t>poskytovatel</w:t>
      </w:r>
      <w:r w:rsidRPr="00502615">
        <w:t xml:space="preserve">e z těchto důvodů 15 dnů, je objednatel oprávněn od smlouvy odstoupit. </w:t>
      </w:r>
      <w:r w:rsidR="00521445">
        <w:t>Poskytovatel</w:t>
      </w:r>
      <w:r w:rsidRPr="00502615">
        <w:t xml:space="preserve">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>
        <w:t> </w:t>
      </w:r>
      <w:r w:rsidRPr="00502615">
        <w:t>prodlení</w:t>
      </w:r>
      <w:r w:rsidR="009E4AB3">
        <w:t>.</w:t>
      </w:r>
    </w:p>
    <w:p w14:paraId="544DD3CF" w14:textId="291191E9" w:rsidR="00725CD0" w:rsidRPr="00D96DEA" w:rsidRDefault="00521445" w:rsidP="00D96DEA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t>Poskytovatel</w:t>
      </w:r>
      <w:r w:rsidR="00E52A99" w:rsidRPr="00502615">
        <w:t xml:space="preserve"> je oprávněn dílo provést před stanoveným termínem. Za předpokladu, že je celé dokončeno řádně a nevykazuje vady a nedodělky, je objednatel povinen a zavazuje se poskytnout </w:t>
      </w:r>
      <w:r>
        <w:t>poskytovatel</w:t>
      </w:r>
      <w:r w:rsidR="00E52A99" w:rsidRPr="00502615">
        <w:t>i potřebnou součinnost a provedené dílo i v dřívějším termínu převzít</w:t>
      </w:r>
      <w:r w:rsidR="009E4AB3">
        <w:t>.</w:t>
      </w:r>
    </w:p>
    <w:p w14:paraId="72C7A803" w14:textId="77777777" w:rsidR="00C03955" w:rsidRPr="0060154C" w:rsidRDefault="00C03955" w:rsidP="0007550F">
      <w:pPr>
        <w:pStyle w:val="Zkladntext2"/>
        <w:spacing w:line="276" w:lineRule="auto"/>
        <w:ind w:hanging="284"/>
        <w:jc w:val="both"/>
        <w:rPr>
          <w:rFonts w:cs="Times New Roman"/>
        </w:rPr>
      </w:pPr>
    </w:p>
    <w:p w14:paraId="48C39985" w14:textId="77777777" w:rsidR="001D54B4" w:rsidRDefault="007F30BA" w:rsidP="0007550F">
      <w:pPr>
        <w:pStyle w:val="Nadpis2"/>
        <w:spacing w:before="0" w:line="276" w:lineRule="auto"/>
      </w:pPr>
      <w:r w:rsidRPr="0060154C">
        <w:lastRenderedPageBreak/>
        <w:t>I</w:t>
      </w:r>
      <w:r w:rsidR="001D54B4" w:rsidRPr="0060154C">
        <w:t xml:space="preserve">V. </w:t>
      </w:r>
      <w:r w:rsidR="0038330D">
        <w:t>Způsob plnění</w:t>
      </w:r>
      <w:r w:rsidR="004B583F">
        <w:t xml:space="preserve">, kontrola a </w:t>
      </w:r>
      <w:r w:rsidR="00FE0EDB" w:rsidRPr="0060154C">
        <w:t xml:space="preserve">předání </w:t>
      </w:r>
      <w:r w:rsidR="001D54B4" w:rsidRPr="0060154C">
        <w:t>díla</w:t>
      </w:r>
      <w:r w:rsidR="004B583F">
        <w:t xml:space="preserve"> </w:t>
      </w:r>
    </w:p>
    <w:p w14:paraId="12E55DAF" w14:textId="77777777" w:rsidR="00F60AB7" w:rsidRPr="00502615" w:rsidRDefault="00F60AB7" w:rsidP="0007550F">
      <w:pPr>
        <w:spacing w:after="120" w:line="276" w:lineRule="auto"/>
      </w:pPr>
    </w:p>
    <w:p w14:paraId="0447B84D" w14:textId="7D1E60C0" w:rsidR="001C4E25" w:rsidRPr="005122ED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</w:pPr>
      <w:r w:rsidRPr="005122ED">
        <w:rPr>
          <w:rFonts w:cs="Times New Roman"/>
        </w:rPr>
        <w:t xml:space="preserve">Objednatel se zavazuje poskytnout </w:t>
      </w:r>
      <w:r w:rsidR="00521445">
        <w:rPr>
          <w:rFonts w:cs="Times New Roman"/>
        </w:rPr>
        <w:t>poskytovatel</w:t>
      </w:r>
      <w:r w:rsidRPr="005122ED">
        <w:rPr>
          <w:rFonts w:cs="Times New Roman"/>
        </w:rPr>
        <w:t>i včas všechnu potřebnou součinnost spočívající zejména v kontinuální výměně informací, předání doplňujících podkladů, jejichž potřeba vznikne v průběhu plnění smlouvy</w:t>
      </w:r>
      <w:r w:rsidR="00502615" w:rsidRPr="005122ED">
        <w:rPr>
          <w:rFonts w:cs="Times New Roman"/>
        </w:rPr>
        <w:t xml:space="preserve">. </w:t>
      </w:r>
      <w:r w:rsidR="00521445">
        <w:rPr>
          <w:rFonts w:cs="Times New Roman"/>
        </w:rPr>
        <w:t>Poskytovatel</w:t>
      </w:r>
      <w:r w:rsidRPr="005122ED">
        <w:rPr>
          <w:rFonts w:cs="Times New Roman"/>
        </w:rPr>
        <w:t xml:space="preserve"> se zúčastní schůzí </w:t>
      </w:r>
      <w:r w:rsidR="003620C5" w:rsidRPr="005122ED">
        <w:rPr>
          <w:rFonts w:cs="Times New Roman"/>
        </w:rPr>
        <w:t>Z</w:t>
      </w:r>
      <w:r w:rsidRPr="005122ED">
        <w:rPr>
          <w:rFonts w:cs="Times New Roman"/>
        </w:rPr>
        <w:t xml:space="preserve">astupitelstva nebo </w:t>
      </w:r>
      <w:r w:rsidR="003620C5" w:rsidRPr="005122ED">
        <w:rPr>
          <w:rFonts w:cs="Times New Roman"/>
        </w:rPr>
        <w:t>R</w:t>
      </w:r>
      <w:r w:rsidRPr="005122ED">
        <w:rPr>
          <w:rFonts w:cs="Times New Roman"/>
        </w:rPr>
        <w:t xml:space="preserve">ady hlavního města Prahy </w:t>
      </w:r>
      <w:r w:rsidRPr="005122ED">
        <w:t xml:space="preserve">v případě, </w:t>
      </w:r>
      <w:r w:rsidR="00C963D7" w:rsidRPr="005122ED">
        <w:t xml:space="preserve">že </w:t>
      </w:r>
      <w:r w:rsidRPr="005122ED">
        <w:t>na programu jednání bude předmět plnění a objednatel jej k účasti vyzve.</w:t>
      </w:r>
    </w:p>
    <w:p w14:paraId="4E761E84" w14:textId="507C7814" w:rsidR="009E4AB3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</w:pPr>
      <w:r w:rsidRPr="009E4AB3">
        <w:t xml:space="preserve">Místem vstupního jednání, následujících jednání, koordinačních a pracovních schůzek je sídlo objednatele. </w:t>
      </w:r>
    </w:p>
    <w:p w14:paraId="521764D1" w14:textId="0C55C65E" w:rsidR="00D96DEA" w:rsidRPr="0039348F" w:rsidRDefault="00D96DEA" w:rsidP="00D96DEA">
      <w:pPr>
        <w:spacing w:after="120" w:line="276" w:lineRule="auto"/>
        <w:jc w:val="both"/>
        <w:rPr>
          <w:b/>
          <w:bCs/>
        </w:rPr>
      </w:pPr>
      <w:r w:rsidRPr="0039348F">
        <w:rPr>
          <w:b/>
          <w:bCs/>
        </w:rPr>
        <w:t xml:space="preserve">Místem provedení díla je Jehněčí Dvůr: Horoměřická 2307, </w:t>
      </w:r>
      <w:r w:rsidRPr="00D96DEA">
        <w:rPr>
          <w:b/>
          <w:bCs/>
        </w:rPr>
        <w:t xml:space="preserve">16400 Praha 6 </w:t>
      </w:r>
      <w:r w:rsidRPr="0039348F">
        <w:rPr>
          <w:b/>
          <w:bCs/>
        </w:rPr>
        <w:t>–</w:t>
      </w:r>
      <w:r w:rsidRPr="00D96DEA">
        <w:rPr>
          <w:b/>
          <w:bCs/>
        </w:rPr>
        <w:t xml:space="preserve"> Dejvice</w:t>
      </w:r>
    </w:p>
    <w:p w14:paraId="40186762" w14:textId="15FAE467" w:rsidR="0097395D" w:rsidRDefault="0052144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Poskytovatel</w:t>
      </w:r>
      <w:r w:rsidR="0097395D">
        <w:rPr>
          <w:rFonts w:cs="Times New Roman"/>
        </w:rPr>
        <w:t xml:space="preserve"> se zavazuje při provádění díla postupovat s veškerou odbornou péčí, v souladu s obecně závaznými právními předpisy</w:t>
      </w:r>
      <w:r w:rsidR="005123AB">
        <w:rPr>
          <w:rFonts w:cs="Times New Roman"/>
        </w:rPr>
        <w:t xml:space="preserve"> vztahujícími se k předmětu plnění díla.</w:t>
      </w:r>
      <w:r w:rsidR="0097395D">
        <w:rPr>
          <w:rFonts w:cs="Times New Roman"/>
        </w:rPr>
        <w:t xml:space="preserve"> </w:t>
      </w:r>
    </w:p>
    <w:p w14:paraId="0342E250" w14:textId="3890EEB4" w:rsidR="001C4E25" w:rsidRDefault="0052144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Poskytovatel</w:t>
      </w:r>
      <w:r w:rsidR="0097395D">
        <w:rPr>
          <w:rFonts w:cs="Times New Roman"/>
        </w:rPr>
        <w:t xml:space="preserve"> je povinen řídit se při provádění díla pokyny objednatele, není však povinen vyhovět jeho připomínkám, pokud odporují</w:t>
      </w:r>
      <w:r w:rsidR="000D2FEF">
        <w:rPr>
          <w:rFonts w:cs="Times New Roman"/>
        </w:rPr>
        <w:t xml:space="preserve"> </w:t>
      </w:r>
      <w:r w:rsidR="0097395D">
        <w:rPr>
          <w:rFonts w:cs="Times New Roman"/>
        </w:rPr>
        <w:t xml:space="preserve">platnému právnímu řádu, jakož ani připomínkám daným po lhůtě dohodnuté pro vyjádření objednatele. </w:t>
      </w:r>
      <w:r w:rsidR="001C4E25">
        <w:rPr>
          <w:rFonts w:cs="Times New Roman"/>
        </w:rPr>
        <w:t xml:space="preserve">Je však povinen na tyto okolnosti objednatele upozornit. </w:t>
      </w:r>
    </w:p>
    <w:p w14:paraId="37F0C405" w14:textId="2CB0BC05" w:rsidR="001C4E25" w:rsidRDefault="0052144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Poskytovatel</w:t>
      </w:r>
      <w:r w:rsidR="001C4E25">
        <w:rPr>
          <w:rFonts w:cs="Times New Roman"/>
        </w:rPr>
        <w:t xml:space="preserve"> je povinen použít podklady předané mu objednatelem pouze </w:t>
      </w:r>
      <w:r w:rsidR="0007397E">
        <w:rPr>
          <w:rFonts w:cs="Times New Roman"/>
        </w:rPr>
        <w:t>za účelem</w:t>
      </w:r>
      <w:r w:rsidR="001C4E25">
        <w:rPr>
          <w:rFonts w:cs="Times New Roman"/>
        </w:rPr>
        <w:t xml:space="preserve"> vytvoření díla</w:t>
      </w:r>
      <w:r w:rsidR="007D3C15">
        <w:rPr>
          <w:rFonts w:cs="Times New Roman"/>
        </w:rPr>
        <w:t xml:space="preserve"> </w:t>
      </w:r>
      <w:r w:rsidR="007D3C15" w:rsidRPr="00FE5E8B">
        <w:rPr>
          <w:rFonts w:cs="Times New Roman"/>
        </w:rPr>
        <w:t>a</w:t>
      </w:r>
      <w:r w:rsidR="006361ED">
        <w:rPr>
          <w:rFonts w:cs="Times New Roman"/>
        </w:rPr>
        <w:t> </w:t>
      </w:r>
      <w:r w:rsidR="007D3C15" w:rsidRPr="00FE5E8B">
        <w:rPr>
          <w:rFonts w:cs="Times New Roman"/>
        </w:rPr>
        <w:t>zavazuje se nejpozději současně s předáním díla vrátit objednatelem poskytnuté podklady zpět objednateli</w:t>
      </w:r>
      <w:r w:rsidR="001C4E25" w:rsidRPr="00FE5E8B">
        <w:rPr>
          <w:rFonts w:cs="Times New Roman"/>
        </w:rPr>
        <w:t>.</w:t>
      </w:r>
      <w:r w:rsidR="007D3C15" w:rsidRPr="00FE5E8B">
        <w:rPr>
          <w:rFonts w:cs="Times New Roman"/>
        </w:rPr>
        <w:t xml:space="preserve"> </w:t>
      </w:r>
      <w:r>
        <w:rPr>
          <w:rFonts w:cs="Times New Roman"/>
        </w:rPr>
        <w:t>Poskytovatel</w:t>
      </w:r>
      <w:r w:rsidR="007D3C15" w:rsidRPr="00FE5E8B">
        <w:rPr>
          <w:rFonts w:cs="Times New Roman"/>
        </w:rPr>
        <w:t xml:space="preserve"> není oprávněn pořizovat kopie objednatelem mu předaných podkladů vyjma případů, kdy tyto kopie budou zapracovány přímo do zhotovovaného díla.</w:t>
      </w:r>
      <w:r w:rsidR="007D3C15">
        <w:rPr>
          <w:rFonts w:cs="Times New Roman"/>
        </w:rPr>
        <w:t xml:space="preserve"> </w:t>
      </w:r>
    </w:p>
    <w:p w14:paraId="2A9CCD0F" w14:textId="77777777" w:rsidR="000D2FEF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strany se dohodly, že aplikace ustanovení § 2591 a § 2595 občanského zákoníku se vylučuje. </w:t>
      </w:r>
      <w:r w:rsidR="000D2FEF">
        <w:rPr>
          <w:rFonts w:cs="Times New Roman"/>
        </w:rPr>
        <w:t xml:space="preserve"> </w:t>
      </w:r>
    </w:p>
    <w:p w14:paraId="5C738FBD" w14:textId="77777777" w:rsidR="00C963D7" w:rsidRPr="00B850C1" w:rsidRDefault="00C963D7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850C1">
        <w:rPr>
          <w:rFonts w:cs="Times New Roman"/>
        </w:rPr>
        <w:t>Podrobná specifikace forem odevzdání díla je uvedena v příloze č. 1 této smlouvy.</w:t>
      </w:r>
    </w:p>
    <w:p w14:paraId="585E36F3" w14:textId="77777777" w:rsidR="004B583F" w:rsidRPr="0060154C" w:rsidRDefault="004B583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Dílo je splněno jeho řádným dokončením a jeho akceptováním objednatelem. </w:t>
      </w:r>
      <w:r w:rsidR="004A19B4">
        <w:rPr>
          <w:rFonts w:cs="Times New Roman"/>
        </w:rPr>
        <w:t>Objednatel nebude akceptaci řádně dokončeného díla bezdůvodně zdržovat či oddalovat.</w:t>
      </w:r>
      <w:r>
        <w:rPr>
          <w:rFonts w:cs="Times New Roman"/>
        </w:rPr>
        <w:t xml:space="preserve">  </w:t>
      </w:r>
    </w:p>
    <w:p w14:paraId="316EFAB2" w14:textId="491FD26B" w:rsidR="003B6E46" w:rsidRPr="0060154C" w:rsidRDefault="001D54B4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Předání a převzetí díla</w:t>
      </w:r>
      <w:r w:rsidR="00EF70E1" w:rsidRPr="0060154C">
        <w:rPr>
          <w:rFonts w:cs="Times New Roman"/>
        </w:rPr>
        <w:t xml:space="preserve"> </w:t>
      </w:r>
      <w:r w:rsidRPr="0060154C">
        <w:rPr>
          <w:rFonts w:cs="Times New Roman"/>
        </w:rPr>
        <w:t xml:space="preserve">se uskuteční na základě oběma stranami podepsaného </w:t>
      </w:r>
      <w:r w:rsidR="00090F66">
        <w:rPr>
          <w:rFonts w:cs="Times New Roman"/>
        </w:rPr>
        <w:t xml:space="preserve">předávacího </w:t>
      </w:r>
      <w:r w:rsidRPr="0060154C">
        <w:rPr>
          <w:rFonts w:cs="Times New Roman"/>
        </w:rPr>
        <w:t>protokolu</w:t>
      </w:r>
      <w:r w:rsidR="008D0802">
        <w:rPr>
          <w:rFonts w:cs="Times New Roman"/>
        </w:rPr>
        <w:t>.</w:t>
      </w:r>
      <w:r w:rsidR="00DC25B2">
        <w:rPr>
          <w:rFonts w:cs="Times New Roman"/>
        </w:rPr>
        <w:t xml:space="preserve"> Postačí i prosté potvrzení objednatele o převzetí díla. </w:t>
      </w:r>
      <w:r w:rsidRPr="0060154C">
        <w:rPr>
          <w:rFonts w:cs="Times New Roman"/>
        </w:rPr>
        <w:t>Akceptační protokol bude podepsán</w:t>
      </w:r>
      <w:r w:rsidR="00A74551">
        <w:rPr>
          <w:rFonts w:cs="Times New Roman"/>
        </w:rPr>
        <w:t xml:space="preserve"> s účinky předaného díla</w:t>
      </w:r>
      <w:r w:rsidRPr="0060154C">
        <w:rPr>
          <w:rFonts w:cs="Times New Roman"/>
        </w:rPr>
        <w:t xml:space="preserve"> pouze tehdy, bude-li předávané předm</w:t>
      </w:r>
      <w:r w:rsidR="00EF70E1" w:rsidRPr="0060154C">
        <w:rPr>
          <w:rFonts w:cs="Times New Roman"/>
        </w:rPr>
        <w:t xml:space="preserve">ětné dílo splňovat </w:t>
      </w:r>
      <w:r w:rsidR="00EF70E1" w:rsidRPr="0007397E">
        <w:rPr>
          <w:rFonts w:cs="Times New Roman"/>
        </w:rPr>
        <w:t>požadavky na </w:t>
      </w:r>
      <w:r w:rsidRPr="0007397E">
        <w:rPr>
          <w:rFonts w:cs="Times New Roman"/>
        </w:rPr>
        <w:t>kvalitu stanovené v čl. V</w:t>
      </w:r>
      <w:r w:rsidR="002D2B5D" w:rsidRPr="0007397E">
        <w:rPr>
          <w:rFonts w:cs="Times New Roman"/>
        </w:rPr>
        <w:t>I</w:t>
      </w:r>
      <w:r w:rsidRPr="0007397E">
        <w:rPr>
          <w:rFonts w:cs="Times New Roman"/>
        </w:rPr>
        <w:t xml:space="preserve"> této smlouvy.</w:t>
      </w:r>
      <w:r w:rsidRPr="0060154C">
        <w:rPr>
          <w:rFonts w:cs="Times New Roman"/>
        </w:rPr>
        <w:t xml:space="preserve"> Teprve podpisem akceptačníh</w:t>
      </w:r>
      <w:r w:rsidR="00502231" w:rsidRPr="0060154C">
        <w:rPr>
          <w:rFonts w:cs="Times New Roman"/>
        </w:rPr>
        <w:t>o protokolu</w:t>
      </w:r>
      <w:r w:rsidR="00A74551">
        <w:rPr>
          <w:rFonts w:cs="Times New Roman"/>
        </w:rPr>
        <w:t xml:space="preserve"> </w:t>
      </w:r>
      <w:r w:rsidR="00A74551" w:rsidRPr="007A556E">
        <w:rPr>
          <w:rFonts w:cs="Times New Roman"/>
        </w:rPr>
        <w:t xml:space="preserve">bez výhrad či s výhradou těch vad, které nebrání </w:t>
      </w:r>
      <w:r w:rsidR="00D131D4">
        <w:rPr>
          <w:rFonts w:cs="Times New Roman"/>
        </w:rPr>
        <w:t>dílo</w:t>
      </w:r>
      <w:r w:rsidR="00A74551" w:rsidRPr="007A556E">
        <w:rPr>
          <w:rFonts w:cs="Times New Roman"/>
        </w:rPr>
        <w:t xml:space="preserve"> akceptovat</w:t>
      </w:r>
      <w:r w:rsidR="003F4B29" w:rsidRPr="009E4AB3">
        <w:rPr>
          <w:rFonts w:cs="Times New Roman"/>
        </w:rPr>
        <w:t>,</w:t>
      </w:r>
      <w:r w:rsidR="00502231" w:rsidRPr="0060154C">
        <w:rPr>
          <w:rFonts w:cs="Times New Roman"/>
        </w:rPr>
        <w:t xml:space="preserve"> se dílo považuje za </w:t>
      </w:r>
      <w:r w:rsidR="00090F66">
        <w:rPr>
          <w:rFonts w:cs="Times New Roman"/>
        </w:rPr>
        <w:t>řádně</w:t>
      </w:r>
      <w:r w:rsidR="00877083" w:rsidRPr="0060154C">
        <w:rPr>
          <w:rFonts w:cs="Times New Roman"/>
        </w:rPr>
        <w:t> </w:t>
      </w:r>
      <w:r w:rsidRPr="0060154C">
        <w:rPr>
          <w:rFonts w:cs="Times New Roman"/>
        </w:rPr>
        <w:t>převzaté a </w:t>
      </w:r>
      <w:r w:rsidR="00521445">
        <w:rPr>
          <w:rFonts w:cs="Times New Roman"/>
        </w:rPr>
        <w:t>poskytovatel</w:t>
      </w:r>
      <w:r w:rsidRPr="0060154C">
        <w:rPr>
          <w:rFonts w:cs="Times New Roman"/>
        </w:rPr>
        <w:t>i vzniká právo v souladu s čl. II této smlouvy na zaplacení</w:t>
      </w:r>
      <w:r w:rsidR="008A1F28">
        <w:rPr>
          <w:rFonts w:cs="Times New Roman"/>
        </w:rPr>
        <w:t xml:space="preserve"> ceny</w:t>
      </w:r>
      <w:r w:rsidRPr="0060154C">
        <w:rPr>
          <w:rFonts w:cs="Times New Roman"/>
        </w:rPr>
        <w:t>.</w:t>
      </w:r>
      <w:r w:rsidR="00090F66">
        <w:rPr>
          <w:rFonts w:cs="Times New Roman"/>
        </w:rPr>
        <w:t xml:space="preserve"> Za řádně provedené je dílo považováno tehdy, když k datu předání a převzetí nevykazuje žádné vady a nedodělky</w:t>
      </w:r>
      <w:r w:rsidR="00A34771">
        <w:rPr>
          <w:rFonts w:cs="Times New Roman"/>
        </w:rPr>
        <w:t xml:space="preserve"> a je v souladu s požadavky na kvalitu stanovenými v čl. VI </w:t>
      </w:r>
      <w:r w:rsidR="006361ED">
        <w:rPr>
          <w:rFonts w:cs="Times New Roman"/>
        </w:rPr>
        <w:t>t</w:t>
      </w:r>
      <w:r w:rsidR="00A34771">
        <w:rPr>
          <w:rFonts w:cs="Times New Roman"/>
        </w:rPr>
        <w:t>éto smlouvy</w:t>
      </w:r>
      <w:r w:rsidR="00090F66">
        <w:rPr>
          <w:rFonts w:cs="Times New Roman"/>
        </w:rPr>
        <w:t xml:space="preserve">.  </w:t>
      </w:r>
    </w:p>
    <w:p w14:paraId="09944028" w14:textId="77777777" w:rsidR="003B6E46" w:rsidRDefault="001D54B4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Objednatel není povinen dílo převzít a uzavřít akceptační protokol</w:t>
      </w:r>
      <w:r w:rsidR="00725CD0">
        <w:rPr>
          <w:rFonts w:cs="Times New Roman"/>
        </w:rPr>
        <w:t xml:space="preserve"> s účinky převzetí řádně provedeného díla</w:t>
      </w:r>
      <w:r w:rsidRPr="0060154C">
        <w:rPr>
          <w:rFonts w:cs="Times New Roman"/>
        </w:rPr>
        <w:t xml:space="preserve">, pokud dílo nesplňuje </w:t>
      </w:r>
      <w:r w:rsidRPr="0007397E">
        <w:rPr>
          <w:rFonts w:cs="Times New Roman"/>
        </w:rPr>
        <w:t>některý z požadavků na kvalitu stanovenou v čl. V</w:t>
      </w:r>
      <w:r w:rsidR="00EF70E1" w:rsidRPr="0007397E">
        <w:rPr>
          <w:rFonts w:cs="Times New Roman"/>
        </w:rPr>
        <w:t>I</w:t>
      </w:r>
      <w:r w:rsidRPr="0007397E">
        <w:rPr>
          <w:rFonts w:cs="Times New Roman"/>
        </w:rPr>
        <w:t xml:space="preserve"> této smlouvy</w:t>
      </w:r>
      <w:r w:rsidR="00A34771">
        <w:rPr>
          <w:rFonts w:cs="Times New Roman"/>
        </w:rPr>
        <w:t>, pokud vykazuje vady a nedodělky</w:t>
      </w:r>
      <w:r w:rsidRPr="0060154C">
        <w:rPr>
          <w:rFonts w:cs="Times New Roman"/>
        </w:rPr>
        <w:t>.</w:t>
      </w:r>
    </w:p>
    <w:p w14:paraId="6E7FD8B1" w14:textId="77777777" w:rsidR="006361ED" w:rsidRDefault="00C84C0B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Vlastnické právo k</w:t>
      </w:r>
      <w:r w:rsidR="007A3CEB">
        <w:rPr>
          <w:rFonts w:cs="Times New Roman"/>
        </w:rPr>
        <w:t xml:space="preserve"> movitým věcem jako součástem </w:t>
      </w:r>
      <w:r w:rsidRPr="0060154C">
        <w:rPr>
          <w:rFonts w:cs="Times New Roman"/>
        </w:rPr>
        <w:t>díl</w:t>
      </w:r>
      <w:r w:rsidR="007A3CEB">
        <w:rPr>
          <w:rFonts w:cs="Times New Roman"/>
        </w:rPr>
        <w:t>a</w:t>
      </w:r>
      <w:r w:rsidRPr="0060154C">
        <w:rPr>
          <w:rFonts w:cs="Times New Roman"/>
        </w:rPr>
        <w:t xml:space="preserve"> přechází na objednatele okamžikem předání a převzetí </w:t>
      </w:r>
      <w:r w:rsidR="00372DDF">
        <w:rPr>
          <w:rFonts w:cs="Times New Roman"/>
        </w:rPr>
        <w:t>a akceptací dokončeného díla jako celku</w:t>
      </w:r>
      <w:r w:rsidRPr="0060154C">
        <w:rPr>
          <w:rFonts w:cs="Times New Roman"/>
        </w:rPr>
        <w:t>.</w:t>
      </w:r>
      <w:r w:rsidR="008B1478">
        <w:rPr>
          <w:rFonts w:cs="Times New Roman"/>
        </w:rPr>
        <w:t xml:space="preserve"> </w:t>
      </w:r>
    </w:p>
    <w:p w14:paraId="39A8EC39" w14:textId="77777777" w:rsidR="006361ED" w:rsidRPr="006361ED" w:rsidRDefault="006361ED" w:rsidP="006361ED">
      <w:pPr>
        <w:spacing w:after="120" w:line="276" w:lineRule="auto"/>
        <w:jc w:val="both"/>
        <w:rPr>
          <w:rFonts w:cs="Times New Roman"/>
        </w:rPr>
      </w:pPr>
    </w:p>
    <w:p w14:paraId="207B0C2B" w14:textId="77777777" w:rsidR="00EF70E1" w:rsidRDefault="007F30BA" w:rsidP="0007550F">
      <w:pPr>
        <w:pStyle w:val="Nadpis2"/>
        <w:spacing w:before="0" w:line="276" w:lineRule="auto"/>
      </w:pPr>
      <w:r w:rsidRPr="009075CD">
        <w:t>V</w:t>
      </w:r>
      <w:r w:rsidR="00EF70E1" w:rsidRPr="009075CD">
        <w:t>. U</w:t>
      </w:r>
      <w:r w:rsidR="00CA3B91" w:rsidRPr="009075CD">
        <w:t>stanovení o poddoda</w:t>
      </w:r>
      <w:r w:rsidR="00EF70E1" w:rsidRPr="009075CD">
        <w:t>vatelích</w:t>
      </w:r>
    </w:p>
    <w:p w14:paraId="2B8E8FB6" w14:textId="77777777" w:rsidR="006361ED" w:rsidRPr="006361ED" w:rsidRDefault="006361ED" w:rsidP="006361ED"/>
    <w:p w14:paraId="1B8D60A1" w14:textId="559F639F" w:rsidR="00730826" w:rsidRPr="00C62A6A" w:rsidRDefault="00521445" w:rsidP="0073082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szCs w:val="24"/>
        </w:rPr>
      </w:pPr>
      <w:r>
        <w:rPr>
          <w:szCs w:val="24"/>
        </w:rPr>
        <w:t>Poskytovatel</w:t>
      </w:r>
      <w:r w:rsidR="00730826" w:rsidRPr="00C62A6A">
        <w:rPr>
          <w:szCs w:val="24"/>
        </w:rPr>
        <w:t xml:space="preserve"> se zavazuje v souladu s podanou nabídkou na veřejnou zakázku „</w:t>
      </w:r>
      <w:r w:rsidR="00B850C1">
        <w:rPr>
          <w:rFonts w:cs="Times New Roman"/>
          <w:b/>
        </w:rPr>
        <w:t>Pořízení technické a servisní podpory pro skenovací techniku pro digitalizaci v lokalitě JD</w:t>
      </w:r>
      <w:r w:rsidR="00730826" w:rsidRPr="00C62A6A">
        <w:rPr>
          <w:szCs w:val="24"/>
        </w:rPr>
        <w:t xml:space="preserve">“ zajišťovat veškeré smluvní </w:t>
      </w:r>
      <w:r w:rsidR="00730826" w:rsidRPr="00C62A6A">
        <w:rPr>
          <w:szCs w:val="24"/>
        </w:rPr>
        <w:lastRenderedPageBreak/>
        <w:t xml:space="preserve">povinnosti sám, tj. bez účasti poddodavatelů. </w:t>
      </w:r>
    </w:p>
    <w:p w14:paraId="4EDC2F2E" w14:textId="77777777" w:rsidR="00BB5233" w:rsidRPr="00BB5233" w:rsidRDefault="00BB5233" w:rsidP="0007550F">
      <w:pPr>
        <w:widowControl w:val="0"/>
        <w:spacing w:after="120" w:line="276" w:lineRule="auto"/>
        <w:jc w:val="both"/>
        <w:rPr>
          <w:i/>
          <w:szCs w:val="24"/>
        </w:rPr>
      </w:pPr>
    </w:p>
    <w:p w14:paraId="700AC808" w14:textId="77777777" w:rsidR="001D54B4" w:rsidRDefault="001D54B4" w:rsidP="0007550F">
      <w:pPr>
        <w:pStyle w:val="Nadpis2"/>
        <w:spacing w:before="0" w:line="276" w:lineRule="auto"/>
      </w:pPr>
      <w:r w:rsidRPr="0060154C">
        <w:t>V</w:t>
      </w:r>
      <w:r w:rsidR="007F30BA" w:rsidRPr="0060154C">
        <w:t>I</w:t>
      </w:r>
      <w:r w:rsidRPr="0060154C">
        <w:t>. Kvalita díla</w:t>
      </w:r>
    </w:p>
    <w:p w14:paraId="68A8D051" w14:textId="77777777" w:rsidR="00F60AB7" w:rsidRPr="00DB6098" w:rsidRDefault="00F60AB7" w:rsidP="0007550F">
      <w:pPr>
        <w:spacing w:after="120" w:line="276" w:lineRule="auto"/>
      </w:pPr>
    </w:p>
    <w:p w14:paraId="2F4CA58B" w14:textId="2F997481" w:rsidR="003B6E46" w:rsidRPr="0060154C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Dílo musí být </w:t>
      </w:r>
      <w:r w:rsidR="00521445">
        <w:rPr>
          <w:rFonts w:cs="Times New Roman"/>
        </w:rPr>
        <w:t>poskytovatel</w:t>
      </w:r>
      <w:r w:rsidRPr="0060154C">
        <w:rPr>
          <w:rFonts w:cs="Times New Roman"/>
        </w:rPr>
        <w:t xml:space="preserve">em provedeno </w:t>
      </w:r>
      <w:r w:rsidR="00F63739" w:rsidRPr="0060154C">
        <w:rPr>
          <w:rFonts w:cs="Times New Roman"/>
        </w:rPr>
        <w:t>řádně, ve stanoven</w:t>
      </w:r>
      <w:r w:rsidR="00DC25B2">
        <w:rPr>
          <w:rFonts w:cs="Times New Roman"/>
        </w:rPr>
        <w:t>ém</w:t>
      </w:r>
      <w:r w:rsidR="00F63739" w:rsidRPr="0060154C">
        <w:rPr>
          <w:rFonts w:cs="Times New Roman"/>
        </w:rPr>
        <w:t xml:space="preserve"> termín</w:t>
      </w:r>
      <w:r w:rsidR="00EC098B">
        <w:rPr>
          <w:rFonts w:cs="Times New Roman"/>
        </w:rPr>
        <w:t>u</w:t>
      </w:r>
      <w:r w:rsidR="00F63739" w:rsidRPr="0060154C">
        <w:rPr>
          <w:rFonts w:cs="Times New Roman"/>
        </w:rPr>
        <w:t xml:space="preserve"> a s odbornou péčí</w:t>
      </w:r>
      <w:r w:rsidRPr="0060154C">
        <w:rPr>
          <w:rFonts w:cs="Times New Roman"/>
        </w:rPr>
        <w:t>.</w:t>
      </w:r>
      <w:r w:rsidR="00D624E8">
        <w:rPr>
          <w:rFonts w:cs="Times New Roman"/>
        </w:rPr>
        <w:t xml:space="preserve"> </w:t>
      </w:r>
    </w:p>
    <w:p w14:paraId="4814AFD7" w14:textId="6214F906" w:rsidR="005F7C86" w:rsidRPr="0039348F" w:rsidRDefault="00F63739" w:rsidP="0007550F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Řádně a </w:t>
      </w:r>
      <w:r w:rsidRPr="00AA1127">
        <w:rPr>
          <w:rFonts w:cs="Times New Roman"/>
        </w:rPr>
        <w:t xml:space="preserve">ve </w:t>
      </w:r>
      <w:r w:rsidRPr="00DB6098">
        <w:rPr>
          <w:rFonts w:cs="Times New Roman"/>
        </w:rPr>
        <w:t>stanoven</w:t>
      </w:r>
      <w:r w:rsidR="00EC098B">
        <w:rPr>
          <w:rFonts w:cs="Times New Roman"/>
        </w:rPr>
        <w:t>ém termínu</w:t>
      </w:r>
      <w:r w:rsidRPr="0060154C">
        <w:rPr>
          <w:rFonts w:cs="Times New Roman"/>
        </w:rPr>
        <w:t xml:space="preserve"> se rozumí </w:t>
      </w:r>
      <w:r w:rsidR="00520434" w:rsidRPr="0060154C">
        <w:rPr>
          <w:rFonts w:cs="Times New Roman"/>
        </w:rPr>
        <w:t xml:space="preserve">provedení </w:t>
      </w:r>
      <w:r w:rsidR="001D54B4" w:rsidRPr="0060154C">
        <w:rPr>
          <w:rFonts w:cs="Times New Roman"/>
        </w:rPr>
        <w:t>díla v souladu s čl.</w:t>
      </w:r>
      <w:r w:rsidR="0039348F">
        <w:rPr>
          <w:rFonts w:cs="Times New Roman"/>
        </w:rPr>
        <w:t xml:space="preserve"> I a</w:t>
      </w:r>
      <w:r w:rsidR="001D54B4" w:rsidRPr="0060154C">
        <w:rPr>
          <w:rFonts w:cs="Times New Roman"/>
        </w:rPr>
        <w:t xml:space="preserve"> </w:t>
      </w:r>
      <w:r w:rsidR="002D2B5D" w:rsidRPr="0060154C">
        <w:rPr>
          <w:rFonts w:cs="Times New Roman"/>
        </w:rPr>
        <w:t>III</w:t>
      </w:r>
      <w:r w:rsidR="00520434" w:rsidRPr="0060154C">
        <w:rPr>
          <w:rFonts w:cs="Times New Roman"/>
        </w:rPr>
        <w:t xml:space="preserve"> této smlouvy, ve stavu, odpovíd</w:t>
      </w:r>
      <w:r w:rsidR="00BB0BA9">
        <w:rPr>
          <w:rFonts w:cs="Times New Roman"/>
        </w:rPr>
        <w:t>ajícím</w:t>
      </w:r>
      <w:r w:rsidR="008A1F28">
        <w:rPr>
          <w:rFonts w:cs="Times New Roman"/>
        </w:rPr>
        <w:t>u</w:t>
      </w:r>
      <w:r w:rsidR="00520434" w:rsidRPr="0060154C">
        <w:rPr>
          <w:rFonts w:cs="Times New Roman"/>
        </w:rPr>
        <w:t xml:space="preserve"> požadavkům na kvalitu díla, resp. podmínkám stanoveným v</w:t>
      </w:r>
      <w:r w:rsidR="00BB0BA9">
        <w:rPr>
          <w:rFonts w:cs="Times New Roman"/>
        </w:rPr>
        <w:t xml:space="preserve"> obecně závazných platných </w:t>
      </w:r>
      <w:r w:rsidR="00520434" w:rsidRPr="0060154C">
        <w:rPr>
          <w:rFonts w:cs="Times New Roman"/>
        </w:rPr>
        <w:t>právních předpisech</w:t>
      </w:r>
      <w:r w:rsidR="003E77D5">
        <w:rPr>
          <w:rFonts w:cs="Times New Roman"/>
        </w:rPr>
        <w:t xml:space="preserve"> vztahujících se přímo k předmětu díla</w:t>
      </w:r>
      <w:r w:rsidR="0047719B">
        <w:rPr>
          <w:rFonts w:cs="Times New Roman"/>
        </w:rPr>
        <w:t xml:space="preserve">, v </w:t>
      </w:r>
      <w:r w:rsidR="0047719B" w:rsidRPr="0047719B">
        <w:rPr>
          <w:rFonts w:cs="Times New Roman"/>
        </w:rPr>
        <w:t xml:space="preserve">technických normách, </w:t>
      </w:r>
      <w:r w:rsidR="00DC149F">
        <w:rPr>
          <w:rFonts w:cs="Times New Roman"/>
        </w:rPr>
        <w:br/>
      </w:r>
      <w:r w:rsidR="0047719B">
        <w:rPr>
          <w:rFonts w:cs="Times New Roman"/>
        </w:rPr>
        <w:t>jejichž závaznost stanoví obecně závazné platné právní předpisy,</w:t>
      </w:r>
      <w:r w:rsidR="003E77D5">
        <w:rPr>
          <w:rFonts w:cs="Times New Roman"/>
        </w:rPr>
        <w:t xml:space="preserve"> </w:t>
      </w:r>
      <w:r w:rsidR="00F2669B">
        <w:rPr>
          <w:rFonts w:cs="Times New Roman"/>
        </w:rPr>
        <w:t>a</w:t>
      </w:r>
      <w:r w:rsidR="00E53A99">
        <w:rPr>
          <w:rFonts w:cs="Times New Roman"/>
        </w:rPr>
        <w:t xml:space="preserve"> </w:t>
      </w:r>
      <w:r w:rsidR="00520434" w:rsidRPr="00BE2197">
        <w:rPr>
          <w:rFonts w:cs="Times New Roman"/>
        </w:rPr>
        <w:t>požadavkům na kvalitu předmětu smlouvy a</w:t>
      </w:r>
      <w:r w:rsidR="00BF472E" w:rsidRPr="00BE2197">
        <w:rPr>
          <w:rFonts w:cs="Times New Roman"/>
        </w:rPr>
        <w:t> </w:t>
      </w:r>
      <w:r w:rsidR="00520434" w:rsidRPr="00BE2197">
        <w:rPr>
          <w:rFonts w:cs="Times New Roman"/>
        </w:rPr>
        <w:t>podmínkám veřejné zakázky</w:t>
      </w:r>
      <w:r w:rsidR="00E53A99">
        <w:rPr>
          <w:rFonts w:cs="Times New Roman"/>
        </w:rPr>
        <w:t>.</w:t>
      </w:r>
    </w:p>
    <w:p w14:paraId="5CAA9FA0" w14:textId="77777777" w:rsidR="00DC149F" w:rsidRDefault="00DC149F" w:rsidP="0007550F">
      <w:pPr>
        <w:spacing w:after="120" w:line="276" w:lineRule="auto"/>
        <w:jc w:val="both"/>
        <w:rPr>
          <w:rFonts w:cs="Times New Roman"/>
        </w:rPr>
      </w:pPr>
    </w:p>
    <w:p w14:paraId="18BA92C5" w14:textId="77777777" w:rsidR="00EF70E1" w:rsidRDefault="007F30BA" w:rsidP="0007550F">
      <w:pPr>
        <w:pStyle w:val="Nadpis2"/>
        <w:spacing w:before="0" w:line="276" w:lineRule="auto"/>
      </w:pPr>
      <w:r w:rsidRPr="0060154C">
        <w:t>VII</w:t>
      </w:r>
      <w:r w:rsidR="00C84C0B" w:rsidRPr="0060154C">
        <w:t xml:space="preserve">. </w:t>
      </w:r>
      <w:r w:rsidR="00BF2C3F" w:rsidRPr="0060154C">
        <w:t>Odpovědnost za vady díla</w:t>
      </w:r>
    </w:p>
    <w:p w14:paraId="489D5AA5" w14:textId="77777777" w:rsidR="00F60AB7" w:rsidRPr="00DB6098" w:rsidRDefault="00F60AB7" w:rsidP="0007550F">
      <w:pPr>
        <w:spacing w:after="120" w:line="276" w:lineRule="auto"/>
      </w:pPr>
    </w:p>
    <w:p w14:paraId="57AB45EE" w14:textId="6DF5ACCD" w:rsidR="004A19B4" w:rsidRPr="0013180B" w:rsidRDefault="0052144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Poskytovatel</w:t>
      </w:r>
      <w:r w:rsidR="00DC25B2" w:rsidRPr="0013180B">
        <w:rPr>
          <w:rFonts w:cs="Times New Roman"/>
        </w:rPr>
        <w:t xml:space="preserve"> odpovídá za to, že dílo bude provedeno podle podmínek smlouvy, zadávací dokumentace, a</w:t>
      </w:r>
      <w:r w:rsidR="006361ED">
        <w:rPr>
          <w:rFonts w:cs="Times New Roman"/>
        </w:rPr>
        <w:t> </w:t>
      </w:r>
      <w:r w:rsidR="00DC25B2" w:rsidRPr="0013180B">
        <w:rPr>
          <w:rFonts w:cs="Times New Roman"/>
        </w:rPr>
        <w:t xml:space="preserve">že bude </w:t>
      </w:r>
      <w:r w:rsidR="00DC25B2">
        <w:rPr>
          <w:rFonts w:cs="Times New Roman"/>
        </w:rPr>
        <w:t xml:space="preserve">odpovídat </w:t>
      </w:r>
      <w:r w:rsidR="00DC25B2" w:rsidRPr="0013180B">
        <w:rPr>
          <w:rFonts w:cs="Times New Roman"/>
        </w:rPr>
        <w:t>a sloužit k smluvenému a jinak obvyklému účelu</w:t>
      </w:r>
      <w:r w:rsidR="00DC25B2">
        <w:rPr>
          <w:rFonts w:cs="Times New Roman"/>
        </w:rPr>
        <w:t xml:space="preserve"> </w:t>
      </w:r>
      <w:r w:rsidR="00DC25B2" w:rsidRPr="0013180B">
        <w:rPr>
          <w:rFonts w:cs="Times New Roman"/>
        </w:rPr>
        <w:t xml:space="preserve">a </w:t>
      </w:r>
      <w:r w:rsidR="00DC25B2">
        <w:rPr>
          <w:rFonts w:cs="Times New Roman"/>
        </w:rPr>
        <w:t xml:space="preserve">bude mít </w:t>
      </w:r>
      <w:r w:rsidR="00DC25B2" w:rsidRPr="0013180B">
        <w:rPr>
          <w:rFonts w:cs="Times New Roman"/>
        </w:rPr>
        <w:t>vlastnosti stanovené právními předpisy</w:t>
      </w:r>
      <w:r w:rsidR="00DC25B2">
        <w:rPr>
          <w:rFonts w:cs="Times New Roman"/>
        </w:rPr>
        <w:t xml:space="preserve"> vztahujícími se přímo k plnění předmětu díla</w:t>
      </w:r>
      <w:r w:rsidR="00DC25B2" w:rsidRPr="0013180B">
        <w:rPr>
          <w:rFonts w:cs="Times New Roman"/>
        </w:rPr>
        <w:t xml:space="preserve"> </w:t>
      </w:r>
      <w:r w:rsidR="00DC25B2">
        <w:rPr>
          <w:rFonts w:cs="Times New Roman"/>
        </w:rPr>
        <w:t xml:space="preserve">a </w:t>
      </w:r>
      <w:r w:rsidR="00DC25B2" w:rsidRPr="0013180B">
        <w:rPr>
          <w:rFonts w:cs="Times New Roman"/>
        </w:rPr>
        <w:t>jinak vlastnosti obvyklé.</w:t>
      </w:r>
      <w:r w:rsidR="00DC25B2">
        <w:rPr>
          <w:rFonts w:cs="Times New Roman"/>
        </w:rPr>
        <w:t xml:space="preserve"> </w:t>
      </w:r>
    </w:p>
    <w:p w14:paraId="60A69B11" w14:textId="7D1F71DF" w:rsidR="004A19B4" w:rsidRPr="0013180B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Vady vytčené v akceptačním protokolu</w:t>
      </w:r>
      <w:r>
        <w:rPr>
          <w:rFonts w:cs="Times New Roman"/>
        </w:rPr>
        <w:t>,</w:t>
      </w:r>
      <w:r w:rsidRPr="00E16D0E">
        <w:rPr>
          <w:rFonts w:cs="Times New Roman"/>
        </w:rPr>
        <w:t xml:space="preserve"> </w:t>
      </w:r>
      <w:r>
        <w:rPr>
          <w:rFonts w:cs="Times New Roman"/>
        </w:rPr>
        <w:t>které nebrání akceptaci,</w:t>
      </w:r>
      <w:r w:rsidRPr="0060154C">
        <w:rPr>
          <w:rFonts w:cs="Times New Roman"/>
        </w:rPr>
        <w:t xml:space="preserve"> se </w:t>
      </w:r>
      <w:r w:rsidR="00521445">
        <w:rPr>
          <w:rFonts w:cs="Times New Roman"/>
        </w:rPr>
        <w:t>poskytovatel</w:t>
      </w:r>
      <w:r w:rsidRPr="0060154C">
        <w:rPr>
          <w:rFonts w:cs="Times New Roman"/>
        </w:rPr>
        <w:t xml:space="preserve"> zavazuje odstranit </w:t>
      </w:r>
      <w:r w:rsidR="00DC149F">
        <w:rPr>
          <w:rFonts w:cs="Times New Roman"/>
        </w:rPr>
        <w:br/>
      </w:r>
      <w:r w:rsidRPr="0060154C">
        <w:rPr>
          <w:rFonts w:cs="Times New Roman"/>
        </w:rPr>
        <w:t xml:space="preserve">ve lhůtách stanovených v akceptačním protokolu, </w:t>
      </w:r>
      <w:r w:rsidRPr="001C4E25">
        <w:rPr>
          <w:rFonts w:cs="Times New Roman"/>
        </w:rPr>
        <w:t>jehož vzor</w:t>
      </w:r>
      <w:r w:rsidR="005F7C86">
        <w:rPr>
          <w:rFonts w:cs="Times New Roman"/>
        </w:rPr>
        <w:t xml:space="preserve"> </w:t>
      </w:r>
      <w:r w:rsidR="009947AF">
        <w:rPr>
          <w:rFonts w:cs="Times New Roman"/>
        </w:rPr>
        <w:t xml:space="preserve">je umístěn na internetových stránkách objednatele: </w:t>
      </w:r>
      <w:hyperlink r:id="rId13" w:history="1">
        <w:r w:rsidR="009947AF" w:rsidRPr="004F5A59">
          <w:rPr>
            <w:rStyle w:val="Hypertextovodkaz"/>
            <w:rFonts w:cs="Times New Roman"/>
          </w:rPr>
          <w:t>https://www.iprpraha.cz/</w:t>
        </w:r>
      </w:hyperlink>
      <w:r w:rsidRPr="005B33EF">
        <w:rPr>
          <w:rFonts w:cs="Times New Roman"/>
        </w:rPr>
        <w:t>.</w:t>
      </w:r>
      <w:r w:rsidRPr="0060154C">
        <w:rPr>
          <w:rFonts w:cs="Times New Roman"/>
        </w:rPr>
        <w:t xml:space="preserve"> </w:t>
      </w:r>
    </w:p>
    <w:p w14:paraId="7297D2AF" w14:textId="77C9E2D5" w:rsidR="004A19B4" w:rsidRPr="0060154C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dohodly, že v případě vzniku vady díla </w:t>
      </w:r>
      <w:r w:rsidRPr="005F7C86">
        <w:rPr>
          <w:rFonts w:cs="Times New Roman"/>
        </w:rPr>
        <w:t>či jeho části,</w:t>
      </w:r>
      <w:r w:rsidRPr="0060154C">
        <w:rPr>
          <w:rFonts w:cs="Times New Roman"/>
        </w:rPr>
        <w:t xml:space="preserve"> je objednatel povinen bezodkladně po jejich zjištění, písemnou formou</w:t>
      </w:r>
      <w:r>
        <w:rPr>
          <w:rFonts w:cs="Times New Roman"/>
        </w:rPr>
        <w:t>, postačí e-mailem kontaktní osobě,</w:t>
      </w:r>
      <w:r w:rsidRPr="0060154C">
        <w:rPr>
          <w:rFonts w:cs="Times New Roman"/>
        </w:rPr>
        <w:t xml:space="preserve"> existenci těchto vad </w:t>
      </w:r>
      <w:r w:rsidR="00521445">
        <w:rPr>
          <w:rFonts w:cs="Times New Roman"/>
        </w:rPr>
        <w:t>poskytovatel</w:t>
      </w:r>
      <w:r w:rsidRPr="0060154C">
        <w:rPr>
          <w:rFonts w:cs="Times New Roman"/>
        </w:rPr>
        <w:t xml:space="preserve">i oznámit, přičemž </w:t>
      </w:r>
      <w:r w:rsidR="00521445">
        <w:rPr>
          <w:rFonts w:cs="Times New Roman"/>
        </w:rPr>
        <w:t>poskytovatel</w:t>
      </w:r>
      <w:r w:rsidRPr="0060154C">
        <w:rPr>
          <w:rFonts w:cs="Times New Roman"/>
        </w:rPr>
        <w:t xml:space="preserve"> je povinen </w:t>
      </w:r>
      <w:r>
        <w:rPr>
          <w:rFonts w:cs="Times New Roman"/>
        </w:rPr>
        <w:t>na základě dohody s </w:t>
      </w:r>
      <w:r w:rsidR="009947AF">
        <w:rPr>
          <w:rFonts w:cs="Times New Roman"/>
        </w:rPr>
        <w:t>o</w:t>
      </w:r>
      <w:r>
        <w:rPr>
          <w:rFonts w:cs="Times New Roman"/>
        </w:rPr>
        <w:t xml:space="preserve">bjednatelem </w:t>
      </w:r>
      <w:r w:rsidRPr="0060154C">
        <w:rPr>
          <w:rFonts w:cs="Times New Roman"/>
        </w:rPr>
        <w:t xml:space="preserve">písemně oznámené vady díla bezplatně odstranit, </w:t>
      </w:r>
      <w:r w:rsidRPr="005B33EF">
        <w:rPr>
          <w:rFonts w:cs="Times New Roman"/>
        </w:rPr>
        <w:t>přičemž je povinen k odstraňování vad nastoupit</w:t>
      </w:r>
      <w:r>
        <w:rPr>
          <w:rFonts w:cs="Times New Roman"/>
        </w:rPr>
        <w:t xml:space="preserve"> </w:t>
      </w:r>
      <w:r w:rsidR="00DC149F">
        <w:rPr>
          <w:rFonts w:cs="Times New Roman"/>
        </w:rPr>
        <w:br/>
      </w:r>
      <w:r>
        <w:rPr>
          <w:rFonts w:cs="Times New Roman"/>
        </w:rPr>
        <w:t>bez zbytečného odkladu</w:t>
      </w:r>
      <w:r w:rsidRPr="0060154C">
        <w:rPr>
          <w:rFonts w:cs="Times New Roman"/>
        </w:rPr>
        <w:t xml:space="preserve">. </w:t>
      </w:r>
    </w:p>
    <w:p w14:paraId="457A78E9" w14:textId="50D58787" w:rsidR="004A19B4" w:rsidRPr="00E120CC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120CC">
        <w:rPr>
          <w:rFonts w:cs="Times New Roman"/>
        </w:rPr>
        <w:t xml:space="preserve">V případě prodlení </w:t>
      </w:r>
      <w:r w:rsidR="00521445">
        <w:rPr>
          <w:rFonts w:cs="Times New Roman"/>
        </w:rPr>
        <w:t>poskytovatel</w:t>
      </w:r>
      <w:r w:rsidRPr="00E120CC">
        <w:rPr>
          <w:rFonts w:cs="Times New Roman"/>
        </w:rPr>
        <w:t>e s odstraněním vad vytčených v akceptačním protokolu, má objednatel vedle vyúčtování smluvní pokuty právo pověřit odstraněním vady</w:t>
      </w:r>
      <w:r w:rsidR="005F7C86">
        <w:rPr>
          <w:rFonts w:cs="Times New Roman"/>
        </w:rPr>
        <w:t>,</w:t>
      </w:r>
      <w:r w:rsidRPr="00E120CC">
        <w:rPr>
          <w:rFonts w:cs="Times New Roman"/>
        </w:rPr>
        <w:t xml:space="preserve"> popř. vad třetí osobu. Objednateli v tomto případě vzniká právo nárokovat zaplacení vynaložených finančních nákladů na odstranění vady na </w:t>
      </w:r>
      <w:r w:rsidR="00521445">
        <w:rPr>
          <w:rFonts w:cs="Times New Roman"/>
        </w:rPr>
        <w:t>poskytovatel</w:t>
      </w:r>
      <w:r w:rsidRPr="00E120CC">
        <w:rPr>
          <w:rFonts w:cs="Times New Roman"/>
        </w:rPr>
        <w:t>i.</w:t>
      </w:r>
    </w:p>
    <w:p w14:paraId="067D6DDF" w14:textId="35C4A408" w:rsidR="004A19B4" w:rsidRPr="003030FC" w:rsidRDefault="00521445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Poskytovatel</w:t>
      </w:r>
      <w:r w:rsidR="004A19B4" w:rsidRPr="003030FC">
        <w:rPr>
          <w:rFonts w:cs="Times New Roman"/>
        </w:rPr>
        <w:t xml:space="preserve">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1D023C91" w:rsidR="004A19B4" w:rsidRPr="0060154C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Pokud bude mít dílo právní vady, </w:t>
      </w:r>
      <w:r w:rsidR="00521445">
        <w:rPr>
          <w:rFonts w:cs="Times New Roman"/>
        </w:rPr>
        <w:t>poskytovatel</w:t>
      </w:r>
      <w:r w:rsidRPr="0060154C">
        <w:rPr>
          <w:rFonts w:cs="Times New Roman"/>
        </w:rPr>
        <w:t xml:space="preserve"> je povinen na vlastní náklady uč</w:t>
      </w:r>
      <w:r>
        <w:rPr>
          <w:rFonts w:cs="Times New Roman"/>
        </w:rPr>
        <w:t xml:space="preserve">init všechna opatření nezbytná </w:t>
      </w:r>
      <w:r w:rsidRPr="0060154C">
        <w:rPr>
          <w:rFonts w:cs="Times New Roman"/>
        </w:rPr>
        <w:t>k odstranění</w:t>
      </w:r>
      <w:r>
        <w:rPr>
          <w:rFonts w:cs="Times New Roman"/>
        </w:rPr>
        <w:t xml:space="preserve"> právní vady předmětu smlouvy. </w:t>
      </w:r>
      <w:r w:rsidR="00521445">
        <w:rPr>
          <w:rFonts w:cs="Times New Roman"/>
        </w:rPr>
        <w:t>Poskytovatel</w:t>
      </w:r>
      <w:r w:rsidRPr="0060154C">
        <w:rPr>
          <w:rFonts w:cs="Times New Roman"/>
        </w:rPr>
        <w:t xml:space="preserve"> nese veškeré náklady a hradí veškeré oprávněné nároky třetích osob.</w:t>
      </w:r>
    </w:p>
    <w:p w14:paraId="57DDACDE" w14:textId="48458A2E" w:rsidR="004A19B4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V případě, že by se </w:t>
      </w:r>
      <w:r w:rsidR="00521445">
        <w:rPr>
          <w:rFonts w:cs="Times New Roman"/>
        </w:rPr>
        <w:t>poskytovatel</w:t>
      </w:r>
      <w:r w:rsidRPr="0060154C">
        <w:rPr>
          <w:rFonts w:cs="Times New Roman"/>
        </w:rPr>
        <w:t xml:space="preserve">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6981E3F7" w:rsidR="004A19B4" w:rsidRDefault="0052144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Poskytovatel</w:t>
      </w:r>
      <w:r w:rsidR="004A19B4">
        <w:rPr>
          <w:rFonts w:cs="Times New Roman"/>
        </w:rPr>
        <w:t xml:space="preserve"> nenese odpovědnost za použití díla nebo jeho částí jinými osobami k jiným účelům</w:t>
      </w:r>
      <w:r w:rsidR="009947AF">
        <w:rPr>
          <w:rFonts w:cs="Times New Roman"/>
        </w:rPr>
        <w:t>,</w:t>
      </w:r>
      <w:r w:rsidR="004A19B4">
        <w:rPr>
          <w:rFonts w:cs="Times New Roman"/>
        </w:rPr>
        <w:t xml:space="preserve"> </w:t>
      </w:r>
      <w:r w:rsidR="00DC149F">
        <w:rPr>
          <w:rFonts w:cs="Times New Roman"/>
        </w:rPr>
        <w:br/>
      </w:r>
      <w:r w:rsidR="004A19B4">
        <w:rPr>
          <w:rFonts w:cs="Times New Roman"/>
        </w:rPr>
        <w:t>než bylo vytvořeno.</w:t>
      </w:r>
    </w:p>
    <w:p w14:paraId="45E45CF8" w14:textId="77777777" w:rsidR="0039348F" w:rsidRPr="0060154C" w:rsidRDefault="0039348F" w:rsidP="0039348F">
      <w:pPr>
        <w:spacing w:after="120" w:line="276" w:lineRule="auto"/>
        <w:jc w:val="both"/>
        <w:rPr>
          <w:rFonts w:cs="Times New Roman"/>
        </w:rPr>
      </w:pPr>
    </w:p>
    <w:p w14:paraId="0B831FB6" w14:textId="77777777" w:rsidR="00C84C0B" w:rsidRDefault="007F30BA" w:rsidP="0007550F">
      <w:pPr>
        <w:pStyle w:val="Nadpis2"/>
        <w:spacing w:before="0" w:line="276" w:lineRule="auto"/>
      </w:pPr>
      <w:r w:rsidRPr="0060154C">
        <w:t>VIII</w:t>
      </w:r>
      <w:r w:rsidR="00C84C0B" w:rsidRPr="0060154C">
        <w:t>. Smluvní pokuta</w:t>
      </w:r>
    </w:p>
    <w:p w14:paraId="406442E3" w14:textId="77777777" w:rsidR="00F60AB7" w:rsidRPr="00C879E0" w:rsidRDefault="00F60AB7" w:rsidP="0007550F">
      <w:pPr>
        <w:spacing w:after="120" w:line="276" w:lineRule="auto"/>
      </w:pPr>
    </w:p>
    <w:p w14:paraId="6166DA07" w14:textId="08E09D87" w:rsidR="00C84C0B" w:rsidRDefault="00AA4DB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0" w:name="_Hlk122277679"/>
      <w:r>
        <w:rPr>
          <w:rFonts w:cs="Times New Roman"/>
        </w:rPr>
        <w:t>V případě, že nebude</w:t>
      </w:r>
      <w:r w:rsidR="00940E95">
        <w:rPr>
          <w:rFonts w:cs="Times New Roman"/>
        </w:rPr>
        <w:t xml:space="preserve"> </w:t>
      </w:r>
      <w:r>
        <w:rPr>
          <w:rFonts w:cs="Times New Roman"/>
        </w:rPr>
        <w:t>vyřešena nahlášená závada</w:t>
      </w:r>
      <w:r w:rsidR="00C84C0B" w:rsidRPr="0060154C">
        <w:rPr>
          <w:rFonts w:cs="Times New Roman"/>
        </w:rPr>
        <w:t xml:space="preserve"> </w:t>
      </w:r>
      <w:r w:rsidR="00521445">
        <w:rPr>
          <w:rFonts w:cs="Times New Roman"/>
        </w:rPr>
        <w:t>poskytovatel</w:t>
      </w:r>
      <w:r w:rsidR="00C84C0B" w:rsidRPr="0060154C">
        <w:rPr>
          <w:rFonts w:cs="Times New Roman"/>
        </w:rPr>
        <w:t xml:space="preserve"> objednateli smluvní pokutu ve výši</w:t>
      </w:r>
      <w:r>
        <w:rPr>
          <w:rFonts w:cs="Times New Roman"/>
        </w:rPr>
        <w:br/>
      </w:r>
      <w:r w:rsidR="003058F5">
        <w:rPr>
          <w:rFonts w:cs="Times New Roman"/>
        </w:rPr>
        <w:t xml:space="preserve"> </w:t>
      </w:r>
      <w:proofErr w:type="gramStart"/>
      <w:r w:rsidR="003058F5">
        <w:rPr>
          <w:rFonts w:cs="Times New Roman"/>
        </w:rPr>
        <w:t>500 ,</w:t>
      </w:r>
      <w:proofErr w:type="gramEnd"/>
      <w:r w:rsidR="003058F5">
        <w:rPr>
          <w:rFonts w:cs="Times New Roman"/>
        </w:rPr>
        <w:t>-Kč</w:t>
      </w:r>
      <w:r w:rsidR="00C84C0B" w:rsidRPr="0060154C">
        <w:rPr>
          <w:rFonts w:cs="Times New Roman"/>
        </w:rPr>
        <w:t xml:space="preserve"> za každý započatý den prodlení.</w:t>
      </w:r>
    </w:p>
    <w:p w14:paraId="15DEB334" w14:textId="412C8068" w:rsidR="00AA4DBB" w:rsidRPr="00AA4DBB" w:rsidRDefault="00AA4DBB" w:rsidP="00FA1765">
      <w:pPr>
        <w:jc w:val="both"/>
        <w:rPr>
          <w:rFonts w:cs="Calibri"/>
          <w:lang w:val="en-US"/>
        </w:rPr>
      </w:pPr>
      <w:r w:rsidRPr="00AA4DBB">
        <w:rPr>
          <w:rFonts w:cs="Times New Roman"/>
        </w:rPr>
        <w:t>Z</w:t>
      </w:r>
      <w:r w:rsidRPr="00AA4DBB">
        <w:rPr>
          <w:lang w:val="en-US"/>
        </w:rPr>
        <w:t xml:space="preserve">a </w:t>
      </w:r>
      <w:proofErr w:type="spellStart"/>
      <w:r w:rsidRPr="00AA4DBB">
        <w:rPr>
          <w:lang w:val="en-US"/>
        </w:rPr>
        <w:t>neprovedenou</w:t>
      </w:r>
      <w:proofErr w:type="spellEnd"/>
      <w:r w:rsidRPr="00AA4DBB">
        <w:rPr>
          <w:lang w:val="en-US"/>
        </w:rPr>
        <w:t xml:space="preserve"> </w:t>
      </w:r>
      <w:proofErr w:type="spellStart"/>
      <w:r w:rsidRPr="00AA4DBB">
        <w:rPr>
          <w:lang w:val="en-US"/>
        </w:rPr>
        <w:t>profylaxi</w:t>
      </w:r>
      <w:proofErr w:type="spellEnd"/>
      <w:r w:rsidRPr="00AA4DBB">
        <w:rPr>
          <w:lang w:val="en-US"/>
        </w:rPr>
        <w:t xml:space="preserve"> do </w:t>
      </w:r>
      <w:proofErr w:type="spellStart"/>
      <w:r w:rsidRPr="00AA4DBB">
        <w:rPr>
          <w:lang w:val="en-US"/>
        </w:rPr>
        <w:t>jednoho</w:t>
      </w:r>
      <w:proofErr w:type="spellEnd"/>
      <w:r w:rsidRPr="00AA4DBB">
        <w:rPr>
          <w:lang w:val="en-US"/>
        </w:rPr>
        <w:t xml:space="preserve"> </w:t>
      </w:r>
      <w:proofErr w:type="spellStart"/>
      <w:r w:rsidRPr="00AA4DBB">
        <w:rPr>
          <w:lang w:val="en-US"/>
        </w:rPr>
        <w:t>měsíce</w:t>
      </w:r>
      <w:proofErr w:type="spellEnd"/>
      <w:r w:rsidRPr="00AA4DBB">
        <w:rPr>
          <w:lang w:val="en-US"/>
        </w:rPr>
        <w:t xml:space="preserve"> v</w:t>
      </w:r>
      <w:r w:rsidR="00E32F6C">
        <w:rPr>
          <w:lang w:val="en-US"/>
        </w:rPr>
        <w:t xml:space="preserve"> </w:t>
      </w:r>
      <w:proofErr w:type="spellStart"/>
      <w:r w:rsidR="00E32F6C">
        <w:rPr>
          <w:lang w:val="en-US"/>
        </w:rPr>
        <w:t>dohodnutém</w:t>
      </w:r>
      <w:proofErr w:type="spellEnd"/>
      <w:r w:rsidR="00E32F6C">
        <w:rPr>
          <w:lang w:val="en-US"/>
        </w:rPr>
        <w:t xml:space="preserve"> </w:t>
      </w:r>
      <w:proofErr w:type="spellStart"/>
      <w:r w:rsidR="00E32F6C">
        <w:rPr>
          <w:lang w:val="en-US"/>
        </w:rPr>
        <w:t>termínu</w:t>
      </w:r>
      <w:proofErr w:type="spellEnd"/>
      <w:r w:rsidRPr="00AA4DBB">
        <w:rPr>
          <w:lang w:val="en-US"/>
        </w:rPr>
        <w:t xml:space="preserve"> </w:t>
      </w:r>
      <w:proofErr w:type="spellStart"/>
      <w:r w:rsidRPr="00AA4DBB">
        <w:rPr>
          <w:lang w:val="en-US"/>
        </w:rPr>
        <w:t>dle</w:t>
      </w:r>
      <w:proofErr w:type="spellEnd"/>
      <w:r w:rsidRPr="00AA4DBB">
        <w:rPr>
          <w:lang w:val="en-US"/>
        </w:rPr>
        <w:t xml:space="preserve"> </w:t>
      </w:r>
      <w:proofErr w:type="spellStart"/>
      <w:r w:rsidRPr="00AA4DBB">
        <w:rPr>
          <w:lang w:val="en-US"/>
        </w:rPr>
        <w:t>čl</w:t>
      </w:r>
      <w:proofErr w:type="spellEnd"/>
      <w:r w:rsidRPr="00AA4DBB">
        <w:rPr>
          <w:lang w:val="en-US"/>
        </w:rPr>
        <w:t xml:space="preserve">. I </w:t>
      </w:r>
      <w:proofErr w:type="spellStart"/>
      <w:r w:rsidRPr="00AA4DBB">
        <w:rPr>
          <w:lang w:val="en-US"/>
        </w:rPr>
        <w:t>odst</w:t>
      </w:r>
      <w:proofErr w:type="spellEnd"/>
      <w:r w:rsidRPr="00AA4DBB">
        <w:rPr>
          <w:lang w:val="en-US"/>
        </w:rPr>
        <w:t xml:space="preserve">. 1 </w:t>
      </w:r>
      <w:proofErr w:type="spellStart"/>
      <w:r w:rsidRPr="00AA4DBB">
        <w:rPr>
          <w:lang w:val="en-US"/>
        </w:rPr>
        <w:t>smlouvy</w:t>
      </w:r>
      <w:proofErr w:type="spellEnd"/>
      <w:r w:rsidRPr="00AA4DBB">
        <w:rPr>
          <w:lang w:val="en-US"/>
        </w:rPr>
        <w:t xml:space="preserve"> </w:t>
      </w:r>
      <w:proofErr w:type="spellStart"/>
      <w:r w:rsidRPr="00AA4DBB">
        <w:rPr>
          <w:lang w:val="en-US"/>
        </w:rPr>
        <w:t>bude</w:t>
      </w:r>
      <w:proofErr w:type="spellEnd"/>
      <w:r w:rsidRPr="00AA4DBB">
        <w:rPr>
          <w:lang w:val="en-US"/>
        </w:rPr>
        <w:t xml:space="preserve"> </w:t>
      </w:r>
      <w:proofErr w:type="spellStart"/>
      <w:r w:rsidRPr="00AA4DBB">
        <w:rPr>
          <w:lang w:val="en-US"/>
        </w:rPr>
        <w:t>účtováno</w:t>
      </w:r>
      <w:proofErr w:type="spellEnd"/>
      <w:r w:rsidRPr="00AA4DBB">
        <w:rPr>
          <w:lang w:val="en-US"/>
        </w:rPr>
        <w:t xml:space="preserve"> </w:t>
      </w:r>
      <w:proofErr w:type="spellStart"/>
      <w:r w:rsidRPr="00AA4DBB">
        <w:rPr>
          <w:lang w:val="en-US"/>
        </w:rPr>
        <w:t>poskytovateli</w:t>
      </w:r>
      <w:proofErr w:type="spellEnd"/>
      <w:r w:rsidRPr="00AA4DBB">
        <w:rPr>
          <w:lang w:val="en-US"/>
        </w:rPr>
        <w:t xml:space="preserve"> 500,- </w:t>
      </w:r>
      <w:proofErr w:type="spellStart"/>
      <w:r w:rsidRPr="00AA4DBB">
        <w:rPr>
          <w:lang w:val="en-US"/>
        </w:rPr>
        <w:t>Kč</w:t>
      </w:r>
      <w:proofErr w:type="spellEnd"/>
      <w:r w:rsidRPr="00AA4DBB">
        <w:rPr>
          <w:lang w:val="en-US"/>
        </w:rPr>
        <w:t xml:space="preserve"> za </w:t>
      </w:r>
      <w:proofErr w:type="spellStart"/>
      <w:r w:rsidRPr="00AA4DBB">
        <w:rPr>
          <w:lang w:val="en-US"/>
        </w:rPr>
        <w:t>každý</w:t>
      </w:r>
      <w:proofErr w:type="spellEnd"/>
      <w:r w:rsidRPr="00AA4DBB">
        <w:rPr>
          <w:lang w:val="en-US"/>
        </w:rPr>
        <w:t xml:space="preserve"> </w:t>
      </w:r>
      <w:proofErr w:type="spellStart"/>
      <w:r w:rsidRPr="00AA4DBB">
        <w:rPr>
          <w:lang w:val="en-US"/>
        </w:rPr>
        <w:t>započatý</w:t>
      </w:r>
      <w:proofErr w:type="spellEnd"/>
      <w:r w:rsidRPr="00AA4DBB">
        <w:rPr>
          <w:lang w:val="en-US"/>
        </w:rPr>
        <w:t xml:space="preserve"> den </w:t>
      </w:r>
      <w:proofErr w:type="spellStart"/>
      <w:r w:rsidRPr="00AA4DBB">
        <w:rPr>
          <w:lang w:val="en-US"/>
        </w:rPr>
        <w:t>prodlení</w:t>
      </w:r>
      <w:proofErr w:type="spellEnd"/>
      <w:r w:rsidRPr="00AA4DBB">
        <w:rPr>
          <w:lang w:val="en-US"/>
        </w:rPr>
        <w:t xml:space="preserve">. </w:t>
      </w:r>
    </w:p>
    <w:bookmarkEnd w:id="0"/>
    <w:p w14:paraId="2C07FB57" w14:textId="7605092F" w:rsidR="00AA4DBB" w:rsidRDefault="00AA4DBB" w:rsidP="00AA4DBB">
      <w:pPr>
        <w:spacing w:after="120" w:line="276" w:lineRule="auto"/>
        <w:jc w:val="both"/>
        <w:rPr>
          <w:rFonts w:cs="Times New Roman"/>
        </w:rPr>
      </w:pPr>
    </w:p>
    <w:p w14:paraId="0DCB7B9B" w14:textId="2ECB2C50" w:rsidR="009B2A9A" w:rsidRPr="007D31B3" w:rsidRDefault="00521445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Poskytovatel</w:t>
      </w:r>
      <w:r w:rsidR="009B2A9A" w:rsidRPr="007D31B3">
        <w:rPr>
          <w:rFonts w:cs="Times New Roman"/>
        </w:rPr>
        <w:t xml:space="preserve"> je dále povinen objednateli zaplatit smluvní pokutu za porušení níže uvedených ustanovení této smlouvy:</w:t>
      </w:r>
      <w:r w:rsidR="00AA4DBB">
        <w:rPr>
          <w:rFonts w:cs="Times New Roman"/>
        </w:rPr>
        <w:t xml:space="preserve"> vyřešena závada do 20 pracovních dnů</w:t>
      </w:r>
    </w:p>
    <w:p w14:paraId="1F85A1DE" w14:textId="6A94F263" w:rsidR="005030DF" w:rsidRPr="00E120CC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E120CC">
        <w:rPr>
          <w:rFonts w:cs="Times New Roman"/>
          <w:iCs/>
        </w:rPr>
        <w:t>Z</w:t>
      </w:r>
      <w:r w:rsidR="009B2A9A" w:rsidRPr="00E120CC">
        <w:rPr>
          <w:rFonts w:cs="Times New Roman"/>
          <w:iCs/>
        </w:rPr>
        <w:t xml:space="preserve">a každé jednotlivé porušení povinností uvedených v čl. </w:t>
      </w:r>
      <w:r w:rsidR="0039348F">
        <w:rPr>
          <w:rFonts w:cs="Times New Roman"/>
          <w:iCs/>
        </w:rPr>
        <w:t>I</w:t>
      </w:r>
      <w:r w:rsidRPr="00E120CC">
        <w:rPr>
          <w:rFonts w:cs="Times New Roman"/>
          <w:iCs/>
        </w:rPr>
        <w:t>X</w:t>
      </w:r>
      <w:r w:rsidR="009B2A9A" w:rsidRPr="00E120CC">
        <w:rPr>
          <w:rFonts w:cs="Times New Roman"/>
          <w:iCs/>
        </w:rPr>
        <w:t xml:space="preserve"> této smlouvy týkajících se ochrany důvěrných informací a obchodního tajemství, je </w:t>
      </w:r>
      <w:r w:rsidR="00521445">
        <w:rPr>
          <w:rFonts w:cs="Times New Roman"/>
          <w:iCs/>
        </w:rPr>
        <w:t>poskytovatel</w:t>
      </w:r>
      <w:r w:rsidR="009B2A9A" w:rsidRPr="00E120CC">
        <w:rPr>
          <w:rFonts w:cs="Times New Roman"/>
          <w:iCs/>
        </w:rPr>
        <w:t xml:space="preserve"> povinen zaplatit objednateli smluvní pokutu ve výši </w:t>
      </w:r>
      <w:r w:rsidR="00C0684A">
        <w:rPr>
          <w:rFonts w:cs="Times New Roman"/>
          <w:iCs/>
        </w:rPr>
        <w:t>5</w:t>
      </w:r>
      <w:r w:rsidR="00B40C36" w:rsidRPr="00E120CC">
        <w:rPr>
          <w:rFonts w:cs="Times New Roman"/>
          <w:iCs/>
        </w:rPr>
        <w:t>0 000</w:t>
      </w:r>
      <w:r w:rsidR="009B2A9A" w:rsidRPr="00E120CC">
        <w:rPr>
          <w:rFonts w:cs="Times New Roman"/>
          <w:iCs/>
        </w:rPr>
        <w:t xml:space="preserve"> Kč</w:t>
      </w:r>
      <w:r w:rsidR="009947AF">
        <w:rPr>
          <w:rFonts w:cs="Times New Roman"/>
          <w:iCs/>
        </w:rPr>
        <w:t xml:space="preserve"> </w:t>
      </w:r>
      <w:r w:rsidR="009947AF" w:rsidRPr="00315074">
        <w:rPr>
          <w:rFonts w:cs="Times New Roman"/>
        </w:rPr>
        <w:t xml:space="preserve">(slovy: </w:t>
      </w:r>
      <w:r w:rsidR="00C0684A">
        <w:rPr>
          <w:rFonts w:cs="Times New Roman"/>
        </w:rPr>
        <w:t>padesát</w:t>
      </w:r>
      <w:r w:rsidR="009947AF" w:rsidRPr="00315074">
        <w:rPr>
          <w:rFonts w:cs="Times New Roman"/>
        </w:rPr>
        <w:t xml:space="preserve"> tisíc korun českých)</w:t>
      </w:r>
    </w:p>
    <w:p w14:paraId="5600CB6A" w14:textId="2576C102" w:rsidR="00C84C0B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15074">
        <w:rPr>
          <w:rFonts w:cs="Times New Roman"/>
        </w:rPr>
        <w:t xml:space="preserve">Neodstraní-li </w:t>
      </w:r>
      <w:r w:rsidR="00521445">
        <w:rPr>
          <w:rFonts w:cs="Times New Roman"/>
        </w:rPr>
        <w:t>poskytovatel</w:t>
      </w:r>
      <w:r w:rsidRPr="00315074">
        <w:rPr>
          <w:rFonts w:cs="Times New Roman"/>
        </w:rPr>
        <w:t xml:space="preserve"> vadu díla</w:t>
      </w:r>
      <w:r w:rsidR="00180CDB" w:rsidRPr="00315074">
        <w:rPr>
          <w:rFonts w:cs="Times New Roman"/>
        </w:rPr>
        <w:t xml:space="preserve"> </w:t>
      </w:r>
      <w:r w:rsidRPr="00315074">
        <w:rPr>
          <w:rFonts w:cs="Times New Roman"/>
        </w:rPr>
        <w:t xml:space="preserve">do 14 dnů od zjištění vady a jejího oznámení </w:t>
      </w:r>
      <w:r w:rsidR="00521445">
        <w:rPr>
          <w:rFonts w:cs="Times New Roman"/>
        </w:rPr>
        <w:t>poskytovatel</w:t>
      </w:r>
      <w:r w:rsidRPr="00315074">
        <w:rPr>
          <w:rFonts w:cs="Times New Roman"/>
        </w:rPr>
        <w:t xml:space="preserve">i, </w:t>
      </w:r>
      <w:r w:rsidR="00DC149F">
        <w:rPr>
          <w:rFonts w:cs="Times New Roman"/>
        </w:rPr>
        <w:br/>
      </w:r>
      <w:r w:rsidR="002C0A8D" w:rsidRPr="00315074">
        <w:rPr>
          <w:rFonts w:cs="Times New Roman"/>
        </w:rPr>
        <w:t xml:space="preserve">ve smyslu čl. VII odst. 2,3 této smlouvy, </w:t>
      </w:r>
      <w:r w:rsidRPr="00315074">
        <w:rPr>
          <w:rFonts w:cs="Times New Roman"/>
        </w:rPr>
        <w:t>zaplatí objednateli smluvní pokutu ve výši</w:t>
      </w:r>
      <w:r w:rsidR="002C0A8D" w:rsidRPr="00315074">
        <w:rPr>
          <w:rFonts w:cs="Times New Roman"/>
        </w:rPr>
        <w:t xml:space="preserve"> 0,1</w:t>
      </w:r>
      <w:r w:rsidR="0073686B">
        <w:rPr>
          <w:rFonts w:cs="Times New Roman"/>
        </w:rPr>
        <w:t xml:space="preserve"> </w:t>
      </w:r>
      <w:r w:rsidR="002C0A8D" w:rsidRPr="00315074">
        <w:rPr>
          <w:rFonts w:cs="Times New Roman"/>
        </w:rPr>
        <w:t>% z celkové ceny díla</w:t>
      </w:r>
      <w:r w:rsidRPr="00315074">
        <w:rPr>
          <w:rFonts w:cs="Times New Roman"/>
        </w:rPr>
        <w:t xml:space="preserve"> za každý den prodlení.</w:t>
      </w:r>
    </w:p>
    <w:p w14:paraId="77888708" w14:textId="73965967" w:rsidR="00C84C0B" w:rsidRPr="0060154C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V případě škody vzniklé objednateli porušením povinnosti </w:t>
      </w:r>
      <w:r w:rsidR="00521445">
        <w:rPr>
          <w:rFonts w:cs="Times New Roman"/>
        </w:rPr>
        <w:t>poskytovatel</w:t>
      </w:r>
      <w:r w:rsidRPr="0060154C">
        <w:rPr>
          <w:rFonts w:cs="Times New Roman"/>
        </w:rPr>
        <w:t xml:space="preserve">e, je tento povinen škodu objednateli uhradit. </w:t>
      </w:r>
    </w:p>
    <w:p w14:paraId="4BB142D4" w14:textId="3A1F293E" w:rsidR="00C84C0B" w:rsidRPr="0060154C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Objednatel je oprávněn smluvní pokutu, případně vzniklou náhradu škody, na které mu v důsledku porušení závazku </w:t>
      </w:r>
      <w:r w:rsidR="00521445">
        <w:rPr>
          <w:rFonts w:cs="Times New Roman"/>
        </w:rPr>
        <w:t>poskytovatel</w:t>
      </w:r>
      <w:r w:rsidRPr="0060154C">
        <w:rPr>
          <w:rFonts w:cs="Times New Roman"/>
        </w:rPr>
        <w:t xml:space="preserve">e vznikl právní nárok, započíst proti kterékoliv úhradě, která přísluší </w:t>
      </w:r>
      <w:r w:rsidR="00521445">
        <w:rPr>
          <w:rFonts w:cs="Times New Roman"/>
        </w:rPr>
        <w:t>poskytovatel</w:t>
      </w:r>
      <w:r w:rsidRPr="0060154C">
        <w:rPr>
          <w:rFonts w:cs="Times New Roman"/>
        </w:rPr>
        <w:t>i dle příslušných ustanovení smlouvy.</w:t>
      </w:r>
    </w:p>
    <w:p w14:paraId="6A5DA1D8" w14:textId="74FDD4AE" w:rsidR="00C84C0B" w:rsidRPr="0060154C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pokut</w:t>
      </w:r>
      <w:r w:rsidRPr="00133067">
        <w:rPr>
          <w:rFonts w:cs="Times New Roman"/>
        </w:rPr>
        <w:t>y</w:t>
      </w:r>
      <w:r w:rsidRPr="0060154C">
        <w:rPr>
          <w:rFonts w:cs="Times New Roman"/>
        </w:rPr>
        <w:t xml:space="preserve"> sjednan</w:t>
      </w:r>
      <w:r w:rsidRPr="00133067">
        <w:rPr>
          <w:rFonts w:cs="Times New Roman"/>
        </w:rPr>
        <w:t>é</w:t>
      </w:r>
      <w:r w:rsidRPr="0060154C">
        <w:rPr>
          <w:rFonts w:cs="Times New Roman"/>
        </w:rPr>
        <w:t xml:space="preserve"> dle tohoto článku j</w:t>
      </w:r>
      <w:r w:rsidR="002C0A8D">
        <w:rPr>
          <w:rFonts w:cs="Times New Roman"/>
        </w:rPr>
        <w:t>sou</w:t>
      </w:r>
      <w:r w:rsidRPr="0060154C">
        <w:rPr>
          <w:rFonts w:cs="Times New Roman"/>
        </w:rPr>
        <w:t xml:space="preserve"> splatn</w:t>
      </w:r>
      <w:r w:rsidR="002C0A8D">
        <w:rPr>
          <w:rFonts w:cs="Times New Roman"/>
        </w:rPr>
        <w:t>é</w:t>
      </w:r>
      <w:r w:rsidRPr="0060154C">
        <w:rPr>
          <w:rFonts w:cs="Times New Roman"/>
        </w:rPr>
        <w:t xml:space="preserve"> do 15 kalendářních dnů od okamžiku každého jednotlivého porušení ustanovení specifikovaného v této smlouvě</w:t>
      </w:r>
      <w:r w:rsidR="00173A25" w:rsidRPr="0060154C">
        <w:rPr>
          <w:rFonts w:cs="Times New Roman"/>
        </w:rPr>
        <w:t>, a to na účet objednatele uvedený v záhlaví této smlouvy</w:t>
      </w:r>
      <w:r w:rsidRPr="0060154C">
        <w:rPr>
          <w:rFonts w:cs="Times New Roman"/>
        </w:rPr>
        <w:t xml:space="preserve">. Objednatel je oprávněn započíst splatnou smluvní pokutu proti jakékoli pohledávce </w:t>
      </w:r>
      <w:r w:rsidR="00521445">
        <w:rPr>
          <w:rFonts w:cs="Times New Roman"/>
        </w:rPr>
        <w:t>poskytovatel</w:t>
      </w:r>
      <w:r w:rsidRPr="0060154C">
        <w:rPr>
          <w:rFonts w:cs="Times New Roman"/>
        </w:rPr>
        <w:t xml:space="preserve">e vůči objednateli. </w:t>
      </w:r>
    </w:p>
    <w:p w14:paraId="2516CBB7" w14:textId="77777777" w:rsidR="00C84C0B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Ustanovením tohoto článku o smluvní pokutě není dotčeno domáhat se práva na náhradu škody, smluvní st</w:t>
      </w:r>
      <w:r w:rsidR="00BF2C3F" w:rsidRPr="0060154C">
        <w:rPr>
          <w:rFonts w:cs="Times New Roman"/>
        </w:rPr>
        <w:t>rany tedy nebudou aplikovat ustanovení</w:t>
      </w:r>
      <w:r w:rsidRPr="0060154C">
        <w:rPr>
          <w:rFonts w:cs="Times New Roman"/>
        </w:rPr>
        <w:t xml:space="preserve"> § 2050 občanského zákoníku.</w:t>
      </w:r>
    </w:p>
    <w:p w14:paraId="7BB750F4" w14:textId="167B081C" w:rsidR="00BF472E" w:rsidRPr="006D310B" w:rsidRDefault="00BE6807" w:rsidP="00C03955">
      <w:pPr>
        <w:pStyle w:val="Nadpis2"/>
        <w:spacing w:before="0" w:line="276" w:lineRule="auto"/>
        <w:jc w:val="left"/>
      </w:pPr>
      <w:r w:rsidRPr="00B22607">
        <w:rPr>
          <w:i/>
        </w:rPr>
        <w:t xml:space="preserve"> </w:t>
      </w:r>
    </w:p>
    <w:p w14:paraId="42A992D5" w14:textId="2044169D" w:rsidR="00883398" w:rsidRDefault="0039348F" w:rsidP="0007550F">
      <w:pPr>
        <w:pStyle w:val="Nadpis2"/>
        <w:spacing w:before="0" w:line="276" w:lineRule="auto"/>
      </w:pPr>
      <w:r>
        <w:t>I</w:t>
      </w:r>
      <w:r w:rsidR="007F30BA" w:rsidRPr="0060154C">
        <w:t>X</w:t>
      </w:r>
      <w:r w:rsidR="00883398" w:rsidRPr="0060154C">
        <w:t>. Ochrana důvěrných informací</w:t>
      </w:r>
    </w:p>
    <w:p w14:paraId="7E72C852" w14:textId="77777777" w:rsidR="009075CD" w:rsidRPr="009075CD" w:rsidRDefault="009075CD" w:rsidP="0007550F">
      <w:pPr>
        <w:spacing w:after="120" w:line="276" w:lineRule="auto"/>
      </w:pPr>
    </w:p>
    <w:p w14:paraId="147BF4EB" w14:textId="77777777" w:rsidR="00883398" w:rsidRPr="0060154C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 </w:t>
      </w:r>
    </w:p>
    <w:p w14:paraId="726F8A0C" w14:textId="77777777" w:rsidR="00883398" w:rsidRPr="0060154C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</w:t>
      </w:r>
      <w:r w:rsidRPr="0060154C">
        <w:rPr>
          <w:rFonts w:cs="Times New Roman"/>
        </w:rPr>
        <w:lastRenderedPageBreak/>
        <w:t xml:space="preserve">how, které mají skutečnou nebo alespoň potenciální materiální či nemateriální hodnotu,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>nejsou v obchodních kruzích běžně dostupné a mají být podle vůle smluvních stran utajeny.</w:t>
      </w:r>
    </w:p>
    <w:p w14:paraId="3C0FF4C8" w14:textId="77777777" w:rsidR="00883398" w:rsidRPr="0060154C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4B2E7166" w14:textId="77777777" w:rsidR="00883398" w:rsidRPr="0060154C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4FC1409A" w14:textId="77777777" w:rsidR="00883398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zavazují, že informace získané od druhé smluvní strany nebo při spolupráci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>s ní nevyužijí k vlastní výdělečné činnosti a ani neumožní, aby je k výdělečné činnosti využila třetí osoba.</w:t>
      </w:r>
    </w:p>
    <w:p w14:paraId="43D83906" w14:textId="77777777" w:rsidR="006361ED" w:rsidRPr="0060154C" w:rsidRDefault="006361ED" w:rsidP="006361ED">
      <w:pPr>
        <w:spacing w:after="120" w:line="276" w:lineRule="auto"/>
        <w:jc w:val="both"/>
        <w:rPr>
          <w:rFonts w:cs="Times New Roman"/>
        </w:rPr>
      </w:pPr>
    </w:p>
    <w:p w14:paraId="5910764B" w14:textId="77777777" w:rsidR="001D54B4" w:rsidRDefault="001D54B4" w:rsidP="0007550F">
      <w:pPr>
        <w:pStyle w:val="Nadpis2"/>
        <w:spacing w:before="0" w:line="276" w:lineRule="auto"/>
      </w:pPr>
      <w:r w:rsidRPr="0060154C">
        <w:t>X</w:t>
      </w:r>
      <w:r w:rsidR="00C84C0B" w:rsidRPr="0060154C">
        <w:t>I</w:t>
      </w:r>
      <w:r w:rsidRPr="0060154C">
        <w:t>. Trvání a ukončení smlouvy</w:t>
      </w:r>
    </w:p>
    <w:p w14:paraId="6796F04A" w14:textId="77777777" w:rsidR="009075CD" w:rsidRPr="009075CD" w:rsidRDefault="009075CD" w:rsidP="0007550F">
      <w:pPr>
        <w:spacing w:after="120" w:line="276" w:lineRule="auto"/>
      </w:pPr>
    </w:p>
    <w:p w14:paraId="248D26F1" w14:textId="77777777" w:rsidR="00FE2031" w:rsidRPr="00FE2031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E2031">
        <w:rPr>
          <w:rFonts w:cs="Times New Roman"/>
        </w:rPr>
        <w:t>Tato smlouva se uzavírá na dobu určitou, účinnosti nabývá dnem zveřejnění v registru smluv a končí vypořádáním všech závazků vyplývajících z této smlouvy.</w:t>
      </w:r>
    </w:p>
    <w:p w14:paraId="561BC025" w14:textId="77777777" w:rsidR="001D54B4" w:rsidRPr="00B850C1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850C1">
        <w:rPr>
          <w:rFonts w:cs="Times New Roman"/>
        </w:rPr>
        <w:t>Smlouva může zaniknout:</w:t>
      </w:r>
    </w:p>
    <w:p w14:paraId="01A7280F" w14:textId="77777777" w:rsidR="001D54B4" w:rsidRPr="00B850C1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B850C1">
        <w:rPr>
          <w:rFonts w:cs="Times New Roman"/>
        </w:rPr>
        <w:t>písemnou dohodou smluvních stran,</w:t>
      </w:r>
    </w:p>
    <w:p w14:paraId="04B8680C" w14:textId="77777777" w:rsidR="001D54B4" w:rsidRPr="00B850C1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B850C1">
        <w:rPr>
          <w:rFonts w:cs="Times New Roman"/>
        </w:rPr>
        <w:t>písemnou výpovědí za podmínek uvedených v odst. 3 tohoto článku</w:t>
      </w:r>
      <w:r w:rsidR="001D54B4" w:rsidRPr="00B850C1">
        <w:rPr>
          <w:rFonts w:cs="Times New Roman"/>
        </w:rPr>
        <w:t xml:space="preserve">, </w:t>
      </w:r>
    </w:p>
    <w:p w14:paraId="317C485D" w14:textId="2EDB28D0" w:rsidR="001D54B4" w:rsidRPr="00B850C1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B850C1">
        <w:rPr>
          <w:rFonts w:cs="Times New Roman"/>
        </w:rPr>
        <w:t>odstoupením od smlouvy</w:t>
      </w:r>
      <w:r w:rsidR="00DA50A6" w:rsidRPr="00B850C1">
        <w:rPr>
          <w:rFonts w:cs="Times New Roman"/>
        </w:rPr>
        <w:t xml:space="preserve"> </w:t>
      </w:r>
    </w:p>
    <w:p w14:paraId="07F0D902" w14:textId="77777777" w:rsidR="006F12D4" w:rsidRPr="00B850C1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850C1">
        <w:rPr>
          <w:rFonts w:cs="Times New Roman"/>
        </w:rPr>
        <w:t>Smluvní strany mohou podat výpověď i bez udání důvodu. Výpovědní lhůta činí 3 měsíc</w:t>
      </w:r>
      <w:r w:rsidR="00D37798" w:rsidRPr="00B850C1">
        <w:rPr>
          <w:rFonts w:cs="Times New Roman"/>
        </w:rPr>
        <w:t>e</w:t>
      </w:r>
      <w:r w:rsidRPr="00B850C1">
        <w:rPr>
          <w:rFonts w:cs="Times New Roman"/>
        </w:rPr>
        <w:t xml:space="preserve"> a počíná běžet prvním dnem kalendářního měsíce následujícího po měsíci, v němž byla výpověď druhé smluvní straně doručena.</w:t>
      </w:r>
    </w:p>
    <w:p w14:paraId="3DC1E546" w14:textId="77777777" w:rsidR="00581438" w:rsidRPr="00B850C1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850C1">
        <w:rPr>
          <w:rFonts w:cs="Times New Roman"/>
        </w:rPr>
        <w:t>Objednatel má právo odstoupit od této smlouvy</w:t>
      </w:r>
      <w:r w:rsidR="00581438" w:rsidRPr="00B850C1">
        <w:rPr>
          <w:rFonts w:cs="Times New Roman"/>
        </w:rPr>
        <w:t>:</w:t>
      </w:r>
    </w:p>
    <w:p w14:paraId="528591D2" w14:textId="30D09C30" w:rsidR="00581438" w:rsidRPr="0060154C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cs="Times New Roman"/>
        </w:rPr>
        <w:t xml:space="preserve">neodstraní-li </w:t>
      </w:r>
      <w:r w:rsidR="00521445">
        <w:rPr>
          <w:rFonts w:cs="Times New Roman"/>
        </w:rPr>
        <w:t>poskytovatel</w:t>
      </w:r>
      <w:r w:rsidRPr="0060154C">
        <w:rPr>
          <w:rFonts w:cs="Times New Roman"/>
        </w:rPr>
        <w:t xml:space="preserve"> vady díla </w:t>
      </w:r>
      <w:r w:rsidR="00CE0024">
        <w:rPr>
          <w:rFonts w:cs="Times New Roman"/>
        </w:rPr>
        <w:t>ani v dodatečné lhůtě nad rámec lhůty</w:t>
      </w:r>
      <w:r w:rsidR="0041139D">
        <w:rPr>
          <w:rFonts w:cs="Times New Roman"/>
        </w:rPr>
        <w:t xml:space="preserve"> pro odstranění vad</w:t>
      </w:r>
      <w:r w:rsidR="005A6059">
        <w:rPr>
          <w:rFonts w:cs="Times New Roman"/>
        </w:rPr>
        <w:t xml:space="preserve"> bránících užívání díla</w:t>
      </w:r>
      <w:r w:rsidRPr="0060154C">
        <w:rPr>
          <w:rFonts w:cs="Times New Roman"/>
        </w:rPr>
        <w:t xml:space="preserve"> stanovené v akceptační</w:t>
      </w:r>
      <w:r w:rsidR="0060154C">
        <w:rPr>
          <w:rFonts w:cs="Times New Roman"/>
        </w:rPr>
        <w:t>m protokolu nebo oznámí-li před </w:t>
      </w:r>
      <w:r w:rsidRPr="0060154C">
        <w:rPr>
          <w:rFonts w:cs="Times New Roman"/>
        </w:rPr>
        <w:t>jejím uplynutím, že vady neodstraní</w:t>
      </w:r>
      <w:r w:rsidR="00581438" w:rsidRPr="0060154C">
        <w:rPr>
          <w:rFonts w:cs="Times New Roman"/>
        </w:rPr>
        <w:t>,</w:t>
      </w:r>
    </w:p>
    <w:p w14:paraId="69381049" w14:textId="25769649"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 xml:space="preserve">jestliže byl prohlášen úpadek </w:t>
      </w:r>
      <w:r w:rsidR="00521445">
        <w:rPr>
          <w:rFonts w:eastAsia="Calibri" w:cs="Times New Roman"/>
          <w:lang w:eastAsia="en-US"/>
        </w:rPr>
        <w:t>poskytovatel</w:t>
      </w:r>
      <w:r w:rsidRPr="0060154C">
        <w:rPr>
          <w:rFonts w:eastAsia="Calibri" w:cs="Times New Roman"/>
          <w:lang w:eastAsia="en-US"/>
        </w:rPr>
        <w:t>e ve smyslu zák</w:t>
      </w:r>
      <w:r w:rsidR="0060154C">
        <w:rPr>
          <w:rFonts w:eastAsia="Calibri" w:cs="Times New Roman"/>
          <w:lang w:eastAsia="en-US"/>
        </w:rPr>
        <w:t xml:space="preserve">ona </w:t>
      </w:r>
      <w:r w:rsidRPr="0060154C">
        <w:rPr>
          <w:rFonts w:eastAsia="Calibri" w:cs="Times New Roman"/>
          <w:lang w:eastAsia="en-US"/>
        </w:rPr>
        <w:t>č. 182/</w:t>
      </w:r>
      <w:r w:rsidR="0060154C">
        <w:rPr>
          <w:rFonts w:eastAsia="Calibri" w:cs="Times New Roman"/>
          <w:lang w:eastAsia="en-US"/>
        </w:rPr>
        <w:t>2006 Sb., insolvenční zákon, ve </w:t>
      </w:r>
      <w:r w:rsidRPr="0060154C">
        <w:rPr>
          <w:rFonts w:eastAsia="Calibri" w:cs="Times New Roman"/>
          <w:lang w:eastAsia="en-US"/>
        </w:rPr>
        <w:t>znění pozdějších předpisů,</w:t>
      </w:r>
    </w:p>
    <w:p w14:paraId="26D5A90C" w14:textId="5A8F2EDC"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 xml:space="preserve">pokud bude </w:t>
      </w:r>
      <w:r w:rsidR="00521445">
        <w:rPr>
          <w:rFonts w:eastAsia="Calibri" w:cs="Times New Roman"/>
          <w:lang w:eastAsia="en-US"/>
        </w:rPr>
        <w:t>poskytovatel</w:t>
      </w:r>
      <w:r w:rsidRPr="0060154C">
        <w:rPr>
          <w:rFonts w:eastAsia="Calibri" w:cs="Times New Roman"/>
          <w:lang w:eastAsia="en-US"/>
        </w:rPr>
        <w:t xml:space="preserve"> v prodl</w:t>
      </w:r>
      <w:r w:rsidR="0060154C">
        <w:rPr>
          <w:rFonts w:eastAsia="Calibri" w:cs="Times New Roman"/>
          <w:lang w:eastAsia="en-US"/>
        </w:rPr>
        <w:t xml:space="preserve">ení s dodáním předmětu smlouvy </w:t>
      </w:r>
      <w:r w:rsidRPr="0060154C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6D9A02F1"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 xml:space="preserve">jestliže </w:t>
      </w:r>
      <w:r w:rsidR="00521445">
        <w:rPr>
          <w:rFonts w:eastAsia="Calibri" w:cs="Times New Roman"/>
          <w:lang w:eastAsia="en-US"/>
        </w:rPr>
        <w:t>poskytovatel</w:t>
      </w:r>
      <w:r w:rsidRPr="0060154C">
        <w:rPr>
          <w:rFonts w:eastAsia="Calibri" w:cs="Times New Roman"/>
          <w:lang w:eastAsia="en-US"/>
        </w:rPr>
        <w:t xml:space="preserve"> pozbude opráv</w:t>
      </w:r>
      <w:r w:rsidR="0060154C">
        <w:rPr>
          <w:rFonts w:eastAsia="Calibri" w:cs="Times New Roman"/>
          <w:lang w:eastAsia="en-US"/>
        </w:rPr>
        <w:t xml:space="preserve">nění, které vyžaduje provedení </w:t>
      </w:r>
      <w:r w:rsidRPr="0060154C">
        <w:rPr>
          <w:rFonts w:eastAsia="Calibri" w:cs="Times New Roman"/>
          <w:lang w:eastAsia="en-US"/>
        </w:rPr>
        <w:t>a dodání předmětu smlouvy,</w:t>
      </w:r>
    </w:p>
    <w:p w14:paraId="09328738" w14:textId="05A0B9B2" w:rsidR="001D54B4" w:rsidRPr="00DA4E01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 xml:space="preserve">jestliže </w:t>
      </w:r>
      <w:r w:rsidR="00521445">
        <w:rPr>
          <w:rFonts w:eastAsia="Calibri" w:cs="Times New Roman"/>
          <w:lang w:eastAsia="en-US"/>
        </w:rPr>
        <w:t>poskytovatel</w:t>
      </w:r>
      <w:r w:rsidR="00FE5E8B">
        <w:rPr>
          <w:rFonts w:eastAsia="Calibri" w:cs="Times New Roman"/>
          <w:lang w:eastAsia="en-US"/>
        </w:rPr>
        <w:t xml:space="preserve"> vstoupí do likvidace,</w:t>
      </w:r>
    </w:p>
    <w:p w14:paraId="727A1C13" w14:textId="77777777" w:rsidR="00DA4E01" w:rsidRPr="00FE5E8B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F4B29">
        <w:rPr>
          <w:rFonts w:eastAsia="Calibri" w:cs="Times New Roman"/>
          <w:lang w:eastAsia="en-US"/>
        </w:rPr>
        <w:t>v případě, kdy bude plnění prováděno</w:t>
      </w:r>
      <w:r w:rsidR="00FE5E8B">
        <w:rPr>
          <w:rFonts w:eastAsia="Calibri" w:cs="Times New Roman"/>
          <w:lang w:eastAsia="en-US"/>
        </w:rPr>
        <w:t xml:space="preserve"> v rozporu s čl. V této smlouvy,</w:t>
      </w:r>
    </w:p>
    <w:p w14:paraId="55B603A7" w14:textId="3DCF382F" w:rsidR="0039348F" w:rsidRPr="003058F5" w:rsidRDefault="006C1EDF" w:rsidP="003058F5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t>p</w:t>
      </w:r>
      <w:r w:rsidRPr="00502615">
        <w:t xml:space="preserve">řesáhne-li doba trvání prodlení na straně </w:t>
      </w:r>
      <w:r w:rsidR="00521445">
        <w:t>poskytovatel</w:t>
      </w:r>
      <w:r w:rsidRPr="00502615">
        <w:t xml:space="preserve">e </w:t>
      </w:r>
      <w:r>
        <w:t xml:space="preserve">15 dnů </w:t>
      </w:r>
      <w:r w:rsidRPr="00502615">
        <w:t xml:space="preserve">z důvodů </w:t>
      </w:r>
      <w:r>
        <w:t xml:space="preserve">uvedených v čl. III odst. </w:t>
      </w:r>
      <w:r w:rsidR="0073686B">
        <w:t>6</w:t>
      </w:r>
      <w:r>
        <w:t xml:space="preserve"> této smlouvy.</w:t>
      </w:r>
    </w:p>
    <w:p w14:paraId="6005C773" w14:textId="77777777" w:rsidR="001D54B4" w:rsidRDefault="001D54B4" w:rsidP="0007550F">
      <w:pPr>
        <w:pStyle w:val="Nadpis2"/>
        <w:spacing w:before="0" w:line="276" w:lineRule="auto"/>
      </w:pPr>
      <w:r w:rsidRPr="0060154C">
        <w:lastRenderedPageBreak/>
        <w:t>X</w:t>
      </w:r>
      <w:r w:rsidR="00C84C0B" w:rsidRPr="0060154C">
        <w:t>II</w:t>
      </w:r>
      <w:r w:rsidRPr="0060154C">
        <w:t>. Ustanovení o doručování</w:t>
      </w:r>
    </w:p>
    <w:p w14:paraId="58C182EF" w14:textId="77777777" w:rsidR="006361ED" w:rsidRPr="006361ED" w:rsidRDefault="006361ED" w:rsidP="006361ED"/>
    <w:p w14:paraId="12C8E3D8" w14:textId="3ABAB157" w:rsidR="00D55625" w:rsidRPr="0060154C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Veškeré písemnosti související s touto smlouvou se doručují na adresu objednatele nebo </w:t>
      </w:r>
      <w:r w:rsidR="00521445">
        <w:rPr>
          <w:rFonts w:cs="Times New Roman"/>
        </w:rPr>
        <w:t>poskytovatel</w:t>
      </w:r>
      <w:r w:rsidRPr="0060154C">
        <w:rPr>
          <w:rFonts w:cs="Times New Roman"/>
        </w:rPr>
        <w:t>e uvedenou v této smlouvě. Pokud v průběhu plnění této smlouvy dojde ke změně adresy některého z účastníků, je povinen tento účastník neprodleně písemně oznámit druhému účastníkovi tuto změnu,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 xml:space="preserve">a to způsobem uvedeným v tomto článku.  </w:t>
      </w:r>
    </w:p>
    <w:p w14:paraId="3FD980DA" w14:textId="4934B136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Nebyl-li objednatel nebo </w:t>
      </w:r>
      <w:r w:rsidR="00521445">
        <w:rPr>
          <w:rFonts w:cs="Times New Roman"/>
        </w:rPr>
        <w:t>poskytovatel</w:t>
      </w:r>
      <w:r w:rsidRPr="0060154C">
        <w:rPr>
          <w:rFonts w:cs="Times New Roman"/>
        </w:rPr>
        <w:t xml:space="preserve"> na uvedené adrese zastižen, písemnost se prostřednictvím poštovního doručovatele uloží na poště. Nevyzvedne-li si účastník zásilku do </w:t>
      </w:r>
      <w:r w:rsidR="00410A88">
        <w:rPr>
          <w:rFonts w:cs="Times New Roman"/>
        </w:rPr>
        <w:t>10</w:t>
      </w:r>
      <w:r w:rsidR="00410A88" w:rsidRPr="0060154C">
        <w:rPr>
          <w:rFonts w:cs="Times New Roman"/>
        </w:rPr>
        <w:t xml:space="preserve"> </w:t>
      </w:r>
      <w:r w:rsidRPr="0060154C">
        <w:rPr>
          <w:rFonts w:cs="Times New Roman"/>
        </w:rPr>
        <w:t xml:space="preserve">kalendářních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 xml:space="preserve">dnů od uložení, považuje se poslední den této lhůty za den doručení, i když se účastník o doručení nedozvěděl. </w:t>
      </w:r>
    </w:p>
    <w:p w14:paraId="16310B8E" w14:textId="77777777" w:rsidR="006C1EDF" w:rsidRPr="0060154C" w:rsidRDefault="006C1EDF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Veškeré písemnosti související s touto smlouvou lze doručit elektronickým způsobem,</w:t>
      </w:r>
      <w:r w:rsidR="00AD1951">
        <w:rPr>
          <w:rStyle w:val="Siln"/>
          <w:rFonts w:cs="Times New Roman"/>
          <w:b w:val="0"/>
          <w:sz w:val="21"/>
          <w:szCs w:val="21"/>
          <w:shd w:val="clear" w:color="auto" w:fill="FFFFFF"/>
        </w:rPr>
        <w:t xml:space="preserve"> </w:t>
      </w: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resp.</w:t>
      </w:r>
      <w:r w:rsidR="00AD1951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 </w:t>
      </w: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prostřednictvím</w:t>
      </w:r>
      <w:r w:rsidR="00AD1951">
        <w:rPr>
          <w:rStyle w:val="Siln"/>
          <w:rFonts w:cs="Times New Roman"/>
          <w:b w:val="0"/>
          <w:sz w:val="21"/>
          <w:szCs w:val="21"/>
          <w:shd w:val="clear" w:color="auto" w:fill="FFFFFF"/>
        </w:rPr>
        <w:t xml:space="preserve"> </w:t>
      </w: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datové schránky (ID: c2zmahu) nebo e-mailem (</w:t>
      </w:r>
      <w:hyperlink r:id="rId14" w:history="1">
        <w:r w:rsidRPr="00A14839">
          <w:rPr>
            <w:rStyle w:val="Hypertextovodkaz"/>
          </w:rPr>
          <w:t>podatelna@ipr.praha.eu</w:t>
        </w:r>
      </w:hyperlink>
      <w:r w:rsidRPr="00A14839">
        <w:rPr>
          <w:rStyle w:val="Hypertextovodkaz"/>
          <w:bCs/>
          <w:color w:val="auto"/>
        </w:rPr>
        <w:t>).</w:t>
      </w: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 xml:space="preserve"> Smlouva </w:t>
      </w:r>
      <w:r>
        <w:rPr>
          <w:rStyle w:val="Siln"/>
          <w:rFonts w:cs="Times New Roman"/>
          <w:b w:val="0"/>
          <w:sz w:val="21"/>
          <w:szCs w:val="21"/>
          <w:shd w:val="clear" w:color="auto" w:fill="FFFFFF"/>
        </w:rPr>
        <w:br/>
      </w: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a její dodatky musí být podepsány uznávaným elektronickým podpisem.</w:t>
      </w:r>
    </w:p>
    <w:p w14:paraId="729510B0" w14:textId="4842CF47" w:rsidR="003B6E46" w:rsidRPr="00C03955" w:rsidRDefault="001D54B4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03955">
        <w:rPr>
          <w:rFonts w:cs="Times New Roman"/>
        </w:rPr>
        <w:t xml:space="preserve">Kontaktní osobou na straně objednatele je </w:t>
      </w:r>
      <w:proofErr w:type="spellStart"/>
      <w:r w:rsidR="00383A29">
        <w:rPr>
          <w:rFonts w:cs="Times New Roman"/>
        </w:rPr>
        <w:t>xxxxxxx</w:t>
      </w:r>
      <w:proofErr w:type="spellEnd"/>
      <w:r w:rsidR="00C03955" w:rsidRPr="00C03955">
        <w:rPr>
          <w:rFonts w:cs="Times New Roman"/>
        </w:rPr>
        <w:t>,</w:t>
      </w:r>
      <w:r w:rsidR="003B6E46" w:rsidRPr="00C03955">
        <w:rPr>
          <w:rFonts w:cs="Times New Roman"/>
        </w:rPr>
        <w:t xml:space="preserve"> tel</w:t>
      </w:r>
      <w:r w:rsidR="00C03955" w:rsidRPr="00C03955">
        <w:rPr>
          <w:rFonts w:cs="Times New Roman"/>
        </w:rPr>
        <w:t xml:space="preserve">. </w:t>
      </w:r>
      <w:proofErr w:type="spellStart"/>
      <w:r w:rsidR="00383A29">
        <w:rPr>
          <w:rFonts w:cs="Times New Roman"/>
        </w:rPr>
        <w:t>xxxxxxx</w:t>
      </w:r>
      <w:proofErr w:type="spellEnd"/>
      <w:r w:rsidR="004D12B2">
        <w:rPr>
          <w:rFonts w:cs="Times New Roman"/>
        </w:rPr>
        <w:t>,</w:t>
      </w:r>
      <w:r w:rsidR="003B6E46" w:rsidRPr="00C03955">
        <w:rPr>
          <w:rFonts w:cs="Times New Roman"/>
        </w:rPr>
        <w:t xml:space="preserve"> e-mail: </w:t>
      </w:r>
      <w:proofErr w:type="spellStart"/>
      <w:r w:rsidR="00383A29">
        <w:rPr>
          <w:rFonts w:cs="Times New Roman"/>
        </w:rPr>
        <w:t>xxxxxxxxxxxx</w:t>
      </w:r>
      <w:proofErr w:type="spellEnd"/>
      <w:r w:rsidR="004D12B2">
        <w:t>.</w:t>
      </w:r>
    </w:p>
    <w:p w14:paraId="4B42CF39" w14:textId="77777777" w:rsidR="00383A29" w:rsidRPr="00C03955" w:rsidRDefault="001D54B4" w:rsidP="00383A29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83A29">
        <w:rPr>
          <w:rFonts w:cs="Times New Roman"/>
        </w:rPr>
        <w:t xml:space="preserve">Kontaktní osobou na straně </w:t>
      </w:r>
      <w:r w:rsidR="00521445" w:rsidRPr="00383A29">
        <w:rPr>
          <w:rFonts w:cs="Times New Roman"/>
        </w:rPr>
        <w:t>poskytovatel</w:t>
      </w:r>
      <w:r w:rsidRPr="00383A29">
        <w:rPr>
          <w:rFonts w:cs="Times New Roman"/>
        </w:rPr>
        <w:t xml:space="preserve">e je </w:t>
      </w:r>
      <w:proofErr w:type="spellStart"/>
      <w:r w:rsidR="00383A29" w:rsidRPr="00C03955">
        <w:rPr>
          <w:rFonts w:cs="Times New Roman"/>
        </w:rPr>
        <w:t>je</w:t>
      </w:r>
      <w:proofErr w:type="spellEnd"/>
      <w:r w:rsidR="00383A29" w:rsidRPr="00C03955">
        <w:rPr>
          <w:rFonts w:cs="Times New Roman"/>
        </w:rPr>
        <w:t xml:space="preserve"> </w:t>
      </w:r>
      <w:proofErr w:type="spellStart"/>
      <w:r w:rsidR="00383A29">
        <w:rPr>
          <w:rFonts w:cs="Times New Roman"/>
        </w:rPr>
        <w:t>xxxxxxx</w:t>
      </w:r>
      <w:proofErr w:type="spellEnd"/>
      <w:r w:rsidR="00383A29" w:rsidRPr="00C03955">
        <w:rPr>
          <w:rFonts w:cs="Times New Roman"/>
        </w:rPr>
        <w:t xml:space="preserve">, tel. </w:t>
      </w:r>
      <w:proofErr w:type="spellStart"/>
      <w:r w:rsidR="00383A29">
        <w:rPr>
          <w:rFonts w:cs="Times New Roman"/>
        </w:rPr>
        <w:t>xxxxxxx</w:t>
      </w:r>
      <w:proofErr w:type="spellEnd"/>
      <w:r w:rsidR="00383A29">
        <w:rPr>
          <w:rFonts w:cs="Times New Roman"/>
        </w:rPr>
        <w:t>,</w:t>
      </w:r>
      <w:r w:rsidR="00383A29" w:rsidRPr="00C03955">
        <w:rPr>
          <w:rFonts w:cs="Times New Roman"/>
        </w:rPr>
        <w:t xml:space="preserve"> e-mail: </w:t>
      </w:r>
      <w:proofErr w:type="spellStart"/>
      <w:r w:rsidR="00383A29">
        <w:rPr>
          <w:rFonts w:cs="Times New Roman"/>
        </w:rPr>
        <w:t>xxxxxxxxxxxx</w:t>
      </w:r>
      <w:proofErr w:type="spellEnd"/>
      <w:r w:rsidR="00383A29">
        <w:t>.</w:t>
      </w:r>
    </w:p>
    <w:p w14:paraId="0449F979" w14:textId="257316EA" w:rsidR="0039348F" w:rsidRPr="00383A29" w:rsidRDefault="0039348F" w:rsidP="00383A29">
      <w:pPr>
        <w:spacing w:after="120" w:line="276" w:lineRule="auto"/>
        <w:jc w:val="both"/>
        <w:rPr>
          <w:rFonts w:cs="Times New Roman"/>
        </w:rPr>
      </w:pPr>
      <w:bookmarkStart w:id="1" w:name="_GoBack"/>
      <w:bookmarkEnd w:id="1"/>
    </w:p>
    <w:p w14:paraId="426B9E6B" w14:textId="77777777" w:rsidR="00E17066" w:rsidRPr="00C03955" w:rsidRDefault="00E17066" w:rsidP="00E17066">
      <w:pPr>
        <w:pStyle w:val="Nadpis2"/>
        <w:spacing w:before="0" w:line="276" w:lineRule="auto"/>
      </w:pPr>
      <w:r w:rsidRPr="00C03955">
        <w:t>XIII. Prohlášení ke společensky odpovědnému plnění veřejné zakázky</w:t>
      </w:r>
    </w:p>
    <w:p w14:paraId="35A93B26" w14:textId="77777777" w:rsidR="00E17066" w:rsidRPr="00C03955" w:rsidRDefault="00E17066" w:rsidP="00E17066">
      <w:pPr>
        <w:pStyle w:val="Standardnte"/>
        <w:spacing w:after="120" w:line="276" w:lineRule="auto"/>
        <w:ind w:left="708" w:firstLine="708"/>
        <w:rPr>
          <w:rFonts w:cs="Times New Roman"/>
          <w:b/>
          <w:color w:val="auto"/>
          <w:sz w:val="22"/>
          <w:u w:val="single"/>
        </w:rPr>
      </w:pPr>
    </w:p>
    <w:p w14:paraId="384EF733" w14:textId="77777777" w:rsidR="00E17066" w:rsidRPr="00C03955" w:rsidRDefault="00E17066" w:rsidP="00C03955">
      <w:pPr>
        <w:pStyle w:val="Standardnte"/>
        <w:spacing w:after="120" w:line="276" w:lineRule="auto"/>
        <w:ind w:hanging="574"/>
        <w:rPr>
          <w:rFonts w:cs="Times New Roman"/>
          <w:color w:val="auto"/>
          <w:sz w:val="22"/>
        </w:rPr>
      </w:pPr>
      <w:r w:rsidRPr="00C03955">
        <w:rPr>
          <w:rFonts w:cs="Times New Roman"/>
          <w:color w:val="auto"/>
          <w:sz w:val="22"/>
        </w:rPr>
        <w:t xml:space="preserve">     Poskytovatel se zavazuje zajistit po celou dobu plnění veřejné zakázky:</w:t>
      </w:r>
    </w:p>
    <w:p w14:paraId="486E2390" w14:textId="77777777" w:rsidR="00E17066" w:rsidRPr="00C03955" w:rsidRDefault="00E17066" w:rsidP="00C03955">
      <w:pPr>
        <w:pStyle w:val="Standardnte"/>
        <w:spacing w:after="120" w:line="276" w:lineRule="auto"/>
        <w:ind w:left="14" w:hanging="308"/>
        <w:jc w:val="both"/>
        <w:rPr>
          <w:rFonts w:cs="Times New Roman"/>
          <w:color w:val="auto"/>
          <w:sz w:val="22"/>
        </w:rPr>
      </w:pPr>
      <w:r w:rsidRPr="00C03955">
        <w:rPr>
          <w:rFonts w:cs="Times New Roman"/>
          <w:color w:val="auto"/>
          <w:sz w:val="22"/>
        </w:rPr>
        <w:t>-   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poskytovatel i u svých poddodavatelů;</w:t>
      </w:r>
    </w:p>
    <w:p w14:paraId="44572274" w14:textId="77777777" w:rsidR="00E17066" w:rsidRPr="00C03955" w:rsidRDefault="00E17066" w:rsidP="00C03955">
      <w:pPr>
        <w:pStyle w:val="Standardnte"/>
        <w:spacing w:after="120" w:line="276" w:lineRule="auto"/>
        <w:ind w:left="14" w:hanging="308"/>
        <w:jc w:val="both"/>
        <w:rPr>
          <w:rFonts w:cs="Times New Roman"/>
          <w:color w:val="auto"/>
          <w:sz w:val="22"/>
        </w:rPr>
      </w:pPr>
      <w:r w:rsidRPr="00C03955">
        <w:rPr>
          <w:rFonts w:cs="Times New Roman"/>
          <w:color w:val="auto"/>
          <w:sz w:val="22"/>
        </w:rPr>
        <w:t>-</w:t>
      </w:r>
      <w:r w:rsidRPr="00C03955">
        <w:rPr>
          <w:rFonts w:cs="Times New Roman"/>
          <w:color w:val="auto"/>
          <w:sz w:val="22"/>
        </w:rPr>
        <w:tab/>
        <w:t xml:space="preserve">sjednání a dodržování smluvních podmínek se svými poddodavateli srovnatelných s podmínkami sjednanými ve smlouvě na plnění veřejné zakázky; </w:t>
      </w:r>
    </w:p>
    <w:p w14:paraId="5DD19F7E" w14:textId="77777777" w:rsidR="00E17066" w:rsidRPr="00C03955" w:rsidRDefault="00E17066" w:rsidP="00C03955">
      <w:pPr>
        <w:pStyle w:val="Standardnte"/>
        <w:spacing w:after="120" w:line="276" w:lineRule="auto"/>
        <w:ind w:left="14" w:hanging="308"/>
        <w:jc w:val="both"/>
        <w:rPr>
          <w:rFonts w:cs="Times New Roman"/>
          <w:color w:val="auto"/>
          <w:sz w:val="22"/>
        </w:rPr>
      </w:pPr>
      <w:r w:rsidRPr="00C03955">
        <w:rPr>
          <w:rFonts w:cs="Times New Roman"/>
          <w:color w:val="auto"/>
          <w:sz w:val="22"/>
        </w:rPr>
        <w:t>-</w:t>
      </w:r>
      <w:r w:rsidRPr="00C03955">
        <w:rPr>
          <w:rFonts w:cs="Times New Roman"/>
          <w:color w:val="auto"/>
          <w:sz w:val="22"/>
        </w:rPr>
        <w:tab/>
        <w:t xml:space="preserve">řádné a včasné plnění finančních závazků svým poddodavatelům, kdy za řádné a včasné plnění </w:t>
      </w:r>
      <w:r w:rsidRPr="00C03955">
        <w:rPr>
          <w:rFonts w:cs="Times New Roman"/>
          <w:color w:val="auto"/>
          <w:sz w:val="22"/>
        </w:rPr>
        <w:br/>
        <w:t>se považuje plné uhrazení poddodavatelem vystavených faktur za plnění poskytnutá k plnění veřejné zakázky, a to ve lhůtě splatnosti;</w:t>
      </w:r>
    </w:p>
    <w:p w14:paraId="4DE09F6E" w14:textId="77777777" w:rsidR="00E17066" w:rsidRPr="00C03955" w:rsidRDefault="00E17066" w:rsidP="00C03955">
      <w:pPr>
        <w:pStyle w:val="Standardnte"/>
        <w:spacing w:after="120" w:line="276" w:lineRule="auto"/>
        <w:ind w:left="14" w:hanging="308"/>
        <w:jc w:val="both"/>
        <w:rPr>
          <w:rFonts w:cs="Times New Roman"/>
          <w:color w:val="auto"/>
          <w:sz w:val="22"/>
        </w:rPr>
      </w:pPr>
      <w:r w:rsidRPr="00C03955">
        <w:rPr>
          <w:rFonts w:cs="Times New Roman"/>
          <w:color w:val="auto"/>
          <w:sz w:val="22"/>
        </w:rPr>
        <w:t>-</w:t>
      </w:r>
      <w:r w:rsidRPr="00C03955">
        <w:rPr>
          <w:rFonts w:cs="Times New Roman"/>
          <w:color w:val="auto"/>
          <w:sz w:val="22"/>
        </w:rPr>
        <w:tab/>
        <w:t>snížení negativního dopadu jeho činnosti při plnění veřejné zakázky na životní prostředí, zejména pak:</w:t>
      </w:r>
    </w:p>
    <w:p w14:paraId="3D512610" w14:textId="77777777" w:rsidR="00E17066" w:rsidRPr="00C03955" w:rsidRDefault="00E17066" w:rsidP="00C03955">
      <w:pPr>
        <w:pStyle w:val="Standardnte"/>
        <w:spacing w:after="120" w:line="276" w:lineRule="auto"/>
        <w:ind w:left="14" w:hanging="308"/>
        <w:jc w:val="both"/>
        <w:rPr>
          <w:rFonts w:cs="Times New Roman"/>
          <w:color w:val="auto"/>
          <w:sz w:val="22"/>
        </w:rPr>
      </w:pPr>
      <w:r w:rsidRPr="00C03955">
        <w:rPr>
          <w:rFonts w:cs="Times New Roman"/>
          <w:color w:val="auto"/>
          <w:sz w:val="22"/>
        </w:rPr>
        <w:t>•</w:t>
      </w:r>
      <w:r w:rsidRPr="00C03955">
        <w:rPr>
          <w:rFonts w:cs="Times New Roman"/>
          <w:color w:val="auto"/>
          <w:sz w:val="22"/>
        </w:rPr>
        <w:tab/>
        <w:t xml:space="preserve">využíváním </w:t>
      </w:r>
      <w:proofErr w:type="spellStart"/>
      <w:r w:rsidRPr="00C03955">
        <w:rPr>
          <w:rFonts w:cs="Times New Roman"/>
          <w:color w:val="auto"/>
          <w:sz w:val="22"/>
        </w:rPr>
        <w:t>nízkoemisních</w:t>
      </w:r>
      <w:proofErr w:type="spellEnd"/>
      <w:r w:rsidRPr="00C03955">
        <w:rPr>
          <w:rFonts w:cs="Times New Roman"/>
          <w:color w:val="auto"/>
          <w:sz w:val="22"/>
        </w:rPr>
        <w:t xml:space="preserve"> automobilů, má-li je k dispozici; </w:t>
      </w:r>
    </w:p>
    <w:p w14:paraId="6D2E0B40" w14:textId="77777777" w:rsidR="00E17066" w:rsidRPr="00C03955" w:rsidRDefault="00E17066" w:rsidP="00C03955">
      <w:pPr>
        <w:pStyle w:val="Standardnte"/>
        <w:spacing w:after="120" w:line="276" w:lineRule="auto"/>
        <w:ind w:left="14" w:hanging="308"/>
        <w:jc w:val="both"/>
        <w:rPr>
          <w:rFonts w:cs="Times New Roman"/>
          <w:color w:val="auto"/>
          <w:sz w:val="22"/>
        </w:rPr>
      </w:pPr>
      <w:r w:rsidRPr="00C03955">
        <w:rPr>
          <w:rFonts w:cs="Times New Roman"/>
          <w:color w:val="auto"/>
          <w:sz w:val="22"/>
        </w:rPr>
        <w:t>•</w:t>
      </w:r>
      <w:r w:rsidRPr="00C03955">
        <w:rPr>
          <w:rFonts w:cs="Times New Roman"/>
          <w:color w:val="auto"/>
          <w:sz w:val="22"/>
        </w:rPr>
        <w:tab/>
        <w:t xml:space="preserve">tiskem veškerých listinných výstupů, odevzdávaných objednateli při realizaci veřejné zakázky </w:t>
      </w:r>
      <w:r w:rsidRPr="00C03955">
        <w:rPr>
          <w:rFonts w:cs="Times New Roman"/>
          <w:color w:val="auto"/>
          <w:sz w:val="22"/>
        </w:rPr>
        <w:br/>
        <w:t>na papír, který je šetrný k životnímu prostředí, pokud zvláštní použití pro specifické účely nevyžaduje jiný druh papíru; motivováním zaměstnanců poskytovatele k efektivnímu/úspornému tisku;</w:t>
      </w:r>
    </w:p>
    <w:p w14:paraId="1A72957B" w14:textId="77777777" w:rsidR="00E17066" w:rsidRPr="00C03955" w:rsidRDefault="00E17066" w:rsidP="00C03955">
      <w:pPr>
        <w:pStyle w:val="Standardnte"/>
        <w:spacing w:after="120" w:line="276" w:lineRule="auto"/>
        <w:ind w:left="14" w:hanging="308"/>
        <w:jc w:val="both"/>
        <w:rPr>
          <w:rFonts w:cs="Times New Roman"/>
          <w:color w:val="auto"/>
          <w:sz w:val="22"/>
        </w:rPr>
      </w:pPr>
      <w:r w:rsidRPr="00C03955">
        <w:rPr>
          <w:rFonts w:cs="Times New Roman"/>
          <w:color w:val="auto"/>
          <w:sz w:val="22"/>
        </w:rPr>
        <w:t>•</w:t>
      </w:r>
      <w:r w:rsidRPr="00C03955">
        <w:rPr>
          <w:rFonts w:cs="Times New Roman"/>
          <w:color w:val="auto"/>
          <w:sz w:val="22"/>
        </w:rPr>
        <w:tab/>
        <w:t>předcházením znečišťování ovzduší a snižováním úrovně znečišťování, může-li je během plnění veřejné zakázky způsobit;</w:t>
      </w:r>
    </w:p>
    <w:p w14:paraId="38DD53A5" w14:textId="77777777" w:rsidR="00E17066" w:rsidRPr="00C03955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39348F">
        <w:rPr>
          <w:rFonts w:cs="Times New Roman"/>
          <w:color w:val="auto"/>
          <w:sz w:val="22"/>
        </w:rPr>
        <w:t>•</w:t>
      </w:r>
      <w:r w:rsidRPr="0039348F">
        <w:rPr>
          <w:rFonts w:cs="Times New Roman"/>
          <w:color w:val="auto"/>
          <w:sz w:val="22"/>
        </w:rPr>
        <w:tab/>
        <w:t>předcházením</w:t>
      </w:r>
      <w:r w:rsidRPr="00C03955">
        <w:rPr>
          <w:rFonts w:cs="Times New Roman"/>
          <w:color w:val="auto"/>
          <w:sz w:val="22"/>
        </w:rPr>
        <w:t xml:space="preserve"> vzniku odpadů, stanovením hierarchie nakládání s nimi a prosazováním základních principů ochrany životního prostředí a zdraví lidí při nakládání s odpady;</w:t>
      </w:r>
    </w:p>
    <w:p w14:paraId="1DDEB11E" w14:textId="77777777" w:rsidR="00E17066" w:rsidRPr="00C03955" w:rsidRDefault="00E17066" w:rsidP="00E17066">
      <w:pPr>
        <w:pStyle w:val="Standardnte"/>
        <w:numPr>
          <w:ilvl w:val="0"/>
          <w:numId w:val="19"/>
        </w:numPr>
        <w:spacing w:after="120" w:line="276" w:lineRule="auto"/>
        <w:jc w:val="both"/>
        <w:rPr>
          <w:rFonts w:cs="Times New Roman"/>
          <w:color w:val="auto"/>
          <w:sz w:val="22"/>
        </w:rPr>
      </w:pPr>
      <w:r w:rsidRPr="00C03955">
        <w:rPr>
          <w:rFonts w:cs="Times New Roman"/>
          <w:color w:val="auto"/>
          <w:sz w:val="22"/>
        </w:rPr>
        <w:t xml:space="preserve">implementaci nového nebo značně zlepšeného produktu, služby nebo postupu souvisejícího </w:t>
      </w:r>
      <w:r w:rsidRPr="00C03955">
        <w:rPr>
          <w:rFonts w:cs="Times New Roman"/>
          <w:color w:val="auto"/>
          <w:sz w:val="22"/>
        </w:rPr>
        <w:br/>
        <w:t>s předmětem veřejné zakázky, bude-li to vzhledem ke smyslu zakázky možné.</w:t>
      </w:r>
    </w:p>
    <w:p w14:paraId="033D8D04" w14:textId="77777777" w:rsidR="002C0BFC" w:rsidRDefault="002C0BFC" w:rsidP="002C0BFC">
      <w:pPr>
        <w:pStyle w:val="Standardnte"/>
        <w:spacing w:after="120" w:line="276" w:lineRule="auto"/>
        <w:ind w:left="76"/>
        <w:jc w:val="both"/>
        <w:rPr>
          <w:rFonts w:cs="Times New Roman"/>
          <w:color w:val="auto"/>
          <w:sz w:val="22"/>
          <w:highlight w:val="cyan"/>
        </w:rPr>
      </w:pPr>
    </w:p>
    <w:p w14:paraId="16D6B75B" w14:textId="6B7A65EC" w:rsidR="00435AF5" w:rsidRPr="00C03955" w:rsidRDefault="002C0BFC" w:rsidP="00C03955">
      <w:pPr>
        <w:pStyle w:val="Nadpis2"/>
        <w:spacing w:before="0" w:line="276" w:lineRule="auto"/>
      </w:pPr>
      <w:r w:rsidRPr="002C0BFC">
        <w:t>XIV</w:t>
      </w:r>
      <w:r>
        <w:t xml:space="preserve">. </w:t>
      </w:r>
      <w:r w:rsidRPr="002C0BFC">
        <w:t>Sankční opatření proti státním příslušníkům ruské federace</w:t>
      </w:r>
    </w:p>
    <w:p w14:paraId="4644D462" w14:textId="77777777" w:rsidR="002C0BFC" w:rsidRPr="002C0BFC" w:rsidRDefault="002C0BFC" w:rsidP="00435AF5">
      <w:pPr>
        <w:pStyle w:val="Standardnte"/>
        <w:numPr>
          <w:ilvl w:val="0"/>
          <w:numId w:val="20"/>
        </w:numPr>
        <w:spacing w:after="120" w:line="276" w:lineRule="auto"/>
        <w:ind w:left="0" w:firstLine="0"/>
        <w:jc w:val="both"/>
        <w:rPr>
          <w:rFonts w:cs="Times New Roman"/>
          <w:color w:val="auto"/>
          <w:sz w:val="22"/>
        </w:rPr>
      </w:pPr>
      <w:r w:rsidRPr="002C0BFC">
        <w:rPr>
          <w:rFonts w:cs="Times New Roman"/>
          <w:color w:val="auto"/>
          <w:sz w:val="22"/>
        </w:rPr>
        <w:t>Poskytovatel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7777777" w:rsidR="002C0BFC" w:rsidRPr="002C0BFC" w:rsidRDefault="002C0BFC" w:rsidP="00435AF5">
      <w:pPr>
        <w:pStyle w:val="Standardnte"/>
        <w:numPr>
          <w:ilvl w:val="0"/>
          <w:numId w:val="20"/>
        </w:numPr>
        <w:spacing w:after="120" w:line="276" w:lineRule="auto"/>
        <w:ind w:left="0" w:firstLine="0"/>
        <w:jc w:val="both"/>
        <w:rPr>
          <w:rFonts w:cs="Times New Roman"/>
          <w:color w:val="auto"/>
          <w:sz w:val="22"/>
        </w:rPr>
      </w:pPr>
      <w:r w:rsidRPr="002C0BFC">
        <w:rPr>
          <w:rFonts w:cs="Times New Roman"/>
          <w:color w:val="auto"/>
          <w:sz w:val="22"/>
        </w:rPr>
        <w:t xml:space="preserve">Poskytovatel dále prohlašuje, že žádné finanční prostředky, které obdrží za plnění na základě této smlouvy, přímo ani nepřímo nezpřístupní fyzickým nebo právnickým osobám, subjektům </w:t>
      </w:r>
      <w:r w:rsidR="00E11D44">
        <w:rPr>
          <w:rFonts w:cs="Times New Roman"/>
          <w:color w:val="auto"/>
          <w:sz w:val="22"/>
        </w:rPr>
        <w:br/>
      </w:r>
      <w:r w:rsidRPr="002C0BFC">
        <w:rPr>
          <w:rFonts w:cs="Times New Roman"/>
          <w:color w:val="auto"/>
          <w:sz w:val="22"/>
        </w:rPr>
        <w:t>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77777777" w:rsidR="002C0BFC" w:rsidRDefault="002C0BFC" w:rsidP="00435AF5">
      <w:pPr>
        <w:pStyle w:val="Standardnte"/>
        <w:numPr>
          <w:ilvl w:val="0"/>
          <w:numId w:val="20"/>
        </w:numPr>
        <w:spacing w:after="120" w:line="276" w:lineRule="auto"/>
        <w:ind w:left="0" w:firstLine="0"/>
        <w:jc w:val="both"/>
        <w:rPr>
          <w:rFonts w:cs="Times New Roman"/>
          <w:color w:val="auto"/>
          <w:sz w:val="22"/>
        </w:rPr>
      </w:pPr>
      <w:r w:rsidRPr="002C0BFC">
        <w:rPr>
          <w:rFonts w:cs="Times New Roman"/>
          <w:color w:val="auto"/>
          <w:sz w:val="22"/>
        </w:rPr>
        <w:t xml:space="preserve">V případě, že by v průběhu účinnosti této smlouvy Poskytovatel nebo jeho jakýkoliv poddodavatel naplnili definiční znaky určeného subjektu nebo by se Poskytovatel stal určenou osobou, je povinen o takové skutečnosti objednatele bez zbytečného odkladu, nejpozději do dvou (2) pracovních dnů od vzniku takové skutečnosti, písemně informovat. Vznikne-li Objednateli </w:t>
      </w:r>
      <w:r w:rsidR="00E11D44">
        <w:rPr>
          <w:rFonts w:cs="Times New Roman"/>
          <w:color w:val="auto"/>
          <w:sz w:val="22"/>
        </w:rPr>
        <w:br/>
      </w:r>
      <w:r w:rsidRPr="002C0BFC">
        <w:rPr>
          <w:rFonts w:cs="Times New Roman"/>
          <w:color w:val="auto"/>
          <w:sz w:val="22"/>
        </w:rPr>
        <w:t>v souvislosti s porušením této povinnosti jakákoliv škoda, je Poskytovatel tuto škodu Objednateli povinen v plné výši nahradit. Současně je vznik této skutečnosti důvodem pro odstoupení od smlouvy ze strany Objednatele.</w:t>
      </w:r>
    </w:p>
    <w:p w14:paraId="78517690" w14:textId="12CFCA78" w:rsidR="00435AF5" w:rsidRDefault="00387A6E" w:rsidP="00435AF5">
      <w:pPr>
        <w:rPr>
          <w:rFonts w:cs="Times New Roman"/>
          <w:b/>
          <w:bCs/>
          <w:highlight w:val="cyan"/>
          <w:lang w:eastAsia="ar-SA"/>
        </w:rPr>
      </w:pPr>
      <w:r>
        <w:rPr>
          <w:rFonts w:cs="Times New Roman"/>
          <w:b/>
          <w:bCs/>
          <w:highlight w:val="cyan"/>
          <w:lang w:eastAsia="ar-SA"/>
        </w:rPr>
        <w:t xml:space="preserve"> </w:t>
      </w:r>
    </w:p>
    <w:p w14:paraId="412B6998" w14:textId="397EC097" w:rsidR="0039348F" w:rsidRPr="0039348F" w:rsidRDefault="007F30BA" w:rsidP="0039348F">
      <w:pPr>
        <w:pStyle w:val="Nadpis2"/>
        <w:spacing w:before="0" w:line="276" w:lineRule="auto"/>
      </w:pPr>
      <w:r w:rsidRPr="0060154C">
        <w:t>X</w:t>
      </w:r>
      <w:r w:rsidR="009C40D8">
        <w:t>V</w:t>
      </w:r>
      <w:r w:rsidR="001D54B4" w:rsidRPr="0060154C">
        <w:t>. Závěrečná ustanovení</w:t>
      </w:r>
    </w:p>
    <w:p w14:paraId="29CB3CB3" w14:textId="77777777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60154C">
        <w:rPr>
          <w:rFonts w:cs="Times New Roman"/>
        </w:rPr>
        <w:t> </w:t>
      </w:r>
      <w:r w:rsidRPr="0060154C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77777777" w:rsidR="00D5405C" w:rsidRPr="0060154C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Všechny spory vznikající ze smlouvy a v souvislosti s ní, které se nepodaří odstranit smírnou cestou, budou rozhodovány příslušným obecným soudem České republiky. </w:t>
      </w:r>
    </w:p>
    <w:p w14:paraId="76D9298C" w14:textId="77777777" w:rsidR="003B6E46" w:rsidRPr="0060154C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77777777" w:rsidR="003B6E46" w:rsidRPr="0060154C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>touto smlouvou.</w:t>
      </w:r>
    </w:p>
    <w:p w14:paraId="3D838B25" w14:textId="4131BB85" w:rsidR="003B6E46" w:rsidRPr="0060154C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Tato smlouva je vyhotovena ve dvou stejnopisech, z nichž každý stejnopis má platnost originálu</w:t>
      </w:r>
      <w:r w:rsidR="00BC4086">
        <w:rPr>
          <w:rFonts w:cs="Times New Roman"/>
        </w:rPr>
        <w:t>,</w:t>
      </w:r>
      <w:r w:rsidRPr="0060154C">
        <w:rPr>
          <w:rFonts w:cs="Times New Roman"/>
        </w:rPr>
        <w:t xml:space="preserve"> </w:t>
      </w:r>
      <w:r w:rsidR="00521445">
        <w:rPr>
          <w:rFonts w:cs="Times New Roman"/>
        </w:rPr>
        <w:t>poskytovatel</w:t>
      </w:r>
      <w:r w:rsidRPr="0060154C">
        <w:rPr>
          <w:rFonts w:cs="Times New Roman"/>
        </w:rPr>
        <w:t xml:space="preserve"> a objednatel obdrží po jednom vyhotovení.  </w:t>
      </w:r>
    </w:p>
    <w:p w14:paraId="7A7DDECF" w14:textId="77777777" w:rsidR="003B6E46" w:rsidRPr="0060154C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>
        <w:rPr>
          <w:rFonts w:cs="Times New Roman"/>
        </w:rPr>
        <w:t>, ledaže</w:t>
      </w:r>
      <w:r w:rsidR="00AD1951">
        <w:rPr>
          <w:rFonts w:cs="Times New Roman"/>
        </w:rPr>
        <w:t xml:space="preserve"> </w:t>
      </w:r>
      <w:r w:rsidR="00C954B8">
        <w:rPr>
          <w:rFonts w:cs="Times New Roman"/>
        </w:rPr>
        <w:t>oprávnění k jejich postoupení bez souhlasu druhé strany přímo vyplývá z ujednání v této smlouvě obsaženém</w:t>
      </w:r>
      <w:r w:rsidRPr="0060154C">
        <w:rPr>
          <w:rFonts w:cs="Times New Roman"/>
        </w:rPr>
        <w:t>. K přechodu práv a povinností na právní nástupce stran se souhlas nevyžaduje.</w:t>
      </w:r>
    </w:p>
    <w:p w14:paraId="49D99945" w14:textId="25FB2BAE" w:rsidR="0092768E" w:rsidRPr="00C03955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22607">
        <w:rPr>
          <w:rFonts w:cs="Times New Roman"/>
        </w:rPr>
        <w:lastRenderedPageBreak/>
        <w:t>Smluvní strany výslovně souhlasí s uveřejněním této smlouvy v registru smluv dle zákona č. 340/2015</w:t>
      </w:r>
      <w:r w:rsidR="00AD1951">
        <w:rPr>
          <w:rFonts w:cs="Times New Roman"/>
        </w:rPr>
        <w:t> </w:t>
      </w:r>
      <w:r w:rsidRPr="00B22607">
        <w:rPr>
          <w:rFonts w:cs="Times New Roman"/>
        </w:rPr>
        <w:t>Sb., o zvláštních podmínkách účinnosti některých smluv, uveřejňování těchto smluv a o registru smluv</w:t>
      </w:r>
      <w:r w:rsidR="006361ED">
        <w:rPr>
          <w:rFonts w:cs="Times New Roman"/>
        </w:rPr>
        <w:t xml:space="preserve">, </w:t>
      </w:r>
      <w:r w:rsidR="006361ED" w:rsidRPr="00C03955">
        <w:rPr>
          <w:rFonts w:cs="Times New Roman"/>
        </w:rPr>
        <w:t xml:space="preserve">ve znění pozdějších předpisů </w:t>
      </w:r>
      <w:r w:rsidRPr="00C03955">
        <w:rPr>
          <w:rFonts w:cs="Times New Roman"/>
        </w:rPr>
        <w:t>(zákon o registr</w:t>
      </w:r>
      <w:r w:rsidR="004A5D1C" w:rsidRPr="00C03955">
        <w:rPr>
          <w:rFonts w:cs="Times New Roman"/>
        </w:rPr>
        <w:t>u smluv).</w:t>
      </w:r>
      <w:r w:rsidRPr="00C03955">
        <w:rPr>
          <w:rFonts w:cs="Times New Roman"/>
        </w:rPr>
        <w:t xml:space="preserve"> </w:t>
      </w:r>
      <w:r w:rsidR="004A5D1C" w:rsidRPr="00C03955">
        <w:rPr>
          <w:rFonts w:cs="Times New Roman"/>
        </w:rPr>
        <w:t>Objednat</w:t>
      </w:r>
      <w:r w:rsidRPr="00C03955">
        <w:rPr>
          <w:rFonts w:cs="Times New Roman"/>
        </w:rPr>
        <w:t>el zajistí zveřejnění smlouvy zasláním správci registru smluv nejpozději ve lhůtě do 30 dnů od podpisu smlouvy oběma smluvními stranami</w:t>
      </w:r>
      <w:r w:rsidR="00F62790" w:rsidRPr="00C03955">
        <w:rPr>
          <w:rFonts w:cs="Times New Roman"/>
        </w:rPr>
        <w:t xml:space="preserve">. </w:t>
      </w:r>
      <w:r w:rsidR="00521445">
        <w:rPr>
          <w:rFonts w:cs="Times New Roman"/>
        </w:rPr>
        <w:t>Poskytovatel</w:t>
      </w:r>
      <w:r w:rsidR="00F62790" w:rsidRPr="00C03955">
        <w:rPr>
          <w:rFonts w:cs="Times New Roman"/>
        </w:rPr>
        <w:t xml:space="preserve"> obdrží potvrzení o uveřejnění v registru smluv automaticky vygenerované správcem registru</w:t>
      </w:r>
      <w:r w:rsidR="00AD1951" w:rsidRPr="00C03955">
        <w:rPr>
          <w:rFonts w:cs="Times New Roman"/>
        </w:rPr>
        <w:t xml:space="preserve"> </w:t>
      </w:r>
      <w:r w:rsidR="00F62790" w:rsidRPr="00C03955">
        <w:rPr>
          <w:rFonts w:cs="Times New Roman"/>
        </w:rPr>
        <w:t>smluv do své datové schránky</w:t>
      </w:r>
      <w:r w:rsidR="006C1EDF" w:rsidRPr="00C03955">
        <w:rPr>
          <w:rFonts w:cs="Times New Roman"/>
        </w:rPr>
        <w:t>. V</w:t>
      </w:r>
      <w:r w:rsidR="00F62790" w:rsidRPr="00C03955">
        <w:rPr>
          <w:rFonts w:cs="Times New Roman"/>
        </w:rPr>
        <w:t>ar. pro OSVČ/FO</w:t>
      </w:r>
      <w:r w:rsidR="00F62790" w:rsidRPr="00C03955">
        <w:rPr>
          <w:rFonts w:cs="Times New Roman"/>
          <w:i/>
        </w:rPr>
        <w:t xml:space="preserve"> </w:t>
      </w:r>
      <w:r w:rsidR="00F62790" w:rsidRPr="00C03955">
        <w:rPr>
          <w:rFonts w:cs="Times New Roman"/>
        </w:rPr>
        <w:t xml:space="preserve">Objednatel informuje </w:t>
      </w:r>
      <w:r w:rsidR="00521445">
        <w:rPr>
          <w:rFonts w:cs="Times New Roman"/>
        </w:rPr>
        <w:t>poskytovatel</w:t>
      </w:r>
      <w:r w:rsidR="00F62790" w:rsidRPr="00C03955">
        <w:rPr>
          <w:rFonts w:cs="Times New Roman"/>
        </w:rPr>
        <w:t>e o splnění této</w:t>
      </w:r>
      <w:r w:rsidR="00AD1951" w:rsidRPr="00C03955">
        <w:rPr>
          <w:rFonts w:cs="Times New Roman"/>
        </w:rPr>
        <w:t xml:space="preserve"> </w:t>
      </w:r>
      <w:r w:rsidR="00F62790" w:rsidRPr="00C03955">
        <w:rPr>
          <w:rFonts w:cs="Times New Roman"/>
        </w:rPr>
        <w:t>povinnosti</w:t>
      </w:r>
      <w:r w:rsidRPr="00C03955">
        <w:rPr>
          <w:rFonts w:cs="Times New Roman"/>
        </w:rPr>
        <w:t>. Smluvní strany dále prohlašují, že skutečnosti uvedené v</w:t>
      </w:r>
      <w:r w:rsidR="00AD1951" w:rsidRPr="00C03955">
        <w:rPr>
          <w:rFonts w:cs="Times New Roman"/>
        </w:rPr>
        <w:t xml:space="preserve"> </w:t>
      </w:r>
      <w:r w:rsidRPr="00C03955">
        <w:rPr>
          <w:rFonts w:cs="Times New Roman"/>
        </w:rPr>
        <w:t>této smlouvě</w:t>
      </w:r>
      <w:r w:rsidR="00AD1951" w:rsidRPr="00C03955">
        <w:rPr>
          <w:rFonts w:cs="Times New Roman"/>
        </w:rPr>
        <w:t xml:space="preserve"> </w:t>
      </w:r>
      <w:r w:rsidRPr="00C03955">
        <w:rPr>
          <w:rFonts w:cs="Times New Roman"/>
        </w:rPr>
        <w:t>nepovažují za obchodní tajemství ve smyslu ustanovení § 504 občanského zákoníku a udělují svolení</w:t>
      </w:r>
      <w:r w:rsidR="00AD1951" w:rsidRPr="00C03955">
        <w:rPr>
          <w:rFonts w:cs="Times New Roman"/>
        </w:rPr>
        <w:t xml:space="preserve"> </w:t>
      </w:r>
      <w:r w:rsidRPr="00C03955">
        <w:rPr>
          <w:rFonts w:cs="Times New Roman"/>
        </w:rPr>
        <w:t>k jejich užití a zveřejnění bez stanovení jakýchkoliv dalších podmínek.</w:t>
      </w:r>
    </w:p>
    <w:p w14:paraId="3BD9BF76" w14:textId="77777777" w:rsidR="005A724F" w:rsidRPr="00C03955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03955">
        <w:rPr>
          <w:rFonts w:cs="Times New Roman"/>
        </w:rPr>
        <w:t xml:space="preserve">Smluvní strany </w:t>
      </w:r>
      <w:r w:rsidR="003106CF" w:rsidRPr="00C03955">
        <w:rPr>
          <w:rFonts w:cs="Times New Roman"/>
        </w:rPr>
        <w:t xml:space="preserve">berou na vědomí, že nebude-li smlouva zveřejněna ani do tří měsíců od jejího uzavření, je následujícím dnem zrušena od počátku s účinky případného bezdůvodného obohacení. </w:t>
      </w:r>
    </w:p>
    <w:p w14:paraId="2B92F214" w14:textId="77777777" w:rsidR="0087204D" w:rsidRPr="00E63ACC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03955">
        <w:rPr>
          <w:iCs/>
        </w:rPr>
        <w:t>Plnění předmětu této smlouvy v době mezi podpisem a před nabytím účinnosti této smlouvy, tedy před zveřejněním v registru smluv, se považuje za plnění podle</w:t>
      </w:r>
      <w:r w:rsidRPr="00E63ACC">
        <w:rPr>
          <w:iCs/>
        </w:rPr>
        <w:t xml:space="preserve"> této smlouvy a práva a povinnosti z něj vzniklé se řídí touto smlouvou.</w:t>
      </w:r>
    </w:p>
    <w:p w14:paraId="3F5DA56F" w14:textId="0FD13FE6" w:rsidR="0087204D" w:rsidRPr="00E63ACC" w:rsidRDefault="00521445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Poskytovatel</w:t>
      </w:r>
      <w:r w:rsidR="0087204D" w:rsidRPr="00E63ACC">
        <w:rPr>
          <w:rFonts w:cs="Times New Roman"/>
        </w:rPr>
        <w:t xml:space="preserve"> podpisem této smlouvy souhlasí s poskytnutím informací o smlouvě v rozsahu </w:t>
      </w:r>
      <w:r w:rsidR="0087204D">
        <w:rPr>
          <w:rFonts w:cs="Times New Roman"/>
        </w:rPr>
        <w:t>zákona č. </w:t>
      </w:r>
      <w:r w:rsidR="0087204D" w:rsidRPr="00E63ACC">
        <w:rPr>
          <w:rFonts w:cs="Times New Roman"/>
        </w:rPr>
        <w:t>106/1999 Sb., o svobodném přístupu k informacím, ve znění pozdějších předpisů.</w:t>
      </w:r>
    </w:p>
    <w:p w14:paraId="06A067B3" w14:textId="77777777" w:rsidR="0092768E" w:rsidRPr="00FC4A3E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C4A3E">
        <w:rPr>
          <w:rFonts w:cs="Times New Roman"/>
        </w:rPr>
        <w:t>Smluvní strany výslovně souhla</w:t>
      </w:r>
      <w:r w:rsidR="00F46574" w:rsidRPr="00FC4A3E">
        <w:rPr>
          <w:rFonts w:cs="Times New Roman"/>
        </w:rPr>
        <w:t>sí, že v souladu s ustanovením</w:t>
      </w:r>
      <w:r w:rsidRPr="00FC4A3E">
        <w:rPr>
          <w:rFonts w:cs="Times New Roman"/>
        </w:rPr>
        <w:t xml:space="preserve"> </w:t>
      </w:r>
      <w:r w:rsidR="00F46574" w:rsidRPr="00FC4A3E">
        <w:rPr>
          <w:rFonts w:cs="Times New Roman"/>
        </w:rPr>
        <w:t>§ 219 odst. 1 zákona č. 134/2016 Sb., o </w:t>
      </w:r>
      <w:r w:rsidR="003F04B6" w:rsidRPr="00FC4A3E">
        <w:rPr>
          <w:rFonts w:cs="Times New Roman"/>
        </w:rPr>
        <w:t xml:space="preserve">zadávání </w:t>
      </w:r>
      <w:r w:rsidR="00F46574" w:rsidRPr="00FC4A3E">
        <w:rPr>
          <w:rFonts w:cs="Times New Roman"/>
        </w:rPr>
        <w:t>veřejných zakáz</w:t>
      </w:r>
      <w:r w:rsidR="003F04B6" w:rsidRPr="00FC4A3E">
        <w:rPr>
          <w:rFonts w:cs="Times New Roman"/>
        </w:rPr>
        <w:t>e</w:t>
      </w:r>
      <w:r w:rsidR="00F46574" w:rsidRPr="00FC4A3E">
        <w:rPr>
          <w:rFonts w:cs="Times New Roman"/>
        </w:rPr>
        <w:t>k</w:t>
      </w:r>
      <w:r w:rsidRPr="00FC4A3E">
        <w:rPr>
          <w:rFonts w:cs="Times New Roman"/>
        </w:rPr>
        <w:t xml:space="preserve">, ve znění pozdějších předpisů, bude celé znění smlouvy včetně všech jejích změn a dodatků uveřejněno na profilu </w:t>
      </w:r>
      <w:r w:rsidR="004A5D1C" w:rsidRPr="00FC4A3E">
        <w:rPr>
          <w:rFonts w:cs="Times New Roman"/>
        </w:rPr>
        <w:t>objedna</w:t>
      </w:r>
      <w:r w:rsidRPr="00FC4A3E">
        <w:rPr>
          <w:rFonts w:cs="Times New Roman"/>
        </w:rPr>
        <w:t>tele, který je veřejně přístupný.</w:t>
      </w:r>
    </w:p>
    <w:p w14:paraId="52B6DF5F" w14:textId="77777777" w:rsidR="002C173E" w:rsidRPr="00FC4A3E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C4A3E">
        <w:rPr>
          <w:rFonts w:cs="Times New Roman"/>
        </w:rPr>
        <w:t>Objednatel uzavírá smlouvu v so</w:t>
      </w:r>
      <w:r w:rsidR="00C529C5" w:rsidRPr="00FC4A3E">
        <w:rPr>
          <w:rFonts w:cs="Times New Roman"/>
        </w:rPr>
        <w:t>uladu s ustanovením § 27 odst. 6</w:t>
      </w:r>
      <w:r w:rsidRPr="00FC4A3E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77777777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60154C">
        <w:rPr>
          <w:rFonts w:cs="Times New Roman"/>
        </w:rPr>
        <w:t>splnění závazků vyplývajících z </w:t>
      </w:r>
      <w:r w:rsidRPr="0060154C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77777777"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Tato smlouva představuje úplnou a ucelenou dohodu stran, která nahrazuje všechna předchozí ujednání, dohody či smlouvy, ať písemné či ústní, ohledně totožného předmětu plnění. </w:t>
      </w:r>
    </w:p>
    <w:p w14:paraId="5B9BEA0D" w14:textId="77777777"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 účelu smlouvy bylo dosaženo. </w:t>
      </w:r>
    </w:p>
    <w:p w14:paraId="076EC8B9" w14:textId="77777777" w:rsidR="003106CF" w:rsidRPr="0060154C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Odpověď smluvní strany podle § 1740 odst. 3 občanského zákoníku, učiněná s dodatkem nebo</w:t>
      </w:r>
      <w:r w:rsidR="00AD1951">
        <w:rPr>
          <w:rFonts w:cs="Times New Roman"/>
        </w:rPr>
        <w:t xml:space="preserve"> </w:t>
      </w:r>
      <w:r>
        <w:rPr>
          <w:rFonts w:cs="Times New Roman"/>
        </w:rPr>
        <w:t xml:space="preserve">odchylkou či podmínkou, není přijetím nabídky na uzavření smlouvy, ani když podstatně nemění podmínky nabídky. </w:t>
      </w:r>
    </w:p>
    <w:p w14:paraId="40170612" w14:textId="77777777" w:rsidR="001D54B4" w:rsidRPr="0060154C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60154C">
        <w:rPr>
          <w:rFonts w:cs="Times New Roman"/>
        </w:rPr>
        <w:t>tranně nevýhodných podmínek. Na </w:t>
      </w:r>
      <w:r w:rsidRPr="0060154C">
        <w:rPr>
          <w:rFonts w:cs="Times New Roman"/>
        </w:rPr>
        <w:t>důkaz svého souhlasu učiněného vážně a svobodně smlouvu vlastnoručně podepisují.</w:t>
      </w:r>
    </w:p>
    <w:p w14:paraId="2321CBBD" w14:textId="337527AF" w:rsidR="0039348F" w:rsidRPr="0039348F" w:rsidRDefault="0039348F" w:rsidP="0007550F">
      <w:pPr>
        <w:spacing w:after="120" w:line="276" w:lineRule="auto"/>
        <w:ind w:hanging="284"/>
        <w:jc w:val="both"/>
        <w:rPr>
          <w:rFonts w:cs="Times New Roman"/>
          <w:i/>
          <w:iCs/>
        </w:rPr>
      </w:pPr>
      <w:r w:rsidRPr="0039348F">
        <w:rPr>
          <w:rFonts w:cs="Times New Roman"/>
          <w:i/>
          <w:iCs/>
        </w:rPr>
        <w:t>Podpisy následují na další straně</w:t>
      </w:r>
    </w:p>
    <w:p w14:paraId="0C27549A" w14:textId="77777777" w:rsidR="001D54B4" w:rsidRDefault="001D54B4" w:rsidP="00F85CAB">
      <w:pPr>
        <w:spacing w:after="120" w:line="276" w:lineRule="auto"/>
        <w:ind w:hanging="284"/>
        <w:rPr>
          <w:rFonts w:cs="Times New Roman"/>
          <w:u w:val="single"/>
        </w:rPr>
      </w:pPr>
      <w:r w:rsidRPr="0060154C">
        <w:rPr>
          <w:rFonts w:cs="Times New Roman"/>
          <w:u w:val="single"/>
        </w:rPr>
        <w:t>Příloh</w:t>
      </w:r>
      <w:r w:rsidR="006C1EDF">
        <w:rPr>
          <w:rFonts w:cs="Times New Roman"/>
          <w:u w:val="single"/>
        </w:rPr>
        <w:t>a</w:t>
      </w:r>
      <w:r w:rsidRPr="0060154C">
        <w:rPr>
          <w:rFonts w:cs="Times New Roman"/>
          <w:u w:val="single"/>
        </w:rPr>
        <w:t xml:space="preserve">: </w:t>
      </w:r>
    </w:p>
    <w:p w14:paraId="5BE5437A" w14:textId="40BF44EE" w:rsidR="001D54B4" w:rsidRPr="0060154C" w:rsidRDefault="001D54B4" w:rsidP="00F85CAB">
      <w:pPr>
        <w:spacing w:after="120" w:line="276" w:lineRule="auto"/>
        <w:ind w:hanging="284"/>
        <w:rPr>
          <w:rFonts w:cs="Times New Roman"/>
          <w:i/>
        </w:rPr>
      </w:pPr>
      <w:r w:rsidRPr="00B26EAD">
        <w:rPr>
          <w:rFonts w:cs="Times New Roman"/>
        </w:rPr>
        <w:t>č. 1 –</w:t>
      </w:r>
      <w:r w:rsidRPr="00B26EAD">
        <w:rPr>
          <w:rFonts w:cs="Times New Roman"/>
          <w:i/>
        </w:rPr>
        <w:t xml:space="preserve"> </w:t>
      </w:r>
      <w:r w:rsidR="003058F5">
        <w:rPr>
          <w:rFonts w:cs="Times New Roman"/>
        </w:rPr>
        <w:t>Nabídka poskytovatele</w:t>
      </w:r>
    </w:p>
    <w:p w14:paraId="4AE2C43C" w14:textId="76A4384A" w:rsidR="006C1EDF" w:rsidRDefault="006C1EDF" w:rsidP="00344165">
      <w:pPr>
        <w:spacing w:after="120" w:line="276" w:lineRule="auto"/>
        <w:ind w:hanging="284"/>
        <w:rPr>
          <w:rFonts w:cs="Times New Roman"/>
        </w:rPr>
      </w:pPr>
    </w:p>
    <w:tbl>
      <w:tblPr>
        <w:tblStyle w:val="Mkatabulky"/>
        <w:tblW w:w="978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2"/>
        <w:gridCol w:w="4790"/>
      </w:tblGrid>
      <w:tr w:rsidR="009A4C0B" w14:paraId="767E7167" w14:textId="77777777" w:rsidTr="009A4C0B">
        <w:tc>
          <w:tcPr>
            <w:tcW w:w="4992" w:type="dxa"/>
          </w:tcPr>
          <w:p w14:paraId="72AD2B49" w14:textId="5E4A14B3" w:rsidR="009A4C0B" w:rsidRDefault="009A4C0B" w:rsidP="009A4C0B">
            <w:pPr>
              <w:spacing w:after="12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V Praze dne …………</w:t>
            </w:r>
            <w:proofErr w:type="gramStart"/>
            <w:r>
              <w:rPr>
                <w:rFonts w:cs="Times New Roman"/>
              </w:rPr>
              <w:t>…….</w:t>
            </w:r>
            <w:proofErr w:type="gramEnd"/>
          </w:p>
        </w:tc>
        <w:tc>
          <w:tcPr>
            <w:tcW w:w="4790" w:type="dxa"/>
          </w:tcPr>
          <w:p w14:paraId="78628468" w14:textId="4BC1D366" w:rsidR="009A4C0B" w:rsidRDefault="009A4C0B" w:rsidP="009A4C0B">
            <w:pPr>
              <w:spacing w:after="12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V …………………………. dne …………………</w:t>
            </w:r>
          </w:p>
        </w:tc>
      </w:tr>
      <w:tr w:rsidR="009A4C0B" w14:paraId="41A954DA" w14:textId="77777777" w:rsidTr="009A4C0B">
        <w:tc>
          <w:tcPr>
            <w:tcW w:w="4992" w:type="dxa"/>
          </w:tcPr>
          <w:p w14:paraId="2A123FD5" w14:textId="77777777" w:rsidR="009A4C0B" w:rsidRDefault="009A4C0B" w:rsidP="009A4C0B">
            <w:pPr>
              <w:spacing w:after="120" w:line="276" w:lineRule="auto"/>
              <w:rPr>
                <w:rFonts w:cs="Times New Roman"/>
              </w:rPr>
            </w:pPr>
          </w:p>
          <w:p w14:paraId="1F4556D9" w14:textId="77777777" w:rsidR="009A4C0B" w:rsidRDefault="009A4C0B" w:rsidP="009A4C0B">
            <w:pPr>
              <w:spacing w:after="120" w:line="276" w:lineRule="auto"/>
              <w:jc w:val="center"/>
              <w:rPr>
                <w:rFonts w:cs="Times New Roman"/>
              </w:rPr>
            </w:pPr>
          </w:p>
          <w:p w14:paraId="6BD184B6" w14:textId="4E6EB61F" w:rsidR="009A4C0B" w:rsidRDefault="009A4C0B" w:rsidP="009A4C0B">
            <w:pPr>
              <w:spacing w:after="12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…………………………………………………...</w:t>
            </w:r>
          </w:p>
        </w:tc>
        <w:tc>
          <w:tcPr>
            <w:tcW w:w="4790" w:type="dxa"/>
          </w:tcPr>
          <w:p w14:paraId="78C36D64" w14:textId="77777777" w:rsidR="009A4C0B" w:rsidRDefault="009A4C0B" w:rsidP="009A4C0B">
            <w:pPr>
              <w:spacing w:after="120" w:line="276" w:lineRule="auto"/>
              <w:rPr>
                <w:rFonts w:cs="Times New Roman"/>
              </w:rPr>
            </w:pPr>
          </w:p>
          <w:p w14:paraId="7C4893BB" w14:textId="77777777" w:rsidR="009A4C0B" w:rsidRDefault="009A4C0B" w:rsidP="009A4C0B">
            <w:pPr>
              <w:spacing w:after="120" w:line="276" w:lineRule="auto"/>
              <w:jc w:val="center"/>
              <w:rPr>
                <w:rFonts w:cs="Times New Roman"/>
              </w:rPr>
            </w:pPr>
          </w:p>
          <w:p w14:paraId="5FDD238A" w14:textId="52EC19E7" w:rsidR="009A4C0B" w:rsidRDefault="009A4C0B" w:rsidP="009A4C0B">
            <w:pPr>
              <w:spacing w:after="12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……………………………………………………</w:t>
            </w:r>
          </w:p>
        </w:tc>
      </w:tr>
      <w:tr w:rsidR="009A4C0B" w14:paraId="2DF479AC" w14:textId="77777777" w:rsidTr="009A4C0B">
        <w:tc>
          <w:tcPr>
            <w:tcW w:w="4992" w:type="dxa"/>
          </w:tcPr>
          <w:p w14:paraId="585B0EB5" w14:textId="77777777" w:rsidR="009A4C0B" w:rsidRPr="006C527D" w:rsidRDefault="009A4C0B" w:rsidP="009A4C0B">
            <w:pPr>
              <w:tabs>
                <w:tab w:val="left" w:pos="567"/>
                <w:tab w:val="left" w:pos="1418"/>
              </w:tabs>
              <w:ind w:right="181"/>
              <w:rPr>
                <w:b/>
              </w:rPr>
            </w:pPr>
            <w:r w:rsidRPr="006C527D">
              <w:rPr>
                <w:b/>
              </w:rPr>
              <w:t>Jitka Bendová</w:t>
            </w:r>
          </w:p>
          <w:p w14:paraId="38502985" w14:textId="6F43E910" w:rsidR="009A4C0B" w:rsidRPr="006C527D" w:rsidRDefault="009A4C0B" w:rsidP="009A4C0B">
            <w:pPr>
              <w:tabs>
                <w:tab w:val="left" w:pos="567"/>
                <w:tab w:val="left" w:pos="1418"/>
              </w:tabs>
              <w:ind w:right="181"/>
              <w:rPr>
                <w:b/>
              </w:rPr>
            </w:pPr>
            <w:r>
              <w:rPr>
                <w:b/>
              </w:rPr>
              <w:t>pověřená řízením sekce ICT</w:t>
            </w:r>
          </w:p>
          <w:p w14:paraId="76559F24" w14:textId="77777777" w:rsidR="009A4C0B" w:rsidRPr="00292783" w:rsidRDefault="009A4C0B" w:rsidP="009A4C0B">
            <w:pPr>
              <w:tabs>
                <w:tab w:val="left" w:pos="567"/>
                <w:tab w:val="left" w:pos="1418"/>
              </w:tabs>
              <w:ind w:right="181"/>
            </w:pPr>
            <w:r w:rsidRPr="00292783">
              <w:t>Institut plánování a rozvoje hlavního města Prahy</w:t>
            </w:r>
            <w:r>
              <w:t xml:space="preserve">, </w:t>
            </w:r>
            <w:r w:rsidRPr="00292783">
              <w:t>příspěvkov</w:t>
            </w:r>
            <w:r>
              <w:t>á</w:t>
            </w:r>
            <w:r w:rsidRPr="00292783">
              <w:t xml:space="preserve"> organizace</w:t>
            </w:r>
          </w:p>
          <w:p w14:paraId="1829025E" w14:textId="7CFB8645" w:rsidR="009A4C0B" w:rsidRDefault="009A4C0B" w:rsidP="009A4C0B">
            <w:pPr>
              <w:spacing w:after="120" w:line="276" w:lineRule="auto"/>
              <w:rPr>
                <w:rFonts w:cs="Times New Roman"/>
              </w:rPr>
            </w:pPr>
          </w:p>
        </w:tc>
        <w:tc>
          <w:tcPr>
            <w:tcW w:w="4790" w:type="dxa"/>
          </w:tcPr>
          <w:p w14:paraId="784C9B73" w14:textId="08D9F0AF" w:rsidR="009A4C0B" w:rsidRPr="009A4C0B" w:rsidRDefault="009A4C0B" w:rsidP="009A4C0B">
            <w:pPr>
              <w:spacing w:after="120" w:line="276" w:lineRule="auto"/>
              <w:rPr>
                <w:rFonts w:cs="Times New Roman"/>
                <w:b/>
                <w:bCs/>
              </w:rPr>
            </w:pPr>
            <w:r w:rsidRPr="009A4C0B">
              <w:rPr>
                <w:rFonts w:cs="Times New Roman"/>
                <w:b/>
                <w:bCs/>
              </w:rPr>
              <w:t>Ing. Libor Štefek</w:t>
            </w:r>
            <w:r w:rsidRPr="009A4C0B">
              <w:rPr>
                <w:rFonts w:cs="Times New Roman"/>
                <w:b/>
                <w:bCs/>
              </w:rPr>
              <w:br/>
            </w:r>
            <w:r w:rsidRPr="009A4C0B">
              <w:rPr>
                <w:rFonts w:cs="Times New Roman"/>
              </w:rPr>
              <w:t>ředitel a jednatel</w:t>
            </w:r>
          </w:p>
        </w:tc>
      </w:tr>
    </w:tbl>
    <w:p w14:paraId="151070A9" w14:textId="77777777" w:rsidR="0039348F" w:rsidRPr="0060154C" w:rsidRDefault="0039348F" w:rsidP="00344165">
      <w:pPr>
        <w:spacing w:after="120" w:line="276" w:lineRule="auto"/>
        <w:ind w:hanging="284"/>
        <w:rPr>
          <w:rFonts w:cs="Times New Roman"/>
        </w:rPr>
      </w:pPr>
    </w:p>
    <w:sectPr w:rsidR="0039348F" w:rsidRPr="0060154C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73360" w16cex:dateUtc="2022-12-16T17:11:00Z"/>
  <w16cex:commentExtensible w16cex:durableId="274734AE" w16cex:dateUtc="2022-12-16T17:17:00Z"/>
  <w16cex:commentExtensible w16cex:durableId="274735B1" w16cex:dateUtc="2022-12-16T17:21:00Z"/>
  <w16cex:commentExtensible w16cex:durableId="274735D0" w16cex:dateUtc="2022-12-16T17:22:00Z"/>
  <w16cex:commentExtensible w16cex:durableId="27473640" w16cex:dateUtc="2022-12-16T17:24:00Z"/>
  <w16cex:commentExtensible w16cex:durableId="27473729" w16cex:dateUtc="2022-12-16T17:27:00Z"/>
  <w16cex:commentExtensible w16cex:durableId="274737F8" w16cex:dateUtc="2022-12-16T17:31:00Z"/>
  <w16cex:commentExtensible w16cex:durableId="27473871" w16cex:dateUtc="2022-12-16T17:33:00Z"/>
  <w16cex:commentExtensible w16cex:durableId="274738E6" w16cex:dateUtc="2022-12-16T17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11913" w14:textId="77777777" w:rsidR="00A16D33" w:rsidRDefault="00A16D33">
      <w:r>
        <w:separator/>
      </w:r>
    </w:p>
  </w:endnote>
  <w:endnote w:type="continuationSeparator" w:id="0">
    <w:p w14:paraId="06A827CE" w14:textId="77777777" w:rsidR="00A16D33" w:rsidRDefault="00A1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351FC" w14:textId="77777777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12330"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12330">
      <w:rPr>
        <w:b/>
        <w:noProof/>
        <w:sz w:val="24"/>
        <w:szCs w:val="24"/>
      </w:rPr>
      <w:t>14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1E703" w14:textId="77777777" w:rsidR="00A16D33" w:rsidRDefault="00A16D33">
      <w:r>
        <w:separator/>
      </w:r>
    </w:p>
  </w:footnote>
  <w:footnote w:type="continuationSeparator" w:id="0">
    <w:p w14:paraId="1AF09209" w14:textId="77777777" w:rsidR="00A16D33" w:rsidRDefault="00A16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1F5F08C0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>: ZAK</w:t>
    </w:r>
    <w:r w:rsidR="00512330">
      <w:rPr>
        <w:sz w:val="22"/>
      </w:rPr>
      <w:t xml:space="preserve"> 22-</w:t>
    </w:r>
    <w:r w:rsidR="00811C09">
      <w:rPr>
        <w:sz w:val="22"/>
      </w:rPr>
      <w:t>0283</w:t>
    </w:r>
    <w:r w:rsidR="00651395" w:rsidRPr="00BE2197">
      <w:rPr>
        <w:sz w:val="22"/>
      </w:rPr>
      <w:t xml:space="preserve"> 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  <w:t xml:space="preserve">    </w:t>
    </w:r>
  </w:p>
  <w:p w14:paraId="40A69BC9" w14:textId="460FAD40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</w:t>
    </w:r>
    <w:r w:rsidR="00521445">
      <w:t>poskytovatel</w:t>
    </w:r>
    <w:r>
      <w:t xml:space="preserve">e: 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6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44A3584"/>
    <w:multiLevelType w:val="hybridMultilevel"/>
    <w:tmpl w:val="5F5C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2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9"/>
  </w:num>
  <w:num w:numId="4">
    <w:abstractNumId w:val="36"/>
  </w:num>
  <w:num w:numId="5">
    <w:abstractNumId w:val="27"/>
  </w:num>
  <w:num w:numId="6">
    <w:abstractNumId w:val="39"/>
  </w:num>
  <w:num w:numId="7">
    <w:abstractNumId w:val="28"/>
  </w:num>
  <w:num w:numId="8">
    <w:abstractNumId w:val="21"/>
  </w:num>
  <w:num w:numId="9">
    <w:abstractNumId w:val="37"/>
  </w:num>
  <w:num w:numId="10">
    <w:abstractNumId w:val="33"/>
  </w:num>
  <w:num w:numId="11">
    <w:abstractNumId w:val="20"/>
  </w:num>
  <w:num w:numId="12">
    <w:abstractNumId w:val="25"/>
  </w:num>
  <w:num w:numId="13">
    <w:abstractNumId w:val="32"/>
  </w:num>
  <w:num w:numId="14">
    <w:abstractNumId w:val="24"/>
  </w:num>
  <w:num w:numId="15">
    <w:abstractNumId w:val="23"/>
  </w:num>
  <w:num w:numId="16">
    <w:abstractNumId w:val="38"/>
  </w:num>
  <w:num w:numId="17">
    <w:abstractNumId w:val="40"/>
  </w:num>
  <w:num w:numId="18">
    <w:abstractNumId w:val="35"/>
  </w:num>
  <w:num w:numId="19">
    <w:abstractNumId w:val="31"/>
  </w:num>
  <w:num w:numId="20">
    <w:abstractNumId w:val="34"/>
  </w:num>
  <w:num w:numId="21">
    <w:abstractNumId w:val="26"/>
  </w:num>
  <w:num w:numId="22">
    <w:abstractNumId w:val="22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14B8"/>
    <w:rsid w:val="00026DC4"/>
    <w:rsid w:val="00027440"/>
    <w:rsid w:val="00030464"/>
    <w:rsid w:val="00033DCA"/>
    <w:rsid w:val="0003496A"/>
    <w:rsid w:val="000374C6"/>
    <w:rsid w:val="00041C27"/>
    <w:rsid w:val="00043028"/>
    <w:rsid w:val="0007397E"/>
    <w:rsid w:val="00074727"/>
    <w:rsid w:val="0007550F"/>
    <w:rsid w:val="00081243"/>
    <w:rsid w:val="000840F8"/>
    <w:rsid w:val="000868C1"/>
    <w:rsid w:val="00087C5E"/>
    <w:rsid w:val="00090F66"/>
    <w:rsid w:val="000943FC"/>
    <w:rsid w:val="000A6D7E"/>
    <w:rsid w:val="000A6EB0"/>
    <w:rsid w:val="000B577A"/>
    <w:rsid w:val="000B6DDD"/>
    <w:rsid w:val="000D2FEF"/>
    <w:rsid w:val="000D5071"/>
    <w:rsid w:val="000D58FD"/>
    <w:rsid w:val="000E19BD"/>
    <w:rsid w:val="000E5E8B"/>
    <w:rsid w:val="000E7CD4"/>
    <w:rsid w:val="000F2124"/>
    <w:rsid w:val="000F3484"/>
    <w:rsid w:val="000F439E"/>
    <w:rsid w:val="000F5A47"/>
    <w:rsid w:val="001015E7"/>
    <w:rsid w:val="00103249"/>
    <w:rsid w:val="0010435D"/>
    <w:rsid w:val="001147E2"/>
    <w:rsid w:val="0011767E"/>
    <w:rsid w:val="0012035D"/>
    <w:rsid w:val="00127B5C"/>
    <w:rsid w:val="0013180B"/>
    <w:rsid w:val="00133067"/>
    <w:rsid w:val="00140E6D"/>
    <w:rsid w:val="00141922"/>
    <w:rsid w:val="001423F0"/>
    <w:rsid w:val="0014580A"/>
    <w:rsid w:val="00146637"/>
    <w:rsid w:val="00150A9D"/>
    <w:rsid w:val="00154AA3"/>
    <w:rsid w:val="00162DBA"/>
    <w:rsid w:val="0016457C"/>
    <w:rsid w:val="001648B6"/>
    <w:rsid w:val="00167B18"/>
    <w:rsid w:val="00172242"/>
    <w:rsid w:val="00173A25"/>
    <w:rsid w:val="00175908"/>
    <w:rsid w:val="00180CDB"/>
    <w:rsid w:val="00190A55"/>
    <w:rsid w:val="00192508"/>
    <w:rsid w:val="001A4B2B"/>
    <w:rsid w:val="001A6322"/>
    <w:rsid w:val="001A63F1"/>
    <w:rsid w:val="001C2399"/>
    <w:rsid w:val="001C4E25"/>
    <w:rsid w:val="001D370F"/>
    <w:rsid w:val="001D54B4"/>
    <w:rsid w:val="001E48DD"/>
    <w:rsid w:val="001E712E"/>
    <w:rsid w:val="001F1982"/>
    <w:rsid w:val="001F38CB"/>
    <w:rsid w:val="002057EB"/>
    <w:rsid w:val="002159C4"/>
    <w:rsid w:val="002234EC"/>
    <w:rsid w:val="00224D81"/>
    <w:rsid w:val="002263BD"/>
    <w:rsid w:val="002268D8"/>
    <w:rsid w:val="00227E02"/>
    <w:rsid w:val="00230347"/>
    <w:rsid w:val="00234EDD"/>
    <w:rsid w:val="0023675C"/>
    <w:rsid w:val="00240680"/>
    <w:rsid w:val="00241362"/>
    <w:rsid w:val="002440B2"/>
    <w:rsid w:val="002442B7"/>
    <w:rsid w:val="00251F1A"/>
    <w:rsid w:val="00253B68"/>
    <w:rsid w:val="00263F0D"/>
    <w:rsid w:val="002667F0"/>
    <w:rsid w:val="00271A32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6C4C"/>
    <w:rsid w:val="002B29A8"/>
    <w:rsid w:val="002C0981"/>
    <w:rsid w:val="002C0A8D"/>
    <w:rsid w:val="002C0BFC"/>
    <w:rsid w:val="002C173E"/>
    <w:rsid w:val="002D2B5D"/>
    <w:rsid w:val="002D4DF5"/>
    <w:rsid w:val="002D537C"/>
    <w:rsid w:val="002D6746"/>
    <w:rsid w:val="002D78CA"/>
    <w:rsid w:val="002E2825"/>
    <w:rsid w:val="002E6AD1"/>
    <w:rsid w:val="002E6E05"/>
    <w:rsid w:val="002F69D5"/>
    <w:rsid w:val="00301218"/>
    <w:rsid w:val="003030FC"/>
    <w:rsid w:val="0030359E"/>
    <w:rsid w:val="003058F5"/>
    <w:rsid w:val="0030750D"/>
    <w:rsid w:val="003106CF"/>
    <w:rsid w:val="0031420E"/>
    <w:rsid w:val="0031429F"/>
    <w:rsid w:val="00315074"/>
    <w:rsid w:val="00316B45"/>
    <w:rsid w:val="0032505C"/>
    <w:rsid w:val="00330250"/>
    <w:rsid w:val="00331390"/>
    <w:rsid w:val="003375C0"/>
    <w:rsid w:val="00341B38"/>
    <w:rsid w:val="00344165"/>
    <w:rsid w:val="00347907"/>
    <w:rsid w:val="00354F1C"/>
    <w:rsid w:val="00360039"/>
    <w:rsid w:val="003620C5"/>
    <w:rsid w:val="00372526"/>
    <w:rsid w:val="00372DDF"/>
    <w:rsid w:val="00375836"/>
    <w:rsid w:val="0037586C"/>
    <w:rsid w:val="0038330D"/>
    <w:rsid w:val="00383A29"/>
    <w:rsid w:val="00387A6E"/>
    <w:rsid w:val="0039348F"/>
    <w:rsid w:val="003940F2"/>
    <w:rsid w:val="00395F31"/>
    <w:rsid w:val="003B6695"/>
    <w:rsid w:val="003B6E46"/>
    <w:rsid w:val="003B7B4B"/>
    <w:rsid w:val="003C7266"/>
    <w:rsid w:val="003C7CA5"/>
    <w:rsid w:val="003D691C"/>
    <w:rsid w:val="003D72CD"/>
    <w:rsid w:val="003E254E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388A"/>
    <w:rsid w:val="0043515D"/>
    <w:rsid w:val="00435AF5"/>
    <w:rsid w:val="00446812"/>
    <w:rsid w:val="00454AC2"/>
    <w:rsid w:val="00462879"/>
    <w:rsid w:val="00462F65"/>
    <w:rsid w:val="004734DE"/>
    <w:rsid w:val="0047719B"/>
    <w:rsid w:val="0047777E"/>
    <w:rsid w:val="00480239"/>
    <w:rsid w:val="00483B1F"/>
    <w:rsid w:val="00487672"/>
    <w:rsid w:val="004A19B4"/>
    <w:rsid w:val="004A1A10"/>
    <w:rsid w:val="004A2C9A"/>
    <w:rsid w:val="004A5D1C"/>
    <w:rsid w:val="004B0B3F"/>
    <w:rsid w:val="004B583F"/>
    <w:rsid w:val="004C433F"/>
    <w:rsid w:val="004C699F"/>
    <w:rsid w:val="004D120F"/>
    <w:rsid w:val="004D12B2"/>
    <w:rsid w:val="004E197D"/>
    <w:rsid w:val="004E27BA"/>
    <w:rsid w:val="004F0792"/>
    <w:rsid w:val="004F0A0C"/>
    <w:rsid w:val="004F5A59"/>
    <w:rsid w:val="004F7C72"/>
    <w:rsid w:val="00502231"/>
    <w:rsid w:val="00502615"/>
    <w:rsid w:val="005030DF"/>
    <w:rsid w:val="00503EBE"/>
    <w:rsid w:val="005122ED"/>
    <w:rsid w:val="00512330"/>
    <w:rsid w:val="005123AB"/>
    <w:rsid w:val="0051424D"/>
    <w:rsid w:val="0051598A"/>
    <w:rsid w:val="00515ED9"/>
    <w:rsid w:val="00520434"/>
    <w:rsid w:val="00520C78"/>
    <w:rsid w:val="00521445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81438"/>
    <w:rsid w:val="005815D6"/>
    <w:rsid w:val="005818CC"/>
    <w:rsid w:val="0058623D"/>
    <w:rsid w:val="00596648"/>
    <w:rsid w:val="005A6059"/>
    <w:rsid w:val="005A724F"/>
    <w:rsid w:val="005B3195"/>
    <w:rsid w:val="005B33EF"/>
    <w:rsid w:val="005B3A40"/>
    <w:rsid w:val="005B5118"/>
    <w:rsid w:val="005B7770"/>
    <w:rsid w:val="005C754A"/>
    <w:rsid w:val="005E4042"/>
    <w:rsid w:val="005E4843"/>
    <w:rsid w:val="005F7C86"/>
    <w:rsid w:val="0060154C"/>
    <w:rsid w:val="00602DE2"/>
    <w:rsid w:val="00607762"/>
    <w:rsid w:val="00610AFE"/>
    <w:rsid w:val="00614DE4"/>
    <w:rsid w:val="0061560E"/>
    <w:rsid w:val="00622806"/>
    <w:rsid w:val="00631198"/>
    <w:rsid w:val="00631C30"/>
    <w:rsid w:val="006361ED"/>
    <w:rsid w:val="006411F0"/>
    <w:rsid w:val="00646F16"/>
    <w:rsid w:val="00647B57"/>
    <w:rsid w:val="00651395"/>
    <w:rsid w:val="0067120C"/>
    <w:rsid w:val="00677C35"/>
    <w:rsid w:val="00684D8C"/>
    <w:rsid w:val="00696116"/>
    <w:rsid w:val="0069698D"/>
    <w:rsid w:val="006B1D27"/>
    <w:rsid w:val="006B64EC"/>
    <w:rsid w:val="006B652C"/>
    <w:rsid w:val="006B7311"/>
    <w:rsid w:val="006B7C20"/>
    <w:rsid w:val="006C1EDF"/>
    <w:rsid w:val="006D310B"/>
    <w:rsid w:val="006D36D5"/>
    <w:rsid w:val="006E3D1A"/>
    <w:rsid w:val="006E510B"/>
    <w:rsid w:val="006F12D4"/>
    <w:rsid w:val="006F1F08"/>
    <w:rsid w:val="006F30F4"/>
    <w:rsid w:val="006F660B"/>
    <w:rsid w:val="00700E30"/>
    <w:rsid w:val="0070436F"/>
    <w:rsid w:val="007062CA"/>
    <w:rsid w:val="0071238C"/>
    <w:rsid w:val="00713149"/>
    <w:rsid w:val="00725CD0"/>
    <w:rsid w:val="00730826"/>
    <w:rsid w:val="00735E37"/>
    <w:rsid w:val="0073686B"/>
    <w:rsid w:val="00740905"/>
    <w:rsid w:val="00741052"/>
    <w:rsid w:val="00747B77"/>
    <w:rsid w:val="007520F2"/>
    <w:rsid w:val="0075251B"/>
    <w:rsid w:val="00753F92"/>
    <w:rsid w:val="00754C9B"/>
    <w:rsid w:val="00757855"/>
    <w:rsid w:val="00757FD5"/>
    <w:rsid w:val="00761B77"/>
    <w:rsid w:val="00764321"/>
    <w:rsid w:val="00770489"/>
    <w:rsid w:val="007715FE"/>
    <w:rsid w:val="00771CF5"/>
    <w:rsid w:val="007751A9"/>
    <w:rsid w:val="00775F16"/>
    <w:rsid w:val="00792B3E"/>
    <w:rsid w:val="007A33BA"/>
    <w:rsid w:val="007A3CEB"/>
    <w:rsid w:val="007A556E"/>
    <w:rsid w:val="007A6F96"/>
    <w:rsid w:val="007B3CC0"/>
    <w:rsid w:val="007B3DB3"/>
    <w:rsid w:val="007B44FD"/>
    <w:rsid w:val="007B50D1"/>
    <w:rsid w:val="007B7220"/>
    <w:rsid w:val="007B72D0"/>
    <w:rsid w:val="007B72F7"/>
    <w:rsid w:val="007C1397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1C09"/>
    <w:rsid w:val="00815278"/>
    <w:rsid w:val="0081750C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2289"/>
    <w:rsid w:val="0086239B"/>
    <w:rsid w:val="00866C39"/>
    <w:rsid w:val="0087204D"/>
    <w:rsid w:val="00877083"/>
    <w:rsid w:val="00877D53"/>
    <w:rsid w:val="00883398"/>
    <w:rsid w:val="00890F78"/>
    <w:rsid w:val="00895D6C"/>
    <w:rsid w:val="00896C69"/>
    <w:rsid w:val="008A1F28"/>
    <w:rsid w:val="008B112F"/>
    <w:rsid w:val="008B1478"/>
    <w:rsid w:val="008B1D69"/>
    <w:rsid w:val="008B380D"/>
    <w:rsid w:val="008B3E0C"/>
    <w:rsid w:val="008B3FE5"/>
    <w:rsid w:val="008D0802"/>
    <w:rsid w:val="008D42FD"/>
    <w:rsid w:val="008D59EC"/>
    <w:rsid w:val="008D7BC0"/>
    <w:rsid w:val="008D7EEA"/>
    <w:rsid w:val="008D7F4F"/>
    <w:rsid w:val="008F0C54"/>
    <w:rsid w:val="008F0F3B"/>
    <w:rsid w:val="008F6355"/>
    <w:rsid w:val="008F7133"/>
    <w:rsid w:val="008F7355"/>
    <w:rsid w:val="00900A2E"/>
    <w:rsid w:val="009031EB"/>
    <w:rsid w:val="009075CD"/>
    <w:rsid w:val="00922705"/>
    <w:rsid w:val="00925B78"/>
    <w:rsid w:val="00925DDF"/>
    <w:rsid w:val="0092768E"/>
    <w:rsid w:val="0093217E"/>
    <w:rsid w:val="00932F68"/>
    <w:rsid w:val="00940E95"/>
    <w:rsid w:val="009572F4"/>
    <w:rsid w:val="00957A5B"/>
    <w:rsid w:val="00960F55"/>
    <w:rsid w:val="00971677"/>
    <w:rsid w:val="0097291D"/>
    <w:rsid w:val="0097395D"/>
    <w:rsid w:val="00974B02"/>
    <w:rsid w:val="00976431"/>
    <w:rsid w:val="009918E8"/>
    <w:rsid w:val="009947AF"/>
    <w:rsid w:val="00994817"/>
    <w:rsid w:val="009A0A21"/>
    <w:rsid w:val="009A4C0B"/>
    <w:rsid w:val="009B12AE"/>
    <w:rsid w:val="009B183A"/>
    <w:rsid w:val="009B2A9A"/>
    <w:rsid w:val="009B5D97"/>
    <w:rsid w:val="009B60DD"/>
    <w:rsid w:val="009C0728"/>
    <w:rsid w:val="009C3F60"/>
    <w:rsid w:val="009C40D8"/>
    <w:rsid w:val="009D2A58"/>
    <w:rsid w:val="009D328C"/>
    <w:rsid w:val="009D40D5"/>
    <w:rsid w:val="009D5F39"/>
    <w:rsid w:val="009E476E"/>
    <w:rsid w:val="009E48D6"/>
    <w:rsid w:val="009E4AB3"/>
    <w:rsid w:val="009E58B5"/>
    <w:rsid w:val="009F2B43"/>
    <w:rsid w:val="009F3C46"/>
    <w:rsid w:val="009F6503"/>
    <w:rsid w:val="00A033B2"/>
    <w:rsid w:val="00A04ABD"/>
    <w:rsid w:val="00A04CCD"/>
    <w:rsid w:val="00A12EFD"/>
    <w:rsid w:val="00A16D33"/>
    <w:rsid w:val="00A25914"/>
    <w:rsid w:val="00A27329"/>
    <w:rsid w:val="00A34771"/>
    <w:rsid w:val="00A4062C"/>
    <w:rsid w:val="00A464CE"/>
    <w:rsid w:val="00A5143A"/>
    <w:rsid w:val="00A56938"/>
    <w:rsid w:val="00A65F52"/>
    <w:rsid w:val="00A716C7"/>
    <w:rsid w:val="00A74551"/>
    <w:rsid w:val="00A90F63"/>
    <w:rsid w:val="00A94B18"/>
    <w:rsid w:val="00A9606F"/>
    <w:rsid w:val="00AA1127"/>
    <w:rsid w:val="00AA23CA"/>
    <w:rsid w:val="00AA4DBB"/>
    <w:rsid w:val="00AB2247"/>
    <w:rsid w:val="00AB24EA"/>
    <w:rsid w:val="00AB60B1"/>
    <w:rsid w:val="00AC35D0"/>
    <w:rsid w:val="00AD1951"/>
    <w:rsid w:val="00AD6852"/>
    <w:rsid w:val="00AD68DF"/>
    <w:rsid w:val="00AE0FE5"/>
    <w:rsid w:val="00AF0A11"/>
    <w:rsid w:val="00AF0C57"/>
    <w:rsid w:val="00AF346F"/>
    <w:rsid w:val="00AF7900"/>
    <w:rsid w:val="00B0160D"/>
    <w:rsid w:val="00B02B21"/>
    <w:rsid w:val="00B04F48"/>
    <w:rsid w:val="00B1384F"/>
    <w:rsid w:val="00B16A3F"/>
    <w:rsid w:val="00B16EA8"/>
    <w:rsid w:val="00B22607"/>
    <w:rsid w:val="00B26EAD"/>
    <w:rsid w:val="00B36174"/>
    <w:rsid w:val="00B40C36"/>
    <w:rsid w:val="00B41D6D"/>
    <w:rsid w:val="00B41E43"/>
    <w:rsid w:val="00B433EB"/>
    <w:rsid w:val="00B43F3B"/>
    <w:rsid w:val="00B44A86"/>
    <w:rsid w:val="00B47D2D"/>
    <w:rsid w:val="00B541D8"/>
    <w:rsid w:val="00B56306"/>
    <w:rsid w:val="00B64875"/>
    <w:rsid w:val="00B77A64"/>
    <w:rsid w:val="00B850C1"/>
    <w:rsid w:val="00B90596"/>
    <w:rsid w:val="00B914A9"/>
    <w:rsid w:val="00B9346F"/>
    <w:rsid w:val="00B95361"/>
    <w:rsid w:val="00BA3263"/>
    <w:rsid w:val="00BA3AC1"/>
    <w:rsid w:val="00BA69CF"/>
    <w:rsid w:val="00BB0BA9"/>
    <w:rsid w:val="00BB5233"/>
    <w:rsid w:val="00BB534B"/>
    <w:rsid w:val="00BB58CF"/>
    <w:rsid w:val="00BC221C"/>
    <w:rsid w:val="00BC4086"/>
    <w:rsid w:val="00BD6904"/>
    <w:rsid w:val="00BD7897"/>
    <w:rsid w:val="00BE2197"/>
    <w:rsid w:val="00BE6807"/>
    <w:rsid w:val="00BE7E88"/>
    <w:rsid w:val="00BF2C3F"/>
    <w:rsid w:val="00BF30A3"/>
    <w:rsid w:val="00BF472E"/>
    <w:rsid w:val="00BF70ED"/>
    <w:rsid w:val="00C02878"/>
    <w:rsid w:val="00C03955"/>
    <w:rsid w:val="00C0684A"/>
    <w:rsid w:val="00C10576"/>
    <w:rsid w:val="00C14350"/>
    <w:rsid w:val="00C1620F"/>
    <w:rsid w:val="00C22115"/>
    <w:rsid w:val="00C23D84"/>
    <w:rsid w:val="00C2487A"/>
    <w:rsid w:val="00C262F7"/>
    <w:rsid w:val="00C33E76"/>
    <w:rsid w:val="00C3798B"/>
    <w:rsid w:val="00C5146C"/>
    <w:rsid w:val="00C514F8"/>
    <w:rsid w:val="00C529C5"/>
    <w:rsid w:val="00C529D5"/>
    <w:rsid w:val="00C6394F"/>
    <w:rsid w:val="00C64888"/>
    <w:rsid w:val="00C72BF4"/>
    <w:rsid w:val="00C745B8"/>
    <w:rsid w:val="00C76CEE"/>
    <w:rsid w:val="00C84C0B"/>
    <w:rsid w:val="00C879E0"/>
    <w:rsid w:val="00C9302A"/>
    <w:rsid w:val="00C94293"/>
    <w:rsid w:val="00C954B8"/>
    <w:rsid w:val="00C963D7"/>
    <w:rsid w:val="00CA06B6"/>
    <w:rsid w:val="00CA08E1"/>
    <w:rsid w:val="00CA37E5"/>
    <w:rsid w:val="00CA3A54"/>
    <w:rsid w:val="00CA3B91"/>
    <w:rsid w:val="00CA6CE4"/>
    <w:rsid w:val="00CB3F5F"/>
    <w:rsid w:val="00CB59BC"/>
    <w:rsid w:val="00CB6F73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17506"/>
    <w:rsid w:val="00D2447E"/>
    <w:rsid w:val="00D255D6"/>
    <w:rsid w:val="00D261B3"/>
    <w:rsid w:val="00D353D9"/>
    <w:rsid w:val="00D37798"/>
    <w:rsid w:val="00D5405C"/>
    <w:rsid w:val="00D55625"/>
    <w:rsid w:val="00D6215F"/>
    <w:rsid w:val="00D624E8"/>
    <w:rsid w:val="00D74335"/>
    <w:rsid w:val="00D81FE6"/>
    <w:rsid w:val="00D92668"/>
    <w:rsid w:val="00D94B6E"/>
    <w:rsid w:val="00D96DEA"/>
    <w:rsid w:val="00DA4E01"/>
    <w:rsid w:val="00DA50A6"/>
    <w:rsid w:val="00DA6E4E"/>
    <w:rsid w:val="00DA6F4E"/>
    <w:rsid w:val="00DB0698"/>
    <w:rsid w:val="00DB5EA5"/>
    <w:rsid w:val="00DB6098"/>
    <w:rsid w:val="00DB7174"/>
    <w:rsid w:val="00DC149F"/>
    <w:rsid w:val="00DC25B2"/>
    <w:rsid w:val="00DC348C"/>
    <w:rsid w:val="00DC34B3"/>
    <w:rsid w:val="00DD37F5"/>
    <w:rsid w:val="00DD3D32"/>
    <w:rsid w:val="00DD46A4"/>
    <w:rsid w:val="00DD64C2"/>
    <w:rsid w:val="00DE246D"/>
    <w:rsid w:val="00DE3B26"/>
    <w:rsid w:val="00DE7974"/>
    <w:rsid w:val="00E01FE1"/>
    <w:rsid w:val="00E062FC"/>
    <w:rsid w:val="00E113CE"/>
    <w:rsid w:val="00E11D44"/>
    <w:rsid w:val="00E120CC"/>
    <w:rsid w:val="00E141C3"/>
    <w:rsid w:val="00E16D0E"/>
    <w:rsid w:val="00E16F7D"/>
    <w:rsid w:val="00E17066"/>
    <w:rsid w:val="00E32F6C"/>
    <w:rsid w:val="00E35D2B"/>
    <w:rsid w:val="00E434AB"/>
    <w:rsid w:val="00E46A21"/>
    <w:rsid w:val="00E52A99"/>
    <w:rsid w:val="00E53A99"/>
    <w:rsid w:val="00E56F6F"/>
    <w:rsid w:val="00E63670"/>
    <w:rsid w:val="00E6571B"/>
    <w:rsid w:val="00E70026"/>
    <w:rsid w:val="00E733B4"/>
    <w:rsid w:val="00E75C38"/>
    <w:rsid w:val="00E90682"/>
    <w:rsid w:val="00E93D8D"/>
    <w:rsid w:val="00EA17CE"/>
    <w:rsid w:val="00EA430A"/>
    <w:rsid w:val="00EB2726"/>
    <w:rsid w:val="00EB7C41"/>
    <w:rsid w:val="00EC098B"/>
    <w:rsid w:val="00EC4357"/>
    <w:rsid w:val="00EC43A6"/>
    <w:rsid w:val="00ED0C6C"/>
    <w:rsid w:val="00ED2987"/>
    <w:rsid w:val="00ED30D5"/>
    <w:rsid w:val="00EE02E8"/>
    <w:rsid w:val="00EE3BB6"/>
    <w:rsid w:val="00EF2BD1"/>
    <w:rsid w:val="00EF5181"/>
    <w:rsid w:val="00EF70E1"/>
    <w:rsid w:val="00F0129B"/>
    <w:rsid w:val="00F014F2"/>
    <w:rsid w:val="00F060FF"/>
    <w:rsid w:val="00F07B19"/>
    <w:rsid w:val="00F07CB6"/>
    <w:rsid w:val="00F11235"/>
    <w:rsid w:val="00F21CE0"/>
    <w:rsid w:val="00F2559D"/>
    <w:rsid w:val="00F2669B"/>
    <w:rsid w:val="00F3132A"/>
    <w:rsid w:val="00F42C95"/>
    <w:rsid w:val="00F45252"/>
    <w:rsid w:val="00F457C5"/>
    <w:rsid w:val="00F460B2"/>
    <w:rsid w:val="00F46574"/>
    <w:rsid w:val="00F5456C"/>
    <w:rsid w:val="00F60AB7"/>
    <w:rsid w:val="00F62790"/>
    <w:rsid w:val="00F63739"/>
    <w:rsid w:val="00F70F09"/>
    <w:rsid w:val="00F70F34"/>
    <w:rsid w:val="00F73E2F"/>
    <w:rsid w:val="00F7565F"/>
    <w:rsid w:val="00F758E8"/>
    <w:rsid w:val="00F75F74"/>
    <w:rsid w:val="00F77D23"/>
    <w:rsid w:val="00F843F8"/>
    <w:rsid w:val="00F85CAB"/>
    <w:rsid w:val="00F9576C"/>
    <w:rsid w:val="00FA1765"/>
    <w:rsid w:val="00FB6077"/>
    <w:rsid w:val="00FC2D41"/>
    <w:rsid w:val="00FC4A3E"/>
    <w:rsid w:val="00FC4E66"/>
    <w:rsid w:val="00FD3D64"/>
    <w:rsid w:val="00FE0EDB"/>
    <w:rsid w:val="00FE2031"/>
    <w:rsid w:val="00FE41B9"/>
    <w:rsid w:val="00FE5E8B"/>
    <w:rsid w:val="00FE759D"/>
    <w:rsid w:val="00FF44C6"/>
    <w:rsid w:val="00FF54A0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C5A"/>
  <w15:chartTrackingRefBased/>
  <w15:docId w15:val="{6EE06A5B-1B9B-4631-A155-DFA163C6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4F5A5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9E476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7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9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0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6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4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prpraha.cz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://www.iprpraha.cz/clanek/1950/vzory-dokument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nderarena.cz/profily/IPRPrah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datelna@ipr.praha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08E623-973E-4594-A843-196406F1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4890</Words>
  <Characters>28852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33675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cp:lastModifiedBy>Monzerová Viola Mgr. (SPR/VEZ)</cp:lastModifiedBy>
  <cp:revision>24</cp:revision>
  <cp:lastPrinted>2016-09-01T12:57:00Z</cp:lastPrinted>
  <dcterms:created xsi:type="dcterms:W3CDTF">2022-12-16T17:11:00Z</dcterms:created>
  <dcterms:modified xsi:type="dcterms:W3CDTF">2022-12-19T12:23:00Z</dcterms:modified>
</cp:coreProperties>
</file>