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14B5" w14:textId="20E2FBB3" w:rsidR="00592FFE" w:rsidRDefault="00946B40" w:rsidP="00946B40">
      <w:pPr>
        <w:widowControl w:val="0"/>
        <w:spacing w:line="276" w:lineRule="auto"/>
        <w:ind w:left="0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>
        <w:rPr>
          <w:rFonts w:eastAsia="Calibri"/>
          <w:b/>
          <w:bCs/>
          <w:caps/>
          <w:sz w:val="24"/>
          <w:szCs w:val="24"/>
          <w:lang w:val="cs-CZ" w:eastAsia="en-US"/>
        </w:rPr>
        <w:t>DODATEK č. 1</w:t>
      </w:r>
    </w:p>
    <w:p w14:paraId="75AE4A74" w14:textId="51457D68" w:rsidR="001F3771" w:rsidRPr="001F3771" w:rsidRDefault="001F3771" w:rsidP="00946B40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r w:rsidRPr="001F3771">
        <w:rPr>
          <w:rFonts w:eastAsia="Calibri"/>
          <w:b/>
          <w:bCs/>
          <w:caps/>
          <w:sz w:val="24"/>
          <w:szCs w:val="24"/>
          <w:lang w:val="cs-CZ" w:eastAsia="en-US"/>
        </w:rPr>
        <w:t>smlouv</w:t>
      </w:r>
      <w:r w:rsidR="00946B40">
        <w:rPr>
          <w:rFonts w:eastAsia="Calibri"/>
          <w:b/>
          <w:bCs/>
          <w:caps/>
          <w:sz w:val="24"/>
          <w:szCs w:val="24"/>
          <w:lang w:val="cs-CZ" w:eastAsia="en-US"/>
        </w:rPr>
        <w:t>Y</w:t>
      </w:r>
      <w:r w:rsidR="00EE50DB">
        <w:rPr>
          <w:rFonts w:eastAsia="Calibri"/>
          <w:b/>
          <w:bCs/>
          <w:caps/>
          <w:sz w:val="24"/>
          <w:szCs w:val="24"/>
          <w:lang w:val="cs-CZ" w:eastAsia="en-US"/>
        </w:rPr>
        <w:t xml:space="preserve"> o poskytování běžných úklidových služeb</w:t>
      </w:r>
    </w:p>
    <w:p w14:paraId="3A6B2C4B" w14:textId="0F326184" w:rsidR="001F3771" w:rsidRPr="001F3771" w:rsidRDefault="00946B40" w:rsidP="004455A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>
        <w:rPr>
          <w:rFonts w:eastAsia="Calibri"/>
          <w:bCs/>
          <w:lang w:val="cs-CZ" w:eastAsia="en-US"/>
        </w:rPr>
        <w:t>uzavřené dne</w:t>
      </w:r>
      <w:r w:rsidR="004455A1">
        <w:rPr>
          <w:rFonts w:eastAsia="Calibri"/>
          <w:bCs/>
          <w:lang w:val="cs-CZ" w:eastAsia="en-US"/>
        </w:rPr>
        <w:t xml:space="preserve"> 17. 6. 2020,</w:t>
      </w:r>
      <w:r>
        <w:rPr>
          <w:rFonts w:eastAsia="Calibri"/>
          <w:bCs/>
          <w:lang w:val="cs-CZ" w:eastAsia="en-US"/>
        </w:rPr>
        <w:t xml:space="preserve"> číslo smlouvy Objednatele S20/106E</w:t>
      </w:r>
      <w:r w:rsidR="00EE50DB">
        <w:rPr>
          <w:rFonts w:eastAsia="Calibri"/>
          <w:bCs/>
          <w:lang w:val="cs-CZ" w:eastAsia="en-US"/>
        </w:rPr>
        <w:t xml:space="preserve"> </w:t>
      </w:r>
      <w:r w:rsidR="001F3771" w:rsidRPr="001F3771">
        <w:rPr>
          <w:rFonts w:eastAsia="Calibri"/>
          <w:bCs/>
          <w:lang w:val="cs-CZ" w:eastAsia="en-US"/>
        </w:rPr>
        <w:t>(dále jen</w:t>
      </w:r>
      <w:r>
        <w:rPr>
          <w:rFonts w:eastAsia="Calibri"/>
          <w:bCs/>
          <w:lang w:val="cs-CZ" w:eastAsia="en-US"/>
        </w:rPr>
        <w:t xml:space="preserve"> „</w:t>
      </w:r>
      <w:r w:rsidRPr="00946B40">
        <w:rPr>
          <w:rFonts w:eastAsia="Calibri"/>
          <w:b/>
          <w:lang w:val="cs-CZ" w:eastAsia="en-US"/>
        </w:rPr>
        <w:t>Dodatek</w:t>
      </w:r>
      <w:r>
        <w:rPr>
          <w:rFonts w:eastAsia="Calibri"/>
          <w:bCs/>
          <w:lang w:val="cs-CZ" w:eastAsia="en-US"/>
        </w:rPr>
        <w:t>“ a</w:t>
      </w:r>
      <w:r w:rsidR="001F3771" w:rsidRPr="001F3771">
        <w:rPr>
          <w:rFonts w:eastAsia="Calibri"/>
          <w:bCs/>
          <w:lang w:val="cs-CZ" w:eastAsia="en-US"/>
        </w:rPr>
        <w:t xml:space="preserve"> „</w:t>
      </w:r>
      <w:r w:rsidR="001F3771" w:rsidRPr="001F3771">
        <w:rPr>
          <w:rFonts w:eastAsia="Calibri"/>
          <w:b/>
          <w:bCs/>
          <w:lang w:val="cs-CZ" w:eastAsia="en-US"/>
        </w:rPr>
        <w:t>Smlouva</w:t>
      </w:r>
      <w:r w:rsidR="001F3771" w:rsidRPr="001F3771">
        <w:rPr>
          <w:rFonts w:eastAsia="Calibri"/>
          <w:bCs/>
          <w:lang w:val="cs-CZ" w:eastAsia="en-US"/>
        </w:rPr>
        <w:t>“)</w:t>
      </w:r>
      <w:r w:rsidR="005D3319">
        <w:rPr>
          <w:rFonts w:eastAsia="Calibri"/>
          <w:bCs/>
          <w:lang w:val="cs-CZ" w:eastAsia="en-US"/>
        </w:rPr>
        <w:t>,</w:t>
      </w:r>
      <w:r>
        <w:rPr>
          <w:rFonts w:eastAsia="Calibri"/>
          <w:bCs/>
          <w:lang w:val="cs-CZ" w:eastAsia="en-US"/>
        </w:rPr>
        <w:t xml:space="preserve"> mezi níže uvedenými smluvními stranami:</w:t>
      </w:r>
      <w:r w:rsidR="001F3771" w:rsidRPr="001F3771">
        <w:rPr>
          <w:rFonts w:eastAsia="Calibri"/>
          <w:bCs/>
          <w:lang w:val="cs-CZ" w:eastAsia="en-US"/>
        </w:rPr>
        <w:t xml:space="preserve"> </w:t>
      </w:r>
    </w:p>
    <w:p w14:paraId="3C8EFF4E" w14:textId="77777777" w:rsidR="001F3771" w:rsidRPr="001F3771" w:rsidRDefault="001F377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14:paraId="54E526CE" w14:textId="77777777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14:paraId="760E9402" w14:textId="77777777"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68378271,</w:t>
      </w:r>
    </w:p>
    <w:p w14:paraId="28511580" w14:textId="77777777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zastoupen: </w:t>
      </w:r>
      <w:r w:rsidRPr="001F3771">
        <w:rPr>
          <w:rFonts w:eastAsia="Calibri"/>
          <w:lang w:val="cs-CZ" w:eastAsia="en-US"/>
        </w:rPr>
        <w:tab/>
      </w:r>
      <w:r w:rsidR="009F2606">
        <w:rPr>
          <w:rFonts w:eastAsia="Calibri"/>
          <w:lang w:val="cs-CZ" w:eastAsia="en-US"/>
        </w:rPr>
        <w:t>RNDr. Michael Prouza, Ph.D.</w:t>
      </w:r>
      <w:r w:rsidRPr="001F3771">
        <w:rPr>
          <w:rFonts w:eastAsia="Calibri"/>
          <w:lang w:val="cs-CZ" w:eastAsia="en-US"/>
        </w:rPr>
        <w:t xml:space="preserve"> – ředitel</w:t>
      </w:r>
    </w:p>
    <w:p w14:paraId="49B2A43E" w14:textId="77777777"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EE50DB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14:paraId="6553C912" w14:textId="662AF21F" w:rsidR="001F3771" w:rsidRPr="000D502D" w:rsidRDefault="00946B40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946B40">
        <w:rPr>
          <w:rFonts w:eastAsia="Calibri"/>
          <w:b/>
          <w:lang w:val="cs-CZ" w:eastAsia="en-US"/>
        </w:rPr>
        <w:t>Technická správa nemovitostí s.r.o.</w:t>
      </w:r>
      <w:r>
        <w:rPr>
          <w:rFonts w:eastAsia="Calibri"/>
          <w:b/>
          <w:lang w:val="cs-CZ" w:eastAsia="en-US"/>
        </w:rPr>
        <w:t>,</w:t>
      </w:r>
    </w:p>
    <w:p w14:paraId="5A559C9E" w14:textId="29236D7F" w:rsidR="001F3771" w:rsidRPr="001F3771" w:rsidRDefault="001F3771" w:rsidP="001F3771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proofErr w:type="spellStart"/>
      <w:r w:rsidR="00946B40">
        <w:t>Litoměřická</w:t>
      </w:r>
      <w:proofErr w:type="spellEnd"/>
      <w:r w:rsidR="00946B40">
        <w:t xml:space="preserve"> 405/9, </w:t>
      </w:r>
      <w:proofErr w:type="spellStart"/>
      <w:r w:rsidR="00946B40">
        <w:t>Prosek</w:t>
      </w:r>
      <w:proofErr w:type="spellEnd"/>
      <w:r w:rsidR="00946B40">
        <w:t>, 190 00 Praha 9</w:t>
      </w:r>
    </w:p>
    <w:p w14:paraId="21663483" w14:textId="61CB9851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="00946B40">
        <w:rPr>
          <w:rStyle w:val="nowrap"/>
        </w:rPr>
        <w:t>04673395</w:t>
      </w:r>
    </w:p>
    <w:p w14:paraId="68F95AA2" w14:textId="53843AEE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zastoupen:</w:t>
      </w:r>
      <w:r w:rsidRPr="001F3771">
        <w:rPr>
          <w:rFonts w:eastAsia="Calibri"/>
          <w:lang w:val="cs-CZ" w:eastAsia="en-US"/>
        </w:rPr>
        <w:tab/>
      </w:r>
      <w:r w:rsidR="00946B40" w:rsidRPr="00136290">
        <w:rPr>
          <w:rFonts w:eastAsia="Calibri"/>
          <w:lang w:val="cs-CZ" w:eastAsia="en-US"/>
        </w:rPr>
        <w:t>Danielem Svítilem, jednatelem</w:t>
      </w:r>
    </w:p>
    <w:p w14:paraId="4116D8E9" w14:textId="0339689B" w:rsidR="001F3771" w:rsidRDefault="001F3771" w:rsidP="00946B40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EE50DB">
        <w:rPr>
          <w:rFonts w:eastAsia="Calibri"/>
          <w:b/>
          <w:lang w:val="cs-CZ" w:eastAsia="en-US"/>
        </w:rPr>
        <w:t>Poskytovatel</w:t>
      </w:r>
      <w:r w:rsidRPr="001F3771">
        <w:rPr>
          <w:rFonts w:eastAsia="Calibri"/>
          <w:lang w:val="cs-CZ" w:eastAsia="en-US"/>
        </w:rPr>
        <w:t>“)</w:t>
      </w:r>
      <w:r w:rsidR="00946B40">
        <w:rPr>
          <w:rFonts w:eastAsia="Calibri"/>
          <w:lang w:val="cs-CZ" w:eastAsia="en-US"/>
        </w:rPr>
        <w:t>;</w:t>
      </w:r>
    </w:p>
    <w:p w14:paraId="6B844F95" w14:textId="77777777" w:rsidR="00946B40" w:rsidRDefault="00946B40" w:rsidP="00946B40">
      <w:pPr>
        <w:widowControl w:val="0"/>
        <w:spacing w:line="276" w:lineRule="auto"/>
        <w:ind w:left="0"/>
        <w:rPr>
          <w:rFonts w:eastAsia="Calibri"/>
          <w:lang w:val="cs-CZ" w:eastAsia="en-US"/>
        </w:rPr>
      </w:pPr>
      <w:r>
        <w:rPr>
          <w:rFonts w:eastAsia="Calibri"/>
          <w:lang w:val="cs-CZ" w:eastAsia="en-US"/>
        </w:rPr>
        <w:t>přičemž tímto dodatkem se sjednává, že novou další smluvní stranou Smlouvy se stane:</w:t>
      </w:r>
    </w:p>
    <w:p w14:paraId="4DEE04EF" w14:textId="77777777" w:rsidR="00946B40" w:rsidRPr="00946B40" w:rsidRDefault="00946B40" w:rsidP="00946B40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bCs/>
          <w:lang w:val="cs-CZ" w:eastAsia="en-US"/>
        </w:rPr>
      </w:pPr>
      <w:r w:rsidRPr="00946B40">
        <w:rPr>
          <w:rFonts w:eastAsia="Calibri"/>
          <w:b/>
          <w:lang w:val="cs-CZ" w:eastAsia="en-US"/>
        </w:rPr>
        <w:t>The Extreme Light Infrastructure ERIC</w:t>
      </w:r>
      <w:r w:rsidRPr="00946B40">
        <w:rPr>
          <w:rFonts w:eastAsia="Calibri"/>
          <w:bCs/>
          <w:lang w:val="cs-CZ" w:eastAsia="en-US"/>
        </w:rPr>
        <w:t>,</w:t>
      </w:r>
    </w:p>
    <w:p w14:paraId="3F401DC4" w14:textId="77777777" w:rsidR="00946B40" w:rsidRPr="001F3771" w:rsidRDefault="00946B40" w:rsidP="00946B40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 w:rsidRPr="00E34665">
        <w:rPr>
          <w:rFonts w:eastAsia="Calibri"/>
          <w:lang w:val="cs-CZ" w:eastAsia="en-US"/>
        </w:rPr>
        <w:t>Za Radnicí 835, 252 41, Dolní Břežany</w:t>
      </w:r>
      <w:r>
        <w:rPr>
          <w:rFonts w:eastAsia="Calibri"/>
          <w:lang w:val="cs-CZ" w:eastAsia="en-US"/>
        </w:rPr>
        <w:t>,</w:t>
      </w:r>
    </w:p>
    <w:p w14:paraId="19C2B2FC" w14:textId="77777777" w:rsidR="00946B40" w:rsidRPr="001F3771" w:rsidRDefault="00946B40" w:rsidP="00946B40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 w:rsidRPr="00E34665">
        <w:rPr>
          <w:rFonts w:eastAsia="Calibri"/>
          <w:lang w:val="cs-CZ" w:eastAsia="en-US"/>
        </w:rPr>
        <w:t>10974938</w:t>
      </w:r>
      <w:r>
        <w:rPr>
          <w:rFonts w:eastAsia="Calibri"/>
          <w:lang w:val="cs-CZ" w:eastAsia="en-US"/>
        </w:rPr>
        <w:t>,</w:t>
      </w:r>
    </w:p>
    <w:p w14:paraId="5D592BA9" w14:textId="77777777" w:rsidR="00946B40" w:rsidRDefault="00946B40" w:rsidP="00946B4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zastoupen</w:t>
      </w:r>
      <w:r>
        <w:rPr>
          <w:rFonts w:eastAsia="Calibri"/>
          <w:lang w:val="cs-CZ" w:eastAsia="en-US"/>
        </w:rPr>
        <w:t>a</w:t>
      </w:r>
      <w:r w:rsidRPr="001F3771">
        <w:rPr>
          <w:rFonts w:eastAsia="Calibri"/>
          <w:lang w:val="cs-CZ" w:eastAsia="en-US"/>
        </w:rPr>
        <w:t>:</w:t>
      </w:r>
      <w:r w:rsidRPr="001F3771">
        <w:rPr>
          <w:rFonts w:eastAsia="Calibri"/>
          <w:lang w:val="cs-CZ" w:eastAsia="en-US"/>
        </w:rPr>
        <w:tab/>
      </w:r>
      <w:r>
        <w:rPr>
          <w:rFonts w:eastAsia="Calibri"/>
          <w:lang w:val="cs-CZ" w:eastAsia="en-US"/>
        </w:rPr>
        <w:t>Allen Weeks, generální ředitel</w:t>
      </w:r>
    </w:p>
    <w:p w14:paraId="40ECE27D" w14:textId="77777777" w:rsidR="00946B40" w:rsidRPr="001F3771" w:rsidRDefault="00946B40" w:rsidP="00946B4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>
        <w:rPr>
          <w:rFonts w:eastAsia="Calibri"/>
          <w:b/>
          <w:lang w:val="cs-CZ" w:eastAsia="en-US"/>
        </w:rPr>
        <w:t>Objednatel 2</w:t>
      </w:r>
      <w:r w:rsidRPr="001F3771">
        <w:rPr>
          <w:rFonts w:eastAsia="Calibri"/>
          <w:lang w:val="cs-CZ" w:eastAsia="en-US"/>
        </w:rPr>
        <w:t>“)</w:t>
      </w:r>
      <w:r w:rsidRPr="009852F0">
        <w:rPr>
          <w:rFonts w:eastAsia="Calibri"/>
          <w:lang w:val="cs-CZ" w:eastAsia="en-US"/>
        </w:rPr>
        <w:t>;</w:t>
      </w:r>
      <w:r>
        <w:rPr>
          <w:rFonts w:eastAsia="Calibri"/>
          <w:lang w:val="cs-CZ" w:eastAsia="en-US"/>
        </w:rPr>
        <w:t xml:space="preserve"> </w:t>
      </w:r>
      <w:r w:rsidRPr="001F3771">
        <w:rPr>
          <w:rFonts w:eastAsia="Calibri"/>
          <w:lang w:val="cs-CZ" w:eastAsia="en-US"/>
        </w:rPr>
        <w:t xml:space="preserve"> </w:t>
      </w:r>
    </w:p>
    <w:p w14:paraId="248C373E" w14:textId="0CB8802A" w:rsidR="001F3771" w:rsidRDefault="001F3771" w:rsidP="00946B40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EE50DB">
        <w:rPr>
          <w:rFonts w:eastAsia="Calibri"/>
          <w:bCs/>
          <w:lang w:val="cs-CZ" w:eastAsia="en-US"/>
        </w:rPr>
        <w:t>Objednatel</w:t>
      </w:r>
      <w:r w:rsidR="00946B40">
        <w:rPr>
          <w:rFonts w:eastAsia="Calibri"/>
          <w:bCs/>
          <w:lang w:val="cs-CZ" w:eastAsia="en-US"/>
        </w:rPr>
        <w:t>,</w:t>
      </w:r>
      <w:r w:rsidRPr="001F3771">
        <w:rPr>
          <w:rFonts w:eastAsia="Calibri"/>
          <w:bCs/>
          <w:lang w:val="cs-CZ" w:eastAsia="en-US"/>
        </w:rPr>
        <w:t xml:space="preserve"> </w:t>
      </w:r>
      <w:r w:rsidR="00EE50DB">
        <w:rPr>
          <w:rFonts w:eastAsia="Calibri"/>
          <w:bCs/>
          <w:lang w:val="cs-CZ" w:eastAsia="en-US"/>
        </w:rPr>
        <w:t>Poskytovatel</w:t>
      </w:r>
      <w:r w:rsidRPr="001F3771">
        <w:rPr>
          <w:rFonts w:eastAsia="Calibri"/>
          <w:bCs/>
          <w:lang w:val="cs-CZ" w:eastAsia="en-US"/>
        </w:rPr>
        <w:t xml:space="preserve"> </w:t>
      </w:r>
      <w:r w:rsidR="00946B40">
        <w:rPr>
          <w:rFonts w:eastAsia="Calibri"/>
          <w:bCs/>
          <w:lang w:val="cs-CZ" w:eastAsia="en-US"/>
        </w:rPr>
        <w:t xml:space="preserve">a Objednatel 2 </w:t>
      </w:r>
      <w:r w:rsidRPr="001F3771">
        <w:rPr>
          <w:rFonts w:eastAsia="Calibri"/>
          <w:bCs/>
          <w:lang w:val="cs-CZ" w:eastAsia="en-US"/>
        </w:rPr>
        <w:t>dále společně jen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“)</w:t>
      </w:r>
      <w:r w:rsidR="00946B40">
        <w:rPr>
          <w:rFonts w:eastAsia="Calibri"/>
          <w:bCs/>
          <w:lang w:val="cs-CZ" w:eastAsia="en-US"/>
        </w:rPr>
        <w:t>.</w:t>
      </w:r>
    </w:p>
    <w:p w14:paraId="1D19754C" w14:textId="24DF5BFD" w:rsidR="00946B40" w:rsidRDefault="00946B40" w:rsidP="00946B40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>
        <w:rPr>
          <w:rFonts w:eastAsia="Calibri"/>
          <w:bCs/>
          <w:lang w:val="cs-CZ" w:eastAsia="en-US"/>
        </w:rPr>
        <w:t>Vzhledem k tomu, že Objednatel převádí na Objednatele č. 2 vlastnictví výzkumného centra ELI Beamlines (včetně veškerého majetku, zaměstnanců, závazků apod.), uzavírají Strany tuto trojstrannou dohodu, kterou se mění Smlouva, jak dále následuje.</w:t>
      </w:r>
    </w:p>
    <w:p w14:paraId="4DC9E839" w14:textId="77777777" w:rsidR="00F3315A" w:rsidRPr="001F3771" w:rsidRDefault="00F3315A" w:rsidP="00F3315A">
      <w:pPr>
        <w:pStyle w:val="Nadpis1"/>
        <w:spacing w:after="120"/>
        <w:rPr>
          <w:lang w:val="cs-CZ" w:eastAsia="en-US"/>
        </w:rPr>
      </w:pPr>
      <w:r>
        <w:rPr>
          <w:lang w:val="cs-CZ" w:eastAsia="en-US"/>
        </w:rPr>
        <w:t>Přistoupení objednatele 2 ke smlouvě</w:t>
      </w:r>
    </w:p>
    <w:p w14:paraId="55DEA2CE" w14:textId="77777777" w:rsidR="00F3315A" w:rsidRDefault="00F3315A" w:rsidP="00F3315A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 xml:space="preserve">Strany sjednávají, že ke dni nabytí účinků tohoto dodatku se Objednatel 2 stává novou smluvní stranou Smlouvy vedle Objednatele, a to na straně </w:t>
      </w:r>
      <w:proofErr w:type="spellStart"/>
      <w:r>
        <w:rPr>
          <w:lang w:val="cs-CZ" w:eastAsia="en-US"/>
        </w:rPr>
        <w:t>objednatelské</w:t>
      </w:r>
      <w:proofErr w:type="spellEnd"/>
      <w:r>
        <w:rPr>
          <w:lang w:val="cs-CZ" w:eastAsia="en-US"/>
        </w:rPr>
        <w:t xml:space="preserve">. </w:t>
      </w:r>
    </w:p>
    <w:p w14:paraId="59189958" w14:textId="77777777" w:rsidR="00F3315A" w:rsidRDefault="00F3315A" w:rsidP="00F3315A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lastRenderedPageBreak/>
        <w:t xml:space="preserve">Kde Smlouva stanovuje práva nebo povinnosti Objednateli, vykonává je ve vztahu k poskytování Služeb pro potřeby výzkumného centra HiLASE Objednatel a ve vztahu k poskytování Služeb pro potřeby výzkumného centra ELI Beamlines Objednatel 2. </w:t>
      </w:r>
    </w:p>
    <w:p w14:paraId="1FBF9D03" w14:textId="77777777" w:rsidR="00F3315A" w:rsidRDefault="00F3315A" w:rsidP="00F3315A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 xml:space="preserve">Smluvní strany považují plnění dle Smlouvy za dělitelné, přičemž Objednatel a Objednatel 2 se pro účely této Smlouvy nepovažují za společně a nerozdílně zavázané dlužníky ani za společně a nerozdílně zavázané věřitele. Kde však nelze rozlišit, ke kterému výzkumnému centru se určitá práva či povinnosti Objednatele ze Smlouvy vztahují, vykonávají je Objednatel a Objednatel 2 vůči Poskytovateli po vzájemné dohodě společně. </w:t>
      </w:r>
    </w:p>
    <w:p w14:paraId="14F73FFA" w14:textId="4C4F42DE" w:rsidR="00F3315A" w:rsidRPr="00CB5467" w:rsidRDefault="00F3315A" w:rsidP="00602307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 xml:space="preserve">Objednatel 2 přijímá stav Smlouvy, jak platí ke dni účinnosti tohoto dodatku, tj. včetně případně již učiněných </w:t>
      </w:r>
      <w:r w:rsidR="00602307">
        <w:rPr>
          <w:lang w:val="cs-CZ" w:eastAsia="en-US"/>
        </w:rPr>
        <w:t>Výzev</w:t>
      </w:r>
      <w:r>
        <w:rPr>
          <w:lang w:val="cs-CZ" w:eastAsia="en-US"/>
        </w:rPr>
        <w:t xml:space="preserve"> dle čl. </w:t>
      </w:r>
      <w:r w:rsidR="00602307">
        <w:rPr>
          <w:lang w:val="cs-CZ" w:eastAsia="en-US"/>
        </w:rPr>
        <w:t>3</w:t>
      </w:r>
      <w:r>
        <w:rPr>
          <w:lang w:val="cs-CZ" w:eastAsia="en-US"/>
        </w:rPr>
        <w:t>.</w:t>
      </w:r>
      <w:r w:rsidR="00602307">
        <w:rPr>
          <w:lang w:val="cs-CZ" w:eastAsia="en-US"/>
        </w:rPr>
        <w:t>2</w:t>
      </w:r>
      <w:r>
        <w:rPr>
          <w:lang w:val="cs-CZ" w:eastAsia="en-US"/>
        </w:rPr>
        <w:t xml:space="preserve"> Smlouvy.</w:t>
      </w:r>
    </w:p>
    <w:p w14:paraId="6C5E2306" w14:textId="4F1AE892" w:rsidR="00F3315A" w:rsidRPr="00CB5467" w:rsidRDefault="00F3315A" w:rsidP="009E4644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 xml:space="preserve">Strany budou nadále plnit Smlouvu se snahou, aby přistoupení Objednatele 2 zbytečně nenavyšovalo </w:t>
      </w:r>
      <w:r w:rsidR="009E4644">
        <w:rPr>
          <w:lang w:val="cs-CZ" w:eastAsia="en-US"/>
        </w:rPr>
        <w:t>a</w:t>
      </w:r>
      <w:r>
        <w:rPr>
          <w:lang w:val="cs-CZ" w:eastAsia="en-US"/>
        </w:rPr>
        <w:t>dministrativní nebo jiné povinnosti Poskytovatele (například dvojí reportování, poskytování informací apod.).</w:t>
      </w:r>
    </w:p>
    <w:p w14:paraId="727288C6" w14:textId="77777777" w:rsidR="00F3315A" w:rsidRDefault="00F3315A" w:rsidP="00F3315A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 xml:space="preserve">Vznikne-li v důsledku přistoupení Objednatele 2 ke Smlouvě situace, kterou lze dle Smlouvy obtížně vykládat či posoudit, budou Strany postupovat ve společné dohodě a snaze najít rozumné a spravedlivé řešení. </w:t>
      </w:r>
    </w:p>
    <w:p w14:paraId="2EF60DD7" w14:textId="58D07CBE" w:rsidR="00F3315A" w:rsidRPr="001F3771" w:rsidRDefault="009E4644" w:rsidP="009E4644">
      <w:pPr>
        <w:pStyle w:val="Nadpis1"/>
        <w:spacing w:after="120"/>
        <w:rPr>
          <w:lang w:val="cs-CZ" w:eastAsia="en-US"/>
        </w:rPr>
      </w:pPr>
      <w:r>
        <w:rPr>
          <w:lang w:val="cs-CZ" w:eastAsia="en-US"/>
        </w:rPr>
        <w:t>ZÁSTUPCI SMLUVNÍCH STRAN</w:t>
      </w:r>
    </w:p>
    <w:p w14:paraId="307DB8F7" w14:textId="77D49D38" w:rsidR="00F3315A" w:rsidRDefault="009E4644" w:rsidP="00F3315A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>Článek 10.2 Smlouvy se ruší a nahrazuje tímto zněním:</w:t>
      </w:r>
    </w:p>
    <w:p w14:paraId="068956FF" w14:textId="77777777" w:rsidR="009E4644" w:rsidRPr="009B33DB" w:rsidRDefault="009E4644" w:rsidP="009E4644">
      <w:pPr>
        <w:pStyle w:val="Nadpis2"/>
        <w:numPr>
          <w:ilvl w:val="0"/>
          <w:numId w:val="0"/>
        </w:numPr>
        <w:ind w:left="624"/>
        <w:rPr>
          <w:lang w:val="cs-CZ"/>
        </w:rPr>
      </w:pPr>
      <w:r w:rsidRPr="009B33DB">
        <w:rPr>
          <w:lang w:val="cs-CZ"/>
        </w:rPr>
        <w:t xml:space="preserve">Pro komunikaci s </w:t>
      </w:r>
      <w:r>
        <w:rPr>
          <w:lang w:val="cs-CZ"/>
        </w:rPr>
        <w:t>Poskytovatelem</w:t>
      </w:r>
      <w:r w:rsidRPr="009B33DB">
        <w:rPr>
          <w:lang w:val="cs-CZ"/>
        </w:rPr>
        <w:t xml:space="preserve"> v souvislosti s plněním této Smlouvy ustanovil </w:t>
      </w:r>
      <w:r>
        <w:rPr>
          <w:lang w:val="cs-CZ"/>
        </w:rPr>
        <w:t>Objednatel</w:t>
      </w:r>
      <w:r w:rsidRPr="009B33DB">
        <w:rPr>
          <w:lang w:val="cs-CZ"/>
        </w:rPr>
        <w:t xml:space="preserve"> následující zástupce:</w:t>
      </w:r>
    </w:p>
    <w:p w14:paraId="5DDB16E1" w14:textId="77777777" w:rsidR="009E4644" w:rsidRPr="002B61EE" w:rsidRDefault="009E4644" w:rsidP="009E4644">
      <w:pPr>
        <w:widowControl w:val="0"/>
        <w:suppressAutoHyphens/>
        <w:rPr>
          <w:lang w:val="cs-CZ"/>
        </w:rPr>
      </w:pPr>
      <w:r w:rsidRPr="002B61EE">
        <w:rPr>
          <w:lang w:val="cs-CZ"/>
        </w:rPr>
        <w:t>Ve věcech smluvních:</w:t>
      </w:r>
    </w:p>
    <w:p w14:paraId="39098FF4" w14:textId="77777777" w:rsidR="009E4644" w:rsidRPr="002B61EE" w:rsidRDefault="009E4644" w:rsidP="009E4644">
      <w:pPr>
        <w:widowControl w:val="0"/>
        <w:suppressAutoHyphens/>
        <w:ind w:left="0" w:firstLine="708"/>
        <w:rPr>
          <w:lang w:val="cs-CZ"/>
        </w:rPr>
      </w:pPr>
      <w:r w:rsidRPr="002B61EE">
        <w:rPr>
          <w:lang w:val="cs-CZ"/>
        </w:rPr>
        <w:t xml:space="preserve">Jméno: </w:t>
      </w:r>
      <w:r>
        <w:rPr>
          <w:lang w:val="cs-CZ"/>
        </w:rPr>
        <w:t>RNDr. Michael Prouza, Ph.D.</w:t>
      </w:r>
    </w:p>
    <w:p w14:paraId="3EE451CB" w14:textId="019DE3D6" w:rsidR="009E4644" w:rsidRPr="002B61EE" w:rsidRDefault="009E4644" w:rsidP="009E4644">
      <w:pPr>
        <w:widowControl w:val="0"/>
        <w:suppressAutoHyphens/>
        <w:ind w:left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hyperlink r:id="rId8" w:history="1">
        <w:proofErr w:type="spellStart"/>
        <w:r w:rsidR="00F61750">
          <w:rPr>
            <w:rStyle w:val="Hypertextovodkaz"/>
            <w:bCs/>
            <w:lang w:val="cs-CZ"/>
          </w:rPr>
          <w:t>xxxxxxxx</w:t>
        </w:r>
        <w:proofErr w:type="spellEnd"/>
      </w:hyperlink>
      <w:r>
        <w:rPr>
          <w:bCs/>
          <w:lang w:val="cs-CZ"/>
        </w:rPr>
        <w:t xml:space="preserve"> </w:t>
      </w:r>
    </w:p>
    <w:p w14:paraId="58229D87" w14:textId="77777777" w:rsidR="009E4644" w:rsidRDefault="009E4644" w:rsidP="009E4644">
      <w:pPr>
        <w:widowControl w:val="0"/>
        <w:suppressAutoHyphens/>
        <w:rPr>
          <w:lang w:val="cs-CZ"/>
        </w:rPr>
      </w:pPr>
      <w:r>
        <w:rPr>
          <w:lang w:val="cs-CZ"/>
        </w:rPr>
        <w:t>Ve věcech technických:</w:t>
      </w:r>
    </w:p>
    <w:p w14:paraId="43023A81" w14:textId="263E491F" w:rsidR="009E4644" w:rsidRPr="002B61EE" w:rsidRDefault="009E4644" w:rsidP="00136290">
      <w:pPr>
        <w:widowControl w:val="0"/>
        <w:suppressAutoHyphens/>
        <w:ind w:left="0" w:firstLine="708"/>
        <w:rPr>
          <w:lang w:val="cs-CZ"/>
        </w:rPr>
      </w:pPr>
      <w:r w:rsidRPr="002B61EE">
        <w:rPr>
          <w:lang w:val="cs-CZ"/>
        </w:rPr>
        <w:t>Jméno:</w:t>
      </w:r>
      <w:r w:rsidR="00F61750" w:rsidRPr="002B61EE">
        <w:rPr>
          <w:bCs/>
          <w:lang w:val="cs-CZ"/>
        </w:rPr>
        <w:t xml:space="preserve"> </w:t>
      </w:r>
      <w:hyperlink r:id="rId9" w:history="1">
        <w:proofErr w:type="spellStart"/>
        <w:r w:rsidR="00F61750">
          <w:rPr>
            <w:rStyle w:val="Hypertextovodkaz"/>
            <w:bCs/>
            <w:lang w:val="cs-CZ"/>
          </w:rPr>
          <w:t>xxxxxxxx</w:t>
        </w:r>
        <w:proofErr w:type="spellEnd"/>
      </w:hyperlink>
    </w:p>
    <w:p w14:paraId="478B475F" w14:textId="6A351F3F" w:rsidR="009E4644" w:rsidRPr="002B61EE" w:rsidRDefault="009E4644" w:rsidP="00136290">
      <w:pPr>
        <w:widowControl w:val="0"/>
        <w:suppressAutoHyphens/>
        <w:ind w:left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hyperlink r:id="rId10" w:history="1">
        <w:proofErr w:type="spellStart"/>
        <w:r w:rsidR="00F61750">
          <w:rPr>
            <w:rStyle w:val="Hypertextovodkaz"/>
            <w:bCs/>
            <w:lang w:val="cs-CZ"/>
          </w:rPr>
          <w:t>xxxxxxxx</w:t>
        </w:r>
        <w:proofErr w:type="spellEnd"/>
      </w:hyperlink>
      <w:r w:rsidR="00F61750">
        <w:rPr>
          <w:bCs/>
          <w:lang w:val="cs-CZ"/>
        </w:rPr>
        <w:t xml:space="preserve"> </w:t>
      </w:r>
      <w:r w:rsidR="00136290">
        <w:rPr>
          <w:bCs/>
          <w:lang w:val="cs-CZ"/>
        </w:rPr>
        <w:t xml:space="preserve"> </w:t>
      </w:r>
    </w:p>
    <w:p w14:paraId="26EF7A58" w14:textId="774971FD" w:rsidR="009E4644" w:rsidRDefault="009E4644" w:rsidP="009E4644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>Vkládá se nový článek 10.3 Smlouvy, který zní:</w:t>
      </w:r>
    </w:p>
    <w:p w14:paraId="4D7DACE9" w14:textId="77777777" w:rsidR="009E4644" w:rsidRPr="009B33DB" w:rsidRDefault="009E4644" w:rsidP="009E4644">
      <w:pPr>
        <w:pStyle w:val="Nadpis2"/>
        <w:numPr>
          <w:ilvl w:val="0"/>
          <w:numId w:val="0"/>
        </w:numPr>
        <w:ind w:left="624"/>
        <w:rPr>
          <w:lang w:val="cs-CZ"/>
        </w:rPr>
      </w:pPr>
      <w:r w:rsidRPr="009B33DB">
        <w:rPr>
          <w:lang w:val="cs-CZ"/>
        </w:rPr>
        <w:t xml:space="preserve">Pro komunikaci s </w:t>
      </w:r>
      <w:r>
        <w:rPr>
          <w:lang w:val="cs-CZ"/>
        </w:rPr>
        <w:t>Poskytovatelem</w:t>
      </w:r>
      <w:r w:rsidRPr="009B33DB">
        <w:rPr>
          <w:lang w:val="cs-CZ"/>
        </w:rPr>
        <w:t xml:space="preserve"> v souvislosti s plněním této Smlouvy ustanovil </w:t>
      </w:r>
      <w:r>
        <w:rPr>
          <w:lang w:val="cs-CZ"/>
        </w:rPr>
        <w:t>Objednatel</w:t>
      </w:r>
      <w:r w:rsidRPr="009B33DB">
        <w:rPr>
          <w:lang w:val="cs-CZ"/>
        </w:rPr>
        <w:t xml:space="preserve"> následující zástupce:</w:t>
      </w:r>
    </w:p>
    <w:p w14:paraId="695F34CB" w14:textId="77777777" w:rsidR="009E4644" w:rsidRPr="002B61EE" w:rsidRDefault="009E4644" w:rsidP="009E4644">
      <w:pPr>
        <w:widowControl w:val="0"/>
        <w:suppressAutoHyphens/>
        <w:rPr>
          <w:lang w:val="cs-CZ"/>
        </w:rPr>
      </w:pPr>
      <w:r w:rsidRPr="002B61EE">
        <w:rPr>
          <w:lang w:val="cs-CZ"/>
        </w:rPr>
        <w:t>Ve věcech smluvních:</w:t>
      </w:r>
    </w:p>
    <w:p w14:paraId="04793AE6" w14:textId="4BD5814B" w:rsidR="009E4644" w:rsidRPr="002B61EE" w:rsidRDefault="009E4644" w:rsidP="009E4644">
      <w:pPr>
        <w:widowControl w:val="0"/>
        <w:suppressAutoHyphens/>
        <w:ind w:left="0" w:firstLine="708"/>
        <w:rPr>
          <w:lang w:val="cs-CZ"/>
        </w:rPr>
      </w:pPr>
      <w:r w:rsidRPr="002B61EE">
        <w:rPr>
          <w:lang w:val="cs-CZ"/>
        </w:rPr>
        <w:t xml:space="preserve">Jméno: </w:t>
      </w:r>
      <w:r>
        <w:rPr>
          <w:lang w:val="cs-CZ"/>
        </w:rPr>
        <w:t>Allen Weeks, generální ředitel</w:t>
      </w:r>
    </w:p>
    <w:p w14:paraId="39D5334A" w14:textId="3DC579AC" w:rsidR="009E4644" w:rsidRPr="002B61EE" w:rsidRDefault="009E4644" w:rsidP="009E4644">
      <w:pPr>
        <w:widowControl w:val="0"/>
        <w:suppressAutoHyphens/>
        <w:ind w:left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hyperlink r:id="rId11" w:history="1">
        <w:proofErr w:type="spellStart"/>
        <w:r w:rsidR="00F61750">
          <w:rPr>
            <w:rStyle w:val="Hypertextovodkaz"/>
            <w:bCs/>
            <w:lang w:val="cs-CZ"/>
          </w:rPr>
          <w:t>xxxxxxxx</w:t>
        </w:r>
        <w:proofErr w:type="spellEnd"/>
      </w:hyperlink>
    </w:p>
    <w:p w14:paraId="431D7E64" w14:textId="77777777" w:rsidR="009E4644" w:rsidRDefault="009E4644" w:rsidP="009E4644">
      <w:pPr>
        <w:widowControl w:val="0"/>
        <w:suppressAutoHyphens/>
        <w:rPr>
          <w:lang w:val="cs-CZ"/>
        </w:rPr>
      </w:pPr>
      <w:r>
        <w:rPr>
          <w:lang w:val="cs-CZ"/>
        </w:rPr>
        <w:t>Ve věcech technických:</w:t>
      </w:r>
    </w:p>
    <w:p w14:paraId="5D869A5E" w14:textId="1191FE9D" w:rsidR="009E4644" w:rsidRPr="002B61EE" w:rsidRDefault="009E4644" w:rsidP="009E4644">
      <w:pPr>
        <w:widowControl w:val="0"/>
        <w:suppressAutoHyphens/>
        <w:ind w:left="0" w:firstLine="708"/>
        <w:rPr>
          <w:lang w:val="cs-CZ"/>
        </w:rPr>
      </w:pPr>
      <w:r w:rsidRPr="002B61EE">
        <w:rPr>
          <w:lang w:val="cs-CZ"/>
        </w:rPr>
        <w:lastRenderedPageBreak/>
        <w:t xml:space="preserve">Jméno: </w:t>
      </w:r>
      <w:hyperlink r:id="rId12" w:history="1">
        <w:proofErr w:type="spellStart"/>
        <w:r w:rsidR="00F61750">
          <w:rPr>
            <w:rStyle w:val="Hypertextovodkaz"/>
            <w:bCs/>
            <w:lang w:val="cs-CZ"/>
          </w:rPr>
          <w:t>xxxxxxxx</w:t>
        </w:r>
        <w:proofErr w:type="spellEnd"/>
      </w:hyperlink>
    </w:p>
    <w:p w14:paraId="0FDCF266" w14:textId="55E6A8A8" w:rsidR="009E4644" w:rsidRPr="002B61EE" w:rsidRDefault="009E4644" w:rsidP="009E4644">
      <w:pPr>
        <w:widowControl w:val="0"/>
        <w:suppressAutoHyphens/>
        <w:ind w:left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hyperlink r:id="rId13" w:history="1">
        <w:proofErr w:type="spellStart"/>
        <w:r w:rsidR="00F61750">
          <w:rPr>
            <w:rStyle w:val="Hypertextovodkaz"/>
            <w:bCs/>
            <w:lang w:val="cs-CZ"/>
          </w:rPr>
          <w:t>xxxxxxxx</w:t>
        </w:r>
        <w:proofErr w:type="spellEnd"/>
      </w:hyperlink>
    </w:p>
    <w:p w14:paraId="2A4BFC43" w14:textId="77777777" w:rsidR="009E4644" w:rsidRDefault="009E4644" w:rsidP="009E4644">
      <w:pPr>
        <w:widowControl w:val="0"/>
        <w:suppressAutoHyphens/>
        <w:rPr>
          <w:lang w:val="cs-CZ"/>
        </w:rPr>
      </w:pPr>
      <w:r>
        <w:rPr>
          <w:lang w:val="cs-CZ"/>
        </w:rPr>
        <w:t>a</w:t>
      </w:r>
    </w:p>
    <w:p w14:paraId="536C1376" w14:textId="77777777" w:rsidR="00F61750" w:rsidRDefault="009E4644" w:rsidP="00F61750">
      <w:pPr>
        <w:widowControl w:val="0"/>
        <w:suppressAutoHyphens/>
        <w:ind w:left="0" w:firstLine="708"/>
        <w:rPr>
          <w:bCs/>
          <w:lang w:val="cs-CZ"/>
        </w:rPr>
      </w:pPr>
      <w:r w:rsidRPr="002B61EE">
        <w:rPr>
          <w:lang w:val="cs-CZ"/>
        </w:rPr>
        <w:t xml:space="preserve">Jméno: </w:t>
      </w:r>
      <w:hyperlink r:id="rId14" w:history="1">
        <w:r w:rsidR="00F61750">
          <w:rPr>
            <w:rStyle w:val="Hypertextovodkaz"/>
            <w:bCs/>
            <w:lang w:val="cs-CZ"/>
          </w:rPr>
          <w:t>xxxxxxxx</w:t>
        </w:r>
      </w:hyperlink>
      <w:r w:rsidR="00F61750">
        <w:rPr>
          <w:bCs/>
          <w:lang w:val="cs-CZ"/>
        </w:rPr>
        <w:t xml:space="preserve"> </w:t>
      </w:r>
    </w:p>
    <w:p w14:paraId="27DAE9F3" w14:textId="39308CD6" w:rsidR="009E4644" w:rsidRPr="002B61EE" w:rsidRDefault="009E4644" w:rsidP="00F61750">
      <w:pPr>
        <w:widowControl w:val="0"/>
        <w:suppressAutoHyphens/>
        <w:ind w:left="0" w:firstLine="708"/>
        <w:rPr>
          <w:lang w:val="cs-CZ"/>
        </w:rPr>
      </w:pPr>
      <w:r w:rsidRPr="002B61EE">
        <w:rPr>
          <w:bCs/>
          <w:lang w:val="cs-CZ"/>
        </w:rPr>
        <w:t xml:space="preserve">E-mail: </w:t>
      </w:r>
      <w:hyperlink r:id="rId15" w:history="1">
        <w:proofErr w:type="spellStart"/>
        <w:r w:rsidR="00F61750">
          <w:rPr>
            <w:rStyle w:val="Hypertextovodkaz"/>
            <w:bCs/>
            <w:lang w:val="cs-CZ"/>
          </w:rPr>
          <w:t>xxxxxxxx</w:t>
        </w:r>
        <w:proofErr w:type="spellEnd"/>
      </w:hyperlink>
      <w:bookmarkStart w:id="0" w:name="_GoBack"/>
      <w:bookmarkEnd w:id="0"/>
    </w:p>
    <w:p w14:paraId="09F84920" w14:textId="77777777" w:rsidR="00F3315A" w:rsidRPr="001F3771" w:rsidRDefault="00F3315A" w:rsidP="00F3315A">
      <w:pPr>
        <w:pStyle w:val="Nadpis1"/>
        <w:spacing w:after="120"/>
        <w:rPr>
          <w:lang w:val="cs-CZ" w:eastAsia="en-US"/>
        </w:rPr>
      </w:pPr>
      <w:r>
        <w:rPr>
          <w:lang w:val="cs-CZ" w:eastAsia="en-US"/>
        </w:rPr>
        <w:t>cena a platební podmínky</w:t>
      </w:r>
    </w:p>
    <w:p w14:paraId="151A11AA" w14:textId="27F4EAEC" w:rsidR="00F3315A" w:rsidRDefault="00F3315A" w:rsidP="0009562C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>Tento dodatek se nedotýká platných cen</w:t>
      </w:r>
      <w:r w:rsidR="0009562C">
        <w:rPr>
          <w:lang w:val="cs-CZ" w:eastAsia="en-US"/>
        </w:rPr>
        <w:t xml:space="preserve"> sjednaných Smlouvou</w:t>
      </w:r>
      <w:r>
        <w:rPr>
          <w:lang w:val="cs-CZ" w:eastAsia="en-US"/>
        </w:rPr>
        <w:t xml:space="preserve">. Od měsíce ledna 2023 je Poskytovatel povinen zvláště účtovat Služby poskytnuté pro účely centra HiLASE Objednateli a Služby poskytnuté pro účely centra ELI Beamlines Objednateli 2. </w:t>
      </w:r>
    </w:p>
    <w:p w14:paraId="242473B6" w14:textId="5EA01FC4" w:rsidR="00F3315A" w:rsidRDefault="00F3315A" w:rsidP="00F3315A">
      <w:pPr>
        <w:pStyle w:val="Nadpis2"/>
        <w:spacing w:after="120"/>
        <w:rPr>
          <w:szCs w:val="20"/>
          <w:lang w:val="cs-CZ" w:eastAsia="en-US"/>
        </w:rPr>
      </w:pPr>
      <w:r>
        <w:rPr>
          <w:lang w:val="cs-CZ" w:eastAsia="en-US"/>
        </w:rPr>
        <w:t xml:space="preserve">Platební podmínky uvedené ve Smlouvě se nadále považují za platební podmínky Objednatele. Objednateli 2 bude fakturováno shodným (a není-li to možné obdobným) způsobem, přičemž elektronickou adresou pro příjem elektronických faktur je </w:t>
      </w:r>
      <w:hyperlink r:id="rId16" w:history="1">
        <w:r w:rsidR="009E4644" w:rsidRPr="006F6002">
          <w:rPr>
            <w:rStyle w:val="Hypertextovodkaz"/>
            <w:rFonts w:eastAsia="Times New Roman"/>
            <w:szCs w:val="20"/>
            <w:lang w:eastAsia="cs-CZ"/>
          </w:rPr>
          <w:t>efaktury@eli-beams.eu</w:t>
        </w:r>
      </w:hyperlink>
      <w:r>
        <w:rPr>
          <w:szCs w:val="20"/>
          <w:lang w:val="cs-CZ" w:eastAsia="en-US"/>
        </w:rPr>
        <w:t>.</w:t>
      </w:r>
    </w:p>
    <w:p w14:paraId="2577D580" w14:textId="77777777" w:rsidR="00F3315A" w:rsidRPr="001F3771" w:rsidRDefault="00F3315A" w:rsidP="00F3315A">
      <w:pPr>
        <w:pStyle w:val="Nadpis1"/>
        <w:spacing w:after="120"/>
        <w:rPr>
          <w:lang w:val="cs-CZ" w:eastAsia="en-US"/>
        </w:rPr>
      </w:pPr>
      <w:r>
        <w:rPr>
          <w:lang w:val="cs-CZ" w:eastAsia="en-US"/>
        </w:rPr>
        <w:t>vnitřní předpisy objednatele 2</w:t>
      </w:r>
    </w:p>
    <w:p w14:paraId="014654D0" w14:textId="783FFBB4" w:rsidR="00F3315A" w:rsidRDefault="00F3315A" w:rsidP="0009562C">
      <w:pPr>
        <w:pStyle w:val="Nadpis2"/>
        <w:spacing w:after="120"/>
        <w:rPr>
          <w:lang w:val="cs-CZ" w:eastAsia="en-US"/>
        </w:rPr>
      </w:pPr>
      <w:r>
        <w:rPr>
          <w:lang w:val="cs-CZ" w:eastAsia="en-US"/>
        </w:rPr>
        <w:t xml:space="preserve">Objednatel 2 Poskytovatele upozorňuje, že u něj může dojít k vydání nových interních předpisů, jejichž dodržování je Poskytovateli Smlouvou uloženo. Nové interní předpisy se stávají pro Poskytovatele závazné třetím pracovním dnem poté, kdy o jejich existenci bude písemně (také email) </w:t>
      </w:r>
      <w:proofErr w:type="spellStart"/>
      <w:r>
        <w:rPr>
          <w:lang w:val="cs-CZ" w:eastAsia="en-US"/>
        </w:rPr>
        <w:t>uvědoměna</w:t>
      </w:r>
      <w:proofErr w:type="spellEnd"/>
      <w:r>
        <w:rPr>
          <w:lang w:val="cs-CZ" w:eastAsia="en-US"/>
        </w:rPr>
        <w:t xml:space="preserve"> osoba odpovědná za plnění této Smlouvy za Poskytovatele. </w:t>
      </w:r>
    </w:p>
    <w:p w14:paraId="023063B7" w14:textId="77777777" w:rsidR="00F3315A" w:rsidRPr="00766094" w:rsidRDefault="00F3315A" w:rsidP="00F3315A">
      <w:pPr>
        <w:pStyle w:val="Zkladntext"/>
        <w:rPr>
          <w:lang w:val="cs-CZ" w:eastAsia="en-US"/>
        </w:rPr>
      </w:pPr>
      <w:r>
        <w:rPr>
          <w:lang w:val="cs-CZ" w:eastAsia="en-US"/>
        </w:rPr>
        <w:t>Objednatel 2 usnadní Poskytovateli studium nových předpisů zejména tím, že jej poučí o zásadních odchylkách od existujících předpisů, budou-li jaké.</w:t>
      </w:r>
    </w:p>
    <w:p w14:paraId="156E2725" w14:textId="77777777" w:rsidR="00F3315A" w:rsidRPr="00CF12F9" w:rsidRDefault="00F3315A" w:rsidP="00F3315A">
      <w:pPr>
        <w:pStyle w:val="Nadpis1"/>
        <w:spacing w:after="120"/>
        <w:rPr>
          <w:lang w:val="cs-CZ" w:eastAsia="en-US"/>
        </w:rPr>
      </w:pPr>
      <w:r w:rsidRPr="00CF12F9">
        <w:rPr>
          <w:lang w:val="cs-CZ" w:eastAsia="en-US"/>
        </w:rPr>
        <w:t>Závěrečná ustanovení</w:t>
      </w:r>
    </w:p>
    <w:p w14:paraId="3DE0763E" w14:textId="77777777" w:rsidR="00F3315A" w:rsidRPr="00CF12F9" w:rsidRDefault="00F3315A" w:rsidP="00F3315A">
      <w:pPr>
        <w:pStyle w:val="Nadpis2"/>
        <w:rPr>
          <w:lang w:val="cs-CZ" w:eastAsia="en-US"/>
        </w:rPr>
      </w:pPr>
      <w:r>
        <w:rPr>
          <w:lang w:val="cs-CZ" w:eastAsia="en-US"/>
        </w:rPr>
        <w:t>Výrazy použité v tomto dodatku s velkými počátečními písmeny mají význam určený Smlouvou.</w:t>
      </w:r>
    </w:p>
    <w:p w14:paraId="6724F1C4" w14:textId="77777777" w:rsidR="00F3315A" w:rsidRPr="00ED3F1C" w:rsidRDefault="00F3315A" w:rsidP="00F3315A">
      <w:pPr>
        <w:pStyle w:val="Nadpis2"/>
        <w:rPr>
          <w:lang w:eastAsia="en-US"/>
        </w:rPr>
      </w:pPr>
      <w:proofErr w:type="spellStart"/>
      <w:r>
        <w:rPr>
          <w:lang w:eastAsia="en-US"/>
        </w:rPr>
        <w:t>Tento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dodatek</w:t>
      </w:r>
      <w:proofErr w:type="spellEnd"/>
      <w:r>
        <w:rPr>
          <w:lang w:eastAsia="en-US"/>
        </w:rPr>
        <w:t xml:space="preserve"> je </w:t>
      </w:r>
      <w:proofErr w:type="spellStart"/>
      <w:r>
        <w:rPr>
          <w:lang w:eastAsia="en-US"/>
        </w:rPr>
        <w:t>vyhotoven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elektronicky</w:t>
      </w:r>
      <w:proofErr w:type="spellEnd"/>
      <w:r>
        <w:rPr>
          <w:lang w:eastAsia="en-US"/>
        </w:rPr>
        <w:t xml:space="preserve"> a je </w:t>
      </w:r>
      <w:proofErr w:type="spellStart"/>
      <w:r>
        <w:rPr>
          <w:lang w:eastAsia="en-US"/>
        </w:rPr>
        <w:t>podepsán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Stranami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elektronickým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podpisem</w:t>
      </w:r>
      <w:proofErr w:type="spellEnd"/>
      <w:r>
        <w:rPr>
          <w:lang w:eastAsia="en-US"/>
        </w:rPr>
        <w:t>.</w:t>
      </w:r>
    </w:p>
    <w:p w14:paraId="4F17022D" w14:textId="77777777" w:rsidR="00F3315A" w:rsidRDefault="00F3315A" w:rsidP="00F3315A">
      <w:pPr>
        <w:pStyle w:val="Nadpis2"/>
        <w:rPr>
          <w:lang w:val="cs-CZ" w:eastAsia="en-US"/>
        </w:rPr>
      </w:pPr>
      <w:r w:rsidRPr="0009562C">
        <w:rPr>
          <w:lang w:val="cs-CZ" w:eastAsia="en-US"/>
        </w:rPr>
        <w:t>Tento dodatek nabývá platnosti dnem jeho podpisu Stranami a účinnosti dnem jeho  uveřejnění v registru smluv dle zákona č. 340/2015 Sb., o zvláštních podmínkách účinnosti některých smluv, uveřejňování těchto smluv a o registru smluv, v platném</w:t>
      </w:r>
      <w:r>
        <w:rPr>
          <w:lang w:val="cs-CZ" w:eastAsia="en-US"/>
        </w:rPr>
        <w:t xml:space="preserve"> znění, nebo dnem </w:t>
      </w:r>
      <w:proofErr w:type="gramStart"/>
      <w:r>
        <w:rPr>
          <w:lang w:val="cs-CZ" w:eastAsia="en-US"/>
        </w:rPr>
        <w:t>1.1.2023</w:t>
      </w:r>
      <w:proofErr w:type="gramEnd"/>
      <w:r>
        <w:rPr>
          <w:lang w:val="cs-CZ" w:eastAsia="en-US"/>
        </w:rPr>
        <w:t xml:space="preserve"> podle toho, která skutečnost nastane později.</w:t>
      </w:r>
    </w:p>
    <w:p w14:paraId="27D8C62A" w14:textId="77777777" w:rsidR="00F3315A" w:rsidRPr="001F3771" w:rsidRDefault="00F3315A" w:rsidP="00946B40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</w:p>
    <w:p w14:paraId="386ABAE1" w14:textId="083EB7E2" w:rsidR="00A071ED" w:rsidRDefault="00A071ED" w:rsidP="00003328">
      <w:pPr>
        <w:pStyle w:val="Zkladntext"/>
        <w:ind w:left="0"/>
        <w:rPr>
          <w:lang w:val="cs-CZ" w:eastAsia="en-US"/>
        </w:rPr>
      </w:pPr>
    </w:p>
    <w:p w14:paraId="692115F1" w14:textId="77777777" w:rsidR="0009562C" w:rsidRPr="00A071ED" w:rsidRDefault="0009562C" w:rsidP="00003328">
      <w:pPr>
        <w:pStyle w:val="Zkladntext"/>
        <w:ind w:left="0"/>
        <w:rPr>
          <w:lang w:val="cs-CZ" w:eastAsia="en-US"/>
        </w:rPr>
      </w:pPr>
    </w:p>
    <w:p w14:paraId="71900AC6" w14:textId="77777777" w:rsidR="001F3771" w:rsidRPr="001F3771" w:rsidRDefault="001F3771" w:rsidP="001F3771">
      <w:pPr>
        <w:widowControl w:val="0"/>
        <w:spacing w:after="0" w:line="240" w:lineRule="auto"/>
        <w:ind w:left="709"/>
        <w:rPr>
          <w:rFonts w:eastAsia="Calibri"/>
          <w:lang w:val="cs-CZ" w:eastAsia="en-US"/>
        </w:rPr>
      </w:pPr>
    </w:p>
    <w:p w14:paraId="3DFA413F" w14:textId="36008D93" w:rsidR="001F3771" w:rsidRPr="001F3771" w:rsidRDefault="001F3771" w:rsidP="00F3315A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lastRenderedPageBreak/>
        <w:t>Na důkaz čehož</w:t>
      </w:r>
      <w:r w:rsidRPr="001F3771">
        <w:rPr>
          <w:rFonts w:eastAsia="Calibri"/>
          <w:szCs w:val="20"/>
          <w:lang w:val="cs-CZ" w:eastAsia="en-US"/>
        </w:rPr>
        <w:t xml:space="preserve"> připojují Strany podpisy:</w:t>
      </w:r>
    </w:p>
    <w:p w14:paraId="44A5D658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14:paraId="291CBA3F" w14:textId="77777777" w:rsidR="001F3771" w:rsidRPr="001F3771" w:rsidRDefault="009B33DB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</w:t>
      </w:r>
    </w:p>
    <w:p w14:paraId="4E21D947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2E7F25F2" w14:textId="77777777" w:rsidTr="00C43401">
        <w:tc>
          <w:tcPr>
            <w:tcW w:w="4322" w:type="dxa"/>
            <w:hideMark/>
          </w:tcPr>
          <w:p w14:paraId="5A2B0450" w14:textId="77777777" w:rsidR="0009562C" w:rsidRDefault="0009562C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</w:p>
          <w:p w14:paraId="03996332" w14:textId="2227566B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14:paraId="3D21A593" w14:textId="77777777" w:rsidTr="00C43401">
        <w:tc>
          <w:tcPr>
            <w:tcW w:w="4322" w:type="dxa"/>
            <w:hideMark/>
          </w:tcPr>
          <w:p w14:paraId="5EDF71E7" w14:textId="77777777" w:rsidR="001F3771" w:rsidRPr="001F3771" w:rsidRDefault="001F3771" w:rsidP="00F15795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F15795">
              <w:rPr>
                <w:rFonts w:ascii="Times New Roman" w:eastAsia="Calibri" w:hAnsi="Times New Roman"/>
                <w:szCs w:val="20"/>
                <w:lang w:val="cs-CZ" w:eastAsia="en-US"/>
              </w:rPr>
              <w:t>RNDr. Michael Prouza, Ph.D.</w:t>
            </w:r>
          </w:p>
        </w:tc>
      </w:tr>
      <w:tr w:rsidR="001F3771" w:rsidRPr="001F3771" w14:paraId="60039C33" w14:textId="77777777" w:rsidTr="00C43401">
        <w:tc>
          <w:tcPr>
            <w:tcW w:w="4322" w:type="dxa"/>
            <w:hideMark/>
          </w:tcPr>
          <w:p w14:paraId="4ED9DF81" w14:textId="77777777" w:rsidR="001F3771" w:rsidRPr="001F3771" w:rsidRDefault="00351157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>Funkce: ř</w:t>
            </w:r>
            <w:r w:rsidR="001F3771"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editel</w:t>
            </w:r>
          </w:p>
          <w:p w14:paraId="17602F4F" w14:textId="64AEA458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</w:p>
        </w:tc>
      </w:tr>
    </w:tbl>
    <w:p w14:paraId="058C3AB4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6FB4CDA0" w14:textId="77777777" w:rsidR="001F3771" w:rsidRPr="001F3771" w:rsidRDefault="009B33DB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Poskytovatel</w:t>
      </w:r>
    </w:p>
    <w:p w14:paraId="064162D9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7C88FDC0" w14:textId="77777777" w:rsidTr="00C43401">
        <w:tc>
          <w:tcPr>
            <w:tcW w:w="4322" w:type="dxa"/>
            <w:hideMark/>
          </w:tcPr>
          <w:p w14:paraId="61ED1CEC" w14:textId="77777777" w:rsidR="0009562C" w:rsidRDefault="0009562C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</w:p>
          <w:p w14:paraId="1579CBB8" w14:textId="042A32D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14:paraId="56BD7D60" w14:textId="77777777" w:rsidTr="00C43401">
        <w:tc>
          <w:tcPr>
            <w:tcW w:w="4322" w:type="dxa"/>
            <w:hideMark/>
          </w:tcPr>
          <w:p w14:paraId="2E7B9986" w14:textId="2993F9FC" w:rsidR="001F3771" w:rsidRPr="001F3771" w:rsidRDefault="001F3771" w:rsidP="0009562C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</w:t>
            </w:r>
            <w:r w:rsidRPr="005A25E0">
              <w:rPr>
                <w:rFonts w:ascii="Times New Roman" w:eastAsia="Calibri" w:hAnsi="Times New Roman"/>
                <w:szCs w:val="20"/>
                <w:lang w:val="cs-CZ" w:eastAsia="en-US"/>
              </w:rPr>
              <w:t>:</w:t>
            </w:r>
            <w:r w:rsidRPr="005A25E0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09562C" w:rsidRPr="005A25E0">
              <w:rPr>
                <w:rFonts w:eastAsia="Calibri"/>
                <w:lang w:val="cs-CZ" w:eastAsia="en-US"/>
              </w:rPr>
              <w:t>Daniel Svítil</w:t>
            </w:r>
          </w:p>
        </w:tc>
      </w:tr>
      <w:tr w:rsidR="001F3771" w:rsidRPr="001F3771" w14:paraId="2ACE0493" w14:textId="77777777" w:rsidTr="00C43401">
        <w:tc>
          <w:tcPr>
            <w:tcW w:w="4322" w:type="dxa"/>
            <w:hideMark/>
          </w:tcPr>
          <w:p w14:paraId="3E7FA198" w14:textId="0A652DF6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5A25E0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  <w:r w:rsidR="00003328" w:rsidRPr="005A25E0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  <w:r w:rsidR="0009562C" w:rsidRPr="005A25E0">
              <w:rPr>
                <w:rFonts w:ascii="Times New Roman" w:eastAsia="Calibri" w:hAnsi="Times New Roman"/>
                <w:szCs w:val="20"/>
                <w:lang w:val="cs-CZ" w:eastAsia="en-US"/>
              </w:rPr>
              <w:t>jednatel</w:t>
            </w:r>
          </w:p>
          <w:p w14:paraId="41671644" w14:textId="4900AFDC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</w:p>
        </w:tc>
      </w:tr>
    </w:tbl>
    <w:p w14:paraId="0C73F1E6" w14:textId="77777777" w:rsidR="0009562C" w:rsidRDefault="0009562C" w:rsidP="0009562C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</w:p>
    <w:p w14:paraId="3935E794" w14:textId="77B59B1E" w:rsidR="0009562C" w:rsidRPr="001F3771" w:rsidRDefault="0009562C" w:rsidP="0009562C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 2</w:t>
      </w:r>
    </w:p>
    <w:p w14:paraId="6401E14B" w14:textId="77777777" w:rsidR="0009562C" w:rsidRPr="001F3771" w:rsidRDefault="0009562C" w:rsidP="0009562C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09562C" w:rsidRPr="001F3771" w14:paraId="5293EAD4" w14:textId="77777777" w:rsidTr="00314801">
        <w:tc>
          <w:tcPr>
            <w:tcW w:w="4322" w:type="dxa"/>
            <w:hideMark/>
          </w:tcPr>
          <w:p w14:paraId="61644B61" w14:textId="77777777" w:rsidR="0009562C" w:rsidRDefault="0009562C" w:rsidP="0031480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</w:p>
          <w:p w14:paraId="372CF3DB" w14:textId="1D3A51E4" w:rsidR="0009562C" w:rsidRPr="001F3771" w:rsidRDefault="0009562C" w:rsidP="0031480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09562C" w:rsidRPr="001F3771" w14:paraId="3C456601" w14:textId="77777777" w:rsidTr="00314801">
        <w:tc>
          <w:tcPr>
            <w:tcW w:w="4322" w:type="dxa"/>
            <w:hideMark/>
          </w:tcPr>
          <w:p w14:paraId="0FA4B1CB" w14:textId="12FC4F96" w:rsidR="0009562C" w:rsidRPr="001F3771" w:rsidRDefault="0009562C" w:rsidP="0009562C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>
              <w:rPr>
                <w:rFonts w:eastAsia="Calibri"/>
                <w:lang w:val="cs-CZ" w:eastAsia="en-US"/>
              </w:rPr>
              <w:t>Allen Weeks</w:t>
            </w:r>
          </w:p>
        </w:tc>
      </w:tr>
      <w:tr w:rsidR="0009562C" w:rsidRPr="001F3771" w14:paraId="0D51DFE3" w14:textId="77777777" w:rsidTr="00314801">
        <w:tc>
          <w:tcPr>
            <w:tcW w:w="4322" w:type="dxa"/>
            <w:hideMark/>
          </w:tcPr>
          <w:p w14:paraId="4D67031D" w14:textId="03AF75FB" w:rsidR="0009562C" w:rsidRPr="001F3771" w:rsidRDefault="0009562C" w:rsidP="0031480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  <w:r>
              <w:rPr>
                <w:rFonts w:eastAsia="Calibri"/>
                <w:lang w:val="cs-CZ" w:eastAsia="en-US"/>
              </w:rPr>
              <w:t>generální ředitel</w:t>
            </w:r>
          </w:p>
          <w:p w14:paraId="03EF45B5" w14:textId="77777777" w:rsidR="0009562C" w:rsidRPr="001F3771" w:rsidRDefault="0009562C" w:rsidP="0031480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</w:p>
        </w:tc>
      </w:tr>
    </w:tbl>
    <w:p w14:paraId="3C923506" w14:textId="77777777" w:rsid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66C56E52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3F262B16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364FC907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2DDFE9CF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021982FE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27C3071E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FF4D041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6DE653F5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382FD212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1D9ABDF4" w14:textId="77777777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1FD87562" w14:textId="3D0A25E1" w:rsidR="00003328" w:rsidRDefault="00003328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sectPr w:rsidR="00003328" w:rsidSect="00592FFE">
      <w:headerReference w:type="default" r:id="rId17"/>
      <w:footerReference w:type="default" r:id="rId18"/>
      <w:endnotePr>
        <w:numFmt w:val="lowerLetter"/>
      </w:endnotePr>
      <w:pgSz w:w="11906" w:h="16838" w:code="9"/>
      <w:pgMar w:top="1474" w:right="1701" w:bottom="1361" w:left="1701" w:header="1701" w:footer="0" w:gutter="0"/>
      <w:pgNumType w:start="1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B3DEF" w16cid:durableId="21822A88"/>
  <w16cid:commentId w16cid:paraId="0233CFB2" w16cid:durableId="21822A1C"/>
  <w16cid:commentId w16cid:paraId="18B39949" w16cid:durableId="21822B68"/>
  <w16cid:commentId w16cid:paraId="3D0C5326" w16cid:durableId="21822BDB"/>
  <w16cid:commentId w16cid:paraId="1CDEAA2E" w16cid:durableId="21822A1D"/>
  <w16cid:commentId w16cid:paraId="0459EE7D" w16cid:durableId="21822E60"/>
  <w16cid:commentId w16cid:paraId="2533643B" w16cid:durableId="21822A1E"/>
  <w16cid:commentId w16cid:paraId="12A29D04" w16cid:durableId="21822EAE"/>
  <w16cid:commentId w16cid:paraId="3F98E3C8" w16cid:durableId="21822A1F"/>
  <w16cid:commentId w16cid:paraId="6D50425D" w16cid:durableId="21822EFA"/>
  <w16cid:commentId w16cid:paraId="676739E8" w16cid:durableId="21822A20"/>
  <w16cid:commentId w16cid:paraId="38F8173B" w16cid:durableId="21823049"/>
  <w16cid:commentId w16cid:paraId="7E2579B4" w16cid:durableId="21822A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D642" w14:textId="77777777" w:rsidR="00B44BEA" w:rsidRDefault="00B44BEA" w:rsidP="00B237C7">
      <w:r>
        <w:separator/>
      </w:r>
    </w:p>
  </w:endnote>
  <w:endnote w:type="continuationSeparator" w:id="0">
    <w:p w14:paraId="00286D0A" w14:textId="77777777" w:rsidR="00B44BEA" w:rsidRDefault="00B44BEA" w:rsidP="00B237C7">
      <w:r>
        <w:continuationSeparator/>
      </w:r>
    </w:p>
  </w:endnote>
  <w:endnote w:type="continuationNotice" w:id="1">
    <w:p w14:paraId="58216767" w14:textId="77777777" w:rsidR="00B44BEA" w:rsidRDefault="00B44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831"/>
      <w:gridCol w:w="2841"/>
      <w:gridCol w:w="2832"/>
    </w:tblGrid>
    <w:tr w:rsidR="000212BD" w14:paraId="2AC0EDAC" w14:textId="77777777" w:rsidTr="00E55C24">
      <w:tc>
        <w:tcPr>
          <w:tcW w:w="3095" w:type="dxa"/>
          <w:vAlign w:val="center"/>
        </w:tcPr>
        <w:p w14:paraId="701A1361" w14:textId="77777777"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33666A39" w14:textId="64046AD5"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F61750">
            <w:rPr>
              <w:rStyle w:val="slostrnky"/>
              <w:noProof/>
            </w:rPr>
            <w:t>4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7B05DB74" w14:textId="77777777" w:rsidR="000212BD" w:rsidRDefault="000212BD" w:rsidP="00E55C24">
          <w:pPr>
            <w:pStyle w:val="Zpat"/>
            <w:ind w:left="0"/>
            <w:jc w:val="right"/>
          </w:pPr>
        </w:p>
      </w:tc>
    </w:tr>
  </w:tbl>
  <w:p w14:paraId="466AB521" w14:textId="77777777" w:rsidR="000212BD" w:rsidRDefault="000212BD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05B0" w14:textId="77777777" w:rsidR="00B44BEA" w:rsidRDefault="00B44BEA" w:rsidP="00B237C7">
      <w:r>
        <w:separator/>
      </w:r>
    </w:p>
  </w:footnote>
  <w:footnote w:type="continuationSeparator" w:id="0">
    <w:p w14:paraId="4124AB87" w14:textId="77777777" w:rsidR="00B44BEA" w:rsidRDefault="00B44BEA" w:rsidP="00B237C7">
      <w:r>
        <w:continuationSeparator/>
      </w:r>
    </w:p>
  </w:footnote>
  <w:footnote w:type="continuationNotice" w:id="1">
    <w:p w14:paraId="29F270C5" w14:textId="77777777" w:rsidR="00B44BEA" w:rsidRDefault="00B44B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45DB2" w14:textId="52F01EED" w:rsidR="00592FFE" w:rsidRDefault="00592FFE">
    <w:pPr>
      <w:pStyle w:val="Zhlav"/>
    </w:pPr>
  </w:p>
  <w:p w14:paraId="161034B4" w14:textId="4DA0045E" w:rsidR="000212BD" w:rsidRPr="001F3771" w:rsidRDefault="000212BD" w:rsidP="001F37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3" w15:restartNumberingAfterBreak="0">
    <w:nsid w:val="04DF0C48"/>
    <w:multiLevelType w:val="hybridMultilevel"/>
    <w:tmpl w:val="B9D81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332C"/>
    <w:multiLevelType w:val="hybridMultilevel"/>
    <w:tmpl w:val="B4745E3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7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067609"/>
    <w:multiLevelType w:val="multilevel"/>
    <w:tmpl w:val="7A18754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1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2" w15:restartNumberingAfterBreak="0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63881CB3"/>
    <w:multiLevelType w:val="hybridMultilevel"/>
    <w:tmpl w:val="8CCCD7CA"/>
    <w:lvl w:ilvl="0" w:tplc="ECDEB53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1"/>
    <w:rsid w:val="00000DD9"/>
    <w:rsid w:val="00003328"/>
    <w:rsid w:val="0002120D"/>
    <w:rsid w:val="000212BD"/>
    <w:rsid w:val="00021915"/>
    <w:rsid w:val="00022876"/>
    <w:rsid w:val="000261FD"/>
    <w:rsid w:val="0002671D"/>
    <w:rsid w:val="00032B6D"/>
    <w:rsid w:val="000331AC"/>
    <w:rsid w:val="00045E92"/>
    <w:rsid w:val="0005236E"/>
    <w:rsid w:val="00053251"/>
    <w:rsid w:val="0005364F"/>
    <w:rsid w:val="000603DB"/>
    <w:rsid w:val="00061061"/>
    <w:rsid w:val="00065965"/>
    <w:rsid w:val="000703B4"/>
    <w:rsid w:val="000722A5"/>
    <w:rsid w:val="00080A1F"/>
    <w:rsid w:val="00081497"/>
    <w:rsid w:val="00081567"/>
    <w:rsid w:val="00084B82"/>
    <w:rsid w:val="0008745F"/>
    <w:rsid w:val="00087A02"/>
    <w:rsid w:val="00090FFA"/>
    <w:rsid w:val="000949E8"/>
    <w:rsid w:val="0009562C"/>
    <w:rsid w:val="00096B2D"/>
    <w:rsid w:val="000A1D10"/>
    <w:rsid w:val="000A62E7"/>
    <w:rsid w:val="000A7480"/>
    <w:rsid w:val="000B2219"/>
    <w:rsid w:val="000B277C"/>
    <w:rsid w:val="000B313B"/>
    <w:rsid w:val="000B40E9"/>
    <w:rsid w:val="000B7CF1"/>
    <w:rsid w:val="000C0711"/>
    <w:rsid w:val="000C1976"/>
    <w:rsid w:val="000C1D23"/>
    <w:rsid w:val="000C349F"/>
    <w:rsid w:val="000C7025"/>
    <w:rsid w:val="000D502D"/>
    <w:rsid w:val="000D73B4"/>
    <w:rsid w:val="000E1722"/>
    <w:rsid w:val="000E2B2C"/>
    <w:rsid w:val="000E4772"/>
    <w:rsid w:val="000F4818"/>
    <w:rsid w:val="000F55F1"/>
    <w:rsid w:val="00100BE4"/>
    <w:rsid w:val="00102722"/>
    <w:rsid w:val="00103FA3"/>
    <w:rsid w:val="0010516C"/>
    <w:rsid w:val="001054C6"/>
    <w:rsid w:val="00112776"/>
    <w:rsid w:val="00112F7C"/>
    <w:rsid w:val="001131FA"/>
    <w:rsid w:val="00114210"/>
    <w:rsid w:val="0011666B"/>
    <w:rsid w:val="001175BE"/>
    <w:rsid w:val="00120B84"/>
    <w:rsid w:val="0012594C"/>
    <w:rsid w:val="00130BBF"/>
    <w:rsid w:val="001323D2"/>
    <w:rsid w:val="0013285A"/>
    <w:rsid w:val="00136290"/>
    <w:rsid w:val="0014305F"/>
    <w:rsid w:val="001434C1"/>
    <w:rsid w:val="00152FEA"/>
    <w:rsid w:val="00155FA7"/>
    <w:rsid w:val="00156B33"/>
    <w:rsid w:val="001571BE"/>
    <w:rsid w:val="00160814"/>
    <w:rsid w:val="00161616"/>
    <w:rsid w:val="00164E9F"/>
    <w:rsid w:val="001650E5"/>
    <w:rsid w:val="00165EA0"/>
    <w:rsid w:val="00165EB8"/>
    <w:rsid w:val="00166CFD"/>
    <w:rsid w:val="00172FBA"/>
    <w:rsid w:val="00176015"/>
    <w:rsid w:val="00177409"/>
    <w:rsid w:val="00177E9D"/>
    <w:rsid w:val="00180F67"/>
    <w:rsid w:val="0018200D"/>
    <w:rsid w:val="00184459"/>
    <w:rsid w:val="00187A26"/>
    <w:rsid w:val="00190726"/>
    <w:rsid w:val="0019344C"/>
    <w:rsid w:val="00194D9A"/>
    <w:rsid w:val="00195CFB"/>
    <w:rsid w:val="001A0751"/>
    <w:rsid w:val="001A1EEF"/>
    <w:rsid w:val="001A3AE3"/>
    <w:rsid w:val="001A4A2D"/>
    <w:rsid w:val="001A66E0"/>
    <w:rsid w:val="001B076C"/>
    <w:rsid w:val="001B60F3"/>
    <w:rsid w:val="001B63A4"/>
    <w:rsid w:val="001B65B1"/>
    <w:rsid w:val="001C46F5"/>
    <w:rsid w:val="001C6EFF"/>
    <w:rsid w:val="001D5833"/>
    <w:rsid w:val="001E053A"/>
    <w:rsid w:val="001E07C8"/>
    <w:rsid w:val="001E31D8"/>
    <w:rsid w:val="001E3C42"/>
    <w:rsid w:val="001F0C41"/>
    <w:rsid w:val="001F3771"/>
    <w:rsid w:val="00202791"/>
    <w:rsid w:val="00202FDF"/>
    <w:rsid w:val="0020519E"/>
    <w:rsid w:val="00207013"/>
    <w:rsid w:val="002116E3"/>
    <w:rsid w:val="00212F80"/>
    <w:rsid w:val="00215558"/>
    <w:rsid w:val="002174BC"/>
    <w:rsid w:val="002240BD"/>
    <w:rsid w:val="00225694"/>
    <w:rsid w:val="002259FE"/>
    <w:rsid w:val="00241368"/>
    <w:rsid w:val="00245567"/>
    <w:rsid w:val="002519C4"/>
    <w:rsid w:val="0025730A"/>
    <w:rsid w:val="00262E8E"/>
    <w:rsid w:val="0026493C"/>
    <w:rsid w:val="00266303"/>
    <w:rsid w:val="00267FE7"/>
    <w:rsid w:val="0027106E"/>
    <w:rsid w:val="002732C0"/>
    <w:rsid w:val="00274F28"/>
    <w:rsid w:val="00276090"/>
    <w:rsid w:val="00281430"/>
    <w:rsid w:val="00282320"/>
    <w:rsid w:val="00294545"/>
    <w:rsid w:val="00296D46"/>
    <w:rsid w:val="00296DDC"/>
    <w:rsid w:val="00297FA1"/>
    <w:rsid w:val="002A1955"/>
    <w:rsid w:val="002A219B"/>
    <w:rsid w:val="002A72ED"/>
    <w:rsid w:val="002A7EE6"/>
    <w:rsid w:val="002B0F46"/>
    <w:rsid w:val="002B3D80"/>
    <w:rsid w:val="002B53DD"/>
    <w:rsid w:val="002B5444"/>
    <w:rsid w:val="002B61EE"/>
    <w:rsid w:val="002B6A34"/>
    <w:rsid w:val="002D1BC0"/>
    <w:rsid w:val="002D63B9"/>
    <w:rsid w:val="002E1332"/>
    <w:rsid w:val="002E1AE9"/>
    <w:rsid w:val="002E2A87"/>
    <w:rsid w:val="002E5FE1"/>
    <w:rsid w:val="002F3DC3"/>
    <w:rsid w:val="002F4A0E"/>
    <w:rsid w:val="002F5100"/>
    <w:rsid w:val="003007D1"/>
    <w:rsid w:val="00301D8D"/>
    <w:rsid w:val="003041F7"/>
    <w:rsid w:val="00306E7C"/>
    <w:rsid w:val="00312A0A"/>
    <w:rsid w:val="0031453C"/>
    <w:rsid w:val="00315B00"/>
    <w:rsid w:val="00316CCD"/>
    <w:rsid w:val="00320CE0"/>
    <w:rsid w:val="00320D23"/>
    <w:rsid w:val="00321CE4"/>
    <w:rsid w:val="00322904"/>
    <w:rsid w:val="0033288C"/>
    <w:rsid w:val="00350501"/>
    <w:rsid w:val="0035105D"/>
    <w:rsid w:val="00351157"/>
    <w:rsid w:val="003545FC"/>
    <w:rsid w:val="00354634"/>
    <w:rsid w:val="00360275"/>
    <w:rsid w:val="00363059"/>
    <w:rsid w:val="003639AF"/>
    <w:rsid w:val="00365860"/>
    <w:rsid w:val="00373A6A"/>
    <w:rsid w:val="003743D4"/>
    <w:rsid w:val="0037513E"/>
    <w:rsid w:val="003767F4"/>
    <w:rsid w:val="00377222"/>
    <w:rsid w:val="00377457"/>
    <w:rsid w:val="0038268E"/>
    <w:rsid w:val="00382B55"/>
    <w:rsid w:val="00384E96"/>
    <w:rsid w:val="00385F9D"/>
    <w:rsid w:val="00385FF1"/>
    <w:rsid w:val="0039028A"/>
    <w:rsid w:val="00390BE4"/>
    <w:rsid w:val="0039201C"/>
    <w:rsid w:val="00394656"/>
    <w:rsid w:val="003A174A"/>
    <w:rsid w:val="003A2880"/>
    <w:rsid w:val="003A3333"/>
    <w:rsid w:val="003A522D"/>
    <w:rsid w:val="003A629B"/>
    <w:rsid w:val="003B5616"/>
    <w:rsid w:val="003B649B"/>
    <w:rsid w:val="003B6A78"/>
    <w:rsid w:val="003C17A8"/>
    <w:rsid w:val="003C4CBB"/>
    <w:rsid w:val="003C5FCC"/>
    <w:rsid w:val="003D1668"/>
    <w:rsid w:val="003D4B4E"/>
    <w:rsid w:val="003E633A"/>
    <w:rsid w:val="003F0F40"/>
    <w:rsid w:val="003F1923"/>
    <w:rsid w:val="003F2155"/>
    <w:rsid w:val="003F61B9"/>
    <w:rsid w:val="003F68A6"/>
    <w:rsid w:val="003F7141"/>
    <w:rsid w:val="00401F5F"/>
    <w:rsid w:val="00402344"/>
    <w:rsid w:val="0040418D"/>
    <w:rsid w:val="00404AD3"/>
    <w:rsid w:val="0040715C"/>
    <w:rsid w:val="00407B71"/>
    <w:rsid w:val="00414854"/>
    <w:rsid w:val="004268C6"/>
    <w:rsid w:val="00426E3F"/>
    <w:rsid w:val="00436372"/>
    <w:rsid w:val="00437130"/>
    <w:rsid w:val="0043727B"/>
    <w:rsid w:val="004372FB"/>
    <w:rsid w:val="004455A1"/>
    <w:rsid w:val="00453647"/>
    <w:rsid w:val="00453DCC"/>
    <w:rsid w:val="0046499E"/>
    <w:rsid w:val="00464B2E"/>
    <w:rsid w:val="00466D06"/>
    <w:rsid w:val="00473234"/>
    <w:rsid w:val="004758A8"/>
    <w:rsid w:val="00480166"/>
    <w:rsid w:val="0048122F"/>
    <w:rsid w:val="00484976"/>
    <w:rsid w:val="00485C6F"/>
    <w:rsid w:val="004A6681"/>
    <w:rsid w:val="004B2604"/>
    <w:rsid w:val="004B67AE"/>
    <w:rsid w:val="004C5406"/>
    <w:rsid w:val="004C5CE0"/>
    <w:rsid w:val="004D031E"/>
    <w:rsid w:val="004D1D12"/>
    <w:rsid w:val="004F0B6D"/>
    <w:rsid w:val="004F1A93"/>
    <w:rsid w:val="004F1D29"/>
    <w:rsid w:val="004F266F"/>
    <w:rsid w:val="004F4458"/>
    <w:rsid w:val="00503328"/>
    <w:rsid w:val="005035D3"/>
    <w:rsid w:val="00503C4C"/>
    <w:rsid w:val="00505B69"/>
    <w:rsid w:val="00513868"/>
    <w:rsid w:val="00522B47"/>
    <w:rsid w:val="005239CE"/>
    <w:rsid w:val="00526B24"/>
    <w:rsid w:val="0053118C"/>
    <w:rsid w:val="005360C7"/>
    <w:rsid w:val="0053751C"/>
    <w:rsid w:val="00541998"/>
    <w:rsid w:val="00541FD7"/>
    <w:rsid w:val="005422AC"/>
    <w:rsid w:val="00543549"/>
    <w:rsid w:val="00544606"/>
    <w:rsid w:val="00550CD9"/>
    <w:rsid w:val="00551898"/>
    <w:rsid w:val="005556BF"/>
    <w:rsid w:val="0055665F"/>
    <w:rsid w:val="005621A3"/>
    <w:rsid w:val="0056757C"/>
    <w:rsid w:val="005720C2"/>
    <w:rsid w:val="005749ED"/>
    <w:rsid w:val="00575B4F"/>
    <w:rsid w:val="005775D1"/>
    <w:rsid w:val="00580D24"/>
    <w:rsid w:val="0058580C"/>
    <w:rsid w:val="00592FFE"/>
    <w:rsid w:val="00595656"/>
    <w:rsid w:val="005A25E0"/>
    <w:rsid w:val="005A78F6"/>
    <w:rsid w:val="005A798A"/>
    <w:rsid w:val="005B25F2"/>
    <w:rsid w:val="005B27E7"/>
    <w:rsid w:val="005B3FEF"/>
    <w:rsid w:val="005C02E9"/>
    <w:rsid w:val="005C7C64"/>
    <w:rsid w:val="005D2D0E"/>
    <w:rsid w:val="005D3319"/>
    <w:rsid w:val="005E1907"/>
    <w:rsid w:val="005E2619"/>
    <w:rsid w:val="005E3067"/>
    <w:rsid w:val="005E6922"/>
    <w:rsid w:val="005F209A"/>
    <w:rsid w:val="005F2863"/>
    <w:rsid w:val="005F4AE0"/>
    <w:rsid w:val="00600CB6"/>
    <w:rsid w:val="006013A3"/>
    <w:rsid w:val="00602307"/>
    <w:rsid w:val="006059EB"/>
    <w:rsid w:val="00606FE5"/>
    <w:rsid w:val="00612930"/>
    <w:rsid w:val="00612A2E"/>
    <w:rsid w:val="0061341C"/>
    <w:rsid w:val="006142E1"/>
    <w:rsid w:val="00615585"/>
    <w:rsid w:val="00623AC1"/>
    <w:rsid w:val="00627703"/>
    <w:rsid w:val="00630B1B"/>
    <w:rsid w:val="00632FEA"/>
    <w:rsid w:val="006366E4"/>
    <w:rsid w:val="006431C6"/>
    <w:rsid w:val="0064452A"/>
    <w:rsid w:val="00644EF8"/>
    <w:rsid w:val="00652C10"/>
    <w:rsid w:val="006633AF"/>
    <w:rsid w:val="00666BC3"/>
    <w:rsid w:val="00670E0A"/>
    <w:rsid w:val="0067561B"/>
    <w:rsid w:val="0067656D"/>
    <w:rsid w:val="00677DFF"/>
    <w:rsid w:val="00684F2E"/>
    <w:rsid w:val="006859C5"/>
    <w:rsid w:val="00686766"/>
    <w:rsid w:val="0069332A"/>
    <w:rsid w:val="00695D55"/>
    <w:rsid w:val="0069606B"/>
    <w:rsid w:val="006A1EC5"/>
    <w:rsid w:val="006A3B31"/>
    <w:rsid w:val="006A5D98"/>
    <w:rsid w:val="006B23B5"/>
    <w:rsid w:val="006C2B4E"/>
    <w:rsid w:val="006C2FC0"/>
    <w:rsid w:val="006C42D5"/>
    <w:rsid w:val="006D011B"/>
    <w:rsid w:val="006D07B0"/>
    <w:rsid w:val="006D1A1E"/>
    <w:rsid w:val="006D3C93"/>
    <w:rsid w:val="006E1461"/>
    <w:rsid w:val="006F100C"/>
    <w:rsid w:val="0070513A"/>
    <w:rsid w:val="0071294E"/>
    <w:rsid w:val="00715957"/>
    <w:rsid w:val="007206D0"/>
    <w:rsid w:val="00721716"/>
    <w:rsid w:val="00722526"/>
    <w:rsid w:val="00726A76"/>
    <w:rsid w:val="0073338F"/>
    <w:rsid w:val="00742E90"/>
    <w:rsid w:val="00743224"/>
    <w:rsid w:val="00744BBB"/>
    <w:rsid w:val="00745CE1"/>
    <w:rsid w:val="00746FDD"/>
    <w:rsid w:val="00756A22"/>
    <w:rsid w:val="0076043D"/>
    <w:rsid w:val="007617E5"/>
    <w:rsid w:val="007721F0"/>
    <w:rsid w:val="00775990"/>
    <w:rsid w:val="00775FCE"/>
    <w:rsid w:val="00777D89"/>
    <w:rsid w:val="00780FAA"/>
    <w:rsid w:val="00782D9D"/>
    <w:rsid w:val="00785E82"/>
    <w:rsid w:val="00786596"/>
    <w:rsid w:val="00795B68"/>
    <w:rsid w:val="007A5F23"/>
    <w:rsid w:val="007A610F"/>
    <w:rsid w:val="007B1164"/>
    <w:rsid w:val="007C082F"/>
    <w:rsid w:val="007C0831"/>
    <w:rsid w:val="007C6F8B"/>
    <w:rsid w:val="007D2393"/>
    <w:rsid w:val="007D6313"/>
    <w:rsid w:val="007E55E5"/>
    <w:rsid w:val="007F0D3E"/>
    <w:rsid w:val="007F3E8D"/>
    <w:rsid w:val="007F6E6C"/>
    <w:rsid w:val="00802189"/>
    <w:rsid w:val="00810056"/>
    <w:rsid w:val="00815755"/>
    <w:rsid w:val="00824F8B"/>
    <w:rsid w:val="00826113"/>
    <w:rsid w:val="00826A9D"/>
    <w:rsid w:val="00826AAE"/>
    <w:rsid w:val="0083471A"/>
    <w:rsid w:val="0083544D"/>
    <w:rsid w:val="008423B7"/>
    <w:rsid w:val="00845BA5"/>
    <w:rsid w:val="00847B4F"/>
    <w:rsid w:val="00851E20"/>
    <w:rsid w:val="00855CFD"/>
    <w:rsid w:val="00855FDE"/>
    <w:rsid w:val="008641C7"/>
    <w:rsid w:val="0086482A"/>
    <w:rsid w:val="00880E58"/>
    <w:rsid w:val="00880EB3"/>
    <w:rsid w:val="00882463"/>
    <w:rsid w:val="00884CC0"/>
    <w:rsid w:val="00886F1E"/>
    <w:rsid w:val="00887844"/>
    <w:rsid w:val="0089020A"/>
    <w:rsid w:val="0089417F"/>
    <w:rsid w:val="008960C1"/>
    <w:rsid w:val="008A01FC"/>
    <w:rsid w:val="008A0720"/>
    <w:rsid w:val="008A34A5"/>
    <w:rsid w:val="008A5804"/>
    <w:rsid w:val="008A5D32"/>
    <w:rsid w:val="008B24B7"/>
    <w:rsid w:val="008B4EC7"/>
    <w:rsid w:val="008B5380"/>
    <w:rsid w:val="008B6CD1"/>
    <w:rsid w:val="008C04C2"/>
    <w:rsid w:val="008C3774"/>
    <w:rsid w:val="008C5D4C"/>
    <w:rsid w:val="008C6B3D"/>
    <w:rsid w:val="008C714A"/>
    <w:rsid w:val="008D2997"/>
    <w:rsid w:val="008E098A"/>
    <w:rsid w:val="008F5059"/>
    <w:rsid w:val="008F637B"/>
    <w:rsid w:val="009025B9"/>
    <w:rsid w:val="00910F1E"/>
    <w:rsid w:val="00920C7A"/>
    <w:rsid w:val="00926288"/>
    <w:rsid w:val="0093012C"/>
    <w:rsid w:val="00931AC0"/>
    <w:rsid w:val="00931B6A"/>
    <w:rsid w:val="009462ED"/>
    <w:rsid w:val="00946B40"/>
    <w:rsid w:val="00950F29"/>
    <w:rsid w:val="00952ECA"/>
    <w:rsid w:val="00953152"/>
    <w:rsid w:val="009574F0"/>
    <w:rsid w:val="00957783"/>
    <w:rsid w:val="00960259"/>
    <w:rsid w:val="0096138F"/>
    <w:rsid w:val="0096446B"/>
    <w:rsid w:val="00966297"/>
    <w:rsid w:val="00970C9A"/>
    <w:rsid w:val="009852F0"/>
    <w:rsid w:val="009913AB"/>
    <w:rsid w:val="00994302"/>
    <w:rsid w:val="00995E39"/>
    <w:rsid w:val="0099714C"/>
    <w:rsid w:val="00997FDC"/>
    <w:rsid w:val="009A1F12"/>
    <w:rsid w:val="009A2160"/>
    <w:rsid w:val="009B0DAB"/>
    <w:rsid w:val="009B1A15"/>
    <w:rsid w:val="009B33DB"/>
    <w:rsid w:val="009B7AF1"/>
    <w:rsid w:val="009B7EB7"/>
    <w:rsid w:val="009C01B7"/>
    <w:rsid w:val="009C0263"/>
    <w:rsid w:val="009C0DD6"/>
    <w:rsid w:val="009D355F"/>
    <w:rsid w:val="009D5CD9"/>
    <w:rsid w:val="009E2DC4"/>
    <w:rsid w:val="009E2EAC"/>
    <w:rsid w:val="009E3BFD"/>
    <w:rsid w:val="009E4644"/>
    <w:rsid w:val="009F0A02"/>
    <w:rsid w:val="009F13F3"/>
    <w:rsid w:val="009F1ABF"/>
    <w:rsid w:val="009F2606"/>
    <w:rsid w:val="009F4B52"/>
    <w:rsid w:val="009F5199"/>
    <w:rsid w:val="00A0358F"/>
    <w:rsid w:val="00A03EC2"/>
    <w:rsid w:val="00A04747"/>
    <w:rsid w:val="00A06E7F"/>
    <w:rsid w:val="00A071ED"/>
    <w:rsid w:val="00A109B9"/>
    <w:rsid w:val="00A13302"/>
    <w:rsid w:val="00A14F47"/>
    <w:rsid w:val="00A2256D"/>
    <w:rsid w:val="00A2536F"/>
    <w:rsid w:val="00A41890"/>
    <w:rsid w:val="00A43C65"/>
    <w:rsid w:val="00A4573E"/>
    <w:rsid w:val="00A458C4"/>
    <w:rsid w:val="00A520CB"/>
    <w:rsid w:val="00A53D34"/>
    <w:rsid w:val="00A54D78"/>
    <w:rsid w:val="00A56575"/>
    <w:rsid w:val="00A61CCD"/>
    <w:rsid w:val="00A700D8"/>
    <w:rsid w:val="00A75670"/>
    <w:rsid w:val="00A82B63"/>
    <w:rsid w:val="00A837A5"/>
    <w:rsid w:val="00A96632"/>
    <w:rsid w:val="00AA0266"/>
    <w:rsid w:val="00AA23C5"/>
    <w:rsid w:val="00AA5760"/>
    <w:rsid w:val="00AA598C"/>
    <w:rsid w:val="00AB1441"/>
    <w:rsid w:val="00AB36B1"/>
    <w:rsid w:val="00AB4F65"/>
    <w:rsid w:val="00AB6446"/>
    <w:rsid w:val="00AC2833"/>
    <w:rsid w:val="00AC64C2"/>
    <w:rsid w:val="00AC7231"/>
    <w:rsid w:val="00AD6034"/>
    <w:rsid w:val="00AD6533"/>
    <w:rsid w:val="00AE3AFD"/>
    <w:rsid w:val="00AF04AB"/>
    <w:rsid w:val="00AF3836"/>
    <w:rsid w:val="00AF4414"/>
    <w:rsid w:val="00AF4616"/>
    <w:rsid w:val="00AF65A3"/>
    <w:rsid w:val="00AF6A28"/>
    <w:rsid w:val="00AF705C"/>
    <w:rsid w:val="00B01CF2"/>
    <w:rsid w:val="00B04309"/>
    <w:rsid w:val="00B110A6"/>
    <w:rsid w:val="00B157BF"/>
    <w:rsid w:val="00B237C7"/>
    <w:rsid w:val="00B25321"/>
    <w:rsid w:val="00B366C6"/>
    <w:rsid w:val="00B36EB0"/>
    <w:rsid w:val="00B44BEA"/>
    <w:rsid w:val="00B52980"/>
    <w:rsid w:val="00B55FF0"/>
    <w:rsid w:val="00B60221"/>
    <w:rsid w:val="00B60B1C"/>
    <w:rsid w:val="00B60CCF"/>
    <w:rsid w:val="00B746CC"/>
    <w:rsid w:val="00B76541"/>
    <w:rsid w:val="00B827FA"/>
    <w:rsid w:val="00B82947"/>
    <w:rsid w:val="00B85002"/>
    <w:rsid w:val="00B865B4"/>
    <w:rsid w:val="00B912AD"/>
    <w:rsid w:val="00B929E0"/>
    <w:rsid w:val="00B92D4D"/>
    <w:rsid w:val="00B935F3"/>
    <w:rsid w:val="00B93A72"/>
    <w:rsid w:val="00B96095"/>
    <w:rsid w:val="00B970D3"/>
    <w:rsid w:val="00BA47FF"/>
    <w:rsid w:val="00BA6870"/>
    <w:rsid w:val="00BC530D"/>
    <w:rsid w:val="00BD0890"/>
    <w:rsid w:val="00BD1860"/>
    <w:rsid w:val="00BD1EBA"/>
    <w:rsid w:val="00BD7951"/>
    <w:rsid w:val="00BE78CD"/>
    <w:rsid w:val="00C00590"/>
    <w:rsid w:val="00C00DDD"/>
    <w:rsid w:val="00C01298"/>
    <w:rsid w:val="00C02459"/>
    <w:rsid w:val="00C04DBD"/>
    <w:rsid w:val="00C06627"/>
    <w:rsid w:val="00C115AD"/>
    <w:rsid w:val="00C117C4"/>
    <w:rsid w:val="00C119D8"/>
    <w:rsid w:val="00C11A1A"/>
    <w:rsid w:val="00C13850"/>
    <w:rsid w:val="00C13B27"/>
    <w:rsid w:val="00C16CD5"/>
    <w:rsid w:val="00C170A7"/>
    <w:rsid w:val="00C21CB1"/>
    <w:rsid w:val="00C2495F"/>
    <w:rsid w:val="00C363A2"/>
    <w:rsid w:val="00C45165"/>
    <w:rsid w:val="00C45E1A"/>
    <w:rsid w:val="00C50DF7"/>
    <w:rsid w:val="00C558D0"/>
    <w:rsid w:val="00C62651"/>
    <w:rsid w:val="00C66A37"/>
    <w:rsid w:val="00C713E1"/>
    <w:rsid w:val="00C76938"/>
    <w:rsid w:val="00C77FE6"/>
    <w:rsid w:val="00C951BE"/>
    <w:rsid w:val="00CA0504"/>
    <w:rsid w:val="00CA416F"/>
    <w:rsid w:val="00CA4F99"/>
    <w:rsid w:val="00CA7F74"/>
    <w:rsid w:val="00CB04CC"/>
    <w:rsid w:val="00CB63C1"/>
    <w:rsid w:val="00CB6C13"/>
    <w:rsid w:val="00CC1B25"/>
    <w:rsid w:val="00CC30FF"/>
    <w:rsid w:val="00CD7032"/>
    <w:rsid w:val="00CE0AF4"/>
    <w:rsid w:val="00CE1066"/>
    <w:rsid w:val="00CE3811"/>
    <w:rsid w:val="00CE7B1C"/>
    <w:rsid w:val="00CF007B"/>
    <w:rsid w:val="00CF5247"/>
    <w:rsid w:val="00CF55C9"/>
    <w:rsid w:val="00CF5E54"/>
    <w:rsid w:val="00CF7462"/>
    <w:rsid w:val="00D00BA2"/>
    <w:rsid w:val="00D05A30"/>
    <w:rsid w:val="00D10872"/>
    <w:rsid w:val="00D22640"/>
    <w:rsid w:val="00D26069"/>
    <w:rsid w:val="00D376BB"/>
    <w:rsid w:val="00D40301"/>
    <w:rsid w:val="00D429A6"/>
    <w:rsid w:val="00D43A6D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84742"/>
    <w:rsid w:val="00D949BC"/>
    <w:rsid w:val="00D95FED"/>
    <w:rsid w:val="00DA094B"/>
    <w:rsid w:val="00DA127A"/>
    <w:rsid w:val="00DA13F3"/>
    <w:rsid w:val="00DA16F2"/>
    <w:rsid w:val="00DA6179"/>
    <w:rsid w:val="00DA6F6A"/>
    <w:rsid w:val="00DB069B"/>
    <w:rsid w:val="00DB11DB"/>
    <w:rsid w:val="00DB5C5B"/>
    <w:rsid w:val="00DB6D19"/>
    <w:rsid w:val="00DB7331"/>
    <w:rsid w:val="00DC05E7"/>
    <w:rsid w:val="00DC596F"/>
    <w:rsid w:val="00DC628A"/>
    <w:rsid w:val="00DD1599"/>
    <w:rsid w:val="00DD1856"/>
    <w:rsid w:val="00DD1A13"/>
    <w:rsid w:val="00DD5B00"/>
    <w:rsid w:val="00DD6D96"/>
    <w:rsid w:val="00DE0DDF"/>
    <w:rsid w:val="00DE23D4"/>
    <w:rsid w:val="00DE463D"/>
    <w:rsid w:val="00DE5653"/>
    <w:rsid w:val="00DE5ABB"/>
    <w:rsid w:val="00DF0B2F"/>
    <w:rsid w:val="00DF1616"/>
    <w:rsid w:val="00DF42CC"/>
    <w:rsid w:val="00E01B1E"/>
    <w:rsid w:val="00E04ACC"/>
    <w:rsid w:val="00E05742"/>
    <w:rsid w:val="00E05A28"/>
    <w:rsid w:val="00E21286"/>
    <w:rsid w:val="00E21B3B"/>
    <w:rsid w:val="00E252C4"/>
    <w:rsid w:val="00E270B2"/>
    <w:rsid w:val="00E274C4"/>
    <w:rsid w:val="00E3575E"/>
    <w:rsid w:val="00E36CCC"/>
    <w:rsid w:val="00E37F46"/>
    <w:rsid w:val="00E415BB"/>
    <w:rsid w:val="00E44F9B"/>
    <w:rsid w:val="00E52BBA"/>
    <w:rsid w:val="00E55AAB"/>
    <w:rsid w:val="00E55C24"/>
    <w:rsid w:val="00E5722C"/>
    <w:rsid w:val="00E603E7"/>
    <w:rsid w:val="00E6592B"/>
    <w:rsid w:val="00E85DC7"/>
    <w:rsid w:val="00E868E4"/>
    <w:rsid w:val="00E87791"/>
    <w:rsid w:val="00E92E4F"/>
    <w:rsid w:val="00E94E47"/>
    <w:rsid w:val="00E955CA"/>
    <w:rsid w:val="00EA3A0D"/>
    <w:rsid w:val="00EA4703"/>
    <w:rsid w:val="00EA531A"/>
    <w:rsid w:val="00EA6D4E"/>
    <w:rsid w:val="00EB07C2"/>
    <w:rsid w:val="00EB1711"/>
    <w:rsid w:val="00EB5A04"/>
    <w:rsid w:val="00EC189E"/>
    <w:rsid w:val="00EE3A63"/>
    <w:rsid w:val="00EE50DB"/>
    <w:rsid w:val="00EE529E"/>
    <w:rsid w:val="00EE633A"/>
    <w:rsid w:val="00EF3E34"/>
    <w:rsid w:val="00EF58F1"/>
    <w:rsid w:val="00EF67A7"/>
    <w:rsid w:val="00F03A50"/>
    <w:rsid w:val="00F04E73"/>
    <w:rsid w:val="00F05917"/>
    <w:rsid w:val="00F11DAB"/>
    <w:rsid w:val="00F151A4"/>
    <w:rsid w:val="00F1553C"/>
    <w:rsid w:val="00F15795"/>
    <w:rsid w:val="00F1674C"/>
    <w:rsid w:val="00F20726"/>
    <w:rsid w:val="00F27157"/>
    <w:rsid w:val="00F3315A"/>
    <w:rsid w:val="00F34396"/>
    <w:rsid w:val="00F35FB9"/>
    <w:rsid w:val="00F36FB2"/>
    <w:rsid w:val="00F44425"/>
    <w:rsid w:val="00F61750"/>
    <w:rsid w:val="00F6316C"/>
    <w:rsid w:val="00F652F2"/>
    <w:rsid w:val="00F67694"/>
    <w:rsid w:val="00F713C7"/>
    <w:rsid w:val="00F75EDA"/>
    <w:rsid w:val="00F804A5"/>
    <w:rsid w:val="00F81685"/>
    <w:rsid w:val="00F8231F"/>
    <w:rsid w:val="00F84AF2"/>
    <w:rsid w:val="00F85F91"/>
    <w:rsid w:val="00F97AE4"/>
    <w:rsid w:val="00FA0890"/>
    <w:rsid w:val="00FA59BE"/>
    <w:rsid w:val="00FB1E00"/>
    <w:rsid w:val="00FB4460"/>
    <w:rsid w:val="00FC4F7D"/>
    <w:rsid w:val="00FC64F4"/>
    <w:rsid w:val="00FC7243"/>
    <w:rsid w:val="00FD49CB"/>
    <w:rsid w:val="00FF2DA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811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uiPriority w:val="99"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74C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946B40"/>
  </w:style>
  <w:style w:type="character" w:customStyle="1" w:styleId="nowrap">
    <w:name w:val="nowrap"/>
    <w:basedOn w:val="Standardnpsmoodstavce"/>
    <w:rsid w:val="0094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uza@fzu.cz" TargetMode="External"/><Relationship Id="rId13" Type="http://schemas.openxmlformats.org/officeDocument/2006/relationships/hyperlink" Target="mailto:prouza@fzu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prouza@fzu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faktury@eli-beams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uza@fz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uza@fzu.cz" TargetMode="External"/><Relationship Id="rId10" Type="http://schemas.openxmlformats.org/officeDocument/2006/relationships/hyperlink" Target="mailto:prouza@fzu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uza@fzu.cz" TargetMode="External"/><Relationship Id="rId14" Type="http://schemas.openxmlformats.org/officeDocument/2006/relationships/hyperlink" Target="mailto:prouza@fz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664E-60DB-418A-9766-2C64309E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4</Pages>
  <Words>724</Words>
  <Characters>4778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5492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2022-12-02T09:48:00Z</dcterms:created>
  <dcterms:modified xsi:type="dcterms:W3CDTF">2022-12-20T14:37:00Z</dcterms:modified>
</cp:coreProperties>
</file>